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B6F80" w:rsidRPr="001F7D3F" w:rsidRDefault="008A2981" w:rsidP="00BB3D73">
      <w:pPr>
        <w:widowControl w:val="0"/>
        <w:autoSpaceDE w:val="0"/>
        <w:spacing w:after="0" w:line="240" w:lineRule="auto"/>
        <w:ind w:right="-31"/>
        <w:jc w:val="center"/>
        <w:rPr>
          <w:rFonts w:ascii="Times New Roman" w:hAnsi="Times New Roman" w:cs="Times New Roman"/>
          <w:b/>
          <w:bCs/>
          <w:sz w:val="24"/>
          <w:szCs w:val="24"/>
        </w:rPr>
      </w:pPr>
      <w:r w:rsidRPr="001F7D3F">
        <w:rPr>
          <w:rFonts w:ascii="Times New Roman" w:hAnsi="Times New Roman" w:cs="Times New Roman"/>
          <w:b/>
          <w:bCs/>
          <w:sz w:val="24"/>
          <w:szCs w:val="24"/>
          <w:lang w:val="id-ID"/>
        </w:rPr>
        <w:t>PENGARUH CELEBRITY ENDOSER DAN GAYA HIDUP TERHADAP KEPUTUSAN PEMBELIAN SMARTPHONE SAMSUNG PADA MAHASISWA FAKULTAS EKONOMI UNIVERSITAS EKASAKTI PADANG MELALUI MEDIA IKLAN SEBAGAI VARIABEL INTERVENING</w:t>
      </w:r>
    </w:p>
    <w:p w:rsidR="008A2981" w:rsidRPr="00855A34" w:rsidRDefault="008A2981" w:rsidP="00BB3D73">
      <w:pPr>
        <w:widowControl w:val="0"/>
        <w:autoSpaceDE w:val="0"/>
        <w:spacing w:after="0" w:line="240" w:lineRule="auto"/>
        <w:ind w:right="-31"/>
        <w:jc w:val="center"/>
        <w:rPr>
          <w:rFonts w:ascii="Times New Roman" w:hAnsi="Times New Roman" w:cs="Times New Roman"/>
          <w:b/>
          <w:bCs/>
          <w:sz w:val="20"/>
          <w:szCs w:val="24"/>
        </w:rPr>
      </w:pPr>
    </w:p>
    <w:p w:rsidR="00CB6F80" w:rsidRPr="00855A34" w:rsidRDefault="008A2981" w:rsidP="00BB3D73">
      <w:pPr>
        <w:widowControl w:val="0"/>
        <w:autoSpaceDE w:val="0"/>
        <w:spacing w:after="0" w:line="240" w:lineRule="auto"/>
        <w:ind w:right="-31"/>
        <w:jc w:val="center"/>
        <w:rPr>
          <w:rFonts w:ascii="Times New Roman" w:hAnsi="Times New Roman"/>
          <w:bCs/>
          <w:i/>
          <w:szCs w:val="24"/>
          <w:lang w:val="id-ID"/>
        </w:rPr>
      </w:pPr>
      <w:r w:rsidRPr="00855A34">
        <w:rPr>
          <w:rFonts w:ascii="Times New Roman" w:hAnsi="Times New Roman"/>
          <w:bCs/>
          <w:i/>
          <w:szCs w:val="24"/>
          <w:lang w:val="id-ID"/>
        </w:rPr>
        <w:t>EFFECT OF CELEBRITY ENDORSER AND LIFE STYLE ON SMARTPHONE PURCHASE DECISION ON THE STUDENT FACULTY OF ECONOMICS UNIVERSITY OF EKASAKTI PADANG THROUGH ADVERTISING MEDIA AS INTERVENING VARIABLE</w:t>
      </w:r>
    </w:p>
    <w:p w:rsidR="001F7D3F" w:rsidRPr="00855A34" w:rsidRDefault="001F7D3F" w:rsidP="00BB3D73">
      <w:pPr>
        <w:widowControl w:val="0"/>
        <w:autoSpaceDE w:val="0"/>
        <w:spacing w:after="0" w:line="240" w:lineRule="auto"/>
        <w:ind w:right="-31"/>
        <w:jc w:val="center"/>
        <w:rPr>
          <w:rFonts w:ascii="Times New Roman" w:hAnsi="Times New Roman"/>
          <w:b/>
          <w:bCs/>
          <w:sz w:val="18"/>
          <w:szCs w:val="24"/>
          <w:lang w:val="id-ID"/>
        </w:rPr>
      </w:pPr>
    </w:p>
    <w:p w:rsidR="00CB6F80" w:rsidRPr="001F7D3F" w:rsidRDefault="008A2981" w:rsidP="00BB3D73">
      <w:pPr>
        <w:widowControl w:val="0"/>
        <w:autoSpaceDE w:val="0"/>
        <w:spacing w:after="0" w:line="240" w:lineRule="auto"/>
        <w:ind w:right="-31"/>
        <w:jc w:val="center"/>
        <w:rPr>
          <w:rFonts w:ascii="Times New Roman" w:hAnsi="Times New Roman"/>
          <w:b/>
          <w:bCs/>
          <w:sz w:val="24"/>
          <w:szCs w:val="24"/>
          <w:lang w:val="id-ID"/>
        </w:rPr>
      </w:pPr>
      <w:proofErr w:type="spellStart"/>
      <w:r w:rsidRPr="001F7D3F">
        <w:rPr>
          <w:rFonts w:ascii="Times New Roman" w:hAnsi="Times New Roman"/>
          <w:b/>
          <w:bCs/>
          <w:sz w:val="24"/>
          <w:szCs w:val="24"/>
        </w:rPr>
        <w:t>Eldiah</w:t>
      </w:r>
      <w:proofErr w:type="spellEnd"/>
      <w:r w:rsidRPr="001F7D3F">
        <w:rPr>
          <w:rFonts w:ascii="Times New Roman" w:hAnsi="Times New Roman"/>
          <w:b/>
          <w:bCs/>
          <w:sz w:val="24"/>
          <w:szCs w:val="24"/>
        </w:rPr>
        <w:t xml:space="preserve"> </w:t>
      </w:r>
      <w:proofErr w:type="spellStart"/>
      <w:r w:rsidRPr="001F7D3F">
        <w:rPr>
          <w:rFonts w:ascii="Times New Roman" w:hAnsi="Times New Roman"/>
          <w:b/>
          <w:bCs/>
          <w:sz w:val="24"/>
          <w:szCs w:val="24"/>
        </w:rPr>
        <w:t>Maulina</w:t>
      </w:r>
      <w:proofErr w:type="spellEnd"/>
      <w:r w:rsidR="008025DD" w:rsidRPr="008025DD">
        <w:rPr>
          <w:rFonts w:ascii="Times New Roman" w:hAnsi="Times New Roman" w:cs="Times New Roman"/>
          <w:b/>
          <w:bCs/>
          <w:color w:val="000000"/>
          <w:sz w:val="24"/>
          <w:szCs w:val="24"/>
          <w:lang w:val="id-ID"/>
        </w:rPr>
        <w:t xml:space="preserve"> </w:t>
      </w:r>
      <w:r w:rsidR="008025DD">
        <w:rPr>
          <w:rFonts w:ascii="Times New Roman" w:hAnsi="Times New Roman" w:cs="Times New Roman"/>
          <w:b/>
          <w:bCs/>
          <w:color w:val="000000"/>
          <w:sz w:val="24"/>
          <w:szCs w:val="24"/>
          <w:lang w:val="id-ID"/>
        </w:rPr>
        <w:t>dan</w:t>
      </w:r>
      <w:r w:rsidR="008025DD" w:rsidRPr="001F7D3F">
        <w:rPr>
          <w:rFonts w:ascii="Times New Roman" w:hAnsi="Times New Roman"/>
          <w:b/>
          <w:bCs/>
          <w:sz w:val="24"/>
          <w:szCs w:val="24"/>
          <w:lang w:val="id-ID"/>
        </w:rPr>
        <w:t xml:space="preserve"> </w:t>
      </w:r>
      <w:r w:rsidR="00CB6F80" w:rsidRPr="001F7D3F">
        <w:rPr>
          <w:rFonts w:ascii="Times New Roman" w:hAnsi="Times New Roman"/>
          <w:b/>
          <w:bCs/>
          <w:sz w:val="24"/>
          <w:szCs w:val="24"/>
          <w:lang w:val="id-ID"/>
        </w:rPr>
        <w:t xml:space="preserve">Sunreni </w:t>
      </w:r>
    </w:p>
    <w:p w:rsidR="001F7D3F" w:rsidRDefault="00CB6F80" w:rsidP="00BB3D73">
      <w:pPr>
        <w:widowControl w:val="0"/>
        <w:autoSpaceDE w:val="0"/>
        <w:spacing w:after="0" w:line="240" w:lineRule="auto"/>
        <w:ind w:right="-31"/>
        <w:jc w:val="center"/>
        <w:rPr>
          <w:rFonts w:ascii="Times New Roman" w:hAnsi="Times New Roman"/>
          <w:bCs/>
          <w:sz w:val="24"/>
          <w:szCs w:val="24"/>
          <w:lang w:val="id-ID"/>
        </w:rPr>
      </w:pPr>
      <w:r w:rsidRPr="001F7D3F">
        <w:rPr>
          <w:rFonts w:ascii="Times New Roman" w:hAnsi="Times New Roman"/>
          <w:bCs/>
          <w:sz w:val="24"/>
          <w:szCs w:val="24"/>
          <w:lang w:val="id-ID"/>
        </w:rPr>
        <w:t>Jurusan Manajemen, Fakultas Ekonomi,</w:t>
      </w:r>
    </w:p>
    <w:p w:rsidR="001F7D3F" w:rsidRPr="001F7D3F" w:rsidRDefault="00CB6F80" w:rsidP="00BB3D73">
      <w:pPr>
        <w:widowControl w:val="0"/>
        <w:autoSpaceDE w:val="0"/>
        <w:spacing w:after="0" w:line="240" w:lineRule="auto"/>
        <w:ind w:right="-31"/>
        <w:jc w:val="center"/>
        <w:rPr>
          <w:rFonts w:ascii="Times New Roman" w:hAnsi="Times New Roman"/>
          <w:b/>
          <w:bCs/>
          <w:sz w:val="24"/>
          <w:szCs w:val="24"/>
          <w:vertAlign w:val="superscript"/>
          <w:lang w:val="id-ID"/>
        </w:rPr>
      </w:pPr>
      <w:r w:rsidRPr="001F7D3F">
        <w:rPr>
          <w:rFonts w:ascii="Times New Roman" w:hAnsi="Times New Roman"/>
          <w:bCs/>
          <w:sz w:val="24"/>
          <w:szCs w:val="24"/>
          <w:lang w:val="id-ID"/>
        </w:rPr>
        <w:t xml:space="preserve"> Universitas Ekasakti</w:t>
      </w:r>
      <w:r w:rsidRPr="001F7D3F">
        <w:rPr>
          <w:rFonts w:ascii="Times New Roman" w:hAnsi="Times New Roman"/>
          <w:b/>
          <w:bCs/>
          <w:sz w:val="24"/>
          <w:szCs w:val="24"/>
          <w:vertAlign w:val="superscript"/>
          <w:lang w:val="id-ID"/>
        </w:rPr>
        <w:t xml:space="preserve"> </w:t>
      </w:r>
    </w:p>
    <w:p w:rsidR="00CB6F80" w:rsidRPr="001F7D3F" w:rsidRDefault="002D088B" w:rsidP="00BB3D73">
      <w:pPr>
        <w:widowControl w:val="0"/>
        <w:autoSpaceDE w:val="0"/>
        <w:spacing w:after="0" w:line="240" w:lineRule="auto"/>
        <w:ind w:right="-31"/>
        <w:jc w:val="center"/>
        <w:rPr>
          <w:rFonts w:ascii="Times New Roman" w:hAnsi="Times New Roman"/>
          <w:bCs/>
          <w:sz w:val="24"/>
          <w:szCs w:val="24"/>
          <w:lang w:val="id-ID"/>
        </w:rPr>
      </w:pPr>
      <w:proofErr w:type="spellStart"/>
      <w:r w:rsidRPr="001F7D3F">
        <w:rPr>
          <w:rFonts w:ascii="Times New Roman" w:hAnsi="Times New Roman"/>
          <w:bCs/>
          <w:sz w:val="24"/>
          <w:szCs w:val="24"/>
        </w:rPr>
        <w:t>eldiahmaulina</w:t>
      </w:r>
      <w:proofErr w:type="spellEnd"/>
      <w:r w:rsidR="004E442C">
        <w:fldChar w:fldCharType="begin"/>
      </w:r>
      <w:r w:rsidR="004E442C">
        <w:instrText xml:space="preserve"> HYPERLINK "mailto:Dessydarma11@gmail.com" </w:instrText>
      </w:r>
      <w:r w:rsidR="004E442C">
        <w:fldChar w:fldCharType="separate"/>
      </w:r>
      <w:r w:rsidR="00CB6F80" w:rsidRPr="001F7D3F">
        <w:rPr>
          <w:rFonts w:ascii="Times New Roman" w:hAnsi="Times New Roman"/>
          <w:bCs/>
          <w:sz w:val="24"/>
          <w:szCs w:val="24"/>
          <w:lang w:val="id-ID"/>
        </w:rPr>
        <w:t>@gmail.com</w:t>
      </w:r>
      <w:r w:rsidR="004E442C">
        <w:rPr>
          <w:rFonts w:ascii="Times New Roman" w:hAnsi="Times New Roman"/>
          <w:bCs/>
          <w:sz w:val="24"/>
          <w:szCs w:val="24"/>
          <w:lang w:val="id-ID"/>
        </w:rPr>
        <w:fldChar w:fldCharType="end"/>
      </w:r>
    </w:p>
    <w:p w:rsidR="00CB6F80" w:rsidRPr="001F7D3F" w:rsidRDefault="00CB6F80" w:rsidP="00BB3D73">
      <w:pPr>
        <w:widowControl w:val="0"/>
        <w:autoSpaceDE w:val="0"/>
        <w:spacing w:before="160" w:after="0" w:line="240" w:lineRule="auto"/>
        <w:ind w:right="-31"/>
        <w:jc w:val="center"/>
        <w:rPr>
          <w:rFonts w:ascii="Times New Roman" w:hAnsi="Times New Roman"/>
          <w:b/>
          <w:bCs/>
          <w:i/>
          <w:sz w:val="24"/>
          <w:szCs w:val="24"/>
          <w:lang w:val="id-ID"/>
        </w:rPr>
      </w:pPr>
      <w:r w:rsidRPr="001F7D3F">
        <w:rPr>
          <w:rFonts w:ascii="Times New Roman" w:hAnsi="Times New Roman"/>
          <w:b/>
          <w:bCs/>
          <w:i/>
          <w:sz w:val="24"/>
          <w:szCs w:val="24"/>
          <w:lang w:val="id-ID"/>
        </w:rPr>
        <w:t>Abstrak</w:t>
      </w:r>
    </w:p>
    <w:p w:rsidR="00D26D80" w:rsidRPr="001F7D3F" w:rsidRDefault="008A2981" w:rsidP="00BB3D73">
      <w:pPr>
        <w:widowControl w:val="0"/>
        <w:autoSpaceDE w:val="0"/>
        <w:spacing w:after="0" w:line="240" w:lineRule="auto"/>
        <w:ind w:right="-31"/>
        <w:jc w:val="both"/>
        <w:rPr>
          <w:rFonts w:ascii="Times New Roman" w:hAnsi="Times New Roman" w:cs="Times New Roman"/>
          <w:iCs/>
          <w:w w:val="104"/>
          <w:szCs w:val="24"/>
          <w:lang w:val="id-ID"/>
        </w:rPr>
      </w:pPr>
      <w:proofErr w:type="spellStart"/>
      <w:r w:rsidRPr="001F7D3F">
        <w:rPr>
          <w:rFonts w:ascii="Times New Roman" w:hAnsi="Times New Roman" w:cs="Times New Roman"/>
          <w:szCs w:val="24"/>
        </w:rPr>
        <w:t>Penelitian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ini</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bertujuan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untuk</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mengetahui</w:t>
      </w:r>
      <w:proofErr w:type="spellEnd"/>
      <w:r w:rsidRPr="001F7D3F">
        <w:rPr>
          <w:rFonts w:ascii="Times New Roman" w:hAnsi="Times New Roman" w:cs="Times New Roman"/>
          <w:szCs w:val="24"/>
        </w:rPr>
        <w:t xml:space="preserve"> </w:t>
      </w:r>
      <w:proofErr w:type="spellStart"/>
      <w:proofErr w:type="gramStart"/>
      <w:r w:rsidRPr="001F7D3F">
        <w:rPr>
          <w:rFonts w:ascii="Times New Roman" w:hAnsi="Times New Roman" w:cs="Times New Roman"/>
          <w:szCs w:val="24"/>
        </w:rPr>
        <w:t>apakah</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terdapat</w:t>
      </w:r>
      <w:proofErr w:type="spellEnd"/>
      <w:proofErr w:type="gram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pengaruh</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selebrity</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endoser</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gaya</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hidup</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dan</w:t>
      </w:r>
      <w:proofErr w:type="spellEnd"/>
      <w:r w:rsidRPr="001F7D3F">
        <w:rPr>
          <w:rFonts w:ascii="Times New Roman" w:hAnsi="Times New Roman" w:cs="Times New Roman"/>
          <w:szCs w:val="24"/>
        </w:rPr>
        <w:t xml:space="preserve"> media </w:t>
      </w:r>
      <w:proofErr w:type="spellStart"/>
      <w:r w:rsidRPr="001F7D3F">
        <w:rPr>
          <w:rFonts w:ascii="Times New Roman" w:hAnsi="Times New Roman" w:cs="Times New Roman"/>
          <w:szCs w:val="24"/>
        </w:rPr>
        <w:t>iklan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terhadap</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keputusan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pembelian</w:t>
      </w:r>
      <w:proofErr w:type="spellEnd"/>
      <w:r w:rsidRPr="001F7D3F">
        <w:rPr>
          <w:rFonts w:ascii="Times New Roman" w:hAnsi="Times New Roman" w:cs="Times New Roman"/>
          <w:szCs w:val="24"/>
        </w:rPr>
        <w:t xml:space="preserve"> smartphone Samsung </w:t>
      </w:r>
      <w:proofErr w:type="spellStart"/>
      <w:r w:rsidRPr="001F7D3F">
        <w:rPr>
          <w:rFonts w:ascii="Times New Roman" w:hAnsi="Times New Roman" w:cs="Times New Roman"/>
          <w:szCs w:val="24"/>
        </w:rPr>
        <w:t>pada</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Mahasiswa</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Falkultas</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Ekonomi</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Universitas</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Ekasakti</w:t>
      </w:r>
      <w:proofErr w:type="spellEnd"/>
      <w:r w:rsidRPr="001F7D3F">
        <w:rPr>
          <w:rFonts w:ascii="Times New Roman" w:hAnsi="Times New Roman" w:cs="Times New Roman"/>
          <w:szCs w:val="24"/>
        </w:rPr>
        <w:t xml:space="preserve"> Padang. </w:t>
      </w:r>
      <w:proofErr w:type="spellStart"/>
      <w:r w:rsidRPr="001F7D3F">
        <w:rPr>
          <w:rFonts w:ascii="Times New Roman" w:hAnsi="Times New Roman" w:cs="Times New Roman"/>
          <w:szCs w:val="24"/>
        </w:rPr>
        <w:t>Metode</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pengumpulan</w:t>
      </w:r>
      <w:proofErr w:type="spellEnd"/>
      <w:r w:rsidRPr="001F7D3F">
        <w:rPr>
          <w:rFonts w:ascii="Times New Roman" w:hAnsi="Times New Roman" w:cs="Times New Roman"/>
          <w:szCs w:val="24"/>
        </w:rPr>
        <w:t xml:space="preserve"> data yang </w:t>
      </w:r>
      <w:proofErr w:type="spellStart"/>
      <w:r w:rsidRPr="001F7D3F">
        <w:rPr>
          <w:rFonts w:ascii="Times New Roman" w:hAnsi="Times New Roman" w:cs="Times New Roman"/>
          <w:szCs w:val="24"/>
        </w:rPr>
        <w:t>digunakan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dalam</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penelitan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ini</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yaitu</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dengan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menggunakan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angket</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yaitu</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teknik</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pengumpulan</w:t>
      </w:r>
      <w:proofErr w:type="spellEnd"/>
      <w:r w:rsidRPr="001F7D3F">
        <w:rPr>
          <w:rFonts w:ascii="Times New Roman" w:hAnsi="Times New Roman" w:cs="Times New Roman"/>
          <w:szCs w:val="24"/>
        </w:rPr>
        <w:t xml:space="preserve"> data yang </w:t>
      </w:r>
      <w:proofErr w:type="spellStart"/>
      <w:r w:rsidRPr="001F7D3F">
        <w:rPr>
          <w:rFonts w:ascii="Times New Roman" w:hAnsi="Times New Roman" w:cs="Times New Roman"/>
          <w:szCs w:val="24"/>
        </w:rPr>
        <w:t>dilakukan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dengan</w:t>
      </w:r>
      <w:proofErr w:type="spellEnd"/>
      <w:r w:rsidRPr="001F7D3F">
        <w:rPr>
          <w:rFonts w:ascii="Times New Roman" w:hAnsi="Times New Roman" w:cs="Times New Roman"/>
          <w:szCs w:val="24"/>
        </w:rPr>
        <w:t xml:space="preserve"> </w:t>
      </w:r>
      <w:proofErr w:type="spellStart"/>
      <w:proofErr w:type="gramStart"/>
      <w:r w:rsidRPr="001F7D3F">
        <w:rPr>
          <w:rFonts w:ascii="Times New Roman" w:hAnsi="Times New Roman" w:cs="Times New Roman"/>
          <w:szCs w:val="24"/>
        </w:rPr>
        <w:t>cara</w:t>
      </w:r>
      <w:proofErr w:type="spellEnd"/>
      <w:proofErr w:type="gram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memberikan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seperangkat</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pertanyaan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atau</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pernyataan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kepada</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pengguna</w:t>
      </w:r>
      <w:proofErr w:type="spellEnd"/>
      <w:r w:rsidRPr="001F7D3F">
        <w:rPr>
          <w:rFonts w:ascii="Times New Roman" w:hAnsi="Times New Roman" w:cs="Times New Roman"/>
          <w:szCs w:val="24"/>
        </w:rPr>
        <w:t xml:space="preserve"> Smartphone Samsung </w:t>
      </w:r>
      <w:proofErr w:type="spellStart"/>
      <w:r w:rsidRPr="001F7D3F">
        <w:rPr>
          <w:rFonts w:ascii="Times New Roman" w:hAnsi="Times New Roman" w:cs="Times New Roman"/>
          <w:szCs w:val="24"/>
        </w:rPr>
        <w:t>pada</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Mahasiswa</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Falkultas</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Ekonomi</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Universitas</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Ekasakti</w:t>
      </w:r>
      <w:proofErr w:type="spellEnd"/>
      <w:r w:rsidRPr="001F7D3F">
        <w:rPr>
          <w:rFonts w:ascii="Times New Roman" w:hAnsi="Times New Roman" w:cs="Times New Roman"/>
          <w:szCs w:val="24"/>
        </w:rPr>
        <w:t xml:space="preserve"> Padang. </w:t>
      </w:r>
      <w:proofErr w:type="spellStart"/>
      <w:proofErr w:type="gramStart"/>
      <w:r w:rsidRPr="001F7D3F">
        <w:rPr>
          <w:rFonts w:ascii="Times New Roman" w:hAnsi="Times New Roman" w:cs="Times New Roman"/>
          <w:szCs w:val="24"/>
        </w:rPr>
        <w:t>Metode</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analisis</w:t>
      </w:r>
      <w:proofErr w:type="spellEnd"/>
      <w:r w:rsidRPr="001F7D3F">
        <w:rPr>
          <w:rFonts w:ascii="Times New Roman" w:hAnsi="Times New Roman" w:cs="Times New Roman"/>
          <w:szCs w:val="24"/>
        </w:rPr>
        <w:t xml:space="preserve"> data </w:t>
      </w:r>
      <w:proofErr w:type="spellStart"/>
      <w:r w:rsidRPr="001F7D3F">
        <w:rPr>
          <w:rFonts w:ascii="Times New Roman" w:hAnsi="Times New Roman" w:cs="Times New Roman"/>
          <w:szCs w:val="24"/>
        </w:rPr>
        <w:t>dalam</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penelitian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ini</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menggunakan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regresi</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berganda</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dan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analisis</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jalur</w:t>
      </w:r>
      <w:proofErr w:type="spellEnd"/>
      <w:r w:rsidRPr="001F7D3F">
        <w:rPr>
          <w:rFonts w:ascii="Times New Roman" w:hAnsi="Times New Roman" w:cs="Times New Roman"/>
          <w:szCs w:val="24"/>
        </w:rPr>
        <w:t>.</w:t>
      </w:r>
      <w:proofErr w:type="gram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Hasil</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penelitian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ini</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menunjukka</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bahwa</w:t>
      </w:r>
      <w:proofErr w:type="spellEnd"/>
      <w:r w:rsidRPr="001F7D3F">
        <w:rPr>
          <w:rFonts w:ascii="Times New Roman" w:hAnsi="Times New Roman" w:cs="Times New Roman"/>
          <w:szCs w:val="24"/>
        </w:rPr>
        <w:t xml:space="preserve">: 1) </w:t>
      </w:r>
      <w:proofErr w:type="spellStart"/>
      <w:r w:rsidRPr="001F7D3F">
        <w:rPr>
          <w:rFonts w:ascii="Times New Roman" w:hAnsi="Times New Roman" w:cs="Times New Roman"/>
          <w:szCs w:val="24"/>
        </w:rPr>
        <w:t>Berdasarkan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uji</w:t>
      </w:r>
      <w:proofErr w:type="spellEnd"/>
      <w:r w:rsidRPr="001F7D3F">
        <w:rPr>
          <w:rFonts w:ascii="Times New Roman" w:hAnsi="Times New Roman" w:cs="Times New Roman"/>
          <w:szCs w:val="24"/>
        </w:rPr>
        <w:t xml:space="preserve"> t </w:t>
      </w:r>
      <w:proofErr w:type="spellStart"/>
      <w:r w:rsidRPr="001F7D3F">
        <w:rPr>
          <w:rFonts w:ascii="Times New Roman" w:hAnsi="Times New Roman" w:cs="Times New Roman"/>
          <w:szCs w:val="24"/>
        </w:rPr>
        <w:t>diketahui</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variabel</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Selebrity</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Endoser</w:t>
      </w:r>
      <w:proofErr w:type="spellEnd"/>
      <w:r w:rsidRPr="001F7D3F">
        <w:rPr>
          <w:rFonts w:ascii="Times New Roman" w:hAnsi="Times New Roman" w:cs="Times New Roman"/>
          <w:szCs w:val="24"/>
        </w:rPr>
        <w:t xml:space="preserve">, Gaya </w:t>
      </w:r>
      <w:proofErr w:type="spellStart"/>
      <w:r w:rsidRPr="001F7D3F">
        <w:rPr>
          <w:rFonts w:ascii="Times New Roman" w:hAnsi="Times New Roman" w:cs="Times New Roman"/>
          <w:szCs w:val="24"/>
        </w:rPr>
        <w:t>Hidup</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dan</w:t>
      </w:r>
      <w:proofErr w:type="spellEnd"/>
      <w:r w:rsidRPr="001F7D3F">
        <w:rPr>
          <w:rFonts w:ascii="Times New Roman" w:hAnsi="Times New Roman" w:cs="Times New Roman"/>
          <w:szCs w:val="24"/>
        </w:rPr>
        <w:t xml:space="preserve"> Media </w:t>
      </w:r>
      <w:proofErr w:type="spellStart"/>
      <w:r w:rsidRPr="001F7D3F">
        <w:rPr>
          <w:rFonts w:ascii="Times New Roman" w:hAnsi="Times New Roman" w:cs="Times New Roman"/>
          <w:szCs w:val="24"/>
        </w:rPr>
        <w:t>Iklan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berpengaruh</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signifikan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terhadap</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Keputusan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Pembelian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karena</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nilai</w:t>
      </w:r>
      <w:proofErr w:type="spellEnd"/>
      <w:r w:rsidRPr="001F7D3F">
        <w:rPr>
          <w:rFonts w:ascii="Times New Roman" w:hAnsi="Times New Roman" w:cs="Times New Roman"/>
          <w:szCs w:val="24"/>
        </w:rPr>
        <w:t xml:space="preserve"> t </w:t>
      </w:r>
      <w:proofErr w:type="spellStart"/>
      <w:r w:rsidRPr="001F7D3F">
        <w:rPr>
          <w:rFonts w:ascii="Times New Roman" w:hAnsi="Times New Roman" w:cs="Times New Roman"/>
          <w:szCs w:val="24"/>
        </w:rPr>
        <w:t>hitung</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lebih</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besar</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dari</w:t>
      </w:r>
      <w:proofErr w:type="spellEnd"/>
      <w:r w:rsidRPr="001F7D3F">
        <w:rPr>
          <w:rFonts w:ascii="Times New Roman" w:hAnsi="Times New Roman" w:cs="Times New Roman"/>
          <w:szCs w:val="24"/>
        </w:rPr>
        <w:t xml:space="preserve"> t </w:t>
      </w:r>
      <w:proofErr w:type="spellStart"/>
      <w:r w:rsidRPr="001F7D3F">
        <w:rPr>
          <w:rFonts w:ascii="Times New Roman" w:hAnsi="Times New Roman" w:cs="Times New Roman"/>
          <w:szCs w:val="24"/>
        </w:rPr>
        <w:t>tabel</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dan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nilai</w:t>
      </w:r>
      <w:proofErr w:type="spellEnd"/>
      <w:r w:rsidRPr="001F7D3F">
        <w:rPr>
          <w:rFonts w:ascii="Times New Roman" w:hAnsi="Times New Roman" w:cs="Times New Roman"/>
          <w:szCs w:val="24"/>
        </w:rPr>
        <w:t xml:space="preserve"> sig </w:t>
      </w:r>
      <w:proofErr w:type="spellStart"/>
      <w:r w:rsidRPr="001F7D3F">
        <w:rPr>
          <w:rFonts w:ascii="Times New Roman" w:hAnsi="Times New Roman" w:cs="Times New Roman"/>
          <w:szCs w:val="24"/>
        </w:rPr>
        <w:t>lebih</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kecil</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dari</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probabilitas</w:t>
      </w:r>
      <w:proofErr w:type="spellEnd"/>
      <w:r w:rsidRPr="001F7D3F">
        <w:rPr>
          <w:rFonts w:ascii="Times New Roman" w:hAnsi="Times New Roman" w:cs="Times New Roman"/>
          <w:szCs w:val="24"/>
        </w:rPr>
        <w:t xml:space="preserve">. 2) </w:t>
      </w:r>
      <w:proofErr w:type="spellStart"/>
      <w:r w:rsidRPr="001F7D3F">
        <w:rPr>
          <w:rFonts w:ascii="Times New Roman" w:hAnsi="Times New Roman" w:cs="Times New Roman"/>
          <w:szCs w:val="24"/>
        </w:rPr>
        <w:t>Berdasarkan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uji</w:t>
      </w:r>
      <w:proofErr w:type="spellEnd"/>
      <w:r w:rsidRPr="001F7D3F">
        <w:rPr>
          <w:rFonts w:ascii="Times New Roman" w:hAnsi="Times New Roman" w:cs="Times New Roman"/>
          <w:szCs w:val="24"/>
        </w:rPr>
        <w:t xml:space="preserve"> F </w:t>
      </w:r>
      <w:proofErr w:type="spellStart"/>
      <w:r w:rsidRPr="001F7D3F">
        <w:rPr>
          <w:rFonts w:ascii="Times New Roman" w:hAnsi="Times New Roman" w:cs="Times New Roman"/>
          <w:szCs w:val="24"/>
        </w:rPr>
        <w:t>diketahui</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variabel</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Selebrity</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Endoser</w:t>
      </w:r>
      <w:proofErr w:type="spellEnd"/>
      <w:r w:rsidRPr="001F7D3F">
        <w:rPr>
          <w:rFonts w:ascii="Times New Roman" w:hAnsi="Times New Roman" w:cs="Times New Roman"/>
          <w:szCs w:val="24"/>
        </w:rPr>
        <w:t xml:space="preserve">, Gaya </w:t>
      </w:r>
      <w:proofErr w:type="spellStart"/>
      <w:r w:rsidRPr="001F7D3F">
        <w:rPr>
          <w:rFonts w:ascii="Times New Roman" w:hAnsi="Times New Roman" w:cs="Times New Roman"/>
          <w:szCs w:val="24"/>
        </w:rPr>
        <w:t>Hidup</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dan</w:t>
      </w:r>
      <w:proofErr w:type="spellEnd"/>
      <w:r w:rsidRPr="001F7D3F">
        <w:rPr>
          <w:rFonts w:ascii="Times New Roman" w:hAnsi="Times New Roman" w:cs="Times New Roman"/>
          <w:szCs w:val="24"/>
        </w:rPr>
        <w:t xml:space="preserve"> Media </w:t>
      </w:r>
      <w:proofErr w:type="spellStart"/>
      <w:r w:rsidRPr="001F7D3F">
        <w:rPr>
          <w:rFonts w:ascii="Times New Roman" w:hAnsi="Times New Roman" w:cs="Times New Roman"/>
          <w:szCs w:val="24"/>
        </w:rPr>
        <w:t>Iklan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secara</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bersama</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sama</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berpengaruh</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signifikan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terhadap</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Keputusan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Pembelian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karena</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nilai</w:t>
      </w:r>
      <w:proofErr w:type="spellEnd"/>
      <w:r w:rsidRPr="001F7D3F">
        <w:rPr>
          <w:rFonts w:ascii="Times New Roman" w:hAnsi="Times New Roman" w:cs="Times New Roman"/>
          <w:szCs w:val="24"/>
        </w:rPr>
        <w:t xml:space="preserve"> F </w:t>
      </w:r>
      <w:proofErr w:type="spellStart"/>
      <w:r w:rsidRPr="001F7D3F">
        <w:rPr>
          <w:rFonts w:ascii="Times New Roman" w:hAnsi="Times New Roman" w:cs="Times New Roman"/>
          <w:szCs w:val="24"/>
        </w:rPr>
        <w:t>hitung</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lebih</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besar</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dari</w:t>
      </w:r>
      <w:proofErr w:type="spellEnd"/>
      <w:r w:rsidRPr="001F7D3F">
        <w:rPr>
          <w:rFonts w:ascii="Times New Roman" w:hAnsi="Times New Roman" w:cs="Times New Roman"/>
          <w:szCs w:val="24"/>
        </w:rPr>
        <w:t xml:space="preserve"> F </w:t>
      </w:r>
      <w:proofErr w:type="spellStart"/>
      <w:r w:rsidRPr="001F7D3F">
        <w:rPr>
          <w:rFonts w:ascii="Times New Roman" w:hAnsi="Times New Roman" w:cs="Times New Roman"/>
          <w:szCs w:val="24"/>
        </w:rPr>
        <w:t>tabel</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dan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nilai</w:t>
      </w:r>
      <w:proofErr w:type="spellEnd"/>
      <w:r w:rsidRPr="001F7D3F">
        <w:rPr>
          <w:rFonts w:ascii="Times New Roman" w:hAnsi="Times New Roman" w:cs="Times New Roman"/>
          <w:szCs w:val="24"/>
        </w:rPr>
        <w:t xml:space="preserve"> sig </w:t>
      </w:r>
      <w:proofErr w:type="spellStart"/>
      <w:r w:rsidRPr="001F7D3F">
        <w:rPr>
          <w:rFonts w:ascii="Times New Roman" w:hAnsi="Times New Roman" w:cs="Times New Roman"/>
          <w:szCs w:val="24"/>
        </w:rPr>
        <w:t>lebih</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kecil</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dari</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probabilitas</w:t>
      </w:r>
      <w:proofErr w:type="spellEnd"/>
      <w:r w:rsidRPr="001F7D3F">
        <w:rPr>
          <w:rFonts w:ascii="Times New Roman" w:hAnsi="Times New Roman" w:cs="Times New Roman"/>
          <w:szCs w:val="24"/>
        </w:rPr>
        <w:t xml:space="preserve">. 3) </w:t>
      </w:r>
      <w:proofErr w:type="spellStart"/>
      <w:r w:rsidRPr="001F7D3F">
        <w:rPr>
          <w:rFonts w:ascii="Times New Roman" w:hAnsi="Times New Roman" w:cs="Times New Roman"/>
          <w:szCs w:val="24"/>
        </w:rPr>
        <w:t>Berdasarkan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pengujian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analisis</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jalur</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diketahui</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variabel</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Selebrity</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Endoser</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dan</w:t>
      </w:r>
      <w:proofErr w:type="spellEnd"/>
      <w:r w:rsidRPr="001F7D3F">
        <w:rPr>
          <w:rFonts w:ascii="Times New Roman" w:hAnsi="Times New Roman" w:cs="Times New Roman"/>
          <w:szCs w:val="24"/>
        </w:rPr>
        <w:t xml:space="preserve"> Gaya </w:t>
      </w:r>
      <w:proofErr w:type="spellStart"/>
      <w:r w:rsidRPr="001F7D3F">
        <w:rPr>
          <w:rFonts w:ascii="Times New Roman" w:hAnsi="Times New Roman" w:cs="Times New Roman"/>
          <w:szCs w:val="24"/>
        </w:rPr>
        <w:t>hidup</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secara</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langsung</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dan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tidak</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langsung</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berpengaruh</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signifikan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terhadap</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Keputusan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Pembelian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melalui</w:t>
      </w:r>
      <w:proofErr w:type="spellEnd"/>
      <w:r w:rsidRPr="001F7D3F">
        <w:rPr>
          <w:rFonts w:ascii="Times New Roman" w:hAnsi="Times New Roman" w:cs="Times New Roman"/>
          <w:szCs w:val="24"/>
        </w:rPr>
        <w:t xml:space="preserve"> Media </w:t>
      </w:r>
      <w:proofErr w:type="spellStart"/>
      <w:r w:rsidRPr="001F7D3F">
        <w:rPr>
          <w:rFonts w:ascii="Times New Roman" w:hAnsi="Times New Roman" w:cs="Times New Roman"/>
          <w:szCs w:val="24"/>
        </w:rPr>
        <w:t>Iklan</w:t>
      </w:r>
      <w:proofErr w:type="spellEnd"/>
      <w:r w:rsidRPr="001F7D3F">
        <w:rPr>
          <w:rFonts w:ascii="Times New Roman" w:hAnsi="Times New Roman" w:cs="Times New Roman"/>
          <w:szCs w:val="24"/>
        </w:rPr>
        <w:t xml:space="preserve">. 4) </w:t>
      </w:r>
      <w:proofErr w:type="spellStart"/>
      <w:r w:rsidRPr="001F7D3F">
        <w:rPr>
          <w:rFonts w:ascii="Times New Roman" w:hAnsi="Times New Roman" w:cs="Times New Roman"/>
          <w:szCs w:val="24"/>
        </w:rPr>
        <w:t>Hasil</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analisis</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determinasi</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diperoleh</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angka</w:t>
      </w:r>
      <w:proofErr w:type="spellEnd"/>
      <w:r w:rsidRPr="001F7D3F">
        <w:rPr>
          <w:rFonts w:ascii="Times New Roman" w:hAnsi="Times New Roman" w:cs="Times New Roman"/>
          <w:szCs w:val="24"/>
        </w:rPr>
        <w:t xml:space="preserve"> Adjusted R Square </w:t>
      </w:r>
      <w:proofErr w:type="spellStart"/>
      <w:r w:rsidRPr="001F7D3F">
        <w:rPr>
          <w:rFonts w:ascii="Times New Roman" w:hAnsi="Times New Roman" w:cs="Times New Roman"/>
          <w:szCs w:val="24"/>
        </w:rPr>
        <w:t>sebesar</w:t>
      </w:r>
      <w:proofErr w:type="spellEnd"/>
      <w:r w:rsidRPr="001F7D3F">
        <w:rPr>
          <w:rFonts w:ascii="Times New Roman" w:hAnsi="Times New Roman" w:cs="Times New Roman"/>
          <w:szCs w:val="24"/>
        </w:rPr>
        <w:t xml:space="preserve"> 0,361 </w:t>
      </w:r>
      <w:proofErr w:type="spellStart"/>
      <w:r w:rsidRPr="001F7D3F">
        <w:rPr>
          <w:rFonts w:ascii="Times New Roman" w:hAnsi="Times New Roman" w:cs="Times New Roman"/>
          <w:szCs w:val="24"/>
        </w:rPr>
        <w:t>atau</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sebesar</w:t>
      </w:r>
      <w:proofErr w:type="spellEnd"/>
      <w:r w:rsidRPr="001F7D3F">
        <w:rPr>
          <w:rFonts w:ascii="Times New Roman" w:hAnsi="Times New Roman" w:cs="Times New Roman"/>
          <w:szCs w:val="24"/>
        </w:rPr>
        <w:t xml:space="preserve"> 36</w:t>
      </w:r>
      <w:proofErr w:type="gramStart"/>
      <w:r w:rsidRPr="001F7D3F">
        <w:rPr>
          <w:rFonts w:ascii="Times New Roman" w:hAnsi="Times New Roman" w:cs="Times New Roman"/>
          <w:szCs w:val="24"/>
        </w:rPr>
        <w:t>,1</w:t>
      </w:r>
      <w:proofErr w:type="gramEnd"/>
      <w:r w:rsidRPr="001F7D3F">
        <w:rPr>
          <w:rFonts w:ascii="Times New Roman" w:hAnsi="Times New Roman" w:cs="Times New Roman"/>
          <w:szCs w:val="24"/>
        </w:rPr>
        <w:t xml:space="preserve">%. Hal </w:t>
      </w:r>
      <w:proofErr w:type="spellStart"/>
      <w:r w:rsidRPr="001F7D3F">
        <w:rPr>
          <w:rFonts w:ascii="Times New Roman" w:hAnsi="Times New Roman" w:cs="Times New Roman"/>
          <w:szCs w:val="24"/>
        </w:rPr>
        <w:t>ini</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menunjukan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persentase</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sumbangan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variabel</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Selebrity</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Endoser</w:t>
      </w:r>
      <w:proofErr w:type="spellEnd"/>
      <w:r w:rsidRPr="001F7D3F">
        <w:rPr>
          <w:rFonts w:ascii="Times New Roman" w:hAnsi="Times New Roman" w:cs="Times New Roman"/>
          <w:szCs w:val="24"/>
        </w:rPr>
        <w:t xml:space="preserve">, Gaya </w:t>
      </w:r>
      <w:proofErr w:type="spellStart"/>
      <w:r w:rsidRPr="001F7D3F">
        <w:rPr>
          <w:rFonts w:ascii="Times New Roman" w:hAnsi="Times New Roman" w:cs="Times New Roman"/>
          <w:szCs w:val="24"/>
        </w:rPr>
        <w:t>Hidup</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dan</w:t>
      </w:r>
      <w:proofErr w:type="spellEnd"/>
      <w:r w:rsidRPr="001F7D3F">
        <w:rPr>
          <w:rFonts w:ascii="Times New Roman" w:hAnsi="Times New Roman" w:cs="Times New Roman"/>
          <w:szCs w:val="24"/>
        </w:rPr>
        <w:t xml:space="preserve"> Media </w:t>
      </w:r>
      <w:proofErr w:type="spellStart"/>
      <w:r w:rsidRPr="001F7D3F">
        <w:rPr>
          <w:rFonts w:ascii="Times New Roman" w:hAnsi="Times New Roman" w:cs="Times New Roman"/>
          <w:szCs w:val="24"/>
        </w:rPr>
        <w:t>Iklan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terhadap</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Keputusan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Pembelian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sebesar</w:t>
      </w:r>
      <w:proofErr w:type="spellEnd"/>
      <w:r w:rsidRPr="001F7D3F">
        <w:rPr>
          <w:rFonts w:ascii="Times New Roman" w:hAnsi="Times New Roman" w:cs="Times New Roman"/>
          <w:szCs w:val="24"/>
        </w:rPr>
        <w:t xml:space="preserve"> 36,1% </w:t>
      </w:r>
      <w:proofErr w:type="spellStart"/>
      <w:r w:rsidRPr="001F7D3F">
        <w:rPr>
          <w:rFonts w:ascii="Times New Roman" w:hAnsi="Times New Roman" w:cs="Times New Roman"/>
          <w:szCs w:val="24"/>
        </w:rPr>
        <w:t>dan</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sisanya</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dipengaruhi</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varibel</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diluar</w:t>
      </w:r>
      <w:proofErr w:type="spellEnd"/>
      <w:r w:rsidRPr="001F7D3F">
        <w:rPr>
          <w:rFonts w:ascii="Times New Roman" w:hAnsi="Times New Roman" w:cs="Times New Roman"/>
          <w:szCs w:val="24"/>
        </w:rPr>
        <w:t xml:space="preserve"> </w:t>
      </w:r>
      <w:proofErr w:type="spellStart"/>
      <w:r w:rsidRPr="001F7D3F">
        <w:rPr>
          <w:rFonts w:ascii="Times New Roman" w:hAnsi="Times New Roman" w:cs="Times New Roman"/>
          <w:szCs w:val="24"/>
        </w:rPr>
        <w:t>penelitian</w:t>
      </w:r>
      <w:proofErr w:type="spellEnd"/>
      <w:r w:rsidRPr="001F7D3F">
        <w:rPr>
          <w:rFonts w:ascii="Times New Roman" w:hAnsi="Times New Roman" w:cs="Times New Roman"/>
          <w:szCs w:val="24"/>
        </w:rPr>
        <w:t>.</w:t>
      </w:r>
    </w:p>
    <w:p w:rsidR="00D26D80" w:rsidRPr="001F7D3F" w:rsidRDefault="00D26D80" w:rsidP="00BB3D73">
      <w:pPr>
        <w:widowControl w:val="0"/>
        <w:autoSpaceDE w:val="0"/>
        <w:spacing w:after="0" w:line="240" w:lineRule="auto"/>
        <w:ind w:right="-31"/>
        <w:rPr>
          <w:rFonts w:ascii="Times New Roman" w:hAnsi="Times New Roman" w:cs="Times New Roman"/>
          <w:iCs/>
          <w:szCs w:val="24"/>
          <w:lang w:val="id-ID"/>
        </w:rPr>
      </w:pPr>
      <w:r w:rsidRPr="001F7D3F">
        <w:rPr>
          <w:rFonts w:ascii="Times New Roman" w:hAnsi="Times New Roman" w:cs="Times New Roman"/>
          <w:b/>
          <w:bCs/>
          <w:iCs/>
          <w:spacing w:val="-1"/>
          <w:szCs w:val="24"/>
          <w:lang w:val="id-ID"/>
        </w:rPr>
        <w:t>Ka</w:t>
      </w:r>
      <w:r w:rsidRPr="001F7D3F">
        <w:rPr>
          <w:rFonts w:ascii="Times New Roman" w:hAnsi="Times New Roman" w:cs="Times New Roman"/>
          <w:b/>
          <w:bCs/>
          <w:iCs/>
          <w:spacing w:val="2"/>
          <w:szCs w:val="24"/>
          <w:lang w:val="id-ID"/>
        </w:rPr>
        <w:t>t</w:t>
      </w:r>
      <w:r w:rsidRPr="001F7D3F">
        <w:rPr>
          <w:rFonts w:ascii="Times New Roman" w:hAnsi="Times New Roman" w:cs="Times New Roman"/>
          <w:b/>
          <w:bCs/>
          <w:iCs/>
          <w:szCs w:val="24"/>
          <w:lang w:val="id-ID"/>
        </w:rPr>
        <w:t>a</w:t>
      </w:r>
      <w:r w:rsidRPr="001F7D3F">
        <w:rPr>
          <w:rFonts w:ascii="Times New Roman" w:hAnsi="Times New Roman" w:cs="Times New Roman"/>
          <w:b/>
          <w:bCs/>
          <w:iCs/>
          <w:spacing w:val="4"/>
          <w:szCs w:val="24"/>
          <w:lang w:val="id-ID"/>
        </w:rPr>
        <w:t xml:space="preserve"> </w:t>
      </w:r>
      <w:r w:rsidRPr="001F7D3F">
        <w:rPr>
          <w:rFonts w:ascii="Times New Roman" w:hAnsi="Times New Roman" w:cs="Times New Roman"/>
          <w:b/>
          <w:bCs/>
          <w:iCs/>
          <w:spacing w:val="-1"/>
          <w:szCs w:val="24"/>
          <w:lang w:val="id-ID"/>
        </w:rPr>
        <w:t>K</w:t>
      </w:r>
      <w:r w:rsidRPr="001F7D3F">
        <w:rPr>
          <w:rFonts w:ascii="Times New Roman" w:hAnsi="Times New Roman" w:cs="Times New Roman"/>
          <w:b/>
          <w:bCs/>
          <w:iCs/>
          <w:szCs w:val="24"/>
          <w:lang w:val="id-ID"/>
        </w:rPr>
        <w:t>un</w:t>
      </w:r>
      <w:r w:rsidRPr="001F7D3F">
        <w:rPr>
          <w:rFonts w:ascii="Times New Roman" w:hAnsi="Times New Roman" w:cs="Times New Roman"/>
          <w:b/>
          <w:bCs/>
          <w:iCs/>
          <w:spacing w:val="2"/>
          <w:szCs w:val="24"/>
          <w:lang w:val="id-ID"/>
        </w:rPr>
        <w:t>c</w:t>
      </w:r>
      <w:r w:rsidRPr="001F7D3F">
        <w:rPr>
          <w:rFonts w:ascii="Times New Roman" w:hAnsi="Times New Roman" w:cs="Times New Roman"/>
          <w:b/>
          <w:bCs/>
          <w:iCs/>
          <w:szCs w:val="24"/>
          <w:lang w:val="id-ID"/>
        </w:rPr>
        <w:t>i</w:t>
      </w:r>
      <w:r w:rsidR="006970A4" w:rsidRPr="001F7D3F">
        <w:rPr>
          <w:rFonts w:ascii="Times New Roman" w:hAnsi="Times New Roman" w:cs="Times New Roman"/>
          <w:b/>
          <w:bCs/>
          <w:iCs/>
          <w:szCs w:val="24"/>
          <w:lang w:val="id-ID"/>
        </w:rPr>
        <w:t xml:space="preserve"> </w:t>
      </w:r>
      <w:r w:rsidRPr="001F7D3F">
        <w:rPr>
          <w:rFonts w:ascii="Times New Roman" w:hAnsi="Times New Roman" w:cs="Times New Roman"/>
          <w:iCs/>
          <w:szCs w:val="24"/>
          <w:lang w:val="id-ID"/>
        </w:rPr>
        <w:t>:</w:t>
      </w:r>
      <w:r w:rsidR="00DD5F14" w:rsidRPr="001F7D3F">
        <w:rPr>
          <w:rFonts w:ascii="Times New Roman" w:hAnsi="Times New Roman" w:cs="Times New Roman"/>
          <w:iCs/>
          <w:szCs w:val="24"/>
          <w:lang w:val="id-ID"/>
        </w:rPr>
        <w:t xml:space="preserve"> </w:t>
      </w:r>
      <w:r w:rsidR="008A2981" w:rsidRPr="001F7D3F">
        <w:rPr>
          <w:rFonts w:ascii="Times New Roman" w:hAnsi="Times New Roman" w:cs="Times New Roman"/>
          <w:color w:val="000000"/>
          <w:szCs w:val="24"/>
          <w:lang w:val="id-ID"/>
        </w:rPr>
        <w:t>Selebrity Endoser, Gaya Hidup, Media Iklan, Keputusan Pembelian.</w:t>
      </w:r>
    </w:p>
    <w:p w:rsidR="001F7D3F" w:rsidRPr="001F7D3F" w:rsidRDefault="001F7D3F" w:rsidP="00BB3D73">
      <w:pPr>
        <w:widowControl w:val="0"/>
        <w:autoSpaceDE w:val="0"/>
        <w:spacing w:before="140" w:after="0" w:line="240" w:lineRule="auto"/>
        <w:ind w:right="-31"/>
        <w:jc w:val="center"/>
        <w:rPr>
          <w:rFonts w:ascii="Times New Roman" w:hAnsi="Times New Roman"/>
          <w:b/>
          <w:bCs/>
          <w:i/>
          <w:iCs/>
          <w:sz w:val="24"/>
          <w:szCs w:val="24"/>
          <w:lang w:val="id-ID"/>
        </w:rPr>
      </w:pPr>
      <w:r w:rsidRPr="001F7D3F">
        <w:rPr>
          <w:rFonts w:ascii="Times New Roman" w:hAnsi="Times New Roman"/>
          <w:b/>
          <w:bCs/>
          <w:i/>
          <w:iCs/>
          <w:sz w:val="24"/>
          <w:szCs w:val="24"/>
          <w:lang w:val="id-ID"/>
        </w:rPr>
        <w:t>Abstract</w:t>
      </w:r>
    </w:p>
    <w:p w:rsidR="001F7D3F" w:rsidRPr="001F7D3F" w:rsidRDefault="001F7D3F" w:rsidP="00BB3D73">
      <w:pPr>
        <w:widowControl w:val="0"/>
        <w:autoSpaceDE w:val="0"/>
        <w:spacing w:after="0" w:line="240" w:lineRule="auto"/>
        <w:ind w:right="-31"/>
        <w:jc w:val="both"/>
        <w:rPr>
          <w:rFonts w:ascii="Times New Roman" w:hAnsi="Times New Roman"/>
          <w:bCs/>
          <w:i/>
          <w:iCs/>
          <w:sz w:val="21"/>
          <w:szCs w:val="21"/>
          <w:lang w:val="id-ID"/>
        </w:rPr>
      </w:pPr>
      <w:r w:rsidRPr="001F7D3F">
        <w:rPr>
          <w:rFonts w:ascii="Times New Roman" w:hAnsi="Times New Roman"/>
          <w:bCs/>
          <w:i/>
          <w:iCs/>
          <w:sz w:val="21"/>
          <w:szCs w:val="21"/>
          <w:lang w:val="id-ID"/>
        </w:rPr>
        <w:t>This study aims to determine whether there is an influence of celebrity endoser, lifestyle, and advertising media on the decision to purchase Samsung smartphones at the Falkirk Economics Students of Ekasakti University, Padang. The data collection method used in this research is to use a questionnaire, which is a data collection technique that is carried out by giving a set of questions or statements to Samsung Smartphone users at the University of Ekasakti University Falkirk Students. Data analysis method in this research uses multiple regression and path analysis. The results of this study indicate that: 1) Based on the t test it is known that the Selebrity Endoser, Lifestyle, and Media Advertising variables have a significant effect on Purchasing Decisions because the t value is greater than t table and the sig value is smaller than probability. 2) Based on the F test it is known that the Selebrity Endoser, Lifestyle, and Advertising Media variables together have a significant effect on Purchasing Decisions because the calculated F value is greater than the F table and the sig value is smaller than the probability. 3) Based on path analysis testing, it is known that Selebrity Endoser and Lifestyle variables directly and indirectly have a significant effect on Purchasing Decisions through Advertising Media. 4) The results of the determination analysis obtained the Adjusted R Square figure of 0.361 or 36.1%. This shows the percentage contribution of the Celebrity Endoser, Lifestyle and Advertising Media variables to the Purchasing Decision of 36.1% and the rest is influenced by variables outside the study.</w:t>
      </w:r>
    </w:p>
    <w:p w:rsidR="001F7D3F" w:rsidRPr="00855A34" w:rsidRDefault="001F7D3F" w:rsidP="00BB3D73">
      <w:pPr>
        <w:widowControl w:val="0"/>
        <w:autoSpaceDE w:val="0"/>
        <w:spacing w:after="0" w:line="240" w:lineRule="auto"/>
        <w:ind w:right="-31"/>
        <w:jc w:val="both"/>
        <w:rPr>
          <w:rFonts w:ascii="Times New Roman" w:hAnsi="Times New Roman"/>
          <w:bCs/>
          <w:i/>
          <w:iCs/>
          <w:sz w:val="20"/>
          <w:szCs w:val="20"/>
          <w:lang w:val="id-ID"/>
        </w:rPr>
      </w:pPr>
      <w:r w:rsidRPr="00855A34">
        <w:rPr>
          <w:rFonts w:ascii="Times New Roman" w:hAnsi="Times New Roman"/>
          <w:bCs/>
          <w:i/>
          <w:iCs/>
          <w:sz w:val="20"/>
          <w:szCs w:val="20"/>
          <w:lang w:val="id-ID"/>
        </w:rPr>
        <w:t>Keywords: Celebrity Endoser, Lifestyle, Advertising Media, Purchasing Decisions.</w:t>
      </w:r>
    </w:p>
    <w:p w:rsidR="00D26D80" w:rsidRDefault="00D26D80" w:rsidP="00BB3D73">
      <w:pPr>
        <w:widowControl w:val="0"/>
        <w:autoSpaceDE w:val="0"/>
        <w:spacing w:after="0" w:line="240" w:lineRule="auto"/>
        <w:ind w:right="-1"/>
        <w:rPr>
          <w:rFonts w:ascii="Times New Roman" w:hAnsi="Times New Roman" w:cs="Times New Roman"/>
          <w:b/>
          <w:bCs/>
          <w:w w:val="104"/>
          <w:sz w:val="24"/>
          <w:szCs w:val="24"/>
          <w:lang w:val="id-ID"/>
        </w:rPr>
      </w:pPr>
      <w:r w:rsidRPr="001F7D3F">
        <w:rPr>
          <w:rFonts w:ascii="Times New Roman" w:hAnsi="Times New Roman" w:cs="Times New Roman"/>
          <w:b/>
          <w:bCs/>
          <w:w w:val="104"/>
          <w:sz w:val="24"/>
          <w:szCs w:val="24"/>
          <w:lang w:val="id-ID"/>
        </w:rPr>
        <w:lastRenderedPageBreak/>
        <w:t>PENDAHULUAN</w:t>
      </w:r>
    </w:p>
    <w:p w:rsidR="001F7D3F" w:rsidRPr="001F7D3F" w:rsidRDefault="001F7D3F" w:rsidP="00BB3D73">
      <w:pPr>
        <w:widowControl w:val="0"/>
        <w:autoSpaceDE w:val="0"/>
        <w:spacing w:after="0" w:line="240" w:lineRule="auto"/>
        <w:ind w:right="-1"/>
        <w:rPr>
          <w:rFonts w:ascii="Times New Roman" w:hAnsi="Times New Roman" w:cs="Times New Roman"/>
          <w:b/>
          <w:bCs/>
          <w:w w:val="104"/>
          <w:sz w:val="24"/>
          <w:szCs w:val="24"/>
          <w:lang w:val="id-ID"/>
        </w:rPr>
      </w:pPr>
    </w:p>
    <w:p w:rsidR="00277957" w:rsidRPr="001F7D3F" w:rsidRDefault="008A2981" w:rsidP="00BB3D73">
      <w:pPr>
        <w:pStyle w:val="NormalWeb"/>
        <w:spacing w:before="0" w:beforeAutospacing="0" w:after="0" w:afterAutospacing="0"/>
        <w:jc w:val="both"/>
        <w:rPr>
          <w:b/>
          <w:bCs/>
        </w:rPr>
      </w:pPr>
      <w:proofErr w:type="spellStart"/>
      <w:r w:rsidRPr="001F7D3F">
        <w:rPr>
          <w:b/>
          <w:bCs/>
        </w:rPr>
        <w:t>Latar</w:t>
      </w:r>
      <w:proofErr w:type="spellEnd"/>
      <w:r w:rsidRPr="001F7D3F">
        <w:rPr>
          <w:b/>
          <w:bCs/>
        </w:rPr>
        <w:t xml:space="preserve"> </w:t>
      </w:r>
      <w:proofErr w:type="spellStart"/>
      <w:r w:rsidRPr="001F7D3F">
        <w:rPr>
          <w:b/>
          <w:bCs/>
        </w:rPr>
        <w:t>Belakang</w:t>
      </w:r>
      <w:proofErr w:type="spellEnd"/>
      <w:r w:rsidR="00E57616" w:rsidRPr="001F7D3F">
        <w:rPr>
          <w:b/>
          <w:bCs/>
        </w:rPr>
        <w:t xml:space="preserve"> </w:t>
      </w:r>
      <w:proofErr w:type="spellStart"/>
      <w:r w:rsidR="00E57616" w:rsidRPr="001F7D3F">
        <w:rPr>
          <w:b/>
          <w:bCs/>
        </w:rPr>
        <w:t>Masalah</w:t>
      </w:r>
      <w:proofErr w:type="spellEnd"/>
    </w:p>
    <w:p w:rsidR="008A2981" w:rsidRPr="001F7D3F" w:rsidRDefault="008A2981" w:rsidP="00BB3D73">
      <w:pPr>
        <w:widowControl w:val="0"/>
        <w:overflowPunct w:val="0"/>
        <w:autoSpaceDE w:val="0"/>
        <w:autoSpaceDN w:val="0"/>
        <w:adjustRightInd w:val="0"/>
        <w:spacing w:after="0" w:line="240" w:lineRule="auto"/>
        <w:ind w:firstLine="284"/>
        <w:jc w:val="both"/>
        <w:rPr>
          <w:rFonts w:ascii="Times New Roman" w:hAnsi="Times New Roman" w:cs="Times New Roman"/>
          <w:bCs/>
          <w:sz w:val="24"/>
          <w:szCs w:val="24"/>
          <w:lang w:val="id-ID"/>
        </w:rPr>
      </w:pPr>
      <w:r w:rsidRPr="001F7D3F">
        <w:rPr>
          <w:rFonts w:ascii="Times New Roman" w:hAnsi="Times New Roman" w:cs="Times New Roman"/>
          <w:bCs/>
          <w:sz w:val="24"/>
          <w:szCs w:val="24"/>
          <w:lang w:val="id-ID"/>
        </w:rPr>
        <w:t>Dalam perkembangan dunia modren dan globalisasi saat ini kebutuhan  akan komunikasi adalah hal yang sangat penting bagi setiap kalangan masyarakat kebutuhan tersebut berdampak pada meningkatnya permitaan akan berbagai jenis alat komunikasi yang mengakibatkan semakin banyaknya pesaing dalam bisnis  dibidang telekomunikasi.</w:t>
      </w:r>
    </w:p>
    <w:p w:rsidR="008A2981" w:rsidRPr="001F7D3F" w:rsidRDefault="008A2981" w:rsidP="00BB3D73">
      <w:pPr>
        <w:widowControl w:val="0"/>
        <w:overflowPunct w:val="0"/>
        <w:autoSpaceDE w:val="0"/>
        <w:autoSpaceDN w:val="0"/>
        <w:adjustRightInd w:val="0"/>
        <w:spacing w:after="0" w:line="240" w:lineRule="auto"/>
        <w:ind w:firstLine="284"/>
        <w:jc w:val="both"/>
        <w:rPr>
          <w:rFonts w:ascii="Times New Roman" w:hAnsi="Times New Roman" w:cs="Times New Roman"/>
          <w:bCs/>
          <w:sz w:val="24"/>
          <w:szCs w:val="24"/>
          <w:lang w:val="id-ID"/>
        </w:rPr>
      </w:pPr>
      <w:r w:rsidRPr="001F7D3F">
        <w:rPr>
          <w:rFonts w:ascii="Times New Roman" w:hAnsi="Times New Roman" w:cs="Times New Roman"/>
          <w:bCs/>
          <w:sz w:val="24"/>
          <w:szCs w:val="24"/>
          <w:lang w:val="id-ID"/>
        </w:rPr>
        <w:t>Hal tersebut dapat dilihat dari banyaknya produsen produk-produk alat komunikasi seperti hanphone yang menawarkan berbagai  jenis produk baru dengan inovasi yang berbeda dari pada produk-produk sebelumnya, yang dimana produk yang dihasilkan banyak memberikan kemudahan bagi para konsumen dalam melakukan komunikasi. Oleh sebab itu dunia bisnis produk komunikasi berlomba-lomba supaya dapat menarik minat para masyarakat dan memutuskan membeli serta menggunakan produknya. Hal ini juga merupakan langkah ataupun cara suatu perusahaan memberikan kepuasan terhadap konsumen-konsumen mereka yang sudah menggunakan produk-produk handphone atau smartphone jenis tertentu sebelumnya.</w:t>
      </w:r>
    </w:p>
    <w:p w:rsidR="008A2981" w:rsidRPr="001F7D3F" w:rsidRDefault="008A2981" w:rsidP="00BB3D73">
      <w:pPr>
        <w:widowControl w:val="0"/>
        <w:overflowPunct w:val="0"/>
        <w:autoSpaceDE w:val="0"/>
        <w:autoSpaceDN w:val="0"/>
        <w:adjustRightInd w:val="0"/>
        <w:spacing w:after="0" w:line="240" w:lineRule="auto"/>
        <w:ind w:firstLine="284"/>
        <w:jc w:val="both"/>
        <w:rPr>
          <w:rFonts w:ascii="Times New Roman" w:hAnsi="Times New Roman" w:cs="Times New Roman"/>
          <w:bCs/>
          <w:sz w:val="24"/>
          <w:szCs w:val="24"/>
          <w:lang w:val="id-ID"/>
        </w:rPr>
      </w:pPr>
      <w:r w:rsidRPr="001F7D3F">
        <w:rPr>
          <w:rFonts w:ascii="Times New Roman" w:hAnsi="Times New Roman" w:cs="Times New Roman"/>
          <w:bCs/>
          <w:sz w:val="24"/>
          <w:szCs w:val="24"/>
          <w:lang w:val="id-ID"/>
        </w:rPr>
        <w:t>Kebutuhan akan alat komunikas seperti telepone seluler (handphone) atau smartphone sendiri selalu mengalami peningkatan dari tahun ketahun terutama untuk jenis-jenis handphone atau smartphone dengan merek-merek tertentu. Hal ini dikarekan pola konsumsi konsumen pada saat ini yang selalu menginginkan.</w:t>
      </w:r>
    </w:p>
    <w:p w:rsidR="008A2981" w:rsidRPr="001F7D3F" w:rsidRDefault="008A2981" w:rsidP="00BB3D73">
      <w:pPr>
        <w:widowControl w:val="0"/>
        <w:overflowPunct w:val="0"/>
        <w:autoSpaceDE w:val="0"/>
        <w:autoSpaceDN w:val="0"/>
        <w:adjustRightInd w:val="0"/>
        <w:spacing w:after="0" w:line="240" w:lineRule="auto"/>
        <w:ind w:firstLine="284"/>
        <w:jc w:val="both"/>
        <w:rPr>
          <w:rFonts w:ascii="Times New Roman" w:hAnsi="Times New Roman" w:cs="Times New Roman"/>
          <w:bCs/>
          <w:sz w:val="24"/>
          <w:szCs w:val="24"/>
          <w:lang w:val="id-ID"/>
        </w:rPr>
      </w:pPr>
      <w:r w:rsidRPr="001F7D3F">
        <w:rPr>
          <w:rFonts w:ascii="Times New Roman" w:hAnsi="Times New Roman" w:cs="Times New Roman"/>
          <w:bCs/>
          <w:sz w:val="24"/>
          <w:szCs w:val="24"/>
          <w:lang w:val="id-ID"/>
        </w:rPr>
        <w:t>Sebuah kemudahan dalam komunikasi  yang dapat mendukung kegiatan mereka sehari-hari baik dalam pekerjaan maupun hal yang lainya. Telephone  cerdas (smartphone) adalah telephone genggam yang mempunyai kemampuan tingkat tinggi, kadang-kadang dengan fungsi yang menyerupai komputer, belum ada standar pabrik yang mengartikan telephone cerdas. Bagi beberapa orang, telephone pintar merupakan telephone yang bekerja menggunakan seluru perangkat lunak sistem operasi yang menyediakan hubungan standar dan mendasar bagi pengembang aplikasi. Bagi yang lainya,  telephone cerdas hanyalah merupakan sebuah telepon yang menyajikan fitur canggih seperti surel (surat elektronik), internet dan kemampuan membaca buku elektronik (e-book) atau terdapat papan ketik (baik sebagaiman jadi maupun dihubung keluar) dan penyambung VGA. Dengan kata lain, telepone cerdas merupakan komputer kecil yang mempunyai kemampuan sebuah telepone (sumber wikepedia) .</w:t>
      </w:r>
    </w:p>
    <w:p w:rsidR="008A2981" w:rsidRPr="001F7D3F" w:rsidRDefault="008A2981" w:rsidP="00BB3D73">
      <w:pPr>
        <w:widowControl w:val="0"/>
        <w:overflowPunct w:val="0"/>
        <w:autoSpaceDE w:val="0"/>
        <w:autoSpaceDN w:val="0"/>
        <w:adjustRightInd w:val="0"/>
        <w:spacing w:after="0" w:line="240" w:lineRule="auto"/>
        <w:ind w:firstLine="284"/>
        <w:jc w:val="both"/>
        <w:rPr>
          <w:rFonts w:ascii="Times New Roman" w:hAnsi="Times New Roman" w:cs="Times New Roman"/>
          <w:bCs/>
          <w:sz w:val="24"/>
          <w:szCs w:val="24"/>
          <w:lang w:val="id-ID"/>
        </w:rPr>
      </w:pPr>
      <w:r w:rsidRPr="001F7D3F">
        <w:rPr>
          <w:rFonts w:ascii="Times New Roman" w:hAnsi="Times New Roman" w:cs="Times New Roman"/>
          <w:bCs/>
          <w:sz w:val="24"/>
          <w:szCs w:val="24"/>
          <w:lang w:val="id-ID"/>
        </w:rPr>
        <w:t>Samsung (telekomunikasi) adalah salah satu dari lima unit devisi bisnis perusahaan samsung. Samsung Mobile pernah mendapat penghargaan sebagai The best manufacturer sebanyak dua kali sebelumnya pernah diraih oleh Nokia dan Sony Erikson, samsung saat ini di kenal sebagai produsen hendphone android terbesar didunia bahkan popolaritas hanphone samsung pun mengalahkan Apple dan Iphone. Awal kesuksesan produk samsung didunia smarphone muncul pada april 2009 dengan munculnya terobosan-terobosan baru yang canggih.</w:t>
      </w:r>
    </w:p>
    <w:p w:rsidR="0051156D" w:rsidRPr="001F7D3F" w:rsidRDefault="008A2981" w:rsidP="00BB3D73">
      <w:pPr>
        <w:widowControl w:val="0"/>
        <w:overflowPunct w:val="0"/>
        <w:autoSpaceDE w:val="0"/>
        <w:autoSpaceDN w:val="0"/>
        <w:adjustRightInd w:val="0"/>
        <w:spacing w:after="0" w:line="240" w:lineRule="auto"/>
        <w:ind w:firstLine="284"/>
        <w:jc w:val="both"/>
        <w:rPr>
          <w:rFonts w:ascii="Times New Roman" w:hAnsi="Times New Roman" w:cs="Times New Roman"/>
          <w:bCs/>
          <w:sz w:val="24"/>
          <w:szCs w:val="24"/>
          <w:lang w:val="id-ID"/>
        </w:rPr>
      </w:pPr>
      <w:r w:rsidRPr="001F7D3F">
        <w:rPr>
          <w:rFonts w:ascii="Times New Roman" w:hAnsi="Times New Roman" w:cs="Times New Roman"/>
          <w:bCs/>
          <w:sz w:val="24"/>
          <w:szCs w:val="24"/>
          <w:lang w:val="id-ID"/>
        </w:rPr>
        <w:t>Sejak saat itu samsung selalu mengalami peningkatan penjualan dan maupun menguasai pasar dunia pertelekomunikasian. Hal ini terbukti berdasarkan lembaga riset Gartner pada November tahun 2017 penjualan hanphone atau smartphone mengalami penurunan. Untuk melihat lebih rinci data penjualan hanphone atau smartphone dapa dilihat dari tabel dibawah ini :</w:t>
      </w:r>
    </w:p>
    <w:p w:rsidR="00476FDD" w:rsidRPr="001F7D3F" w:rsidRDefault="008A2981" w:rsidP="00BB3D73">
      <w:pPr>
        <w:widowControl w:val="0"/>
        <w:autoSpaceDE w:val="0"/>
        <w:spacing w:after="0" w:line="240" w:lineRule="auto"/>
        <w:ind w:right="-1"/>
        <w:jc w:val="center"/>
        <w:rPr>
          <w:rFonts w:ascii="Times New Roman" w:hAnsi="Times New Roman" w:cs="Times New Roman"/>
          <w:b/>
          <w:sz w:val="24"/>
          <w:szCs w:val="20"/>
        </w:rPr>
      </w:pPr>
      <w:proofErr w:type="spellStart"/>
      <w:proofErr w:type="gramStart"/>
      <w:r w:rsidRPr="001F7D3F">
        <w:rPr>
          <w:rFonts w:ascii="Times New Roman" w:hAnsi="Times New Roman" w:cs="Times New Roman"/>
          <w:b/>
          <w:sz w:val="24"/>
          <w:szCs w:val="20"/>
        </w:rPr>
        <w:t>Tabel</w:t>
      </w:r>
      <w:proofErr w:type="spellEnd"/>
      <w:r w:rsidRPr="001F7D3F">
        <w:rPr>
          <w:rFonts w:ascii="Times New Roman" w:hAnsi="Times New Roman" w:cs="Times New Roman"/>
          <w:b/>
          <w:sz w:val="24"/>
          <w:szCs w:val="20"/>
        </w:rPr>
        <w:t xml:space="preserve">  1</w:t>
      </w:r>
      <w:proofErr w:type="gramEnd"/>
      <w:r w:rsidR="00864B6B" w:rsidRPr="001F7D3F">
        <w:rPr>
          <w:rFonts w:ascii="Times New Roman" w:hAnsi="Times New Roman" w:cs="Times New Roman"/>
          <w:b/>
          <w:sz w:val="24"/>
          <w:szCs w:val="20"/>
        </w:rPr>
        <w:t xml:space="preserve"> </w:t>
      </w:r>
      <w:proofErr w:type="spellStart"/>
      <w:r w:rsidRPr="001F7D3F">
        <w:rPr>
          <w:rFonts w:ascii="Times New Roman" w:hAnsi="Times New Roman" w:cs="Times New Roman"/>
          <w:b/>
          <w:sz w:val="24"/>
          <w:szCs w:val="20"/>
        </w:rPr>
        <w:t>Peringkat</w:t>
      </w:r>
      <w:proofErr w:type="spellEnd"/>
      <w:r w:rsidRPr="001F7D3F">
        <w:rPr>
          <w:rFonts w:ascii="Times New Roman" w:hAnsi="Times New Roman" w:cs="Times New Roman"/>
          <w:b/>
          <w:sz w:val="24"/>
          <w:szCs w:val="20"/>
        </w:rPr>
        <w:t xml:space="preserve"> lima </w:t>
      </w:r>
      <w:proofErr w:type="spellStart"/>
      <w:r w:rsidRPr="001F7D3F">
        <w:rPr>
          <w:rFonts w:ascii="Times New Roman" w:hAnsi="Times New Roman" w:cs="Times New Roman"/>
          <w:b/>
          <w:sz w:val="24"/>
          <w:szCs w:val="20"/>
        </w:rPr>
        <w:t>besar</w:t>
      </w:r>
      <w:proofErr w:type="spellEnd"/>
      <w:r w:rsidRPr="001F7D3F">
        <w:rPr>
          <w:rFonts w:ascii="Times New Roman" w:hAnsi="Times New Roman" w:cs="Times New Roman"/>
          <w:b/>
          <w:sz w:val="24"/>
          <w:szCs w:val="20"/>
        </w:rPr>
        <w:t xml:space="preserve"> Vendor </w:t>
      </w:r>
      <w:proofErr w:type="spellStart"/>
      <w:r w:rsidRPr="001F7D3F">
        <w:rPr>
          <w:rFonts w:ascii="Times New Roman" w:hAnsi="Times New Roman" w:cs="Times New Roman"/>
          <w:b/>
          <w:sz w:val="24"/>
          <w:szCs w:val="20"/>
        </w:rPr>
        <w:t>Smarphone</w:t>
      </w:r>
      <w:proofErr w:type="spellEnd"/>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012"/>
        <w:gridCol w:w="1035"/>
        <w:gridCol w:w="2097"/>
        <w:gridCol w:w="1134"/>
        <w:gridCol w:w="2183"/>
      </w:tblGrid>
      <w:tr w:rsidR="008A2981" w:rsidRPr="00B34943" w:rsidTr="000233B2">
        <w:trPr>
          <w:trHeight w:val="20"/>
          <w:jc w:val="center"/>
        </w:trPr>
        <w:tc>
          <w:tcPr>
            <w:tcW w:w="1012" w:type="dxa"/>
            <w:shd w:val="clear" w:color="auto" w:fill="auto"/>
          </w:tcPr>
          <w:p w:rsidR="008A2981" w:rsidRPr="00B34943" w:rsidRDefault="008A2981" w:rsidP="00BB3D73">
            <w:pPr>
              <w:spacing w:after="0" w:line="240" w:lineRule="auto"/>
              <w:jc w:val="center"/>
              <w:rPr>
                <w:rFonts w:ascii="Times New Roman" w:eastAsia="Calibri" w:hAnsi="Times New Roman" w:cs="Times New Roman"/>
                <w:sz w:val="20"/>
                <w:szCs w:val="20"/>
              </w:rPr>
            </w:pPr>
            <w:r w:rsidRPr="00B34943">
              <w:rPr>
                <w:rFonts w:ascii="Times New Roman" w:eastAsia="Calibri" w:hAnsi="Times New Roman" w:cs="Times New Roman"/>
                <w:sz w:val="20"/>
                <w:szCs w:val="20"/>
              </w:rPr>
              <w:t>Company</w:t>
            </w:r>
          </w:p>
        </w:tc>
        <w:tc>
          <w:tcPr>
            <w:tcW w:w="1035" w:type="dxa"/>
            <w:shd w:val="clear" w:color="auto" w:fill="auto"/>
          </w:tcPr>
          <w:p w:rsidR="008A2981" w:rsidRPr="00B34943" w:rsidRDefault="008A2981" w:rsidP="00BB3D73">
            <w:pPr>
              <w:spacing w:after="0" w:line="240" w:lineRule="auto"/>
              <w:jc w:val="center"/>
              <w:rPr>
                <w:rFonts w:ascii="Times New Roman" w:eastAsia="Calibri" w:hAnsi="Times New Roman" w:cs="Times New Roman"/>
                <w:sz w:val="20"/>
                <w:szCs w:val="20"/>
              </w:rPr>
            </w:pPr>
            <w:r w:rsidRPr="00B34943">
              <w:rPr>
                <w:rFonts w:ascii="Times New Roman" w:eastAsia="Calibri" w:hAnsi="Times New Roman" w:cs="Times New Roman"/>
                <w:sz w:val="20"/>
                <w:szCs w:val="20"/>
                <w:lang w:val="id-ID"/>
              </w:rPr>
              <w:t>1</w:t>
            </w:r>
            <w:r w:rsidRPr="00B34943">
              <w:rPr>
                <w:rFonts w:ascii="Times New Roman" w:eastAsia="Calibri" w:hAnsi="Times New Roman" w:cs="Times New Roman"/>
                <w:sz w:val="20"/>
                <w:szCs w:val="20"/>
              </w:rPr>
              <w:t>Q1</w:t>
            </w:r>
            <w:r w:rsidRPr="00B34943">
              <w:rPr>
                <w:rFonts w:ascii="Times New Roman" w:eastAsia="Calibri" w:hAnsi="Times New Roman" w:cs="Times New Roman"/>
                <w:sz w:val="20"/>
                <w:szCs w:val="20"/>
                <w:lang w:val="id-ID"/>
              </w:rPr>
              <w:t>7</w:t>
            </w:r>
            <w:r w:rsidR="001F7D3F">
              <w:rPr>
                <w:rFonts w:ascii="Times New Roman" w:eastAsia="Calibri" w:hAnsi="Times New Roman" w:cs="Times New Roman"/>
                <w:sz w:val="20"/>
                <w:szCs w:val="20"/>
                <w:lang w:val="id-ID"/>
              </w:rPr>
              <w:t xml:space="preserve"> </w:t>
            </w:r>
            <w:r w:rsidRPr="00B34943">
              <w:rPr>
                <w:rFonts w:ascii="Times New Roman" w:eastAsia="Calibri" w:hAnsi="Times New Roman" w:cs="Times New Roman"/>
                <w:sz w:val="20"/>
                <w:szCs w:val="20"/>
              </w:rPr>
              <w:t>Unit</w:t>
            </w:r>
          </w:p>
        </w:tc>
        <w:tc>
          <w:tcPr>
            <w:tcW w:w="2097" w:type="dxa"/>
            <w:shd w:val="clear" w:color="auto" w:fill="auto"/>
          </w:tcPr>
          <w:p w:rsidR="008A2981" w:rsidRPr="000233B2" w:rsidRDefault="008A2981" w:rsidP="000233B2">
            <w:pPr>
              <w:spacing w:after="0" w:line="240" w:lineRule="auto"/>
              <w:jc w:val="center"/>
              <w:rPr>
                <w:rFonts w:ascii="Times New Roman" w:eastAsia="Calibri" w:hAnsi="Times New Roman" w:cs="Times New Roman"/>
                <w:sz w:val="20"/>
                <w:szCs w:val="20"/>
                <w:lang w:val="id-ID"/>
              </w:rPr>
            </w:pPr>
            <w:r w:rsidRPr="00B34943">
              <w:rPr>
                <w:rFonts w:ascii="Times New Roman" w:eastAsia="Calibri" w:hAnsi="Times New Roman" w:cs="Times New Roman"/>
                <w:sz w:val="20"/>
                <w:szCs w:val="20"/>
                <w:lang w:val="id-ID"/>
              </w:rPr>
              <w:t>1</w:t>
            </w:r>
            <w:r w:rsidRPr="00B34943">
              <w:rPr>
                <w:rFonts w:ascii="Times New Roman" w:eastAsia="Calibri" w:hAnsi="Times New Roman" w:cs="Times New Roman"/>
                <w:sz w:val="20"/>
                <w:szCs w:val="20"/>
              </w:rPr>
              <w:t>Q1</w:t>
            </w:r>
            <w:r w:rsidRPr="00B34943">
              <w:rPr>
                <w:rFonts w:ascii="Times New Roman" w:eastAsia="Calibri" w:hAnsi="Times New Roman" w:cs="Times New Roman"/>
                <w:sz w:val="20"/>
                <w:szCs w:val="20"/>
                <w:lang w:val="id-ID"/>
              </w:rPr>
              <w:t>7</w:t>
            </w:r>
            <w:r w:rsidRPr="00B34943">
              <w:rPr>
                <w:rFonts w:ascii="Times New Roman" w:eastAsia="Calibri" w:hAnsi="Times New Roman" w:cs="Times New Roman"/>
                <w:sz w:val="20"/>
                <w:szCs w:val="20"/>
              </w:rPr>
              <w:t xml:space="preserve"> Market</w:t>
            </w:r>
            <w:r w:rsidR="000233B2">
              <w:rPr>
                <w:rFonts w:ascii="Times New Roman" w:eastAsia="Calibri" w:hAnsi="Times New Roman" w:cs="Times New Roman"/>
                <w:sz w:val="20"/>
                <w:szCs w:val="20"/>
                <w:lang w:val="id-ID"/>
              </w:rPr>
              <w:t xml:space="preserve"> </w:t>
            </w:r>
            <w:proofErr w:type="spellStart"/>
            <w:r w:rsidRPr="00B34943">
              <w:rPr>
                <w:rFonts w:ascii="Times New Roman" w:eastAsia="Calibri" w:hAnsi="Times New Roman" w:cs="Times New Roman"/>
                <w:sz w:val="20"/>
                <w:szCs w:val="20"/>
              </w:rPr>
              <w:t>Shere</w:t>
            </w:r>
            <w:proofErr w:type="spellEnd"/>
            <w:r w:rsidR="000233B2">
              <w:rPr>
                <w:rFonts w:ascii="Times New Roman" w:eastAsia="Calibri" w:hAnsi="Times New Roman" w:cs="Times New Roman"/>
                <w:sz w:val="20"/>
                <w:szCs w:val="20"/>
                <w:lang w:val="id-ID"/>
              </w:rPr>
              <w:t>(</w:t>
            </w:r>
            <w:r w:rsidRPr="00B34943">
              <w:rPr>
                <w:rFonts w:ascii="Times New Roman" w:eastAsia="Calibri" w:hAnsi="Times New Roman" w:cs="Times New Roman"/>
                <w:sz w:val="20"/>
                <w:szCs w:val="20"/>
              </w:rPr>
              <w:t xml:space="preserve"> %</w:t>
            </w:r>
            <w:r w:rsidR="000233B2">
              <w:rPr>
                <w:rFonts w:ascii="Times New Roman" w:eastAsia="Calibri" w:hAnsi="Times New Roman" w:cs="Times New Roman"/>
                <w:sz w:val="20"/>
                <w:szCs w:val="20"/>
                <w:lang w:val="id-ID"/>
              </w:rPr>
              <w:t>)</w:t>
            </w:r>
          </w:p>
        </w:tc>
        <w:tc>
          <w:tcPr>
            <w:tcW w:w="1134" w:type="dxa"/>
            <w:shd w:val="clear" w:color="auto" w:fill="auto"/>
          </w:tcPr>
          <w:p w:rsidR="008A2981" w:rsidRPr="00B34943" w:rsidRDefault="008A2981" w:rsidP="00BB3D73">
            <w:pPr>
              <w:spacing w:after="0" w:line="240" w:lineRule="auto"/>
              <w:jc w:val="center"/>
              <w:rPr>
                <w:rFonts w:ascii="Times New Roman" w:eastAsia="Calibri" w:hAnsi="Times New Roman" w:cs="Times New Roman"/>
                <w:sz w:val="20"/>
                <w:szCs w:val="20"/>
              </w:rPr>
            </w:pPr>
            <w:r w:rsidRPr="00B34943">
              <w:rPr>
                <w:rFonts w:ascii="Times New Roman" w:eastAsia="Calibri" w:hAnsi="Times New Roman" w:cs="Times New Roman"/>
                <w:sz w:val="20"/>
                <w:szCs w:val="20"/>
                <w:lang w:val="id-ID"/>
              </w:rPr>
              <w:t>1</w:t>
            </w:r>
            <w:r w:rsidRPr="00B34943">
              <w:rPr>
                <w:rFonts w:ascii="Times New Roman" w:eastAsia="Calibri" w:hAnsi="Times New Roman" w:cs="Times New Roman"/>
                <w:sz w:val="20"/>
                <w:szCs w:val="20"/>
              </w:rPr>
              <w:t>Q1</w:t>
            </w:r>
            <w:r w:rsidRPr="00B34943">
              <w:rPr>
                <w:rFonts w:ascii="Times New Roman" w:eastAsia="Calibri" w:hAnsi="Times New Roman" w:cs="Times New Roman"/>
                <w:sz w:val="20"/>
                <w:szCs w:val="20"/>
                <w:lang w:val="id-ID"/>
              </w:rPr>
              <w:t>6</w:t>
            </w:r>
            <w:r w:rsidR="001F7D3F">
              <w:rPr>
                <w:rFonts w:ascii="Times New Roman" w:eastAsia="Calibri" w:hAnsi="Times New Roman" w:cs="Times New Roman"/>
                <w:sz w:val="20"/>
                <w:szCs w:val="20"/>
                <w:lang w:val="id-ID"/>
              </w:rPr>
              <w:t xml:space="preserve"> </w:t>
            </w:r>
            <w:r w:rsidRPr="00B34943">
              <w:rPr>
                <w:rFonts w:ascii="Times New Roman" w:eastAsia="Calibri" w:hAnsi="Times New Roman" w:cs="Times New Roman"/>
                <w:sz w:val="20"/>
                <w:szCs w:val="20"/>
              </w:rPr>
              <w:t>Unit</w:t>
            </w:r>
          </w:p>
        </w:tc>
        <w:tc>
          <w:tcPr>
            <w:tcW w:w="2183" w:type="dxa"/>
            <w:shd w:val="clear" w:color="auto" w:fill="auto"/>
          </w:tcPr>
          <w:p w:rsidR="008A2981" w:rsidRPr="000233B2" w:rsidRDefault="008A2981" w:rsidP="000233B2">
            <w:pPr>
              <w:spacing w:after="0" w:line="240" w:lineRule="auto"/>
              <w:jc w:val="center"/>
              <w:rPr>
                <w:rFonts w:ascii="Times New Roman" w:eastAsia="Calibri" w:hAnsi="Times New Roman" w:cs="Times New Roman"/>
                <w:sz w:val="20"/>
                <w:szCs w:val="20"/>
                <w:lang w:val="id-ID"/>
              </w:rPr>
            </w:pPr>
            <w:r w:rsidRPr="00B34943">
              <w:rPr>
                <w:rFonts w:ascii="Times New Roman" w:eastAsia="Calibri" w:hAnsi="Times New Roman" w:cs="Times New Roman"/>
                <w:sz w:val="20"/>
                <w:szCs w:val="20"/>
                <w:lang w:val="id-ID"/>
              </w:rPr>
              <w:t>1</w:t>
            </w:r>
            <w:r w:rsidRPr="00B34943">
              <w:rPr>
                <w:rFonts w:ascii="Times New Roman" w:eastAsia="Calibri" w:hAnsi="Times New Roman" w:cs="Times New Roman"/>
                <w:sz w:val="20"/>
                <w:szCs w:val="20"/>
              </w:rPr>
              <w:t>Q1</w:t>
            </w:r>
            <w:r w:rsidRPr="00B34943">
              <w:rPr>
                <w:rFonts w:ascii="Times New Roman" w:eastAsia="Calibri" w:hAnsi="Times New Roman" w:cs="Times New Roman"/>
                <w:sz w:val="20"/>
                <w:szCs w:val="20"/>
                <w:lang w:val="id-ID"/>
              </w:rPr>
              <w:t>6</w:t>
            </w:r>
            <w:r w:rsidR="000233B2">
              <w:rPr>
                <w:rFonts w:ascii="Times New Roman" w:eastAsia="Calibri" w:hAnsi="Times New Roman" w:cs="Times New Roman"/>
                <w:sz w:val="20"/>
                <w:szCs w:val="20"/>
                <w:lang w:val="id-ID"/>
              </w:rPr>
              <w:t xml:space="preserve"> </w:t>
            </w:r>
            <w:r w:rsidRPr="00B34943">
              <w:rPr>
                <w:rFonts w:ascii="Times New Roman" w:eastAsia="Calibri" w:hAnsi="Times New Roman" w:cs="Times New Roman"/>
                <w:sz w:val="20"/>
                <w:szCs w:val="20"/>
              </w:rPr>
              <w:t xml:space="preserve">Market </w:t>
            </w:r>
            <w:proofErr w:type="spellStart"/>
            <w:r w:rsidRPr="00B34943">
              <w:rPr>
                <w:rFonts w:ascii="Times New Roman" w:eastAsia="Calibri" w:hAnsi="Times New Roman" w:cs="Times New Roman"/>
                <w:sz w:val="20"/>
                <w:szCs w:val="20"/>
              </w:rPr>
              <w:t>Shere</w:t>
            </w:r>
            <w:proofErr w:type="spellEnd"/>
            <w:r w:rsidR="000233B2">
              <w:rPr>
                <w:rFonts w:ascii="Times New Roman" w:eastAsia="Calibri" w:hAnsi="Times New Roman" w:cs="Times New Roman"/>
                <w:sz w:val="20"/>
                <w:szCs w:val="20"/>
                <w:lang w:val="id-ID"/>
              </w:rPr>
              <w:t xml:space="preserve"> (</w:t>
            </w:r>
            <w:r w:rsidRPr="00B34943">
              <w:rPr>
                <w:rFonts w:ascii="Times New Roman" w:eastAsia="Calibri" w:hAnsi="Times New Roman" w:cs="Times New Roman"/>
                <w:sz w:val="20"/>
                <w:szCs w:val="20"/>
              </w:rPr>
              <w:t>%</w:t>
            </w:r>
            <w:r w:rsidR="000233B2">
              <w:rPr>
                <w:rFonts w:ascii="Times New Roman" w:eastAsia="Calibri" w:hAnsi="Times New Roman" w:cs="Times New Roman"/>
                <w:sz w:val="20"/>
                <w:szCs w:val="20"/>
                <w:lang w:val="id-ID"/>
              </w:rPr>
              <w:t>)</w:t>
            </w:r>
          </w:p>
        </w:tc>
      </w:tr>
      <w:tr w:rsidR="008A2981" w:rsidRPr="00B34943" w:rsidTr="000233B2">
        <w:trPr>
          <w:trHeight w:val="20"/>
          <w:jc w:val="center"/>
        </w:trPr>
        <w:tc>
          <w:tcPr>
            <w:tcW w:w="1012" w:type="dxa"/>
            <w:shd w:val="clear" w:color="auto" w:fill="auto"/>
          </w:tcPr>
          <w:p w:rsidR="008A2981" w:rsidRPr="00B34943" w:rsidRDefault="008A2981" w:rsidP="00BB3D73">
            <w:pPr>
              <w:spacing w:after="0" w:line="240" w:lineRule="auto"/>
              <w:jc w:val="both"/>
              <w:rPr>
                <w:rFonts w:ascii="Times New Roman" w:eastAsia="Calibri" w:hAnsi="Times New Roman" w:cs="Times New Roman"/>
                <w:sz w:val="20"/>
                <w:szCs w:val="20"/>
              </w:rPr>
            </w:pPr>
            <w:r w:rsidRPr="00B34943">
              <w:rPr>
                <w:rFonts w:ascii="Times New Roman" w:eastAsia="Calibri" w:hAnsi="Times New Roman" w:cs="Times New Roman"/>
                <w:sz w:val="20"/>
                <w:szCs w:val="20"/>
              </w:rPr>
              <w:t>Samsung</w:t>
            </w:r>
          </w:p>
        </w:tc>
        <w:tc>
          <w:tcPr>
            <w:tcW w:w="1035" w:type="dxa"/>
            <w:shd w:val="clear" w:color="auto" w:fill="auto"/>
          </w:tcPr>
          <w:p w:rsidR="008A2981" w:rsidRPr="00B34943" w:rsidRDefault="008A2981" w:rsidP="00BB3D73">
            <w:pPr>
              <w:spacing w:after="0" w:line="240" w:lineRule="auto"/>
              <w:jc w:val="both"/>
              <w:rPr>
                <w:rFonts w:ascii="Times New Roman" w:eastAsia="Calibri" w:hAnsi="Times New Roman" w:cs="Times New Roman"/>
                <w:sz w:val="20"/>
                <w:szCs w:val="20"/>
                <w:lang w:val="id-ID"/>
              </w:rPr>
            </w:pPr>
            <w:r w:rsidRPr="00B34943">
              <w:rPr>
                <w:rFonts w:ascii="Times New Roman" w:eastAsia="Calibri" w:hAnsi="Times New Roman" w:cs="Times New Roman"/>
                <w:sz w:val="20"/>
                <w:szCs w:val="20"/>
                <w:lang w:val="id-ID"/>
              </w:rPr>
              <w:t>78.6</w:t>
            </w:r>
          </w:p>
        </w:tc>
        <w:tc>
          <w:tcPr>
            <w:tcW w:w="2097" w:type="dxa"/>
            <w:shd w:val="clear" w:color="auto" w:fill="auto"/>
          </w:tcPr>
          <w:p w:rsidR="008A2981" w:rsidRPr="00B34943" w:rsidRDefault="008A2981" w:rsidP="00BB3D73">
            <w:pPr>
              <w:spacing w:after="0" w:line="240" w:lineRule="auto"/>
              <w:jc w:val="both"/>
              <w:rPr>
                <w:rFonts w:ascii="Times New Roman" w:eastAsia="Calibri" w:hAnsi="Times New Roman" w:cs="Times New Roman"/>
                <w:sz w:val="20"/>
                <w:szCs w:val="20"/>
                <w:lang w:val="id-ID"/>
              </w:rPr>
            </w:pPr>
            <w:r w:rsidRPr="00B34943">
              <w:rPr>
                <w:rFonts w:ascii="Times New Roman" w:eastAsia="Calibri" w:hAnsi="Times New Roman" w:cs="Times New Roman"/>
                <w:sz w:val="20"/>
                <w:szCs w:val="20"/>
                <w:lang w:val="id-ID"/>
              </w:rPr>
              <w:t>20.7</w:t>
            </w:r>
          </w:p>
        </w:tc>
        <w:tc>
          <w:tcPr>
            <w:tcW w:w="1134" w:type="dxa"/>
            <w:shd w:val="clear" w:color="auto" w:fill="auto"/>
          </w:tcPr>
          <w:p w:rsidR="008A2981" w:rsidRPr="00B34943" w:rsidRDefault="008A2981" w:rsidP="00BB3D73">
            <w:pPr>
              <w:spacing w:after="0" w:line="240" w:lineRule="auto"/>
              <w:jc w:val="both"/>
              <w:rPr>
                <w:rFonts w:ascii="Times New Roman" w:eastAsia="Calibri" w:hAnsi="Times New Roman" w:cs="Times New Roman"/>
                <w:sz w:val="20"/>
                <w:szCs w:val="20"/>
                <w:lang w:val="id-ID"/>
              </w:rPr>
            </w:pPr>
            <w:r w:rsidRPr="00B34943">
              <w:rPr>
                <w:rFonts w:ascii="Times New Roman" w:eastAsia="Calibri" w:hAnsi="Times New Roman" w:cs="Times New Roman"/>
                <w:sz w:val="20"/>
                <w:szCs w:val="20"/>
                <w:lang w:val="id-ID"/>
              </w:rPr>
              <w:t>81.9</w:t>
            </w:r>
          </w:p>
        </w:tc>
        <w:tc>
          <w:tcPr>
            <w:tcW w:w="2183" w:type="dxa"/>
            <w:shd w:val="clear" w:color="auto" w:fill="auto"/>
          </w:tcPr>
          <w:p w:rsidR="008A2981" w:rsidRPr="00B34943" w:rsidRDefault="008A2981" w:rsidP="00BB3D73">
            <w:pPr>
              <w:spacing w:after="0" w:line="240" w:lineRule="auto"/>
              <w:jc w:val="both"/>
              <w:rPr>
                <w:rFonts w:ascii="Times New Roman" w:eastAsia="Calibri" w:hAnsi="Times New Roman" w:cs="Times New Roman"/>
                <w:sz w:val="20"/>
                <w:szCs w:val="20"/>
                <w:lang w:val="id-ID"/>
              </w:rPr>
            </w:pPr>
            <w:r w:rsidRPr="00B34943">
              <w:rPr>
                <w:rFonts w:ascii="Times New Roman" w:eastAsia="Calibri" w:hAnsi="Times New Roman" w:cs="Times New Roman"/>
                <w:sz w:val="20"/>
                <w:szCs w:val="20"/>
              </w:rPr>
              <w:t>2</w:t>
            </w:r>
            <w:r w:rsidRPr="00B34943">
              <w:rPr>
                <w:rFonts w:ascii="Times New Roman" w:eastAsia="Calibri" w:hAnsi="Times New Roman" w:cs="Times New Roman"/>
                <w:sz w:val="20"/>
                <w:szCs w:val="20"/>
                <w:lang w:val="id-ID"/>
              </w:rPr>
              <w:t>4.5</w:t>
            </w:r>
          </w:p>
        </w:tc>
      </w:tr>
      <w:tr w:rsidR="008A2981" w:rsidRPr="00B34943" w:rsidTr="000233B2">
        <w:trPr>
          <w:trHeight w:val="20"/>
          <w:jc w:val="center"/>
        </w:trPr>
        <w:tc>
          <w:tcPr>
            <w:tcW w:w="1012" w:type="dxa"/>
            <w:shd w:val="clear" w:color="auto" w:fill="auto"/>
          </w:tcPr>
          <w:p w:rsidR="008A2981" w:rsidRPr="00B34943" w:rsidRDefault="008A2981" w:rsidP="00BB3D73">
            <w:pPr>
              <w:spacing w:after="0" w:line="240" w:lineRule="auto"/>
              <w:jc w:val="both"/>
              <w:rPr>
                <w:rFonts w:ascii="Times New Roman" w:eastAsia="Calibri" w:hAnsi="Times New Roman" w:cs="Times New Roman"/>
                <w:sz w:val="20"/>
                <w:szCs w:val="20"/>
              </w:rPr>
            </w:pPr>
            <w:r w:rsidRPr="00B34943">
              <w:rPr>
                <w:rFonts w:ascii="Times New Roman" w:eastAsia="Calibri" w:hAnsi="Times New Roman" w:cs="Times New Roman"/>
                <w:sz w:val="20"/>
                <w:szCs w:val="20"/>
              </w:rPr>
              <w:t>Apple</w:t>
            </w:r>
          </w:p>
        </w:tc>
        <w:tc>
          <w:tcPr>
            <w:tcW w:w="1035" w:type="dxa"/>
            <w:shd w:val="clear" w:color="auto" w:fill="auto"/>
          </w:tcPr>
          <w:p w:rsidR="008A2981" w:rsidRPr="00B34943" w:rsidRDefault="008A2981" w:rsidP="00BB3D73">
            <w:pPr>
              <w:spacing w:after="0" w:line="240" w:lineRule="auto"/>
              <w:jc w:val="both"/>
              <w:rPr>
                <w:rFonts w:ascii="Times New Roman" w:eastAsia="Calibri" w:hAnsi="Times New Roman" w:cs="Times New Roman"/>
                <w:sz w:val="20"/>
                <w:szCs w:val="20"/>
                <w:lang w:val="id-ID"/>
              </w:rPr>
            </w:pPr>
            <w:r w:rsidRPr="00B34943">
              <w:rPr>
                <w:rFonts w:ascii="Times New Roman" w:eastAsia="Calibri" w:hAnsi="Times New Roman" w:cs="Times New Roman"/>
                <w:sz w:val="20"/>
                <w:szCs w:val="20"/>
                <w:lang w:val="id-ID"/>
              </w:rPr>
              <w:t>51.9</w:t>
            </w:r>
          </w:p>
        </w:tc>
        <w:tc>
          <w:tcPr>
            <w:tcW w:w="2097" w:type="dxa"/>
            <w:shd w:val="clear" w:color="auto" w:fill="auto"/>
          </w:tcPr>
          <w:p w:rsidR="008A2981" w:rsidRPr="00B34943" w:rsidRDefault="008A2981" w:rsidP="00BB3D73">
            <w:pPr>
              <w:spacing w:after="0" w:line="240" w:lineRule="auto"/>
              <w:jc w:val="both"/>
              <w:rPr>
                <w:rFonts w:ascii="Times New Roman" w:eastAsia="Calibri" w:hAnsi="Times New Roman" w:cs="Times New Roman"/>
                <w:sz w:val="20"/>
                <w:szCs w:val="20"/>
                <w:lang w:val="id-ID"/>
              </w:rPr>
            </w:pPr>
            <w:r w:rsidRPr="00B34943">
              <w:rPr>
                <w:rFonts w:ascii="Times New Roman" w:eastAsia="Calibri" w:hAnsi="Times New Roman" w:cs="Times New Roman"/>
                <w:sz w:val="20"/>
                <w:szCs w:val="20"/>
              </w:rPr>
              <w:t>1</w:t>
            </w:r>
            <w:r w:rsidRPr="00B34943">
              <w:rPr>
                <w:rFonts w:ascii="Times New Roman" w:eastAsia="Calibri" w:hAnsi="Times New Roman" w:cs="Times New Roman"/>
                <w:sz w:val="20"/>
                <w:szCs w:val="20"/>
                <w:lang w:val="id-ID"/>
              </w:rPr>
              <w:t>3</w:t>
            </w:r>
            <w:r w:rsidRPr="00B34943">
              <w:rPr>
                <w:rFonts w:ascii="Times New Roman" w:eastAsia="Calibri" w:hAnsi="Times New Roman" w:cs="Times New Roman"/>
                <w:sz w:val="20"/>
                <w:szCs w:val="20"/>
              </w:rPr>
              <w:t>.</w:t>
            </w:r>
            <w:r w:rsidRPr="00B34943">
              <w:rPr>
                <w:rFonts w:ascii="Times New Roman" w:eastAsia="Calibri" w:hAnsi="Times New Roman" w:cs="Times New Roman"/>
                <w:sz w:val="20"/>
                <w:szCs w:val="20"/>
                <w:lang w:val="id-ID"/>
              </w:rPr>
              <w:t>7</w:t>
            </w:r>
          </w:p>
        </w:tc>
        <w:tc>
          <w:tcPr>
            <w:tcW w:w="1134" w:type="dxa"/>
            <w:shd w:val="clear" w:color="auto" w:fill="auto"/>
          </w:tcPr>
          <w:p w:rsidR="008A2981" w:rsidRPr="00B34943" w:rsidRDefault="008A2981" w:rsidP="00BB3D73">
            <w:pPr>
              <w:spacing w:after="0" w:line="240" w:lineRule="auto"/>
              <w:jc w:val="both"/>
              <w:rPr>
                <w:rFonts w:ascii="Times New Roman" w:eastAsia="Calibri" w:hAnsi="Times New Roman" w:cs="Times New Roman"/>
                <w:sz w:val="20"/>
                <w:szCs w:val="20"/>
                <w:lang w:val="id-ID"/>
              </w:rPr>
            </w:pPr>
            <w:r w:rsidRPr="00B34943">
              <w:rPr>
                <w:rFonts w:ascii="Times New Roman" w:eastAsia="Calibri" w:hAnsi="Times New Roman" w:cs="Times New Roman"/>
                <w:sz w:val="20"/>
                <w:szCs w:val="20"/>
                <w:lang w:val="id-ID"/>
              </w:rPr>
              <w:t>51.2</w:t>
            </w:r>
          </w:p>
        </w:tc>
        <w:tc>
          <w:tcPr>
            <w:tcW w:w="2183" w:type="dxa"/>
            <w:shd w:val="clear" w:color="auto" w:fill="auto"/>
          </w:tcPr>
          <w:p w:rsidR="008A2981" w:rsidRPr="00B34943" w:rsidRDefault="008A2981" w:rsidP="00BB3D73">
            <w:pPr>
              <w:spacing w:after="0" w:line="240" w:lineRule="auto"/>
              <w:jc w:val="both"/>
              <w:rPr>
                <w:rFonts w:ascii="Times New Roman" w:eastAsia="Calibri" w:hAnsi="Times New Roman" w:cs="Times New Roman"/>
                <w:sz w:val="20"/>
                <w:szCs w:val="20"/>
                <w:lang w:val="id-ID"/>
              </w:rPr>
            </w:pPr>
            <w:r w:rsidRPr="00B34943">
              <w:rPr>
                <w:rFonts w:ascii="Times New Roman" w:eastAsia="Calibri" w:hAnsi="Times New Roman" w:cs="Times New Roman"/>
                <w:sz w:val="20"/>
                <w:szCs w:val="20"/>
              </w:rPr>
              <w:t>1</w:t>
            </w:r>
            <w:r w:rsidRPr="00B34943">
              <w:rPr>
                <w:rFonts w:ascii="Times New Roman" w:eastAsia="Calibri" w:hAnsi="Times New Roman" w:cs="Times New Roman"/>
                <w:sz w:val="20"/>
                <w:szCs w:val="20"/>
                <w:lang w:val="id-ID"/>
              </w:rPr>
              <w:t>5.3</w:t>
            </w:r>
          </w:p>
        </w:tc>
      </w:tr>
      <w:tr w:rsidR="008A2981" w:rsidRPr="00B34943" w:rsidTr="000233B2">
        <w:trPr>
          <w:trHeight w:val="20"/>
          <w:jc w:val="center"/>
        </w:trPr>
        <w:tc>
          <w:tcPr>
            <w:tcW w:w="1012" w:type="dxa"/>
            <w:shd w:val="clear" w:color="auto" w:fill="auto"/>
          </w:tcPr>
          <w:p w:rsidR="008A2981" w:rsidRPr="00B34943" w:rsidRDefault="008A2981" w:rsidP="00BB3D73">
            <w:pPr>
              <w:spacing w:after="0" w:line="240" w:lineRule="auto"/>
              <w:jc w:val="both"/>
              <w:rPr>
                <w:rFonts w:ascii="Times New Roman" w:eastAsia="Calibri" w:hAnsi="Times New Roman" w:cs="Times New Roman"/>
                <w:sz w:val="20"/>
                <w:szCs w:val="20"/>
                <w:lang w:val="id-ID"/>
              </w:rPr>
            </w:pPr>
            <w:r w:rsidRPr="00B34943">
              <w:rPr>
                <w:rFonts w:ascii="Times New Roman" w:eastAsia="Calibri" w:hAnsi="Times New Roman" w:cs="Times New Roman"/>
                <w:sz w:val="20"/>
                <w:szCs w:val="20"/>
                <w:lang w:val="id-ID"/>
              </w:rPr>
              <w:lastRenderedPageBreak/>
              <w:t>Huawei</w:t>
            </w:r>
          </w:p>
        </w:tc>
        <w:tc>
          <w:tcPr>
            <w:tcW w:w="1035" w:type="dxa"/>
            <w:shd w:val="clear" w:color="auto" w:fill="auto"/>
          </w:tcPr>
          <w:p w:rsidR="008A2981" w:rsidRPr="00B34943" w:rsidRDefault="008A2981" w:rsidP="00BB3D73">
            <w:pPr>
              <w:spacing w:after="0" w:line="240" w:lineRule="auto"/>
              <w:jc w:val="both"/>
              <w:rPr>
                <w:rFonts w:ascii="Times New Roman" w:eastAsia="Calibri" w:hAnsi="Times New Roman" w:cs="Times New Roman"/>
                <w:sz w:val="20"/>
                <w:szCs w:val="20"/>
                <w:lang w:val="id-ID"/>
              </w:rPr>
            </w:pPr>
            <w:r w:rsidRPr="00B34943">
              <w:rPr>
                <w:rFonts w:ascii="Times New Roman" w:eastAsia="Calibri" w:hAnsi="Times New Roman" w:cs="Times New Roman"/>
                <w:sz w:val="20"/>
                <w:szCs w:val="20"/>
                <w:lang w:val="id-ID"/>
              </w:rPr>
              <w:t>34.1</w:t>
            </w:r>
          </w:p>
        </w:tc>
        <w:tc>
          <w:tcPr>
            <w:tcW w:w="2097" w:type="dxa"/>
            <w:shd w:val="clear" w:color="auto" w:fill="auto"/>
          </w:tcPr>
          <w:p w:rsidR="008A2981" w:rsidRPr="00B34943" w:rsidRDefault="008A2981" w:rsidP="00BB3D73">
            <w:pPr>
              <w:spacing w:after="0" w:line="240" w:lineRule="auto"/>
              <w:jc w:val="both"/>
              <w:rPr>
                <w:rFonts w:ascii="Times New Roman" w:eastAsia="Calibri" w:hAnsi="Times New Roman" w:cs="Times New Roman"/>
                <w:sz w:val="20"/>
                <w:szCs w:val="20"/>
                <w:lang w:val="id-ID"/>
              </w:rPr>
            </w:pPr>
            <w:r w:rsidRPr="00B34943">
              <w:rPr>
                <w:rFonts w:ascii="Times New Roman" w:eastAsia="Calibri" w:hAnsi="Times New Roman" w:cs="Times New Roman"/>
                <w:sz w:val="20"/>
                <w:szCs w:val="20"/>
                <w:lang w:val="id-ID"/>
              </w:rPr>
              <w:t>9</w:t>
            </w:r>
          </w:p>
        </w:tc>
        <w:tc>
          <w:tcPr>
            <w:tcW w:w="1134" w:type="dxa"/>
            <w:shd w:val="clear" w:color="auto" w:fill="auto"/>
          </w:tcPr>
          <w:p w:rsidR="008A2981" w:rsidRPr="00B34943" w:rsidRDefault="008A2981" w:rsidP="00BB3D73">
            <w:pPr>
              <w:spacing w:after="0" w:line="240" w:lineRule="auto"/>
              <w:jc w:val="both"/>
              <w:rPr>
                <w:rFonts w:ascii="Times New Roman" w:eastAsia="Calibri" w:hAnsi="Times New Roman" w:cs="Times New Roman"/>
                <w:sz w:val="20"/>
                <w:szCs w:val="20"/>
                <w:lang w:val="id-ID"/>
              </w:rPr>
            </w:pPr>
            <w:r w:rsidRPr="00B34943">
              <w:rPr>
                <w:rFonts w:ascii="Times New Roman" w:eastAsia="Calibri" w:hAnsi="Times New Roman" w:cs="Times New Roman"/>
                <w:sz w:val="20"/>
                <w:szCs w:val="20"/>
                <w:lang w:val="id-ID"/>
              </w:rPr>
              <w:t>27.5</w:t>
            </w:r>
          </w:p>
        </w:tc>
        <w:tc>
          <w:tcPr>
            <w:tcW w:w="2183" w:type="dxa"/>
            <w:shd w:val="clear" w:color="auto" w:fill="auto"/>
          </w:tcPr>
          <w:p w:rsidR="008A2981" w:rsidRPr="00B34943" w:rsidRDefault="008A2981" w:rsidP="00BB3D73">
            <w:pPr>
              <w:spacing w:after="0" w:line="240" w:lineRule="auto"/>
              <w:jc w:val="both"/>
              <w:rPr>
                <w:rFonts w:ascii="Times New Roman" w:eastAsia="Calibri" w:hAnsi="Times New Roman" w:cs="Times New Roman"/>
                <w:sz w:val="20"/>
                <w:szCs w:val="20"/>
                <w:lang w:val="id-ID"/>
              </w:rPr>
            </w:pPr>
            <w:r w:rsidRPr="00B34943">
              <w:rPr>
                <w:rFonts w:ascii="Times New Roman" w:eastAsia="Calibri" w:hAnsi="Times New Roman" w:cs="Times New Roman"/>
                <w:sz w:val="20"/>
                <w:szCs w:val="20"/>
                <w:lang w:val="id-ID"/>
              </w:rPr>
              <w:t>8.2</w:t>
            </w:r>
          </w:p>
        </w:tc>
      </w:tr>
      <w:tr w:rsidR="008A2981" w:rsidRPr="00B34943" w:rsidTr="000233B2">
        <w:trPr>
          <w:trHeight w:val="20"/>
          <w:jc w:val="center"/>
        </w:trPr>
        <w:tc>
          <w:tcPr>
            <w:tcW w:w="1012" w:type="dxa"/>
            <w:shd w:val="clear" w:color="auto" w:fill="auto"/>
          </w:tcPr>
          <w:p w:rsidR="008A2981" w:rsidRPr="00B34943" w:rsidRDefault="008A2981" w:rsidP="00BB3D73">
            <w:pPr>
              <w:spacing w:after="0" w:line="240" w:lineRule="auto"/>
              <w:jc w:val="both"/>
              <w:rPr>
                <w:rFonts w:ascii="Times New Roman" w:eastAsia="Calibri" w:hAnsi="Times New Roman" w:cs="Times New Roman"/>
                <w:sz w:val="20"/>
                <w:szCs w:val="20"/>
                <w:lang w:val="id-ID"/>
              </w:rPr>
            </w:pPr>
            <w:r w:rsidRPr="00B34943">
              <w:rPr>
                <w:rFonts w:ascii="Times New Roman" w:eastAsia="Calibri" w:hAnsi="Times New Roman" w:cs="Times New Roman"/>
                <w:sz w:val="20"/>
                <w:szCs w:val="20"/>
                <w:lang w:val="id-ID"/>
              </w:rPr>
              <w:t>Oppo</w:t>
            </w:r>
          </w:p>
        </w:tc>
        <w:tc>
          <w:tcPr>
            <w:tcW w:w="1035" w:type="dxa"/>
            <w:shd w:val="clear" w:color="auto" w:fill="auto"/>
          </w:tcPr>
          <w:p w:rsidR="008A2981" w:rsidRPr="00B34943" w:rsidRDefault="008A2981" w:rsidP="00BB3D73">
            <w:pPr>
              <w:spacing w:after="0" w:line="240" w:lineRule="auto"/>
              <w:jc w:val="both"/>
              <w:rPr>
                <w:rFonts w:ascii="Times New Roman" w:eastAsia="Calibri" w:hAnsi="Times New Roman" w:cs="Times New Roman"/>
                <w:sz w:val="20"/>
                <w:szCs w:val="20"/>
                <w:lang w:val="id-ID"/>
              </w:rPr>
            </w:pPr>
            <w:r w:rsidRPr="00B34943">
              <w:rPr>
                <w:rFonts w:ascii="Times New Roman" w:eastAsia="Calibri" w:hAnsi="Times New Roman" w:cs="Times New Roman"/>
                <w:sz w:val="20"/>
                <w:szCs w:val="20"/>
                <w:lang w:val="id-ID"/>
              </w:rPr>
              <w:t>30.9</w:t>
            </w:r>
          </w:p>
        </w:tc>
        <w:tc>
          <w:tcPr>
            <w:tcW w:w="2097" w:type="dxa"/>
            <w:shd w:val="clear" w:color="auto" w:fill="auto"/>
          </w:tcPr>
          <w:p w:rsidR="008A2981" w:rsidRPr="00B34943" w:rsidRDefault="008A2981" w:rsidP="00BB3D73">
            <w:pPr>
              <w:spacing w:after="0" w:line="240" w:lineRule="auto"/>
              <w:jc w:val="both"/>
              <w:rPr>
                <w:rFonts w:ascii="Times New Roman" w:eastAsia="Calibri" w:hAnsi="Times New Roman" w:cs="Times New Roman"/>
                <w:sz w:val="20"/>
                <w:szCs w:val="20"/>
              </w:rPr>
            </w:pPr>
            <w:r w:rsidRPr="00B34943">
              <w:rPr>
                <w:rFonts w:ascii="Times New Roman" w:eastAsia="Calibri" w:hAnsi="Times New Roman" w:cs="Times New Roman"/>
                <w:sz w:val="20"/>
                <w:szCs w:val="20"/>
                <w:lang w:val="id-ID"/>
              </w:rPr>
              <w:t>8</w:t>
            </w:r>
            <w:r w:rsidRPr="00B34943">
              <w:rPr>
                <w:rFonts w:ascii="Times New Roman" w:eastAsia="Calibri" w:hAnsi="Times New Roman" w:cs="Times New Roman"/>
                <w:sz w:val="20"/>
                <w:szCs w:val="20"/>
              </w:rPr>
              <w:t>.1</w:t>
            </w:r>
          </w:p>
        </w:tc>
        <w:tc>
          <w:tcPr>
            <w:tcW w:w="1134" w:type="dxa"/>
            <w:shd w:val="clear" w:color="auto" w:fill="auto"/>
          </w:tcPr>
          <w:p w:rsidR="008A2981" w:rsidRPr="00B34943" w:rsidRDefault="008A2981" w:rsidP="00BB3D73">
            <w:pPr>
              <w:spacing w:after="0" w:line="240" w:lineRule="auto"/>
              <w:jc w:val="both"/>
              <w:rPr>
                <w:rFonts w:ascii="Times New Roman" w:eastAsia="Calibri" w:hAnsi="Times New Roman" w:cs="Times New Roman"/>
                <w:sz w:val="20"/>
                <w:szCs w:val="20"/>
                <w:lang w:val="id-ID"/>
              </w:rPr>
            </w:pPr>
            <w:r w:rsidRPr="00B34943">
              <w:rPr>
                <w:rFonts w:ascii="Times New Roman" w:eastAsia="Calibri" w:hAnsi="Times New Roman" w:cs="Times New Roman"/>
                <w:sz w:val="20"/>
                <w:szCs w:val="20"/>
                <w:lang w:val="id-ID"/>
              </w:rPr>
              <w:t>18.5</w:t>
            </w:r>
          </w:p>
        </w:tc>
        <w:tc>
          <w:tcPr>
            <w:tcW w:w="2183" w:type="dxa"/>
            <w:shd w:val="clear" w:color="auto" w:fill="auto"/>
          </w:tcPr>
          <w:p w:rsidR="008A2981" w:rsidRPr="00B34943" w:rsidRDefault="008A2981" w:rsidP="00BB3D73">
            <w:pPr>
              <w:spacing w:after="0" w:line="240" w:lineRule="auto"/>
              <w:jc w:val="both"/>
              <w:rPr>
                <w:rFonts w:ascii="Times New Roman" w:eastAsia="Calibri" w:hAnsi="Times New Roman" w:cs="Times New Roman"/>
                <w:sz w:val="20"/>
                <w:szCs w:val="20"/>
                <w:lang w:val="id-ID"/>
              </w:rPr>
            </w:pPr>
            <w:r w:rsidRPr="00B34943">
              <w:rPr>
                <w:rFonts w:ascii="Times New Roman" w:eastAsia="Calibri" w:hAnsi="Times New Roman" w:cs="Times New Roman"/>
                <w:sz w:val="20"/>
                <w:szCs w:val="20"/>
                <w:lang w:val="id-ID"/>
              </w:rPr>
              <w:t>5.5</w:t>
            </w:r>
          </w:p>
        </w:tc>
      </w:tr>
      <w:tr w:rsidR="008A2981" w:rsidRPr="00B34943" w:rsidTr="000233B2">
        <w:trPr>
          <w:trHeight w:val="20"/>
          <w:jc w:val="center"/>
        </w:trPr>
        <w:tc>
          <w:tcPr>
            <w:tcW w:w="1012" w:type="dxa"/>
            <w:shd w:val="clear" w:color="auto" w:fill="auto"/>
          </w:tcPr>
          <w:p w:rsidR="008A2981" w:rsidRPr="00B34943" w:rsidRDefault="008A2981" w:rsidP="00BB3D73">
            <w:pPr>
              <w:spacing w:after="0" w:line="240" w:lineRule="auto"/>
              <w:jc w:val="both"/>
              <w:rPr>
                <w:rFonts w:ascii="Times New Roman" w:eastAsia="Calibri" w:hAnsi="Times New Roman" w:cs="Times New Roman"/>
                <w:sz w:val="20"/>
                <w:szCs w:val="20"/>
                <w:lang w:val="id-ID"/>
              </w:rPr>
            </w:pPr>
            <w:r w:rsidRPr="00B34943">
              <w:rPr>
                <w:rFonts w:ascii="Times New Roman" w:eastAsia="Calibri" w:hAnsi="Times New Roman" w:cs="Times New Roman"/>
                <w:sz w:val="20"/>
                <w:szCs w:val="20"/>
                <w:lang w:val="id-ID"/>
              </w:rPr>
              <w:t>Vivo</w:t>
            </w:r>
          </w:p>
        </w:tc>
        <w:tc>
          <w:tcPr>
            <w:tcW w:w="1035" w:type="dxa"/>
            <w:shd w:val="clear" w:color="auto" w:fill="auto"/>
          </w:tcPr>
          <w:p w:rsidR="008A2981" w:rsidRPr="00B34943" w:rsidRDefault="008A2981" w:rsidP="00BB3D73">
            <w:pPr>
              <w:spacing w:after="0" w:line="240" w:lineRule="auto"/>
              <w:jc w:val="both"/>
              <w:rPr>
                <w:rFonts w:ascii="Times New Roman" w:eastAsia="Calibri" w:hAnsi="Times New Roman" w:cs="Times New Roman"/>
                <w:sz w:val="20"/>
                <w:szCs w:val="20"/>
                <w:lang w:val="id-ID"/>
              </w:rPr>
            </w:pPr>
            <w:r w:rsidRPr="00B34943">
              <w:rPr>
                <w:rFonts w:ascii="Times New Roman" w:eastAsia="Calibri" w:hAnsi="Times New Roman" w:cs="Times New Roman"/>
                <w:sz w:val="20"/>
                <w:szCs w:val="20"/>
                <w:lang w:val="id-ID"/>
              </w:rPr>
              <w:t>25.8</w:t>
            </w:r>
          </w:p>
        </w:tc>
        <w:tc>
          <w:tcPr>
            <w:tcW w:w="2097" w:type="dxa"/>
            <w:shd w:val="clear" w:color="auto" w:fill="auto"/>
          </w:tcPr>
          <w:p w:rsidR="008A2981" w:rsidRPr="00B34943" w:rsidRDefault="008A2981" w:rsidP="00BB3D73">
            <w:pPr>
              <w:spacing w:after="0" w:line="240" w:lineRule="auto"/>
              <w:jc w:val="both"/>
              <w:rPr>
                <w:rFonts w:ascii="Times New Roman" w:eastAsia="Calibri" w:hAnsi="Times New Roman" w:cs="Times New Roman"/>
                <w:sz w:val="20"/>
                <w:szCs w:val="20"/>
                <w:lang w:val="id-ID"/>
              </w:rPr>
            </w:pPr>
            <w:r w:rsidRPr="00B34943">
              <w:rPr>
                <w:rFonts w:ascii="Times New Roman" w:eastAsia="Calibri" w:hAnsi="Times New Roman" w:cs="Times New Roman"/>
                <w:sz w:val="20"/>
                <w:szCs w:val="20"/>
                <w:lang w:val="id-ID"/>
              </w:rPr>
              <w:t>6.8</w:t>
            </w:r>
          </w:p>
        </w:tc>
        <w:tc>
          <w:tcPr>
            <w:tcW w:w="1134" w:type="dxa"/>
            <w:shd w:val="clear" w:color="auto" w:fill="auto"/>
          </w:tcPr>
          <w:p w:rsidR="008A2981" w:rsidRPr="00B34943" w:rsidRDefault="008A2981" w:rsidP="00BB3D73">
            <w:pPr>
              <w:spacing w:after="0" w:line="240" w:lineRule="auto"/>
              <w:jc w:val="both"/>
              <w:rPr>
                <w:rFonts w:ascii="Times New Roman" w:eastAsia="Calibri" w:hAnsi="Times New Roman" w:cs="Times New Roman"/>
                <w:sz w:val="20"/>
                <w:szCs w:val="20"/>
                <w:lang w:val="id-ID"/>
              </w:rPr>
            </w:pPr>
            <w:r w:rsidRPr="00B34943">
              <w:rPr>
                <w:rFonts w:ascii="Times New Roman" w:eastAsia="Calibri" w:hAnsi="Times New Roman" w:cs="Times New Roman"/>
                <w:sz w:val="20"/>
                <w:szCs w:val="20"/>
                <w:lang w:val="id-ID"/>
              </w:rPr>
              <w:t>14.2</w:t>
            </w:r>
          </w:p>
        </w:tc>
        <w:tc>
          <w:tcPr>
            <w:tcW w:w="2183" w:type="dxa"/>
            <w:shd w:val="clear" w:color="auto" w:fill="auto"/>
          </w:tcPr>
          <w:p w:rsidR="008A2981" w:rsidRPr="00B34943" w:rsidRDefault="008A2981" w:rsidP="00BB3D73">
            <w:pPr>
              <w:spacing w:after="0" w:line="240" w:lineRule="auto"/>
              <w:jc w:val="both"/>
              <w:rPr>
                <w:rFonts w:ascii="Times New Roman" w:eastAsia="Calibri" w:hAnsi="Times New Roman" w:cs="Times New Roman"/>
                <w:sz w:val="20"/>
                <w:szCs w:val="20"/>
                <w:lang w:val="id-ID"/>
              </w:rPr>
            </w:pPr>
            <w:r w:rsidRPr="00B34943">
              <w:rPr>
                <w:rFonts w:ascii="Times New Roman" w:eastAsia="Calibri" w:hAnsi="Times New Roman" w:cs="Times New Roman"/>
                <w:sz w:val="20"/>
                <w:szCs w:val="20"/>
              </w:rPr>
              <w:t>4</w:t>
            </w:r>
            <w:r w:rsidRPr="00B34943">
              <w:rPr>
                <w:rFonts w:ascii="Times New Roman" w:eastAsia="Calibri" w:hAnsi="Times New Roman" w:cs="Times New Roman"/>
                <w:sz w:val="20"/>
                <w:szCs w:val="20"/>
                <w:lang w:val="id-ID"/>
              </w:rPr>
              <w:t>.3</w:t>
            </w:r>
          </w:p>
        </w:tc>
      </w:tr>
      <w:tr w:rsidR="008A2981" w:rsidRPr="00B34943" w:rsidTr="000233B2">
        <w:trPr>
          <w:trHeight w:val="20"/>
          <w:jc w:val="center"/>
        </w:trPr>
        <w:tc>
          <w:tcPr>
            <w:tcW w:w="1012" w:type="dxa"/>
            <w:shd w:val="clear" w:color="auto" w:fill="auto"/>
          </w:tcPr>
          <w:p w:rsidR="008A2981" w:rsidRPr="00B34943" w:rsidRDefault="008A2981" w:rsidP="00BB3D73">
            <w:pPr>
              <w:spacing w:after="0" w:line="240" w:lineRule="auto"/>
              <w:jc w:val="both"/>
              <w:rPr>
                <w:rFonts w:ascii="Times New Roman" w:eastAsia="Calibri" w:hAnsi="Times New Roman" w:cs="Times New Roman"/>
                <w:sz w:val="20"/>
                <w:szCs w:val="20"/>
              </w:rPr>
            </w:pPr>
            <w:r w:rsidRPr="00B34943">
              <w:rPr>
                <w:rFonts w:ascii="Times New Roman" w:eastAsia="Calibri" w:hAnsi="Times New Roman" w:cs="Times New Roman"/>
                <w:sz w:val="20"/>
                <w:szCs w:val="20"/>
              </w:rPr>
              <w:t>Others</w:t>
            </w:r>
          </w:p>
        </w:tc>
        <w:tc>
          <w:tcPr>
            <w:tcW w:w="1035" w:type="dxa"/>
            <w:shd w:val="clear" w:color="auto" w:fill="auto"/>
          </w:tcPr>
          <w:p w:rsidR="008A2981" w:rsidRPr="00B34943" w:rsidRDefault="008A2981" w:rsidP="00BB3D73">
            <w:pPr>
              <w:spacing w:after="0" w:line="240" w:lineRule="auto"/>
              <w:jc w:val="both"/>
              <w:rPr>
                <w:rFonts w:ascii="Times New Roman" w:eastAsia="Calibri" w:hAnsi="Times New Roman" w:cs="Times New Roman"/>
                <w:sz w:val="20"/>
                <w:szCs w:val="20"/>
                <w:lang w:val="id-ID"/>
              </w:rPr>
            </w:pPr>
            <w:r w:rsidRPr="00B34943">
              <w:rPr>
                <w:rFonts w:ascii="Times New Roman" w:eastAsia="Calibri" w:hAnsi="Times New Roman" w:cs="Times New Roman"/>
                <w:sz w:val="20"/>
                <w:szCs w:val="20"/>
                <w:lang w:val="id-ID"/>
              </w:rPr>
              <w:t>158.3</w:t>
            </w:r>
          </w:p>
        </w:tc>
        <w:tc>
          <w:tcPr>
            <w:tcW w:w="2097" w:type="dxa"/>
            <w:shd w:val="clear" w:color="auto" w:fill="auto"/>
          </w:tcPr>
          <w:p w:rsidR="008A2981" w:rsidRPr="00B34943" w:rsidRDefault="008A2981" w:rsidP="00BB3D73">
            <w:pPr>
              <w:spacing w:after="0" w:line="240" w:lineRule="auto"/>
              <w:jc w:val="both"/>
              <w:rPr>
                <w:rFonts w:ascii="Times New Roman" w:eastAsia="Calibri" w:hAnsi="Times New Roman" w:cs="Times New Roman"/>
                <w:sz w:val="20"/>
                <w:szCs w:val="20"/>
                <w:lang w:val="id-ID"/>
              </w:rPr>
            </w:pPr>
            <w:r w:rsidRPr="00B34943">
              <w:rPr>
                <w:rFonts w:ascii="Times New Roman" w:eastAsia="Calibri" w:hAnsi="Times New Roman" w:cs="Times New Roman"/>
                <w:sz w:val="20"/>
                <w:szCs w:val="20"/>
              </w:rPr>
              <w:t>4</w:t>
            </w:r>
            <w:r w:rsidRPr="00B34943">
              <w:rPr>
                <w:rFonts w:ascii="Times New Roman" w:eastAsia="Calibri" w:hAnsi="Times New Roman" w:cs="Times New Roman"/>
                <w:sz w:val="20"/>
                <w:szCs w:val="20"/>
                <w:lang w:val="id-ID"/>
              </w:rPr>
              <w:t>1</w:t>
            </w:r>
            <w:r w:rsidRPr="00B34943">
              <w:rPr>
                <w:rFonts w:ascii="Times New Roman" w:eastAsia="Calibri" w:hAnsi="Times New Roman" w:cs="Times New Roman"/>
                <w:sz w:val="20"/>
                <w:szCs w:val="20"/>
              </w:rPr>
              <w:t>.</w:t>
            </w:r>
            <w:r w:rsidRPr="00B34943">
              <w:rPr>
                <w:rFonts w:ascii="Times New Roman" w:eastAsia="Calibri" w:hAnsi="Times New Roman" w:cs="Times New Roman"/>
                <w:sz w:val="20"/>
                <w:szCs w:val="20"/>
                <w:lang w:val="id-ID"/>
              </w:rPr>
              <w:t>7</w:t>
            </w:r>
          </w:p>
        </w:tc>
        <w:tc>
          <w:tcPr>
            <w:tcW w:w="1134" w:type="dxa"/>
            <w:shd w:val="clear" w:color="auto" w:fill="auto"/>
          </w:tcPr>
          <w:p w:rsidR="008A2981" w:rsidRPr="00B34943" w:rsidRDefault="008A2981" w:rsidP="00BB3D73">
            <w:pPr>
              <w:spacing w:after="0" w:line="240" w:lineRule="auto"/>
              <w:jc w:val="both"/>
              <w:rPr>
                <w:rFonts w:ascii="Times New Roman" w:eastAsia="Calibri" w:hAnsi="Times New Roman" w:cs="Times New Roman"/>
                <w:sz w:val="20"/>
                <w:szCs w:val="20"/>
                <w:lang w:val="id-ID"/>
              </w:rPr>
            </w:pPr>
            <w:r w:rsidRPr="00B34943">
              <w:rPr>
                <w:rFonts w:ascii="Times New Roman" w:eastAsia="Calibri" w:hAnsi="Times New Roman" w:cs="Times New Roman"/>
                <w:sz w:val="20"/>
                <w:szCs w:val="20"/>
                <w:lang w:val="id-ID"/>
              </w:rPr>
              <w:t>14.2</w:t>
            </w:r>
          </w:p>
        </w:tc>
        <w:tc>
          <w:tcPr>
            <w:tcW w:w="2183" w:type="dxa"/>
            <w:shd w:val="clear" w:color="auto" w:fill="auto"/>
          </w:tcPr>
          <w:p w:rsidR="008A2981" w:rsidRPr="00B34943" w:rsidRDefault="008A2981" w:rsidP="00BB3D73">
            <w:pPr>
              <w:spacing w:after="0" w:line="240" w:lineRule="auto"/>
              <w:jc w:val="both"/>
              <w:rPr>
                <w:rFonts w:ascii="Times New Roman" w:eastAsia="Calibri" w:hAnsi="Times New Roman" w:cs="Times New Roman"/>
                <w:sz w:val="20"/>
                <w:szCs w:val="20"/>
                <w:lang w:val="id-ID"/>
              </w:rPr>
            </w:pPr>
            <w:r w:rsidRPr="00B34943">
              <w:rPr>
                <w:rFonts w:ascii="Times New Roman" w:eastAsia="Calibri" w:hAnsi="Times New Roman" w:cs="Times New Roman"/>
                <w:sz w:val="20"/>
                <w:szCs w:val="20"/>
              </w:rPr>
              <w:t>4</w:t>
            </w:r>
            <w:r w:rsidRPr="00B34943">
              <w:rPr>
                <w:rFonts w:ascii="Times New Roman" w:eastAsia="Calibri" w:hAnsi="Times New Roman" w:cs="Times New Roman"/>
                <w:sz w:val="20"/>
                <w:szCs w:val="20"/>
                <w:lang w:val="id-ID"/>
              </w:rPr>
              <w:t>2.3</w:t>
            </w:r>
          </w:p>
        </w:tc>
      </w:tr>
      <w:tr w:rsidR="008A2981" w:rsidRPr="00B34943" w:rsidTr="000233B2">
        <w:trPr>
          <w:trHeight w:val="20"/>
          <w:jc w:val="center"/>
        </w:trPr>
        <w:tc>
          <w:tcPr>
            <w:tcW w:w="1012" w:type="dxa"/>
            <w:shd w:val="clear" w:color="auto" w:fill="auto"/>
          </w:tcPr>
          <w:p w:rsidR="008A2981" w:rsidRPr="00B34943" w:rsidRDefault="008A2981" w:rsidP="00BB3D73">
            <w:pPr>
              <w:spacing w:after="0" w:line="240" w:lineRule="auto"/>
              <w:jc w:val="both"/>
              <w:rPr>
                <w:rFonts w:ascii="Times New Roman" w:eastAsia="Calibri" w:hAnsi="Times New Roman" w:cs="Times New Roman"/>
                <w:sz w:val="20"/>
                <w:szCs w:val="20"/>
              </w:rPr>
            </w:pPr>
            <w:r w:rsidRPr="00B34943">
              <w:rPr>
                <w:rFonts w:ascii="Times New Roman" w:eastAsia="Calibri" w:hAnsi="Times New Roman" w:cs="Times New Roman"/>
                <w:sz w:val="20"/>
                <w:szCs w:val="20"/>
              </w:rPr>
              <w:t>Total</w:t>
            </w:r>
          </w:p>
        </w:tc>
        <w:tc>
          <w:tcPr>
            <w:tcW w:w="1035" w:type="dxa"/>
            <w:shd w:val="clear" w:color="auto" w:fill="auto"/>
          </w:tcPr>
          <w:p w:rsidR="008A2981" w:rsidRPr="00B34943" w:rsidRDefault="008A2981" w:rsidP="00BB3D73">
            <w:pPr>
              <w:spacing w:after="0" w:line="240" w:lineRule="auto"/>
              <w:jc w:val="both"/>
              <w:rPr>
                <w:rFonts w:ascii="Times New Roman" w:eastAsia="Calibri" w:hAnsi="Times New Roman" w:cs="Times New Roman"/>
                <w:sz w:val="20"/>
                <w:szCs w:val="20"/>
                <w:lang w:val="id-ID"/>
              </w:rPr>
            </w:pPr>
            <w:r w:rsidRPr="00B34943">
              <w:rPr>
                <w:rFonts w:ascii="Times New Roman" w:eastAsia="Calibri" w:hAnsi="Times New Roman" w:cs="Times New Roman"/>
                <w:sz w:val="20"/>
                <w:szCs w:val="20"/>
                <w:lang w:val="id-ID"/>
              </w:rPr>
              <w:t>379.6</w:t>
            </w:r>
          </w:p>
        </w:tc>
        <w:tc>
          <w:tcPr>
            <w:tcW w:w="2097" w:type="dxa"/>
            <w:shd w:val="clear" w:color="auto" w:fill="auto"/>
          </w:tcPr>
          <w:p w:rsidR="008A2981" w:rsidRPr="00B34943" w:rsidRDefault="008A2981" w:rsidP="00BB3D73">
            <w:pPr>
              <w:spacing w:after="0" w:line="240" w:lineRule="auto"/>
              <w:jc w:val="both"/>
              <w:rPr>
                <w:rFonts w:ascii="Times New Roman" w:eastAsia="Calibri" w:hAnsi="Times New Roman" w:cs="Times New Roman"/>
                <w:sz w:val="20"/>
                <w:szCs w:val="20"/>
              </w:rPr>
            </w:pPr>
            <w:r w:rsidRPr="00B34943">
              <w:rPr>
                <w:rFonts w:ascii="Times New Roman" w:eastAsia="Calibri" w:hAnsi="Times New Roman" w:cs="Times New Roman"/>
                <w:sz w:val="20"/>
                <w:szCs w:val="20"/>
              </w:rPr>
              <w:t>100.0</w:t>
            </w:r>
          </w:p>
        </w:tc>
        <w:tc>
          <w:tcPr>
            <w:tcW w:w="1134" w:type="dxa"/>
            <w:shd w:val="clear" w:color="auto" w:fill="auto"/>
          </w:tcPr>
          <w:p w:rsidR="008A2981" w:rsidRPr="00B34943" w:rsidRDefault="008A2981" w:rsidP="00BB3D73">
            <w:pPr>
              <w:spacing w:after="0" w:line="240" w:lineRule="auto"/>
              <w:jc w:val="both"/>
              <w:rPr>
                <w:rFonts w:ascii="Times New Roman" w:eastAsia="Calibri" w:hAnsi="Times New Roman" w:cs="Times New Roman"/>
                <w:sz w:val="20"/>
                <w:szCs w:val="20"/>
                <w:lang w:val="id-ID"/>
              </w:rPr>
            </w:pPr>
            <w:r w:rsidRPr="00B34943">
              <w:rPr>
                <w:rFonts w:ascii="Times New Roman" w:eastAsia="Calibri" w:hAnsi="Times New Roman" w:cs="Times New Roman"/>
                <w:sz w:val="20"/>
                <w:szCs w:val="20"/>
                <w:lang w:val="id-ID"/>
              </w:rPr>
              <w:t>334.9</w:t>
            </w:r>
          </w:p>
        </w:tc>
        <w:tc>
          <w:tcPr>
            <w:tcW w:w="2183" w:type="dxa"/>
            <w:shd w:val="clear" w:color="auto" w:fill="auto"/>
          </w:tcPr>
          <w:p w:rsidR="008A2981" w:rsidRPr="00B34943" w:rsidRDefault="008A2981" w:rsidP="00BB3D73">
            <w:pPr>
              <w:spacing w:after="0" w:line="240" w:lineRule="auto"/>
              <w:jc w:val="both"/>
              <w:rPr>
                <w:rFonts w:ascii="Times New Roman" w:eastAsia="Calibri" w:hAnsi="Times New Roman" w:cs="Times New Roman"/>
                <w:sz w:val="20"/>
                <w:szCs w:val="20"/>
              </w:rPr>
            </w:pPr>
            <w:r w:rsidRPr="00B34943">
              <w:rPr>
                <w:rFonts w:ascii="Times New Roman" w:eastAsia="Calibri" w:hAnsi="Times New Roman" w:cs="Times New Roman"/>
                <w:sz w:val="20"/>
                <w:szCs w:val="20"/>
              </w:rPr>
              <w:t>100.0</w:t>
            </w:r>
          </w:p>
        </w:tc>
      </w:tr>
    </w:tbl>
    <w:p w:rsidR="008A2981" w:rsidRDefault="008A2981" w:rsidP="00BB3D73">
      <w:pPr>
        <w:widowControl w:val="0"/>
        <w:autoSpaceDE w:val="0"/>
        <w:spacing w:after="0" w:line="240" w:lineRule="auto"/>
        <w:ind w:right="-1"/>
        <w:jc w:val="center"/>
        <w:rPr>
          <w:rFonts w:ascii="Times New Roman" w:hAnsi="Times New Roman" w:cs="Times New Roman"/>
          <w:sz w:val="20"/>
          <w:szCs w:val="20"/>
        </w:rPr>
      </w:pPr>
      <w:proofErr w:type="spellStart"/>
      <w:proofErr w:type="gramStart"/>
      <w:r w:rsidRPr="008A2981">
        <w:rPr>
          <w:rFonts w:ascii="Times New Roman" w:hAnsi="Times New Roman" w:cs="Times New Roman"/>
          <w:sz w:val="20"/>
          <w:szCs w:val="20"/>
        </w:rPr>
        <w:t>Sumber</w:t>
      </w:r>
      <w:proofErr w:type="spellEnd"/>
      <w:r w:rsidRPr="008A2981">
        <w:rPr>
          <w:rFonts w:ascii="Times New Roman" w:hAnsi="Times New Roman" w:cs="Times New Roman"/>
          <w:sz w:val="20"/>
          <w:szCs w:val="20"/>
        </w:rPr>
        <w:t xml:space="preserve">  :</w:t>
      </w:r>
      <w:proofErr w:type="gramEnd"/>
      <w:r w:rsidRPr="008A2981">
        <w:rPr>
          <w:rFonts w:ascii="Times New Roman" w:hAnsi="Times New Roman" w:cs="Times New Roman"/>
          <w:sz w:val="20"/>
          <w:szCs w:val="20"/>
        </w:rPr>
        <w:t xml:space="preserve"> Gartner (2017)</w:t>
      </w:r>
    </w:p>
    <w:p w:rsidR="008A2981" w:rsidRPr="001F7D3F" w:rsidRDefault="008A2981" w:rsidP="00BB3D73">
      <w:pPr>
        <w:widowControl w:val="0"/>
        <w:autoSpaceDE w:val="0"/>
        <w:spacing w:after="0" w:line="240" w:lineRule="auto"/>
        <w:ind w:right="-1"/>
        <w:jc w:val="both"/>
        <w:rPr>
          <w:rFonts w:ascii="Times New Roman" w:hAnsi="Times New Roman" w:cs="Times New Roman"/>
          <w:sz w:val="24"/>
          <w:szCs w:val="20"/>
        </w:rPr>
      </w:pPr>
      <w:proofErr w:type="spellStart"/>
      <w:r w:rsidRPr="001F7D3F">
        <w:rPr>
          <w:rFonts w:ascii="Times New Roman" w:hAnsi="Times New Roman" w:cs="Times New Roman"/>
          <w:sz w:val="24"/>
          <w:szCs w:val="20"/>
        </w:rPr>
        <w:t>Berdasarkan</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tabel</w:t>
      </w:r>
      <w:proofErr w:type="spellEnd"/>
      <w:r w:rsidRPr="001F7D3F">
        <w:rPr>
          <w:rFonts w:ascii="Times New Roman" w:hAnsi="Times New Roman" w:cs="Times New Roman"/>
          <w:sz w:val="24"/>
          <w:szCs w:val="20"/>
        </w:rPr>
        <w:t xml:space="preserve"> di </w:t>
      </w:r>
      <w:proofErr w:type="spellStart"/>
      <w:r w:rsidRPr="001F7D3F">
        <w:rPr>
          <w:rFonts w:ascii="Times New Roman" w:hAnsi="Times New Roman" w:cs="Times New Roman"/>
          <w:sz w:val="24"/>
          <w:szCs w:val="20"/>
        </w:rPr>
        <w:t>atas</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terlihat</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bahwa</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samsung</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masih</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memimpin</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penjualan</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ponsel</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dan</w:t>
      </w:r>
      <w:proofErr w:type="spellEnd"/>
      <w:r w:rsidRPr="001F7D3F">
        <w:rPr>
          <w:rFonts w:ascii="Times New Roman" w:hAnsi="Times New Roman" w:cs="Times New Roman"/>
          <w:sz w:val="24"/>
          <w:szCs w:val="20"/>
        </w:rPr>
        <w:t xml:space="preserve"> smartphone di </w:t>
      </w:r>
      <w:proofErr w:type="spellStart"/>
      <w:r w:rsidRPr="001F7D3F">
        <w:rPr>
          <w:rFonts w:ascii="Times New Roman" w:hAnsi="Times New Roman" w:cs="Times New Roman"/>
          <w:sz w:val="24"/>
          <w:szCs w:val="20"/>
        </w:rPr>
        <w:t>seluruh</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dunia</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dengan</w:t>
      </w:r>
      <w:proofErr w:type="spellEnd"/>
      <w:r w:rsidRPr="001F7D3F">
        <w:rPr>
          <w:rFonts w:ascii="Times New Roman" w:hAnsi="Times New Roman" w:cs="Times New Roman"/>
          <w:sz w:val="24"/>
          <w:szCs w:val="20"/>
        </w:rPr>
        <w:t xml:space="preserve"> total </w:t>
      </w:r>
      <w:proofErr w:type="spellStart"/>
      <w:r w:rsidRPr="001F7D3F">
        <w:rPr>
          <w:rFonts w:ascii="Times New Roman" w:hAnsi="Times New Roman" w:cs="Times New Roman"/>
          <w:sz w:val="24"/>
          <w:szCs w:val="20"/>
        </w:rPr>
        <w:t>penjualan</w:t>
      </w:r>
      <w:proofErr w:type="spellEnd"/>
      <w:r w:rsidRPr="001F7D3F">
        <w:rPr>
          <w:rFonts w:ascii="Times New Roman" w:hAnsi="Times New Roman" w:cs="Times New Roman"/>
          <w:sz w:val="24"/>
          <w:szCs w:val="20"/>
        </w:rPr>
        <w:t xml:space="preserve"> 78.6 </w:t>
      </w:r>
      <w:proofErr w:type="spellStart"/>
      <w:r w:rsidRPr="001F7D3F">
        <w:rPr>
          <w:rFonts w:ascii="Times New Roman" w:hAnsi="Times New Roman" w:cs="Times New Roman"/>
          <w:sz w:val="24"/>
          <w:szCs w:val="20"/>
        </w:rPr>
        <w:t>juta</w:t>
      </w:r>
      <w:proofErr w:type="spellEnd"/>
      <w:r w:rsidRPr="001F7D3F">
        <w:rPr>
          <w:rFonts w:ascii="Times New Roman" w:hAnsi="Times New Roman" w:cs="Times New Roman"/>
          <w:sz w:val="24"/>
          <w:szCs w:val="20"/>
        </w:rPr>
        <w:t xml:space="preserve"> unit di </w:t>
      </w:r>
      <w:proofErr w:type="spellStart"/>
      <w:r w:rsidRPr="001F7D3F">
        <w:rPr>
          <w:rFonts w:ascii="Times New Roman" w:hAnsi="Times New Roman" w:cs="Times New Roman"/>
          <w:sz w:val="24"/>
          <w:szCs w:val="20"/>
        </w:rPr>
        <w:t>tahun</w:t>
      </w:r>
      <w:proofErr w:type="spellEnd"/>
      <w:r w:rsidRPr="001F7D3F">
        <w:rPr>
          <w:rFonts w:ascii="Times New Roman" w:hAnsi="Times New Roman" w:cs="Times New Roman"/>
          <w:sz w:val="24"/>
          <w:szCs w:val="20"/>
        </w:rPr>
        <w:t xml:space="preserve"> 2017, </w:t>
      </w:r>
      <w:proofErr w:type="spellStart"/>
      <w:r w:rsidRPr="001F7D3F">
        <w:rPr>
          <w:rFonts w:ascii="Times New Roman" w:hAnsi="Times New Roman" w:cs="Times New Roman"/>
          <w:sz w:val="24"/>
          <w:szCs w:val="20"/>
        </w:rPr>
        <w:t>namun</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sedikit</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mengalami</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penurun</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dari</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tahun</w:t>
      </w:r>
      <w:proofErr w:type="spellEnd"/>
      <w:r w:rsidRPr="001F7D3F">
        <w:rPr>
          <w:rFonts w:ascii="Times New Roman" w:hAnsi="Times New Roman" w:cs="Times New Roman"/>
          <w:sz w:val="24"/>
          <w:szCs w:val="20"/>
        </w:rPr>
        <w:t xml:space="preserve"> 2016 </w:t>
      </w:r>
      <w:proofErr w:type="spellStart"/>
      <w:r w:rsidRPr="001F7D3F">
        <w:rPr>
          <w:rFonts w:ascii="Times New Roman" w:hAnsi="Times New Roman" w:cs="Times New Roman"/>
          <w:sz w:val="24"/>
          <w:szCs w:val="20"/>
        </w:rPr>
        <w:t>dimana</w:t>
      </w:r>
      <w:proofErr w:type="spellEnd"/>
      <w:r w:rsidRPr="001F7D3F">
        <w:rPr>
          <w:rFonts w:ascii="Times New Roman" w:hAnsi="Times New Roman" w:cs="Times New Roman"/>
          <w:sz w:val="24"/>
          <w:szCs w:val="20"/>
        </w:rPr>
        <w:t xml:space="preserve"> total </w:t>
      </w:r>
      <w:proofErr w:type="spellStart"/>
      <w:r w:rsidRPr="001F7D3F">
        <w:rPr>
          <w:rFonts w:ascii="Times New Roman" w:hAnsi="Times New Roman" w:cs="Times New Roman"/>
          <w:sz w:val="24"/>
          <w:szCs w:val="20"/>
        </w:rPr>
        <w:t>penjualannya</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mencapai</w:t>
      </w:r>
      <w:proofErr w:type="spellEnd"/>
      <w:r w:rsidRPr="001F7D3F">
        <w:rPr>
          <w:rFonts w:ascii="Times New Roman" w:hAnsi="Times New Roman" w:cs="Times New Roman"/>
          <w:sz w:val="24"/>
          <w:szCs w:val="20"/>
        </w:rPr>
        <w:t xml:space="preserve"> 81.9 </w:t>
      </w:r>
      <w:proofErr w:type="spellStart"/>
      <w:r w:rsidRPr="001F7D3F">
        <w:rPr>
          <w:rFonts w:ascii="Times New Roman" w:hAnsi="Times New Roman" w:cs="Times New Roman"/>
          <w:sz w:val="24"/>
          <w:szCs w:val="20"/>
        </w:rPr>
        <w:t>juta</w:t>
      </w:r>
      <w:proofErr w:type="spellEnd"/>
      <w:r w:rsidRPr="001F7D3F">
        <w:rPr>
          <w:rFonts w:ascii="Times New Roman" w:hAnsi="Times New Roman" w:cs="Times New Roman"/>
          <w:sz w:val="24"/>
          <w:szCs w:val="20"/>
        </w:rPr>
        <w:t xml:space="preserve"> unit. </w:t>
      </w:r>
      <w:proofErr w:type="gramStart"/>
      <w:r w:rsidRPr="001F7D3F">
        <w:rPr>
          <w:rFonts w:ascii="Times New Roman" w:hAnsi="Times New Roman" w:cs="Times New Roman"/>
          <w:sz w:val="24"/>
          <w:szCs w:val="20"/>
        </w:rPr>
        <w:t xml:space="preserve">Hal </w:t>
      </w:r>
      <w:proofErr w:type="spellStart"/>
      <w:r w:rsidRPr="001F7D3F">
        <w:rPr>
          <w:rFonts w:ascii="Times New Roman" w:hAnsi="Times New Roman" w:cs="Times New Roman"/>
          <w:sz w:val="24"/>
          <w:szCs w:val="20"/>
        </w:rPr>
        <w:t>ini</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dikarenakan</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banyak</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kompetitor</w:t>
      </w:r>
      <w:proofErr w:type="spellEnd"/>
      <w:r w:rsidRPr="001F7D3F">
        <w:rPr>
          <w:rFonts w:ascii="Times New Roman" w:hAnsi="Times New Roman" w:cs="Times New Roman"/>
          <w:sz w:val="24"/>
          <w:szCs w:val="20"/>
        </w:rPr>
        <w:t xml:space="preserve"> – </w:t>
      </w:r>
      <w:proofErr w:type="spellStart"/>
      <w:r w:rsidRPr="001F7D3F">
        <w:rPr>
          <w:rFonts w:ascii="Times New Roman" w:hAnsi="Times New Roman" w:cs="Times New Roman"/>
          <w:sz w:val="24"/>
          <w:szCs w:val="20"/>
        </w:rPr>
        <w:t>kompetitor</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baru</w:t>
      </w:r>
      <w:proofErr w:type="spellEnd"/>
      <w:r w:rsidRPr="001F7D3F">
        <w:rPr>
          <w:rFonts w:ascii="Times New Roman" w:hAnsi="Times New Roman" w:cs="Times New Roman"/>
          <w:sz w:val="24"/>
          <w:szCs w:val="20"/>
        </w:rPr>
        <w:t xml:space="preserve"> yang </w:t>
      </w:r>
      <w:proofErr w:type="spellStart"/>
      <w:r w:rsidRPr="001F7D3F">
        <w:rPr>
          <w:rFonts w:ascii="Times New Roman" w:hAnsi="Times New Roman" w:cs="Times New Roman"/>
          <w:sz w:val="24"/>
          <w:szCs w:val="20"/>
        </w:rPr>
        <w:t>bermuncul</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dalam</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menjual</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produknya</w:t>
      </w:r>
      <w:proofErr w:type="spellEnd"/>
      <w:r w:rsidRPr="001F7D3F">
        <w:rPr>
          <w:rFonts w:ascii="Times New Roman" w:hAnsi="Times New Roman" w:cs="Times New Roman"/>
          <w:sz w:val="24"/>
          <w:szCs w:val="20"/>
        </w:rPr>
        <w:t>.</w:t>
      </w:r>
      <w:proofErr w:type="gramEnd"/>
      <w:r w:rsidRPr="001F7D3F">
        <w:rPr>
          <w:rFonts w:ascii="Times New Roman" w:hAnsi="Times New Roman" w:cs="Times New Roman"/>
          <w:sz w:val="24"/>
          <w:szCs w:val="20"/>
        </w:rPr>
        <w:t xml:space="preserve">  </w:t>
      </w:r>
    </w:p>
    <w:p w:rsidR="008A2981" w:rsidRPr="001F7D3F" w:rsidRDefault="008A2981" w:rsidP="00BB3D73">
      <w:pPr>
        <w:widowControl w:val="0"/>
        <w:autoSpaceDE w:val="0"/>
        <w:spacing w:after="0" w:line="240" w:lineRule="auto"/>
        <w:ind w:right="-1" w:firstLine="284"/>
        <w:jc w:val="both"/>
        <w:rPr>
          <w:rFonts w:ascii="Times New Roman" w:hAnsi="Times New Roman" w:cs="Times New Roman"/>
          <w:sz w:val="24"/>
          <w:szCs w:val="20"/>
        </w:rPr>
      </w:pPr>
      <w:proofErr w:type="gramStart"/>
      <w:r w:rsidRPr="001F7D3F">
        <w:rPr>
          <w:rFonts w:ascii="Times New Roman" w:hAnsi="Times New Roman" w:cs="Times New Roman"/>
          <w:sz w:val="24"/>
          <w:szCs w:val="20"/>
        </w:rPr>
        <w:t xml:space="preserve">Huawei </w:t>
      </w:r>
      <w:proofErr w:type="spellStart"/>
      <w:r w:rsidRPr="001F7D3F">
        <w:rPr>
          <w:rFonts w:ascii="Times New Roman" w:hAnsi="Times New Roman" w:cs="Times New Roman"/>
          <w:sz w:val="24"/>
          <w:szCs w:val="20"/>
        </w:rPr>
        <w:t>sebagai</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pesaing</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baru</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dalam</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pasar</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hanphone</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terus</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meningkatkan</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pangsa</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pasar</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dan</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beringsut</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mendekati</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Oppo</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dan</w:t>
      </w:r>
      <w:proofErr w:type="spellEnd"/>
      <w:r w:rsidRPr="001F7D3F">
        <w:rPr>
          <w:rFonts w:ascii="Times New Roman" w:hAnsi="Times New Roman" w:cs="Times New Roman"/>
          <w:sz w:val="24"/>
          <w:szCs w:val="20"/>
        </w:rPr>
        <w:t xml:space="preserve"> Vivo yang </w:t>
      </w:r>
      <w:proofErr w:type="spellStart"/>
      <w:r w:rsidRPr="001F7D3F">
        <w:rPr>
          <w:rFonts w:ascii="Times New Roman" w:hAnsi="Times New Roman" w:cs="Times New Roman"/>
          <w:sz w:val="24"/>
          <w:szCs w:val="20"/>
        </w:rPr>
        <w:t>kini</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beraada</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peringkat</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ke</w:t>
      </w:r>
      <w:proofErr w:type="spellEnd"/>
      <w:r w:rsidRPr="001F7D3F">
        <w:rPr>
          <w:rFonts w:ascii="Times New Roman" w:hAnsi="Times New Roman" w:cs="Times New Roman"/>
          <w:sz w:val="24"/>
          <w:szCs w:val="20"/>
        </w:rPr>
        <w:t xml:space="preserve"> 3.</w:t>
      </w:r>
      <w:proofErr w:type="gram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Sementara</w:t>
      </w:r>
      <w:proofErr w:type="spellEnd"/>
      <w:r w:rsidRPr="001F7D3F">
        <w:rPr>
          <w:rFonts w:ascii="Times New Roman" w:hAnsi="Times New Roman" w:cs="Times New Roman"/>
          <w:sz w:val="24"/>
          <w:szCs w:val="20"/>
        </w:rPr>
        <w:t xml:space="preserve"> Sony Ericsson, Motorola, </w:t>
      </w:r>
      <w:proofErr w:type="spellStart"/>
      <w:r w:rsidRPr="001F7D3F">
        <w:rPr>
          <w:rFonts w:ascii="Times New Roman" w:hAnsi="Times New Roman" w:cs="Times New Roman"/>
          <w:sz w:val="24"/>
          <w:szCs w:val="20"/>
        </w:rPr>
        <w:t>Siemants</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bahkan</w:t>
      </w:r>
      <w:proofErr w:type="spellEnd"/>
      <w:r w:rsidRPr="001F7D3F">
        <w:rPr>
          <w:rFonts w:ascii="Times New Roman" w:hAnsi="Times New Roman" w:cs="Times New Roman"/>
          <w:sz w:val="24"/>
          <w:szCs w:val="20"/>
        </w:rPr>
        <w:t xml:space="preserve"> </w:t>
      </w:r>
      <w:proofErr w:type="gramStart"/>
      <w:r w:rsidRPr="001F7D3F">
        <w:rPr>
          <w:rFonts w:ascii="Times New Roman" w:hAnsi="Times New Roman" w:cs="Times New Roman"/>
          <w:sz w:val="24"/>
          <w:szCs w:val="20"/>
        </w:rPr>
        <w:t xml:space="preserve">Nokia  </w:t>
      </w:r>
      <w:proofErr w:type="spellStart"/>
      <w:r w:rsidRPr="001F7D3F">
        <w:rPr>
          <w:rFonts w:ascii="Times New Roman" w:hAnsi="Times New Roman" w:cs="Times New Roman"/>
          <w:sz w:val="24"/>
          <w:szCs w:val="20"/>
        </w:rPr>
        <w:t>seperti</w:t>
      </w:r>
      <w:proofErr w:type="spellEnd"/>
      <w:proofErr w:type="gram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tampak</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pada</w:t>
      </w:r>
      <w:proofErr w:type="spellEnd"/>
      <w:r w:rsidRPr="001F7D3F">
        <w:rPr>
          <w:rFonts w:ascii="Times New Roman" w:hAnsi="Times New Roman" w:cs="Times New Roman"/>
          <w:sz w:val="24"/>
          <w:szCs w:val="20"/>
        </w:rPr>
        <w:t xml:space="preserve"> table yang </w:t>
      </w:r>
      <w:proofErr w:type="spellStart"/>
      <w:r w:rsidRPr="001F7D3F">
        <w:rPr>
          <w:rFonts w:ascii="Times New Roman" w:hAnsi="Times New Roman" w:cs="Times New Roman"/>
          <w:sz w:val="24"/>
          <w:szCs w:val="20"/>
        </w:rPr>
        <w:t>kini</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masuk</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dalam</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kategori</w:t>
      </w:r>
      <w:proofErr w:type="spellEnd"/>
      <w:r w:rsidRPr="001F7D3F">
        <w:rPr>
          <w:rFonts w:ascii="Times New Roman" w:hAnsi="Times New Roman" w:cs="Times New Roman"/>
          <w:sz w:val="24"/>
          <w:szCs w:val="20"/>
        </w:rPr>
        <w:t xml:space="preserve"> other.</w:t>
      </w:r>
    </w:p>
    <w:p w:rsidR="008A2981" w:rsidRPr="001F7D3F" w:rsidRDefault="008A2981" w:rsidP="00BB3D73">
      <w:pPr>
        <w:widowControl w:val="0"/>
        <w:autoSpaceDE w:val="0"/>
        <w:spacing w:after="0" w:line="240" w:lineRule="auto"/>
        <w:ind w:right="-1" w:firstLine="284"/>
        <w:jc w:val="both"/>
        <w:rPr>
          <w:rFonts w:ascii="Times New Roman" w:hAnsi="Times New Roman" w:cs="Times New Roman"/>
          <w:sz w:val="24"/>
          <w:szCs w:val="20"/>
        </w:rPr>
      </w:pPr>
      <w:proofErr w:type="spellStart"/>
      <w:proofErr w:type="gramStart"/>
      <w:r w:rsidRPr="001F7D3F">
        <w:rPr>
          <w:rFonts w:ascii="Times New Roman" w:hAnsi="Times New Roman" w:cs="Times New Roman"/>
          <w:sz w:val="24"/>
          <w:szCs w:val="20"/>
        </w:rPr>
        <w:t>Sementara</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pada</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tahun</w:t>
      </w:r>
      <w:proofErr w:type="spellEnd"/>
      <w:r w:rsidRPr="001F7D3F">
        <w:rPr>
          <w:rFonts w:ascii="Times New Roman" w:hAnsi="Times New Roman" w:cs="Times New Roman"/>
          <w:sz w:val="24"/>
          <w:szCs w:val="20"/>
        </w:rPr>
        <w:t xml:space="preserve"> 2013 di Indonesia </w:t>
      </w:r>
      <w:proofErr w:type="spellStart"/>
      <w:r w:rsidRPr="001F7D3F">
        <w:rPr>
          <w:rFonts w:ascii="Times New Roman" w:hAnsi="Times New Roman" w:cs="Times New Roman"/>
          <w:sz w:val="24"/>
          <w:szCs w:val="20"/>
        </w:rPr>
        <w:t>sendiri</w:t>
      </w:r>
      <w:proofErr w:type="spellEnd"/>
      <w:r w:rsidRPr="001F7D3F">
        <w:rPr>
          <w:rFonts w:ascii="Times New Roman" w:hAnsi="Times New Roman" w:cs="Times New Roman"/>
          <w:sz w:val="24"/>
          <w:szCs w:val="20"/>
        </w:rPr>
        <w:t xml:space="preserve"> smartphone </w:t>
      </w:r>
      <w:proofErr w:type="spellStart"/>
      <w:r w:rsidRPr="001F7D3F">
        <w:rPr>
          <w:rFonts w:ascii="Times New Roman" w:hAnsi="Times New Roman" w:cs="Times New Roman"/>
          <w:sz w:val="24"/>
          <w:szCs w:val="20"/>
        </w:rPr>
        <w:t>jenis</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samsung</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mampu</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menggusur</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dominasi</w:t>
      </w:r>
      <w:proofErr w:type="spellEnd"/>
      <w:r w:rsidRPr="001F7D3F">
        <w:rPr>
          <w:rFonts w:ascii="Times New Roman" w:hAnsi="Times New Roman" w:cs="Times New Roman"/>
          <w:sz w:val="24"/>
          <w:szCs w:val="20"/>
        </w:rPr>
        <w:t xml:space="preserve"> blackberry yang </w:t>
      </w:r>
      <w:proofErr w:type="spellStart"/>
      <w:r w:rsidRPr="001F7D3F">
        <w:rPr>
          <w:rFonts w:ascii="Times New Roman" w:hAnsi="Times New Roman" w:cs="Times New Roman"/>
          <w:sz w:val="24"/>
          <w:szCs w:val="20"/>
        </w:rPr>
        <w:t>sebelumnya</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menjadi</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idola</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konsumen</w:t>
      </w:r>
      <w:proofErr w:type="spellEnd"/>
      <w:r w:rsidRPr="001F7D3F">
        <w:rPr>
          <w:rFonts w:ascii="Times New Roman" w:hAnsi="Times New Roman" w:cs="Times New Roman"/>
          <w:sz w:val="24"/>
          <w:szCs w:val="20"/>
        </w:rPr>
        <w:t>.</w:t>
      </w:r>
      <w:proofErr w:type="gramEnd"/>
      <w:r w:rsidRPr="001F7D3F">
        <w:rPr>
          <w:rFonts w:ascii="Times New Roman" w:hAnsi="Times New Roman" w:cs="Times New Roman"/>
          <w:sz w:val="24"/>
          <w:szCs w:val="20"/>
        </w:rPr>
        <w:t xml:space="preserve"> </w:t>
      </w:r>
      <w:proofErr w:type="spellStart"/>
      <w:proofErr w:type="gramStart"/>
      <w:r w:rsidRPr="001F7D3F">
        <w:rPr>
          <w:rFonts w:ascii="Times New Roman" w:hAnsi="Times New Roman" w:cs="Times New Roman"/>
          <w:sz w:val="24"/>
          <w:szCs w:val="20"/>
        </w:rPr>
        <w:t>Produk-produk</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cerdas</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barupun</w:t>
      </w:r>
      <w:proofErr w:type="spellEnd"/>
      <w:r w:rsidRPr="001F7D3F">
        <w:rPr>
          <w:rFonts w:ascii="Times New Roman" w:hAnsi="Times New Roman" w:cs="Times New Roman"/>
          <w:sz w:val="24"/>
          <w:szCs w:val="20"/>
        </w:rPr>
        <w:t xml:space="preserve"> yang </w:t>
      </w:r>
      <w:proofErr w:type="spellStart"/>
      <w:r w:rsidRPr="001F7D3F">
        <w:rPr>
          <w:rFonts w:ascii="Times New Roman" w:hAnsi="Times New Roman" w:cs="Times New Roman"/>
          <w:sz w:val="24"/>
          <w:szCs w:val="20"/>
        </w:rPr>
        <w:t>semakin</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bermunculan</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seperti</w:t>
      </w:r>
      <w:proofErr w:type="spellEnd"/>
      <w:r w:rsidRPr="001F7D3F">
        <w:rPr>
          <w:rFonts w:ascii="Times New Roman" w:hAnsi="Times New Roman" w:cs="Times New Roman"/>
          <w:sz w:val="24"/>
          <w:szCs w:val="20"/>
        </w:rPr>
        <w:t xml:space="preserve"> Lenovo, </w:t>
      </w:r>
      <w:proofErr w:type="spellStart"/>
      <w:r w:rsidRPr="001F7D3F">
        <w:rPr>
          <w:rFonts w:ascii="Times New Roman" w:hAnsi="Times New Roman" w:cs="Times New Roman"/>
          <w:sz w:val="24"/>
          <w:szCs w:val="20"/>
        </w:rPr>
        <w:t>Oppo</w:t>
      </w:r>
      <w:proofErr w:type="spellEnd"/>
      <w:r w:rsidRPr="001F7D3F">
        <w:rPr>
          <w:rFonts w:ascii="Times New Roman" w:hAnsi="Times New Roman" w:cs="Times New Roman"/>
          <w:sz w:val="24"/>
          <w:szCs w:val="20"/>
        </w:rPr>
        <w:t xml:space="preserve">, Mito </w:t>
      </w:r>
      <w:proofErr w:type="spellStart"/>
      <w:r w:rsidRPr="001F7D3F">
        <w:rPr>
          <w:rFonts w:ascii="Times New Roman" w:hAnsi="Times New Roman" w:cs="Times New Roman"/>
          <w:sz w:val="24"/>
          <w:szCs w:val="20"/>
        </w:rPr>
        <w:t>dan</w:t>
      </w:r>
      <w:proofErr w:type="spellEnd"/>
      <w:r w:rsidRPr="001F7D3F">
        <w:rPr>
          <w:rFonts w:ascii="Times New Roman" w:hAnsi="Times New Roman" w:cs="Times New Roman"/>
          <w:sz w:val="24"/>
          <w:szCs w:val="20"/>
        </w:rPr>
        <w:t xml:space="preserve"> Cross yang </w:t>
      </w:r>
      <w:proofErr w:type="spellStart"/>
      <w:r w:rsidRPr="001F7D3F">
        <w:rPr>
          <w:rFonts w:ascii="Times New Roman" w:hAnsi="Times New Roman" w:cs="Times New Roman"/>
          <w:sz w:val="24"/>
          <w:szCs w:val="20"/>
        </w:rPr>
        <w:t>hadir</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sebagai</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pesaing</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baru</w:t>
      </w:r>
      <w:proofErr w:type="spellEnd"/>
      <w:r w:rsidRPr="001F7D3F">
        <w:rPr>
          <w:rFonts w:ascii="Times New Roman" w:hAnsi="Times New Roman" w:cs="Times New Roman"/>
          <w:sz w:val="24"/>
          <w:szCs w:val="20"/>
        </w:rPr>
        <w:t xml:space="preserve"> di </w:t>
      </w:r>
      <w:proofErr w:type="spellStart"/>
      <w:r w:rsidRPr="001F7D3F">
        <w:rPr>
          <w:rFonts w:ascii="Times New Roman" w:hAnsi="Times New Roman" w:cs="Times New Roman"/>
          <w:sz w:val="24"/>
          <w:szCs w:val="20"/>
        </w:rPr>
        <w:t>dunia</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pertelekomunikasian</w:t>
      </w:r>
      <w:proofErr w:type="spellEnd"/>
      <w:r w:rsidRPr="001F7D3F">
        <w:rPr>
          <w:rFonts w:ascii="Times New Roman" w:hAnsi="Times New Roman" w:cs="Times New Roman"/>
          <w:sz w:val="24"/>
          <w:szCs w:val="20"/>
        </w:rPr>
        <w:t>.</w:t>
      </w:r>
      <w:proofErr w:type="gramEnd"/>
    </w:p>
    <w:p w:rsidR="008A2981" w:rsidRPr="001F7D3F" w:rsidRDefault="008A2981" w:rsidP="00BB3D73">
      <w:pPr>
        <w:widowControl w:val="0"/>
        <w:autoSpaceDE w:val="0"/>
        <w:spacing w:after="0" w:line="240" w:lineRule="auto"/>
        <w:ind w:right="-1" w:firstLine="284"/>
        <w:jc w:val="both"/>
        <w:rPr>
          <w:rFonts w:ascii="Times New Roman" w:hAnsi="Times New Roman" w:cs="Times New Roman"/>
          <w:b/>
          <w:sz w:val="24"/>
          <w:szCs w:val="20"/>
        </w:rPr>
      </w:pPr>
      <w:proofErr w:type="spellStart"/>
      <w:r w:rsidRPr="001F7D3F">
        <w:rPr>
          <w:rFonts w:ascii="Times New Roman" w:hAnsi="Times New Roman" w:cs="Times New Roman"/>
          <w:sz w:val="24"/>
          <w:szCs w:val="20"/>
        </w:rPr>
        <w:t>Berdasarkan</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uraian</w:t>
      </w:r>
      <w:proofErr w:type="spellEnd"/>
      <w:r w:rsidRPr="001F7D3F">
        <w:rPr>
          <w:rFonts w:ascii="Times New Roman" w:hAnsi="Times New Roman" w:cs="Times New Roman"/>
          <w:sz w:val="24"/>
          <w:szCs w:val="20"/>
        </w:rPr>
        <w:t xml:space="preserve"> di </w:t>
      </w:r>
      <w:proofErr w:type="spellStart"/>
      <w:r w:rsidRPr="001F7D3F">
        <w:rPr>
          <w:rFonts w:ascii="Times New Roman" w:hAnsi="Times New Roman" w:cs="Times New Roman"/>
          <w:sz w:val="24"/>
          <w:szCs w:val="20"/>
        </w:rPr>
        <w:t>atas</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penulis</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tertarik</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untuk</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melakukan</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penelitian</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dengan</w:t>
      </w:r>
      <w:proofErr w:type="spellEnd"/>
      <w:r w:rsidRPr="001F7D3F">
        <w:rPr>
          <w:rFonts w:ascii="Times New Roman" w:hAnsi="Times New Roman" w:cs="Times New Roman"/>
          <w:sz w:val="24"/>
          <w:szCs w:val="20"/>
        </w:rPr>
        <w:t xml:space="preserve"> </w:t>
      </w:r>
      <w:proofErr w:type="spellStart"/>
      <w:r w:rsidRPr="001F7D3F">
        <w:rPr>
          <w:rFonts w:ascii="Times New Roman" w:hAnsi="Times New Roman" w:cs="Times New Roman"/>
          <w:sz w:val="24"/>
          <w:szCs w:val="20"/>
        </w:rPr>
        <w:t>judul</w:t>
      </w:r>
      <w:proofErr w:type="spellEnd"/>
      <w:r w:rsidRPr="001F7D3F">
        <w:rPr>
          <w:rFonts w:ascii="Times New Roman" w:hAnsi="Times New Roman" w:cs="Times New Roman"/>
          <w:sz w:val="24"/>
          <w:szCs w:val="20"/>
        </w:rPr>
        <w:t xml:space="preserve"> </w:t>
      </w:r>
      <w:r w:rsidRPr="001F7D3F">
        <w:rPr>
          <w:rFonts w:ascii="Times New Roman" w:hAnsi="Times New Roman" w:cs="Times New Roman"/>
          <w:b/>
          <w:sz w:val="24"/>
          <w:szCs w:val="20"/>
        </w:rPr>
        <w:t>”</w:t>
      </w:r>
      <w:proofErr w:type="spellStart"/>
      <w:r w:rsidRPr="001F7D3F">
        <w:rPr>
          <w:rFonts w:ascii="Times New Roman" w:hAnsi="Times New Roman" w:cs="Times New Roman"/>
          <w:b/>
          <w:sz w:val="24"/>
          <w:szCs w:val="20"/>
        </w:rPr>
        <w:t>Pengaruh</w:t>
      </w:r>
      <w:proofErr w:type="spellEnd"/>
      <w:r w:rsidRPr="001F7D3F">
        <w:rPr>
          <w:rFonts w:ascii="Times New Roman" w:hAnsi="Times New Roman" w:cs="Times New Roman"/>
          <w:b/>
          <w:sz w:val="24"/>
          <w:szCs w:val="20"/>
        </w:rPr>
        <w:t xml:space="preserve"> Celebrity </w:t>
      </w:r>
      <w:proofErr w:type="spellStart"/>
      <w:r w:rsidRPr="001F7D3F">
        <w:rPr>
          <w:rFonts w:ascii="Times New Roman" w:hAnsi="Times New Roman" w:cs="Times New Roman"/>
          <w:b/>
          <w:sz w:val="24"/>
          <w:szCs w:val="20"/>
        </w:rPr>
        <w:t>Endoser</w:t>
      </w:r>
      <w:proofErr w:type="spellEnd"/>
      <w:r w:rsidRPr="001F7D3F">
        <w:rPr>
          <w:rFonts w:ascii="Times New Roman" w:hAnsi="Times New Roman" w:cs="Times New Roman"/>
          <w:b/>
          <w:sz w:val="24"/>
          <w:szCs w:val="20"/>
        </w:rPr>
        <w:t xml:space="preserve"> Dan Gaya </w:t>
      </w:r>
      <w:proofErr w:type="spellStart"/>
      <w:r w:rsidRPr="001F7D3F">
        <w:rPr>
          <w:rFonts w:ascii="Times New Roman" w:hAnsi="Times New Roman" w:cs="Times New Roman"/>
          <w:b/>
          <w:sz w:val="24"/>
          <w:szCs w:val="20"/>
        </w:rPr>
        <w:t>Hidup</w:t>
      </w:r>
      <w:proofErr w:type="spellEnd"/>
      <w:r w:rsidRPr="001F7D3F">
        <w:rPr>
          <w:rFonts w:ascii="Times New Roman" w:hAnsi="Times New Roman" w:cs="Times New Roman"/>
          <w:b/>
          <w:sz w:val="24"/>
          <w:szCs w:val="20"/>
        </w:rPr>
        <w:t xml:space="preserve"> </w:t>
      </w:r>
      <w:proofErr w:type="spellStart"/>
      <w:r w:rsidRPr="001F7D3F">
        <w:rPr>
          <w:rFonts w:ascii="Times New Roman" w:hAnsi="Times New Roman" w:cs="Times New Roman"/>
          <w:b/>
          <w:sz w:val="24"/>
          <w:szCs w:val="20"/>
        </w:rPr>
        <w:t>Terhadap</w:t>
      </w:r>
      <w:proofErr w:type="spellEnd"/>
      <w:r w:rsidRPr="001F7D3F">
        <w:rPr>
          <w:rFonts w:ascii="Times New Roman" w:hAnsi="Times New Roman" w:cs="Times New Roman"/>
          <w:b/>
          <w:sz w:val="24"/>
          <w:szCs w:val="20"/>
        </w:rPr>
        <w:t xml:space="preserve"> </w:t>
      </w:r>
      <w:proofErr w:type="spellStart"/>
      <w:r w:rsidRPr="001F7D3F">
        <w:rPr>
          <w:rFonts w:ascii="Times New Roman" w:hAnsi="Times New Roman" w:cs="Times New Roman"/>
          <w:b/>
          <w:sz w:val="24"/>
          <w:szCs w:val="20"/>
        </w:rPr>
        <w:t>Keputusan</w:t>
      </w:r>
      <w:proofErr w:type="spellEnd"/>
      <w:r w:rsidRPr="001F7D3F">
        <w:rPr>
          <w:rFonts w:ascii="Times New Roman" w:hAnsi="Times New Roman" w:cs="Times New Roman"/>
          <w:b/>
          <w:sz w:val="24"/>
          <w:szCs w:val="20"/>
        </w:rPr>
        <w:t xml:space="preserve"> </w:t>
      </w:r>
      <w:proofErr w:type="spellStart"/>
      <w:r w:rsidRPr="001F7D3F">
        <w:rPr>
          <w:rFonts w:ascii="Times New Roman" w:hAnsi="Times New Roman" w:cs="Times New Roman"/>
          <w:b/>
          <w:sz w:val="24"/>
          <w:szCs w:val="20"/>
        </w:rPr>
        <w:t>Pembelian</w:t>
      </w:r>
      <w:proofErr w:type="spellEnd"/>
      <w:r w:rsidRPr="001F7D3F">
        <w:rPr>
          <w:rFonts w:ascii="Times New Roman" w:hAnsi="Times New Roman" w:cs="Times New Roman"/>
          <w:b/>
          <w:sz w:val="24"/>
          <w:szCs w:val="20"/>
        </w:rPr>
        <w:t xml:space="preserve"> Smartphone Samsung </w:t>
      </w:r>
      <w:proofErr w:type="spellStart"/>
      <w:r w:rsidRPr="001F7D3F">
        <w:rPr>
          <w:rFonts w:ascii="Times New Roman" w:hAnsi="Times New Roman" w:cs="Times New Roman"/>
          <w:b/>
          <w:sz w:val="24"/>
          <w:szCs w:val="20"/>
        </w:rPr>
        <w:t>Pada</w:t>
      </w:r>
      <w:proofErr w:type="spellEnd"/>
      <w:r w:rsidRPr="001F7D3F">
        <w:rPr>
          <w:rFonts w:ascii="Times New Roman" w:hAnsi="Times New Roman" w:cs="Times New Roman"/>
          <w:b/>
          <w:sz w:val="24"/>
          <w:szCs w:val="20"/>
        </w:rPr>
        <w:t xml:space="preserve"> </w:t>
      </w:r>
      <w:proofErr w:type="spellStart"/>
      <w:r w:rsidRPr="001F7D3F">
        <w:rPr>
          <w:rFonts w:ascii="Times New Roman" w:hAnsi="Times New Roman" w:cs="Times New Roman"/>
          <w:b/>
          <w:sz w:val="24"/>
          <w:szCs w:val="20"/>
        </w:rPr>
        <w:t>Mahasiswa</w:t>
      </w:r>
      <w:proofErr w:type="spellEnd"/>
      <w:r w:rsidRPr="001F7D3F">
        <w:rPr>
          <w:rFonts w:ascii="Times New Roman" w:hAnsi="Times New Roman" w:cs="Times New Roman"/>
          <w:b/>
          <w:sz w:val="24"/>
          <w:szCs w:val="20"/>
        </w:rPr>
        <w:t xml:space="preserve"> </w:t>
      </w:r>
      <w:proofErr w:type="spellStart"/>
      <w:r w:rsidRPr="001F7D3F">
        <w:rPr>
          <w:rFonts w:ascii="Times New Roman" w:hAnsi="Times New Roman" w:cs="Times New Roman"/>
          <w:b/>
          <w:sz w:val="24"/>
          <w:szCs w:val="20"/>
        </w:rPr>
        <w:t>Fakultas</w:t>
      </w:r>
      <w:proofErr w:type="spellEnd"/>
      <w:r w:rsidRPr="001F7D3F">
        <w:rPr>
          <w:rFonts w:ascii="Times New Roman" w:hAnsi="Times New Roman" w:cs="Times New Roman"/>
          <w:b/>
          <w:sz w:val="24"/>
          <w:szCs w:val="20"/>
        </w:rPr>
        <w:t xml:space="preserve"> </w:t>
      </w:r>
      <w:proofErr w:type="spellStart"/>
      <w:r w:rsidRPr="001F7D3F">
        <w:rPr>
          <w:rFonts w:ascii="Times New Roman" w:hAnsi="Times New Roman" w:cs="Times New Roman"/>
          <w:b/>
          <w:sz w:val="24"/>
          <w:szCs w:val="20"/>
        </w:rPr>
        <w:t>Ekonomi</w:t>
      </w:r>
      <w:proofErr w:type="spellEnd"/>
      <w:r w:rsidRPr="001F7D3F">
        <w:rPr>
          <w:rFonts w:ascii="Times New Roman" w:hAnsi="Times New Roman" w:cs="Times New Roman"/>
          <w:b/>
          <w:sz w:val="24"/>
          <w:szCs w:val="20"/>
        </w:rPr>
        <w:t xml:space="preserve"> </w:t>
      </w:r>
      <w:proofErr w:type="spellStart"/>
      <w:r w:rsidRPr="001F7D3F">
        <w:rPr>
          <w:rFonts w:ascii="Times New Roman" w:hAnsi="Times New Roman" w:cs="Times New Roman"/>
          <w:b/>
          <w:sz w:val="24"/>
          <w:szCs w:val="20"/>
        </w:rPr>
        <w:t>Universitas</w:t>
      </w:r>
      <w:proofErr w:type="spellEnd"/>
      <w:r w:rsidRPr="001F7D3F">
        <w:rPr>
          <w:rFonts w:ascii="Times New Roman" w:hAnsi="Times New Roman" w:cs="Times New Roman"/>
          <w:b/>
          <w:sz w:val="24"/>
          <w:szCs w:val="20"/>
        </w:rPr>
        <w:t xml:space="preserve"> </w:t>
      </w:r>
      <w:proofErr w:type="spellStart"/>
      <w:r w:rsidRPr="001F7D3F">
        <w:rPr>
          <w:rFonts w:ascii="Times New Roman" w:hAnsi="Times New Roman" w:cs="Times New Roman"/>
          <w:b/>
          <w:sz w:val="24"/>
          <w:szCs w:val="20"/>
        </w:rPr>
        <w:t>Ekasakti</w:t>
      </w:r>
      <w:proofErr w:type="spellEnd"/>
      <w:r w:rsidRPr="001F7D3F">
        <w:rPr>
          <w:rFonts w:ascii="Times New Roman" w:hAnsi="Times New Roman" w:cs="Times New Roman"/>
          <w:b/>
          <w:sz w:val="24"/>
          <w:szCs w:val="20"/>
        </w:rPr>
        <w:t xml:space="preserve"> Padang </w:t>
      </w:r>
      <w:proofErr w:type="spellStart"/>
      <w:r w:rsidRPr="001F7D3F">
        <w:rPr>
          <w:rFonts w:ascii="Times New Roman" w:hAnsi="Times New Roman" w:cs="Times New Roman"/>
          <w:b/>
          <w:sz w:val="24"/>
          <w:szCs w:val="20"/>
        </w:rPr>
        <w:t>Melalui</w:t>
      </w:r>
      <w:proofErr w:type="spellEnd"/>
      <w:r w:rsidRPr="001F7D3F">
        <w:rPr>
          <w:rFonts w:ascii="Times New Roman" w:hAnsi="Times New Roman" w:cs="Times New Roman"/>
          <w:b/>
          <w:sz w:val="24"/>
          <w:szCs w:val="20"/>
        </w:rPr>
        <w:t xml:space="preserve"> Media </w:t>
      </w:r>
      <w:proofErr w:type="spellStart"/>
      <w:r w:rsidRPr="001F7D3F">
        <w:rPr>
          <w:rFonts w:ascii="Times New Roman" w:hAnsi="Times New Roman" w:cs="Times New Roman"/>
          <w:b/>
          <w:sz w:val="24"/>
          <w:szCs w:val="20"/>
        </w:rPr>
        <w:t>Iklan</w:t>
      </w:r>
      <w:proofErr w:type="spellEnd"/>
      <w:r w:rsidRPr="001F7D3F">
        <w:rPr>
          <w:rFonts w:ascii="Times New Roman" w:hAnsi="Times New Roman" w:cs="Times New Roman"/>
          <w:b/>
          <w:sz w:val="24"/>
          <w:szCs w:val="20"/>
        </w:rPr>
        <w:t xml:space="preserve"> </w:t>
      </w:r>
      <w:proofErr w:type="spellStart"/>
      <w:r w:rsidRPr="001F7D3F">
        <w:rPr>
          <w:rFonts w:ascii="Times New Roman" w:hAnsi="Times New Roman" w:cs="Times New Roman"/>
          <w:b/>
          <w:sz w:val="24"/>
          <w:szCs w:val="20"/>
        </w:rPr>
        <w:t>Sebagai</w:t>
      </w:r>
      <w:proofErr w:type="spellEnd"/>
      <w:r w:rsidRPr="001F7D3F">
        <w:rPr>
          <w:rFonts w:ascii="Times New Roman" w:hAnsi="Times New Roman" w:cs="Times New Roman"/>
          <w:b/>
          <w:sz w:val="24"/>
          <w:szCs w:val="20"/>
        </w:rPr>
        <w:t xml:space="preserve"> </w:t>
      </w:r>
      <w:proofErr w:type="spellStart"/>
      <w:r w:rsidRPr="001F7D3F">
        <w:rPr>
          <w:rFonts w:ascii="Times New Roman" w:hAnsi="Times New Roman" w:cs="Times New Roman"/>
          <w:b/>
          <w:sz w:val="24"/>
          <w:szCs w:val="20"/>
        </w:rPr>
        <w:t>Variabel</w:t>
      </w:r>
      <w:proofErr w:type="spellEnd"/>
      <w:r w:rsidRPr="001F7D3F">
        <w:rPr>
          <w:rFonts w:ascii="Times New Roman" w:hAnsi="Times New Roman" w:cs="Times New Roman"/>
          <w:b/>
          <w:sz w:val="24"/>
          <w:szCs w:val="20"/>
        </w:rPr>
        <w:t xml:space="preserve"> Intervening”.</w:t>
      </w:r>
    </w:p>
    <w:p w:rsidR="00864B6B" w:rsidRPr="001F7D3F" w:rsidRDefault="00864B6B" w:rsidP="00BB3D73">
      <w:pPr>
        <w:widowControl w:val="0"/>
        <w:autoSpaceDE w:val="0"/>
        <w:spacing w:after="0" w:line="240" w:lineRule="auto"/>
        <w:ind w:right="-1" w:firstLine="284"/>
        <w:jc w:val="both"/>
        <w:rPr>
          <w:rFonts w:ascii="Times New Roman" w:hAnsi="Times New Roman" w:cs="Times New Roman"/>
          <w:sz w:val="24"/>
          <w:szCs w:val="20"/>
        </w:rPr>
      </w:pPr>
    </w:p>
    <w:p w:rsidR="00D26D80" w:rsidRDefault="00D26D80" w:rsidP="00BB3D73">
      <w:pPr>
        <w:widowControl w:val="0"/>
        <w:autoSpaceDE w:val="0"/>
        <w:spacing w:after="0" w:line="240" w:lineRule="auto"/>
        <w:ind w:left="284" w:right="-1" w:hanging="284"/>
        <w:rPr>
          <w:rFonts w:ascii="Times New Roman" w:hAnsi="Times New Roman" w:cs="Times New Roman"/>
          <w:b/>
          <w:bCs/>
          <w:spacing w:val="-1"/>
          <w:w w:val="104"/>
          <w:sz w:val="24"/>
          <w:szCs w:val="20"/>
          <w:lang w:val="id-ID"/>
        </w:rPr>
      </w:pPr>
      <w:r w:rsidRPr="001F7D3F">
        <w:rPr>
          <w:rFonts w:ascii="Times New Roman" w:hAnsi="Times New Roman" w:cs="Times New Roman"/>
          <w:b/>
          <w:bCs/>
          <w:spacing w:val="-1"/>
          <w:w w:val="104"/>
          <w:sz w:val="24"/>
          <w:szCs w:val="20"/>
          <w:lang w:val="id-ID"/>
        </w:rPr>
        <w:t>LANDASAN TEORI</w:t>
      </w:r>
    </w:p>
    <w:p w:rsidR="001F7D3F" w:rsidRPr="001F7D3F" w:rsidRDefault="001F7D3F" w:rsidP="00BB3D73">
      <w:pPr>
        <w:widowControl w:val="0"/>
        <w:autoSpaceDE w:val="0"/>
        <w:spacing w:after="0" w:line="240" w:lineRule="auto"/>
        <w:ind w:left="284" w:right="-1" w:hanging="284"/>
        <w:rPr>
          <w:rFonts w:ascii="Times New Roman" w:hAnsi="Times New Roman" w:cs="Times New Roman"/>
          <w:b/>
          <w:bCs/>
          <w:spacing w:val="-1"/>
          <w:w w:val="104"/>
          <w:sz w:val="24"/>
          <w:szCs w:val="20"/>
          <w:lang w:val="id-ID"/>
        </w:rPr>
      </w:pPr>
    </w:p>
    <w:p w:rsidR="00277957" w:rsidRPr="001F7D3F" w:rsidRDefault="00FD2845" w:rsidP="00BB3D73">
      <w:pPr>
        <w:spacing w:after="0" w:line="240" w:lineRule="auto"/>
        <w:ind w:hanging="709"/>
        <w:contextualSpacing/>
        <w:jc w:val="both"/>
        <w:rPr>
          <w:rFonts w:ascii="Times New Roman" w:hAnsi="Times New Roman" w:cs="Times New Roman"/>
          <w:bCs/>
          <w:color w:val="000000"/>
          <w:sz w:val="24"/>
          <w:szCs w:val="20"/>
        </w:rPr>
      </w:pPr>
      <w:r w:rsidRPr="001F7D3F">
        <w:rPr>
          <w:rFonts w:ascii="Times New Roman" w:hAnsi="Times New Roman" w:cs="Times New Roman"/>
          <w:b/>
          <w:bCs/>
          <w:sz w:val="24"/>
          <w:szCs w:val="20"/>
          <w:lang w:val="id-ID"/>
        </w:rPr>
        <w:tab/>
      </w:r>
      <w:proofErr w:type="spellStart"/>
      <w:r w:rsidR="00864B6B" w:rsidRPr="001F7D3F">
        <w:rPr>
          <w:rFonts w:ascii="Times New Roman" w:hAnsi="Times New Roman" w:cs="Times New Roman"/>
          <w:b/>
          <w:bCs/>
          <w:sz w:val="24"/>
          <w:szCs w:val="20"/>
        </w:rPr>
        <w:t>Keputusan</w:t>
      </w:r>
      <w:proofErr w:type="spellEnd"/>
      <w:r w:rsidR="00864B6B" w:rsidRPr="001F7D3F">
        <w:rPr>
          <w:rFonts w:ascii="Times New Roman" w:hAnsi="Times New Roman" w:cs="Times New Roman"/>
          <w:b/>
          <w:bCs/>
          <w:sz w:val="24"/>
          <w:szCs w:val="20"/>
        </w:rPr>
        <w:t xml:space="preserve"> </w:t>
      </w:r>
      <w:proofErr w:type="spellStart"/>
      <w:r w:rsidR="00864B6B" w:rsidRPr="001F7D3F">
        <w:rPr>
          <w:rFonts w:ascii="Times New Roman" w:hAnsi="Times New Roman" w:cs="Times New Roman"/>
          <w:b/>
          <w:bCs/>
          <w:sz w:val="24"/>
          <w:szCs w:val="20"/>
        </w:rPr>
        <w:t>Pembelian</w:t>
      </w:r>
      <w:proofErr w:type="spellEnd"/>
    </w:p>
    <w:p w:rsidR="00864B6B" w:rsidRPr="001F7D3F" w:rsidRDefault="00864B6B" w:rsidP="00BB3D73">
      <w:pPr>
        <w:widowControl w:val="0"/>
        <w:overflowPunct w:val="0"/>
        <w:autoSpaceDE w:val="0"/>
        <w:autoSpaceDN w:val="0"/>
        <w:adjustRightInd w:val="0"/>
        <w:spacing w:after="0" w:line="240" w:lineRule="auto"/>
        <w:ind w:firstLine="284"/>
        <w:jc w:val="both"/>
        <w:rPr>
          <w:rFonts w:ascii="Times New Roman" w:hAnsi="Times New Roman" w:cs="Times New Roman"/>
          <w:bCs/>
          <w:color w:val="000000"/>
          <w:sz w:val="24"/>
          <w:szCs w:val="20"/>
          <w:lang w:val="id-ID"/>
        </w:rPr>
      </w:pPr>
      <w:r w:rsidRPr="001F7D3F">
        <w:rPr>
          <w:rFonts w:ascii="Times New Roman" w:hAnsi="Times New Roman" w:cs="Times New Roman"/>
          <w:bCs/>
          <w:color w:val="000000"/>
          <w:sz w:val="24"/>
          <w:szCs w:val="20"/>
          <w:lang w:val="id-ID"/>
        </w:rPr>
        <w:t xml:space="preserve">Keputusan pembelian konsumen terhadap suatu objek pada dasarnya erat kaitanya dengan prilaku konsumen. Prilaku konsumen merupakan unsur penting dalam melakukan pemesanan suatu produk yang perlu diketahui oleh perusahan karena perusaan pada dasarnya tidak mengetahui mengenai apa yang ada dalam yang ada pikiran seorang konsumen pada waktu sebelum, sedang dan setelah melakukan pembelian produk tersebut. </w:t>
      </w:r>
    </w:p>
    <w:p w:rsidR="00864B6B" w:rsidRPr="001F7D3F" w:rsidRDefault="00864B6B" w:rsidP="00BB3D73">
      <w:pPr>
        <w:widowControl w:val="0"/>
        <w:overflowPunct w:val="0"/>
        <w:autoSpaceDE w:val="0"/>
        <w:autoSpaceDN w:val="0"/>
        <w:adjustRightInd w:val="0"/>
        <w:spacing w:after="0" w:line="240" w:lineRule="auto"/>
        <w:ind w:firstLine="284"/>
        <w:jc w:val="both"/>
        <w:rPr>
          <w:rFonts w:ascii="Times New Roman" w:hAnsi="Times New Roman" w:cs="Times New Roman"/>
          <w:bCs/>
          <w:color w:val="000000"/>
          <w:sz w:val="24"/>
          <w:szCs w:val="20"/>
          <w:lang w:val="id-ID"/>
        </w:rPr>
      </w:pPr>
      <w:r w:rsidRPr="001F7D3F">
        <w:rPr>
          <w:rFonts w:ascii="Times New Roman" w:hAnsi="Times New Roman" w:cs="Times New Roman"/>
          <w:bCs/>
          <w:color w:val="000000"/>
          <w:sz w:val="24"/>
          <w:szCs w:val="20"/>
          <w:lang w:val="id-ID"/>
        </w:rPr>
        <w:t>Menurut Kotller (2016) yang dimaksud dengan keputusan pembelian adalah suatu proses penyelesaian masalah yang terdiri dari menganalisa atau pengenalan kebutuhan dan keinginan, pencarian informasi, penilaian sumber-sumber seleksi terhadap alternatif pembelian, keputusan pembelian dan prilaku setelah pembelian.</w:t>
      </w:r>
    </w:p>
    <w:p w:rsidR="0051156D" w:rsidRPr="001F7D3F" w:rsidRDefault="00864B6B" w:rsidP="00BB3D73">
      <w:pPr>
        <w:widowControl w:val="0"/>
        <w:overflowPunct w:val="0"/>
        <w:autoSpaceDE w:val="0"/>
        <w:autoSpaceDN w:val="0"/>
        <w:adjustRightInd w:val="0"/>
        <w:spacing w:after="0" w:line="240" w:lineRule="auto"/>
        <w:ind w:firstLine="284"/>
        <w:jc w:val="both"/>
        <w:rPr>
          <w:rFonts w:ascii="Times New Roman" w:hAnsi="Times New Roman" w:cs="Times New Roman"/>
          <w:bCs/>
          <w:color w:val="000000"/>
          <w:sz w:val="24"/>
          <w:szCs w:val="20"/>
        </w:rPr>
      </w:pPr>
      <w:r w:rsidRPr="001F7D3F">
        <w:rPr>
          <w:rFonts w:ascii="Times New Roman" w:hAnsi="Times New Roman" w:cs="Times New Roman"/>
          <w:bCs/>
          <w:color w:val="000000"/>
          <w:sz w:val="24"/>
          <w:szCs w:val="20"/>
          <w:lang w:val="id-ID"/>
        </w:rPr>
        <w:t>Dalam keputusan pembelian atau membeli barang konsumen ada lebih dari 2 pihak yang terlibat dalam proses pertukaran atau pembeliannya. Kegiatan keputusan pembelian meliputi : pilihan produk, merek, pemasok, penentuaan saat pembelian, jumlah pembelian. Unit penambilan keputusan dari organisasi dari pembelian disebut sebagai pusat pembelian. Psat pembelian terdiri dari semua individu dan kelompok yang berpartisipasi dalam proses pengambilan keputusan pembelian, yang memiliki beberapa tujuan yang sama berikut resiko yang timbul dari keputusan tersebut.</w:t>
      </w:r>
    </w:p>
    <w:p w:rsidR="00864B6B" w:rsidRPr="001F7D3F" w:rsidRDefault="00864B6B" w:rsidP="00BB3D73">
      <w:pPr>
        <w:widowControl w:val="0"/>
        <w:overflowPunct w:val="0"/>
        <w:autoSpaceDE w:val="0"/>
        <w:autoSpaceDN w:val="0"/>
        <w:adjustRightInd w:val="0"/>
        <w:spacing w:after="0" w:line="240" w:lineRule="auto"/>
        <w:jc w:val="both"/>
        <w:rPr>
          <w:rFonts w:ascii="Times New Roman" w:hAnsi="Times New Roman" w:cs="Times New Roman"/>
          <w:bCs/>
          <w:color w:val="000000"/>
          <w:sz w:val="24"/>
          <w:szCs w:val="20"/>
        </w:rPr>
      </w:pPr>
    </w:p>
    <w:p w:rsidR="00864B6B" w:rsidRPr="001F7D3F" w:rsidRDefault="00864B6B" w:rsidP="00BB3D73">
      <w:pPr>
        <w:widowControl w:val="0"/>
        <w:overflowPunct w:val="0"/>
        <w:autoSpaceDE w:val="0"/>
        <w:autoSpaceDN w:val="0"/>
        <w:adjustRightInd w:val="0"/>
        <w:spacing w:after="0" w:line="240" w:lineRule="auto"/>
        <w:jc w:val="both"/>
        <w:rPr>
          <w:rFonts w:ascii="Times New Roman" w:hAnsi="Times New Roman" w:cs="Times New Roman"/>
          <w:b/>
          <w:bCs/>
          <w:color w:val="000000"/>
          <w:sz w:val="24"/>
          <w:szCs w:val="20"/>
        </w:rPr>
      </w:pPr>
      <w:proofErr w:type="spellStart"/>
      <w:r w:rsidRPr="001F7D3F">
        <w:rPr>
          <w:rFonts w:ascii="Times New Roman" w:hAnsi="Times New Roman" w:cs="Times New Roman"/>
          <w:b/>
          <w:bCs/>
          <w:color w:val="000000"/>
          <w:sz w:val="24"/>
          <w:szCs w:val="20"/>
        </w:rPr>
        <w:t>Selebrity</w:t>
      </w:r>
      <w:proofErr w:type="spellEnd"/>
      <w:r w:rsidRPr="001F7D3F">
        <w:rPr>
          <w:rFonts w:ascii="Times New Roman" w:hAnsi="Times New Roman" w:cs="Times New Roman"/>
          <w:b/>
          <w:bCs/>
          <w:color w:val="000000"/>
          <w:sz w:val="24"/>
          <w:szCs w:val="20"/>
        </w:rPr>
        <w:t xml:space="preserve"> </w:t>
      </w:r>
      <w:proofErr w:type="spellStart"/>
      <w:r w:rsidRPr="001F7D3F">
        <w:rPr>
          <w:rFonts w:ascii="Times New Roman" w:hAnsi="Times New Roman" w:cs="Times New Roman"/>
          <w:b/>
          <w:bCs/>
          <w:color w:val="000000"/>
          <w:sz w:val="24"/>
          <w:szCs w:val="20"/>
        </w:rPr>
        <w:t>Endoser</w:t>
      </w:r>
      <w:proofErr w:type="spellEnd"/>
    </w:p>
    <w:p w:rsidR="00864B6B" w:rsidRPr="001F7D3F" w:rsidRDefault="00864B6B" w:rsidP="00BB3D73">
      <w:pPr>
        <w:autoSpaceDE w:val="0"/>
        <w:autoSpaceDN w:val="0"/>
        <w:adjustRightInd w:val="0"/>
        <w:spacing w:after="0" w:line="240" w:lineRule="auto"/>
        <w:ind w:firstLine="284"/>
        <w:jc w:val="both"/>
        <w:rPr>
          <w:rFonts w:ascii="Times New Roman" w:hAnsi="Times New Roman" w:cs="Times New Roman"/>
          <w:bCs/>
          <w:color w:val="000000"/>
          <w:sz w:val="24"/>
          <w:szCs w:val="20"/>
        </w:rPr>
      </w:pPr>
      <w:proofErr w:type="spellStart"/>
      <w:proofErr w:type="gramStart"/>
      <w:r w:rsidRPr="001F7D3F">
        <w:rPr>
          <w:rFonts w:ascii="Times New Roman" w:hAnsi="Times New Roman" w:cs="Times New Roman"/>
          <w:bCs/>
          <w:color w:val="000000"/>
          <w:sz w:val="24"/>
          <w:szCs w:val="20"/>
        </w:rPr>
        <w:t>Keberasihan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sebuah</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iklan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tidak</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terlepas</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dari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bintang</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iklan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dalam</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mempromosikan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sebuah</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merek</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produk</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terutama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bila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iklan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tersebut</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dilayangkan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melalui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mediaa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televisi</w:t>
      </w:r>
      <w:proofErr w:type="spellEnd"/>
      <w:r w:rsidRPr="001F7D3F">
        <w:rPr>
          <w:rFonts w:ascii="Times New Roman" w:hAnsi="Times New Roman" w:cs="Times New Roman"/>
          <w:bCs/>
          <w:color w:val="000000"/>
          <w:sz w:val="24"/>
          <w:szCs w:val="20"/>
        </w:rPr>
        <w:t>.</w:t>
      </w:r>
      <w:proofErr w:type="gramEnd"/>
      <w:r w:rsidRPr="001F7D3F">
        <w:rPr>
          <w:rFonts w:ascii="Times New Roman" w:hAnsi="Times New Roman" w:cs="Times New Roman"/>
          <w:bCs/>
          <w:color w:val="000000"/>
          <w:sz w:val="24"/>
          <w:szCs w:val="20"/>
        </w:rPr>
        <w:t xml:space="preserve"> </w:t>
      </w:r>
      <w:proofErr w:type="spellStart"/>
      <w:proofErr w:type="gramStart"/>
      <w:r w:rsidRPr="001F7D3F">
        <w:rPr>
          <w:rFonts w:ascii="Times New Roman" w:hAnsi="Times New Roman" w:cs="Times New Roman"/>
          <w:bCs/>
          <w:color w:val="000000"/>
          <w:sz w:val="24"/>
          <w:szCs w:val="20"/>
        </w:rPr>
        <w:t>Sajian</w:t>
      </w:r>
      <w:proofErr w:type="spellEnd"/>
      <w:r w:rsidRPr="001F7D3F">
        <w:rPr>
          <w:rFonts w:ascii="Times New Roman" w:hAnsi="Times New Roman" w:cs="Times New Roman"/>
          <w:bCs/>
          <w:color w:val="000000"/>
          <w:sz w:val="24"/>
          <w:szCs w:val="20"/>
        </w:rPr>
        <w:t xml:space="preserve"> yang </w:t>
      </w:r>
      <w:proofErr w:type="spellStart"/>
      <w:r w:rsidRPr="001F7D3F">
        <w:rPr>
          <w:rFonts w:ascii="Times New Roman" w:hAnsi="Times New Roman" w:cs="Times New Roman"/>
          <w:bCs/>
          <w:color w:val="000000"/>
          <w:sz w:val="24"/>
          <w:szCs w:val="20"/>
        </w:rPr>
        <w:t>atraktif</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merupakan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kekuatan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iklan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dimedia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televisi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dalam</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mempengaruhi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lastRenderedPageBreak/>
        <w:t>sikap</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prilaku</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permisanya</w:t>
      </w:r>
      <w:proofErr w:type="spellEnd"/>
      <w:r w:rsidRPr="001F7D3F">
        <w:rPr>
          <w:rFonts w:ascii="Times New Roman" w:hAnsi="Times New Roman" w:cs="Times New Roman"/>
          <w:bCs/>
          <w:color w:val="000000"/>
          <w:sz w:val="24"/>
          <w:szCs w:val="20"/>
        </w:rPr>
        <w:t>.</w:t>
      </w:r>
      <w:proofErr w:type="gramEnd"/>
      <w:r w:rsidRPr="001F7D3F">
        <w:rPr>
          <w:rFonts w:ascii="Times New Roman" w:hAnsi="Times New Roman" w:cs="Times New Roman"/>
          <w:bCs/>
          <w:color w:val="000000"/>
          <w:sz w:val="24"/>
          <w:szCs w:val="20"/>
        </w:rPr>
        <w:t xml:space="preserve"> </w:t>
      </w:r>
      <w:proofErr w:type="spellStart"/>
      <w:proofErr w:type="gramStart"/>
      <w:r w:rsidRPr="001F7D3F">
        <w:rPr>
          <w:rFonts w:ascii="Times New Roman" w:hAnsi="Times New Roman" w:cs="Times New Roman"/>
          <w:bCs/>
          <w:color w:val="000000"/>
          <w:sz w:val="24"/>
          <w:szCs w:val="20"/>
        </w:rPr>
        <w:t>Saat</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ini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pembuat</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iklan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lebih</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kreatif</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dimana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iklan</w:t>
      </w:r>
      <w:proofErr w:type="spellEnd"/>
      <w:r w:rsidRPr="001F7D3F">
        <w:rPr>
          <w:rFonts w:ascii="Times New Roman" w:hAnsi="Times New Roman" w:cs="Times New Roman"/>
          <w:bCs/>
          <w:color w:val="000000"/>
          <w:sz w:val="24"/>
          <w:szCs w:val="20"/>
        </w:rPr>
        <w:t xml:space="preserve"> yang </w:t>
      </w:r>
      <w:proofErr w:type="spellStart"/>
      <w:r w:rsidRPr="001F7D3F">
        <w:rPr>
          <w:rFonts w:ascii="Times New Roman" w:hAnsi="Times New Roman" w:cs="Times New Roman"/>
          <w:bCs/>
          <w:color w:val="000000"/>
          <w:sz w:val="24"/>
          <w:szCs w:val="20"/>
        </w:rPr>
        <w:t>disajikan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kepada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pemirsa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selain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pesan</w:t>
      </w:r>
      <w:proofErr w:type="spellEnd"/>
      <w:r w:rsidRPr="001F7D3F">
        <w:rPr>
          <w:rFonts w:ascii="Times New Roman" w:hAnsi="Times New Roman" w:cs="Times New Roman"/>
          <w:bCs/>
          <w:color w:val="000000"/>
          <w:sz w:val="24"/>
          <w:szCs w:val="20"/>
        </w:rPr>
        <w:t xml:space="preserve"> yang </w:t>
      </w:r>
      <w:proofErr w:type="spellStart"/>
      <w:r w:rsidRPr="001F7D3F">
        <w:rPr>
          <w:rFonts w:ascii="Times New Roman" w:hAnsi="Times New Roman" w:cs="Times New Roman"/>
          <w:bCs/>
          <w:color w:val="000000"/>
          <w:sz w:val="24"/>
          <w:szCs w:val="20"/>
        </w:rPr>
        <w:t>disaampaikan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begitu</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menarik</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juga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ditambah</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dengan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daya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tarik</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seorang</w:t>
      </w:r>
      <w:proofErr w:type="spellEnd"/>
      <w:r w:rsidRPr="001F7D3F">
        <w:rPr>
          <w:rFonts w:ascii="Times New Roman" w:hAnsi="Times New Roman" w:cs="Times New Roman"/>
          <w:bCs/>
          <w:color w:val="000000"/>
          <w:sz w:val="24"/>
          <w:szCs w:val="20"/>
        </w:rPr>
        <w:t xml:space="preserve"> public figure yang </w:t>
      </w:r>
      <w:proofErr w:type="spellStart"/>
      <w:r w:rsidRPr="001F7D3F">
        <w:rPr>
          <w:rFonts w:ascii="Times New Roman" w:hAnsi="Times New Roman" w:cs="Times New Roman"/>
          <w:bCs/>
          <w:color w:val="000000"/>
          <w:sz w:val="24"/>
          <w:szCs w:val="20"/>
        </w:rPr>
        <w:t>mampu</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menyulap</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konsumen</w:t>
      </w:r>
      <w:proofErr w:type="spellEnd"/>
      <w:r w:rsidRPr="001F7D3F">
        <w:rPr>
          <w:rFonts w:ascii="Times New Roman" w:hAnsi="Times New Roman" w:cs="Times New Roman"/>
          <w:bCs/>
          <w:color w:val="000000"/>
          <w:sz w:val="24"/>
          <w:szCs w:val="20"/>
        </w:rPr>
        <w:t xml:space="preserve"> agar </w:t>
      </w:r>
      <w:proofErr w:type="spellStart"/>
      <w:r w:rsidRPr="001F7D3F">
        <w:rPr>
          <w:rFonts w:ascii="Times New Roman" w:hAnsi="Times New Roman" w:cs="Times New Roman"/>
          <w:bCs/>
          <w:color w:val="000000"/>
          <w:sz w:val="24"/>
          <w:szCs w:val="20"/>
        </w:rPr>
        <w:t>mau</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mencoba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pruduk</w:t>
      </w:r>
      <w:proofErr w:type="spellEnd"/>
      <w:r w:rsidRPr="001F7D3F">
        <w:rPr>
          <w:rFonts w:ascii="Times New Roman" w:hAnsi="Times New Roman" w:cs="Times New Roman"/>
          <w:bCs/>
          <w:color w:val="000000"/>
          <w:sz w:val="24"/>
          <w:szCs w:val="20"/>
        </w:rPr>
        <w:t xml:space="preserve"> yang </w:t>
      </w:r>
      <w:proofErr w:type="spellStart"/>
      <w:r w:rsidRPr="001F7D3F">
        <w:rPr>
          <w:rFonts w:ascii="Times New Roman" w:hAnsi="Times New Roman" w:cs="Times New Roman"/>
          <w:bCs/>
          <w:color w:val="000000"/>
          <w:sz w:val="24"/>
          <w:szCs w:val="20"/>
        </w:rPr>
        <w:t>ditawarkan</w:t>
      </w:r>
      <w:proofErr w:type="spellEnd"/>
      <w:r w:rsidRPr="001F7D3F">
        <w:rPr>
          <w:rFonts w:ascii="Times New Roman" w:hAnsi="Times New Roman" w:cs="Times New Roman"/>
          <w:bCs/>
          <w:color w:val="000000"/>
          <w:sz w:val="24"/>
          <w:szCs w:val="20"/>
        </w:rPr>
        <w:t>.</w:t>
      </w:r>
      <w:proofErr w:type="gramEnd"/>
    </w:p>
    <w:p w:rsidR="00864B6B" w:rsidRPr="001F7D3F" w:rsidRDefault="00864B6B" w:rsidP="00BB3D73">
      <w:pPr>
        <w:autoSpaceDE w:val="0"/>
        <w:autoSpaceDN w:val="0"/>
        <w:adjustRightInd w:val="0"/>
        <w:spacing w:after="0" w:line="240" w:lineRule="auto"/>
        <w:ind w:firstLine="284"/>
        <w:jc w:val="both"/>
        <w:rPr>
          <w:rFonts w:ascii="Times New Roman" w:hAnsi="Times New Roman" w:cs="Times New Roman"/>
          <w:bCs/>
          <w:color w:val="000000"/>
          <w:sz w:val="24"/>
          <w:szCs w:val="20"/>
        </w:rPr>
      </w:pPr>
      <w:proofErr w:type="gramStart"/>
      <w:r w:rsidRPr="001F7D3F">
        <w:rPr>
          <w:rFonts w:ascii="Times New Roman" w:hAnsi="Times New Roman" w:cs="Times New Roman"/>
          <w:bCs/>
          <w:color w:val="000000"/>
          <w:sz w:val="24"/>
          <w:szCs w:val="20"/>
        </w:rPr>
        <w:t xml:space="preserve">Hal </w:t>
      </w:r>
      <w:proofErr w:type="spellStart"/>
      <w:r w:rsidRPr="001F7D3F">
        <w:rPr>
          <w:rFonts w:ascii="Times New Roman" w:hAnsi="Times New Roman" w:cs="Times New Roman"/>
          <w:bCs/>
          <w:color w:val="000000"/>
          <w:sz w:val="24"/>
          <w:szCs w:val="20"/>
        </w:rPr>
        <w:t>ini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dapat</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dimengerti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karena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konsumen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serin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menganggap</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bahwa</w:t>
      </w:r>
      <w:proofErr w:type="spellEnd"/>
      <w:r w:rsidRPr="001F7D3F">
        <w:rPr>
          <w:rFonts w:ascii="Times New Roman" w:hAnsi="Times New Roman" w:cs="Times New Roman"/>
          <w:bCs/>
          <w:color w:val="000000"/>
          <w:sz w:val="24"/>
          <w:szCs w:val="20"/>
        </w:rPr>
        <w:t xml:space="preserve"> public figure yang </w:t>
      </w:r>
      <w:proofErr w:type="spellStart"/>
      <w:r w:rsidRPr="001F7D3F">
        <w:rPr>
          <w:rFonts w:ascii="Times New Roman" w:hAnsi="Times New Roman" w:cs="Times New Roman"/>
          <w:bCs/>
          <w:color w:val="000000"/>
          <w:sz w:val="24"/>
          <w:szCs w:val="20"/>
        </w:rPr>
        <w:t>ditampilkan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merupakan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pahlawan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atas</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prestasi</w:t>
      </w:r>
      <w:proofErr w:type="spellEnd"/>
      <w:r w:rsidRPr="001F7D3F">
        <w:rPr>
          <w:rFonts w:ascii="Times New Roman" w:hAnsi="Times New Roman" w:cs="Times New Roman"/>
          <w:bCs/>
          <w:color w:val="000000"/>
          <w:sz w:val="24"/>
          <w:szCs w:val="20"/>
        </w:rPr>
        <w:t xml:space="preserve"> yang </w:t>
      </w:r>
      <w:proofErr w:type="spellStart"/>
      <w:r w:rsidRPr="001F7D3F">
        <w:rPr>
          <w:rFonts w:ascii="Times New Roman" w:hAnsi="Times New Roman" w:cs="Times New Roman"/>
          <w:bCs/>
          <w:color w:val="000000"/>
          <w:sz w:val="24"/>
          <w:szCs w:val="20"/>
        </w:rPr>
        <w:t>telah</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mereka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capai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atau</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idola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atas</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kepribadian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daya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tarik</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mereka</w:t>
      </w:r>
      <w:proofErr w:type="spellEnd"/>
      <w:r w:rsidRPr="001F7D3F">
        <w:rPr>
          <w:rFonts w:ascii="Times New Roman" w:hAnsi="Times New Roman" w:cs="Times New Roman"/>
          <w:bCs/>
          <w:color w:val="000000"/>
          <w:sz w:val="24"/>
          <w:szCs w:val="20"/>
        </w:rPr>
        <w:t>.</w:t>
      </w:r>
      <w:proofErr w:type="gramEnd"/>
      <w:r w:rsidRPr="001F7D3F">
        <w:rPr>
          <w:rFonts w:ascii="Times New Roman" w:hAnsi="Times New Roman" w:cs="Times New Roman"/>
          <w:bCs/>
          <w:color w:val="000000"/>
          <w:sz w:val="24"/>
          <w:szCs w:val="20"/>
        </w:rPr>
        <w:t xml:space="preserve"> </w:t>
      </w:r>
      <w:proofErr w:type="spellStart"/>
      <w:proofErr w:type="gramStart"/>
      <w:r w:rsidRPr="001F7D3F">
        <w:rPr>
          <w:rFonts w:ascii="Times New Roman" w:hAnsi="Times New Roman" w:cs="Times New Roman"/>
          <w:bCs/>
          <w:color w:val="000000"/>
          <w:sz w:val="24"/>
          <w:szCs w:val="20"/>
        </w:rPr>
        <w:t>Terengce</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A.Shimp</w:t>
      </w:r>
      <w:proofErr w:type="spellEnd"/>
      <w:r w:rsidRPr="001F7D3F">
        <w:rPr>
          <w:rFonts w:ascii="Times New Roman" w:hAnsi="Times New Roman" w:cs="Times New Roman"/>
          <w:bCs/>
          <w:color w:val="000000"/>
          <w:sz w:val="24"/>
          <w:szCs w:val="20"/>
        </w:rPr>
        <w:t xml:space="preserve"> di </w:t>
      </w:r>
      <w:proofErr w:type="spellStart"/>
      <w:r w:rsidRPr="001F7D3F">
        <w:rPr>
          <w:rFonts w:ascii="Times New Roman" w:hAnsi="Times New Roman" w:cs="Times New Roman"/>
          <w:bCs/>
          <w:color w:val="000000"/>
          <w:sz w:val="24"/>
          <w:szCs w:val="20"/>
        </w:rPr>
        <w:t>dalam</w:t>
      </w:r>
      <w:proofErr w:type="spellEnd"/>
      <w:r w:rsidRPr="001F7D3F">
        <w:rPr>
          <w:rFonts w:ascii="Times New Roman" w:hAnsi="Times New Roman" w:cs="Times New Roman"/>
          <w:bCs/>
          <w:color w:val="000000"/>
          <w:sz w:val="24"/>
          <w:szCs w:val="20"/>
        </w:rPr>
        <w:t xml:space="preserve"> Ahmad </w:t>
      </w:r>
      <w:proofErr w:type="spellStart"/>
      <w:r w:rsidRPr="001F7D3F">
        <w:rPr>
          <w:rFonts w:ascii="Times New Roman" w:hAnsi="Times New Roman" w:cs="Times New Roman"/>
          <w:bCs/>
          <w:color w:val="000000"/>
          <w:sz w:val="24"/>
          <w:szCs w:val="20"/>
        </w:rPr>
        <w:t>Roza’in</w:t>
      </w:r>
      <w:proofErr w:type="spellEnd"/>
      <w:r w:rsidRPr="001F7D3F">
        <w:rPr>
          <w:rFonts w:ascii="Times New Roman" w:hAnsi="Times New Roman" w:cs="Times New Roman"/>
          <w:bCs/>
          <w:color w:val="000000"/>
          <w:sz w:val="24"/>
          <w:szCs w:val="20"/>
        </w:rPr>
        <w:t xml:space="preserve"> (2017) </w:t>
      </w:r>
      <w:proofErr w:type="spellStart"/>
      <w:r w:rsidRPr="001F7D3F">
        <w:rPr>
          <w:rFonts w:ascii="Times New Roman" w:hAnsi="Times New Roman" w:cs="Times New Roman"/>
          <w:bCs/>
          <w:color w:val="000000"/>
          <w:sz w:val="24"/>
          <w:szCs w:val="20"/>
        </w:rPr>
        <w:t>mengemukakan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bahwa</w:t>
      </w:r>
      <w:proofErr w:type="spellEnd"/>
      <w:r w:rsidRPr="001F7D3F">
        <w:rPr>
          <w:rFonts w:ascii="Times New Roman" w:hAnsi="Times New Roman" w:cs="Times New Roman"/>
          <w:bCs/>
          <w:color w:val="000000"/>
          <w:sz w:val="24"/>
          <w:szCs w:val="20"/>
        </w:rPr>
        <w:t xml:space="preserve"> yang </w:t>
      </w:r>
      <w:proofErr w:type="spellStart"/>
      <w:r w:rsidRPr="001F7D3F">
        <w:rPr>
          <w:rFonts w:ascii="Times New Roman" w:hAnsi="Times New Roman" w:cs="Times New Roman"/>
          <w:bCs/>
          <w:color w:val="000000"/>
          <w:sz w:val="24"/>
          <w:szCs w:val="20"/>
        </w:rPr>
        <w:t>dimaksud</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dengan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selebrity</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endoser</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adalah</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iklan</w:t>
      </w:r>
      <w:proofErr w:type="spellEnd"/>
      <w:r w:rsidRPr="001F7D3F">
        <w:rPr>
          <w:rFonts w:ascii="Times New Roman" w:hAnsi="Times New Roman" w:cs="Times New Roman"/>
          <w:bCs/>
          <w:color w:val="000000"/>
          <w:sz w:val="24"/>
          <w:szCs w:val="20"/>
        </w:rPr>
        <w:t xml:space="preserve"> yang </w:t>
      </w:r>
      <w:proofErr w:type="spellStart"/>
      <w:r w:rsidRPr="001F7D3F">
        <w:rPr>
          <w:rFonts w:ascii="Times New Roman" w:hAnsi="Times New Roman" w:cs="Times New Roman"/>
          <w:bCs/>
          <w:color w:val="000000"/>
          <w:sz w:val="24"/>
          <w:szCs w:val="20"/>
        </w:rPr>
        <w:t>menggunakan</w:t>
      </w:r>
      <w:proofErr w:type="spellEnd"/>
      <w:r w:rsidRPr="001F7D3F">
        <w:rPr>
          <w:rFonts w:ascii="Times New Roman" w:hAnsi="Times New Roman" w:cs="Times New Roman"/>
          <w:bCs/>
          <w:color w:val="000000"/>
          <w:sz w:val="24"/>
          <w:szCs w:val="20"/>
        </w:rPr>
        <w:t xml:space="preserve"> orang </w:t>
      </w:r>
      <w:proofErr w:type="spellStart"/>
      <w:r w:rsidRPr="001F7D3F">
        <w:rPr>
          <w:rFonts w:ascii="Times New Roman" w:hAnsi="Times New Roman" w:cs="Times New Roman"/>
          <w:bCs/>
          <w:color w:val="000000"/>
          <w:sz w:val="24"/>
          <w:szCs w:val="20"/>
        </w:rPr>
        <w:t>atau</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tokoh</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terkenal</w:t>
      </w:r>
      <w:proofErr w:type="spellEnd"/>
      <w:r w:rsidRPr="001F7D3F">
        <w:rPr>
          <w:rFonts w:ascii="Times New Roman" w:hAnsi="Times New Roman" w:cs="Times New Roman"/>
          <w:bCs/>
          <w:color w:val="000000"/>
          <w:sz w:val="24"/>
          <w:szCs w:val="20"/>
        </w:rPr>
        <w:t xml:space="preserve"> (Public figure) </w:t>
      </w:r>
      <w:proofErr w:type="spellStart"/>
      <w:r w:rsidRPr="001F7D3F">
        <w:rPr>
          <w:rFonts w:ascii="Times New Roman" w:hAnsi="Times New Roman" w:cs="Times New Roman"/>
          <w:bCs/>
          <w:color w:val="000000"/>
          <w:sz w:val="24"/>
          <w:szCs w:val="20"/>
        </w:rPr>
        <w:t>dalam</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mendukung</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suatu</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iklan</w:t>
      </w:r>
      <w:proofErr w:type="spellEnd"/>
      <w:r w:rsidRPr="001F7D3F">
        <w:rPr>
          <w:rFonts w:ascii="Times New Roman" w:hAnsi="Times New Roman" w:cs="Times New Roman"/>
          <w:bCs/>
          <w:color w:val="000000"/>
          <w:sz w:val="24"/>
          <w:szCs w:val="20"/>
        </w:rPr>
        <w:t>.</w:t>
      </w:r>
      <w:proofErr w:type="gramEnd"/>
      <w:r w:rsidRPr="001F7D3F">
        <w:rPr>
          <w:rFonts w:ascii="Times New Roman" w:hAnsi="Times New Roman" w:cs="Times New Roman"/>
          <w:bCs/>
          <w:color w:val="000000"/>
          <w:sz w:val="24"/>
          <w:szCs w:val="20"/>
        </w:rPr>
        <w:t xml:space="preserve"> </w:t>
      </w:r>
      <w:proofErr w:type="spellStart"/>
      <w:proofErr w:type="gramStart"/>
      <w:r w:rsidRPr="001F7D3F">
        <w:rPr>
          <w:rFonts w:ascii="Times New Roman" w:hAnsi="Times New Roman" w:cs="Times New Roman"/>
          <w:bCs/>
          <w:color w:val="000000"/>
          <w:sz w:val="24"/>
          <w:szCs w:val="20"/>
        </w:rPr>
        <w:t>Selain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itu</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selebrity</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digunakan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karena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atribut</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kesohoranya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termasuk</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ketampanan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keberanian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talenta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keanggunan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kekuatan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daya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tarik</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seksualnya</w:t>
      </w:r>
      <w:proofErr w:type="spellEnd"/>
      <w:r w:rsidRPr="001F7D3F">
        <w:rPr>
          <w:rFonts w:ascii="Times New Roman" w:hAnsi="Times New Roman" w:cs="Times New Roman"/>
          <w:bCs/>
          <w:color w:val="000000"/>
          <w:sz w:val="24"/>
          <w:szCs w:val="20"/>
        </w:rPr>
        <w:t xml:space="preserve"> yang </w:t>
      </w:r>
      <w:proofErr w:type="spellStart"/>
      <w:r w:rsidRPr="001F7D3F">
        <w:rPr>
          <w:rFonts w:ascii="Times New Roman" w:hAnsi="Times New Roman" w:cs="Times New Roman"/>
          <w:bCs/>
          <w:color w:val="000000"/>
          <w:sz w:val="24"/>
          <w:szCs w:val="20"/>
        </w:rPr>
        <w:t>sering</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mewakili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daya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tarik</w:t>
      </w:r>
      <w:proofErr w:type="spellEnd"/>
      <w:r w:rsidRPr="001F7D3F">
        <w:rPr>
          <w:rFonts w:ascii="Times New Roman" w:hAnsi="Times New Roman" w:cs="Times New Roman"/>
          <w:bCs/>
          <w:color w:val="000000"/>
          <w:sz w:val="24"/>
          <w:szCs w:val="20"/>
        </w:rPr>
        <w:t xml:space="preserve"> yang </w:t>
      </w:r>
      <w:proofErr w:type="spellStart"/>
      <w:r w:rsidRPr="001F7D3F">
        <w:rPr>
          <w:rFonts w:ascii="Times New Roman" w:hAnsi="Times New Roman" w:cs="Times New Roman"/>
          <w:bCs/>
          <w:color w:val="000000"/>
          <w:sz w:val="24"/>
          <w:szCs w:val="20"/>
        </w:rPr>
        <w:t>diinginkan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oleh</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merek</w:t>
      </w:r>
      <w:proofErr w:type="spellEnd"/>
      <w:r w:rsidRPr="001F7D3F">
        <w:rPr>
          <w:rFonts w:ascii="Times New Roman" w:hAnsi="Times New Roman" w:cs="Times New Roman"/>
          <w:bCs/>
          <w:color w:val="000000"/>
          <w:sz w:val="24"/>
          <w:szCs w:val="20"/>
        </w:rPr>
        <w:t xml:space="preserve"> yang </w:t>
      </w:r>
      <w:proofErr w:type="spellStart"/>
      <w:r w:rsidRPr="001F7D3F">
        <w:rPr>
          <w:rFonts w:ascii="Times New Roman" w:hAnsi="Times New Roman" w:cs="Times New Roman"/>
          <w:bCs/>
          <w:color w:val="000000"/>
          <w:sz w:val="24"/>
          <w:szCs w:val="20"/>
        </w:rPr>
        <w:t>mereka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iklankan</w:t>
      </w:r>
      <w:proofErr w:type="spellEnd"/>
      <w:r w:rsidRPr="001F7D3F">
        <w:rPr>
          <w:rFonts w:ascii="Times New Roman" w:hAnsi="Times New Roman" w:cs="Times New Roman"/>
          <w:bCs/>
          <w:color w:val="000000"/>
          <w:sz w:val="24"/>
          <w:szCs w:val="20"/>
        </w:rPr>
        <w:t>.</w:t>
      </w:r>
      <w:proofErr w:type="gramEnd"/>
    </w:p>
    <w:p w:rsidR="00864B6B" w:rsidRPr="001F7D3F" w:rsidRDefault="00864B6B" w:rsidP="00BB3D73">
      <w:pPr>
        <w:autoSpaceDE w:val="0"/>
        <w:autoSpaceDN w:val="0"/>
        <w:adjustRightInd w:val="0"/>
        <w:spacing w:after="0" w:line="240" w:lineRule="auto"/>
        <w:ind w:firstLine="284"/>
        <w:jc w:val="both"/>
        <w:rPr>
          <w:rFonts w:ascii="Times New Roman" w:hAnsi="Times New Roman" w:cs="Times New Roman"/>
          <w:bCs/>
          <w:color w:val="000000"/>
          <w:sz w:val="24"/>
          <w:szCs w:val="20"/>
        </w:rPr>
      </w:pPr>
      <w:proofErr w:type="gramStart"/>
      <w:r w:rsidRPr="001F7D3F">
        <w:rPr>
          <w:rFonts w:ascii="Times New Roman" w:hAnsi="Times New Roman" w:cs="Times New Roman"/>
          <w:bCs/>
          <w:color w:val="000000"/>
          <w:sz w:val="24"/>
          <w:szCs w:val="20"/>
        </w:rPr>
        <w:t xml:space="preserve">Para celebrity endorser </w:t>
      </w:r>
      <w:proofErr w:type="spellStart"/>
      <w:r w:rsidRPr="001F7D3F">
        <w:rPr>
          <w:rFonts w:ascii="Times New Roman" w:hAnsi="Times New Roman" w:cs="Times New Roman"/>
          <w:bCs/>
          <w:color w:val="000000"/>
          <w:sz w:val="24"/>
          <w:szCs w:val="20"/>
        </w:rPr>
        <w:t>diharapkan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menjadi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juru</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bicara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merek</w:t>
      </w:r>
      <w:proofErr w:type="spellEnd"/>
      <w:r w:rsidRPr="001F7D3F">
        <w:rPr>
          <w:rFonts w:ascii="Times New Roman" w:hAnsi="Times New Roman" w:cs="Times New Roman"/>
          <w:bCs/>
          <w:color w:val="000000"/>
          <w:sz w:val="24"/>
          <w:szCs w:val="20"/>
        </w:rPr>
        <w:t xml:space="preserve"> agar </w:t>
      </w:r>
      <w:proofErr w:type="spellStart"/>
      <w:r w:rsidRPr="001F7D3F">
        <w:rPr>
          <w:rFonts w:ascii="Times New Roman" w:hAnsi="Times New Roman" w:cs="Times New Roman"/>
          <w:bCs/>
          <w:color w:val="000000"/>
          <w:sz w:val="24"/>
          <w:szCs w:val="20"/>
        </w:rPr>
        <w:t>cepat</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melekat</w:t>
      </w:r>
      <w:proofErr w:type="spellEnd"/>
      <w:r w:rsidRPr="001F7D3F">
        <w:rPr>
          <w:rFonts w:ascii="Times New Roman" w:hAnsi="Times New Roman" w:cs="Times New Roman"/>
          <w:bCs/>
          <w:color w:val="000000"/>
          <w:sz w:val="24"/>
          <w:szCs w:val="20"/>
        </w:rPr>
        <w:t xml:space="preserve"> di </w:t>
      </w:r>
      <w:proofErr w:type="spellStart"/>
      <w:r w:rsidRPr="001F7D3F">
        <w:rPr>
          <w:rFonts w:ascii="Times New Roman" w:hAnsi="Times New Roman" w:cs="Times New Roman"/>
          <w:bCs/>
          <w:color w:val="000000"/>
          <w:sz w:val="24"/>
          <w:szCs w:val="20"/>
        </w:rPr>
        <w:t>benak</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konsumen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sehingga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konsumen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mau</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membeli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merek</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tersebut</w:t>
      </w:r>
      <w:proofErr w:type="spellEnd"/>
      <w:r w:rsidRPr="001F7D3F">
        <w:rPr>
          <w:rFonts w:ascii="Times New Roman" w:hAnsi="Times New Roman" w:cs="Times New Roman"/>
          <w:bCs/>
          <w:color w:val="000000"/>
          <w:sz w:val="24"/>
          <w:szCs w:val="20"/>
        </w:rPr>
        <w:t>.</w:t>
      </w:r>
      <w:proofErr w:type="gramEnd"/>
      <w:r w:rsidRPr="001F7D3F">
        <w:rPr>
          <w:rFonts w:ascii="Times New Roman" w:hAnsi="Times New Roman" w:cs="Times New Roman"/>
          <w:bCs/>
          <w:color w:val="000000"/>
          <w:sz w:val="24"/>
          <w:szCs w:val="20"/>
        </w:rPr>
        <w:t xml:space="preserve"> </w:t>
      </w:r>
      <w:proofErr w:type="spellStart"/>
      <w:proofErr w:type="gramStart"/>
      <w:r w:rsidRPr="001F7D3F">
        <w:rPr>
          <w:rFonts w:ascii="Times New Roman" w:hAnsi="Times New Roman" w:cs="Times New Roman"/>
          <w:bCs/>
          <w:color w:val="000000"/>
          <w:sz w:val="24"/>
          <w:szCs w:val="20"/>
        </w:rPr>
        <w:t>Selain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itu</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selebriti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bisa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juga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digunakan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sebagai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alat</w:t>
      </w:r>
      <w:proofErr w:type="spellEnd"/>
      <w:r w:rsidRPr="001F7D3F">
        <w:rPr>
          <w:rFonts w:ascii="Times New Roman" w:hAnsi="Times New Roman" w:cs="Times New Roman"/>
          <w:bCs/>
          <w:color w:val="000000"/>
          <w:sz w:val="24"/>
          <w:szCs w:val="20"/>
        </w:rPr>
        <w:t xml:space="preserve"> yang </w:t>
      </w:r>
      <w:proofErr w:type="spellStart"/>
      <w:r w:rsidRPr="001F7D3F">
        <w:rPr>
          <w:rFonts w:ascii="Times New Roman" w:hAnsi="Times New Roman" w:cs="Times New Roman"/>
          <w:bCs/>
          <w:color w:val="000000"/>
          <w:sz w:val="24"/>
          <w:szCs w:val="20"/>
        </w:rPr>
        <w:t>tepat</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untuk</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mewakili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segmen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pasar</w:t>
      </w:r>
      <w:proofErr w:type="spellEnd"/>
      <w:r w:rsidRPr="001F7D3F">
        <w:rPr>
          <w:rFonts w:ascii="Times New Roman" w:hAnsi="Times New Roman" w:cs="Times New Roman"/>
          <w:bCs/>
          <w:color w:val="000000"/>
          <w:sz w:val="24"/>
          <w:szCs w:val="20"/>
        </w:rPr>
        <w:t xml:space="preserve"> yang </w:t>
      </w:r>
      <w:proofErr w:type="spellStart"/>
      <w:r w:rsidRPr="001F7D3F">
        <w:rPr>
          <w:rFonts w:ascii="Times New Roman" w:hAnsi="Times New Roman" w:cs="Times New Roman"/>
          <w:bCs/>
          <w:color w:val="000000"/>
          <w:sz w:val="24"/>
          <w:szCs w:val="20"/>
        </w:rPr>
        <w:t>dibidik</w:t>
      </w:r>
      <w:proofErr w:type="spellEnd"/>
      <w:r w:rsidRPr="001F7D3F">
        <w:rPr>
          <w:rFonts w:ascii="Times New Roman" w:hAnsi="Times New Roman" w:cs="Times New Roman"/>
          <w:bCs/>
          <w:color w:val="000000"/>
          <w:sz w:val="24"/>
          <w:szCs w:val="20"/>
        </w:rPr>
        <w:t>.</w:t>
      </w:r>
      <w:proofErr w:type="gram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Oleh</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sebab</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itu</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tidak</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heran</w:t>
      </w:r>
      <w:proofErr w:type="spellEnd"/>
      <w:r w:rsidRPr="001F7D3F">
        <w:rPr>
          <w:rFonts w:ascii="Times New Roman" w:hAnsi="Times New Roman" w:cs="Times New Roman"/>
          <w:bCs/>
          <w:color w:val="000000"/>
          <w:sz w:val="24"/>
          <w:szCs w:val="20"/>
        </w:rPr>
        <w:t xml:space="preserve"> </w:t>
      </w:r>
      <w:proofErr w:type="spellStart"/>
      <w:proofErr w:type="gramStart"/>
      <w:r w:rsidRPr="001F7D3F">
        <w:rPr>
          <w:rFonts w:ascii="Times New Roman" w:hAnsi="Times New Roman" w:cs="Times New Roman"/>
          <w:bCs/>
          <w:color w:val="000000"/>
          <w:sz w:val="24"/>
          <w:szCs w:val="20"/>
        </w:rPr>
        <w:t>ketika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produk</w:t>
      </w:r>
      <w:proofErr w:type="spellEnd"/>
      <w:proofErr w:type="gramEnd"/>
      <w:r w:rsidRPr="001F7D3F">
        <w:rPr>
          <w:rFonts w:ascii="Times New Roman" w:hAnsi="Times New Roman" w:cs="Times New Roman"/>
          <w:bCs/>
          <w:color w:val="000000"/>
          <w:sz w:val="24"/>
          <w:szCs w:val="20"/>
        </w:rPr>
        <w:t xml:space="preserve"> yang </w:t>
      </w:r>
      <w:proofErr w:type="spellStart"/>
      <w:r w:rsidRPr="001F7D3F">
        <w:rPr>
          <w:rFonts w:ascii="Times New Roman" w:hAnsi="Times New Roman" w:cs="Times New Roman"/>
          <w:bCs/>
          <w:color w:val="000000"/>
          <w:sz w:val="24"/>
          <w:szCs w:val="20"/>
        </w:rPr>
        <w:t>diiklankan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menggunakan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banyak</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selebriti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masing-masing</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akan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mewakili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segmen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pasar</w:t>
      </w:r>
      <w:proofErr w:type="spellEnd"/>
      <w:r w:rsidRPr="001F7D3F">
        <w:rPr>
          <w:rFonts w:ascii="Times New Roman" w:hAnsi="Times New Roman" w:cs="Times New Roman"/>
          <w:bCs/>
          <w:color w:val="000000"/>
          <w:sz w:val="24"/>
          <w:szCs w:val="20"/>
        </w:rPr>
        <w:t xml:space="preserve"> yang </w:t>
      </w:r>
      <w:proofErr w:type="spellStart"/>
      <w:r w:rsidRPr="001F7D3F">
        <w:rPr>
          <w:rFonts w:ascii="Times New Roman" w:hAnsi="Times New Roman" w:cs="Times New Roman"/>
          <w:bCs/>
          <w:color w:val="000000"/>
          <w:sz w:val="24"/>
          <w:szCs w:val="20"/>
        </w:rPr>
        <w:t>dibidik</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Royan</w:t>
      </w:r>
      <w:proofErr w:type="spellEnd"/>
      <w:r w:rsidRPr="001F7D3F">
        <w:rPr>
          <w:rFonts w:ascii="Times New Roman" w:hAnsi="Times New Roman" w:cs="Times New Roman"/>
          <w:bCs/>
          <w:color w:val="000000"/>
          <w:sz w:val="24"/>
          <w:szCs w:val="20"/>
        </w:rPr>
        <w:t xml:space="preserve"> (2015).</w:t>
      </w:r>
    </w:p>
    <w:p w:rsidR="00864B6B" w:rsidRPr="001F7D3F" w:rsidRDefault="00864B6B" w:rsidP="00BB3D73">
      <w:pPr>
        <w:autoSpaceDE w:val="0"/>
        <w:autoSpaceDN w:val="0"/>
        <w:adjustRightInd w:val="0"/>
        <w:spacing w:after="0" w:line="240" w:lineRule="auto"/>
        <w:ind w:firstLine="284"/>
        <w:jc w:val="both"/>
        <w:rPr>
          <w:rFonts w:ascii="Times New Roman" w:hAnsi="Times New Roman" w:cs="Times New Roman"/>
          <w:bCs/>
          <w:color w:val="000000"/>
          <w:sz w:val="24"/>
          <w:szCs w:val="20"/>
        </w:rPr>
      </w:pPr>
      <w:proofErr w:type="spellStart"/>
      <w:proofErr w:type="gramStart"/>
      <w:r w:rsidRPr="001F7D3F">
        <w:rPr>
          <w:rFonts w:ascii="Times New Roman" w:hAnsi="Times New Roman" w:cs="Times New Roman"/>
          <w:bCs/>
          <w:color w:val="000000"/>
          <w:sz w:val="24"/>
          <w:szCs w:val="20"/>
        </w:rPr>
        <w:t>Endoser</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sering</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juga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disebut</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sebagai</w:t>
      </w:r>
      <w:proofErr w:type="spellEnd"/>
      <w:r w:rsidRPr="001F7D3F">
        <w:rPr>
          <w:rFonts w:ascii="Times New Roman" w:hAnsi="Times New Roman" w:cs="Times New Roman"/>
          <w:bCs/>
          <w:color w:val="000000"/>
          <w:sz w:val="24"/>
          <w:szCs w:val="20"/>
        </w:rPr>
        <w:t xml:space="preserve"> direct source (</w:t>
      </w:r>
      <w:proofErr w:type="spellStart"/>
      <w:r w:rsidRPr="001F7D3F">
        <w:rPr>
          <w:rFonts w:ascii="Times New Roman" w:hAnsi="Times New Roman" w:cs="Times New Roman"/>
          <w:bCs/>
          <w:color w:val="000000"/>
          <w:sz w:val="24"/>
          <w:szCs w:val="20"/>
        </w:rPr>
        <w:t>sumber</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lansung</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yaitu</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seorang</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pembicara</w:t>
      </w:r>
      <w:proofErr w:type="spellEnd"/>
      <w:r w:rsidRPr="001F7D3F">
        <w:rPr>
          <w:rFonts w:ascii="Times New Roman" w:hAnsi="Times New Roman" w:cs="Times New Roman"/>
          <w:bCs/>
          <w:color w:val="000000"/>
          <w:sz w:val="24"/>
          <w:szCs w:val="20"/>
        </w:rPr>
        <w:t xml:space="preserve"> yang </w:t>
      </w:r>
      <w:proofErr w:type="spellStart"/>
      <w:r w:rsidRPr="001F7D3F">
        <w:rPr>
          <w:rFonts w:ascii="Times New Roman" w:hAnsi="Times New Roman" w:cs="Times New Roman"/>
          <w:bCs/>
          <w:color w:val="000000"/>
          <w:sz w:val="24"/>
          <w:szCs w:val="20"/>
        </w:rPr>
        <w:t>mengantarkan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sebuah</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pesan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memperagakan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sebuah</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produka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atau</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jasa</w:t>
      </w:r>
      <w:proofErr w:type="spellEnd"/>
      <w:r w:rsidRPr="001F7D3F">
        <w:rPr>
          <w:rFonts w:ascii="Times New Roman" w:hAnsi="Times New Roman" w:cs="Times New Roman"/>
          <w:bCs/>
          <w:color w:val="000000"/>
          <w:sz w:val="24"/>
          <w:szCs w:val="20"/>
        </w:rPr>
        <w:t>, Belch (2015).</w:t>
      </w:r>
      <w:proofErr w:type="gramEnd"/>
      <w:r w:rsidRPr="001F7D3F">
        <w:rPr>
          <w:rFonts w:ascii="Times New Roman" w:hAnsi="Times New Roman" w:cs="Times New Roman"/>
          <w:bCs/>
          <w:color w:val="000000"/>
          <w:sz w:val="24"/>
          <w:szCs w:val="20"/>
        </w:rPr>
        <w:t xml:space="preserve"> </w:t>
      </w:r>
      <w:proofErr w:type="spellStart"/>
      <w:proofErr w:type="gramStart"/>
      <w:r w:rsidRPr="001F7D3F">
        <w:rPr>
          <w:rFonts w:ascii="Times New Roman" w:hAnsi="Times New Roman" w:cs="Times New Roman"/>
          <w:bCs/>
          <w:color w:val="000000"/>
          <w:sz w:val="24"/>
          <w:szCs w:val="20"/>
        </w:rPr>
        <w:t>Maka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keahlihan</w:t>
      </w:r>
      <w:proofErr w:type="spellEnd"/>
      <w:r w:rsidRPr="001F7D3F">
        <w:rPr>
          <w:rFonts w:ascii="Times New Roman" w:hAnsi="Times New Roman" w:cs="Times New Roman"/>
          <w:bCs/>
          <w:color w:val="000000"/>
          <w:sz w:val="24"/>
          <w:szCs w:val="20"/>
        </w:rPr>
        <w:t xml:space="preserve"> yang </w:t>
      </w:r>
      <w:proofErr w:type="spellStart"/>
      <w:r w:rsidRPr="001F7D3F">
        <w:rPr>
          <w:rFonts w:ascii="Times New Roman" w:hAnsi="Times New Roman" w:cs="Times New Roman"/>
          <w:bCs/>
          <w:color w:val="000000"/>
          <w:sz w:val="24"/>
          <w:szCs w:val="20"/>
        </w:rPr>
        <w:t>diimiliki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selebrity</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dengan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merek</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produk</w:t>
      </w:r>
      <w:proofErr w:type="spellEnd"/>
      <w:r w:rsidRPr="001F7D3F">
        <w:rPr>
          <w:rFonts w:ascii="Times New Roman" w:hAnsi="Times New Roman" w:cs="Times New Roman"/>
          <w:bCs/>
          <w:color w:val="000000"/>
          <w:sz w:val="24"/>
          <w:szCs w:val="20"/>
        </w:rPr>
        <w:t xml:space="preserve"> yang </w:t>
      </w:r>
      <w:proofErr w:type="spellStart"/>
      <w:r w:rsidRPr="001F7D3F">
        <w:rPr>
          <w:rFonts w:ascii="Times New Roman" w:hAnsi="Times New Roman" w:cs="Times New Roman"/>
          <w:bCs/>
          <w:color w:val="000000"/>
          <w:sz w:val="24"/>
          <w:szCs w:val="20"/>
        </w:rPr>
        <w:t>diiklankan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haruslah</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relevan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Jewler</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Drewniany</w:t>
      </w:r>
      <w:proofErr w:type="spellEnd"/>
      <w:r w:rsidRPr="001F7D3F">
        <w:rPr>
          <w:rFonts w:ascii="Times New Roman" w:hAnsi="Times New Roman" w:cs="Times New Roman"/>
          <w:bCs/>
          <w:color w:val="000000"/>
          <w:sz w:val="24"/>
          <w:szCs w:val="20"/>
        </w:rPr>
        <w:t>, 2012).</w:t>
      </w:r>
      <w:proofErr w:type="gramEnd"/>
    </w:p>
    <w:p w:rsidR="00864B6B" w:rsidRPr="001F7D3F" w:rsidRDefault="00864B6B" w:rsidP="00BB3D73">
      <w:pPr>
        <w:autoSpaceDE w:val="0"/>
        <w:autoSpaceDN w:val="0"/>
        <w:adjustRightInd w:val="0"/>
        <w:spacing w:after="0" w:line="240" w:lineRule="auto"/>
        <w:jc w:val="both"/>
        <w:rPr>
          <w:rFonts w:ascii="Times New Roman" w:hAnsi="Times New Roman" w:cs="Times New Roman"/>
          <w:bCs/>
          <w:color w:val="000000"/>
          <w:sz w:val="24"/>
          <w:szCs w:val="20"/>
        </w:rPr>
      </w:pPr>
    </w:p>
    <w:p w:rsidR="00864B6B" w:rsidRPr="001F7D3F" w:rsidRDefault="00864B6B" w:rsidP="00BB3D73">
      <w:pPr>
        <w:autoSpaceDE w:val="0"/>
        <w:autoSpaceDN w:val="0"/>
        <w:adjustRightInd w:val="0"/>
        <w:spacing w:after="0" w:line="240" w:lineRule="auto"/>
        <w:jc w:val="both"/>
        <w:rPr>
          <w:rFonts w:ascii="Times New Roman" w:hAnsi="Times New Roman" w:cs="Times New Roman"/>
          <w:b/>
          <w:bCs/>
          <w:color w:val="000000"/>
          <w:sz w:val="24"/>
          <w:szCs w:val="20"/>
        </w:rPr>
      </w:pPr>
      <w:r w:rsidRPr="001F7D3F">
        <w:rPr>
          <w:rFonts w:ascii="Times New Roman" w:hAnsi="Times New Roman" w:cs="Times New Roman"/>
          <w:b/>
          <w:bCs/>
          <w:color w:val="000000"/>
          <w:sz w:val="24"/>
          <w:szCs w:val="20"/>
        </w:rPr>
        <w:t xml:space="preserve">Gaya </w:t>
      </w:r>
      <w:proofErr w:type="spellStart"/>
      <w:r w:rsidRPr="001F7D3F">
        <w:rPr>
          <w:rFonts w:ascii="Times New Roman" w:hAnsi="Times New Roman" w:cs="Times New Roman"/>
          <w:b/>
          <w:bCs/>
          <w:color w:val="000000"/>
          <w:sz w:val="24"/>
          <w:szCs w:val="20"/>
        </w:rPr>
        <w:t>Hidup</w:t>
      </w:r>
      <w:proofErr w:type="spellEnd"/>
    </w:p>
    <w:p w:rsidR="00864B6B" w:rsidRPr="001F7D3F" w:rsidRDefault="00864B6B" w:rsidP="00BB3D73">
      <w:pPr>
        <w:autoSpaceDE w:val="0"/>
        <w:autoSpaceDN w:val="0"/>
        <w:adjustRightInd w:val="0"/>
        <w:spacing w:after="0" w:line="240" w:lineRule="auto"/>
        <w:ind w:firstLine="284"/>
        <w:jc w:val="both"/>
        <w:rPr>
          <w:rFonts w:ascii="Times New Roman" w:hAnsi="Times New Roman" w:cs="Times New Roman"/>
          <w:bCs/>
          <w:color w:val="000000"/>
          <w:sz w:val="24"/>
          <w:szCs w:val="20"/>
        </w:rPr>
      </w:pPr>
      <w:proofErr w:type="spellStart"/>
      <w:r w:rsidRPr="001F7D3F">
        <w:rPr>
          <w:rFonts w:ascii="Times New Roman" w:hAnsi="Times New Roman" w:cs="Times New Roman"/>
          <w:bCs/>
          <w:color w:val="000000"/>
          <w:sz w:val="24"/>
          <w:szCs w:val="20"/>
        </w:rPr>
        <w:t>Kotler</w:t>
      </w:r>
      <w:proofErr w:type="spellEnd"/>
      <w:r w:rsidRPr="001F7D3F">
        <w:rPr>
          <w:rFonts w:ascii="Times New Roman" w:hAnsi="Times New Roman" w:cs="Times New Roman"/>
          <w:bCs/>
          <w:color w:val="000000"/>
          <w:sz w:val="24"/>
          <w:szCs w:val="20"/>
        </w:rPr>
        <w:t xml:space="preserve"> (2016) </w:t>
      </w:r>
      <w:proofErr w:type="spellStart"/>
      <w:proofErr w:type="gramStart"/>
      <w:r w:rsidRPr="001F7D3F">
        <w:rPr>
          <w:rFonts w:ascii="Times New Roman" w:hAnsi="Times New Roman" w:cs="Times New Roman"/>
          <w:bCs/>
          <w:color w:val="000000"/>
          <w:sz w:val="24"/>
          <w:szCs w:val="20"/>
        </w:rPr>
        <w:t>gaya</w:t>
      </w:r>
      <w:proofErr w:type="spellEnd"/>
      <w:proofErr w:type="gram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hidup</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adalah</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pola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seseorang</w:t>
      </w:r>
      <w:proofErr w:type="spellEnd"/>
      <w:r w:rsidRPr="001F7D3F">
        <w:rPr>
          <w:rFonts w:ascii="Times New Roman" w:hAnsi="Times New Roman" w:cs="Times New Roman"/>
          <w:bCs/>
          <w:color w:val="000000"/>
          <w:sz w:val="24"/>
          <w:szCs w:val="20"/>
        </w:rPr>
        <w:t xml:space="preserve"> di </w:t>
      </w:r>
      <w:proofErr w:type="spellStart"/>
      <w:r w:rsidRPr="001F7D3F">
        <w:rPr>
          <w:rFonts w:ascii="Times New Roman" w:hAnsi="Times New Roman" w:cs="Times New Roman"/>
          <w:bCs/>
          <w:color w:val="000000"/>
          <w:sz w:val="24"/>
          <w:szCs w:val="20"/>
        </w:rPr>
        <w:t>dunia</w:t>
      </w:r>
      <w:proofErr w:type="spellEnd"/>
      <w:r w:rsidRPr="001F7D3F">
        <w:rPr>
          <w:rFonts w:ascii="Times New Roman" w:hAnsi="Times New Roman" w:cs="Times New Roman"/>
          <w:bCs/>
          <w:color w:val="000000"/>
          <w:sz w:val="24"/>
          <w:szCs w:val="20"/>
        </w:rPr>
        <w:t xml:space="preserve"> yang </w:t>
      </w:r>
      <w:proofErr w:type="spellStart"/>
      <w:r w:rsidRPr="001F7D3F">
        <w:rPr>
          <w:rFonts w:ascii="Times New Roman" w:hAnsi="Times New Roman" w:cs="Times New Roman"/>
          <w:bCs/>
          <w:color w:val="000000"/>
          <w:sz w:val="24"/>
          <w:szCs w:val="20"/>
        </w:rPr>
        <w:t>diexpresikan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dalam</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aktifitas</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minat</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opininya</w:t>
      </w:r>
      <w:proofErr w:type="spellEnd"/>
      <w:r w:rsidRPr="001F7D3F">
        <w:rPr>
          <w:rFonts w:ascii="Times New Roman" w:hAnsi="Times New Roman" w:cs="Times New Roman"/>
          <w:bCs/>
          <w:color w:val="000000"/>
          <w:sz w:val="24"/>
          <w:szCs w:val="20"/>
        </w:rPr>
        <w:t xml:space="preserve">. </w:t>
      </w:r>
      <w:proofErr w:type="gramStart"/>
      <w:r w:rsidRPr="001F7D3F">
        <w:rPr>
          <w:rFonts w:ascii="Times New Roman" w:hAnsi="Times New Roman" w:cs="Times New Roman"/>
          <w:bCs/>
          <w:color w:val="000000"/>
          <w:sz w:val="24"/>
          <w:szCs w:val="20"/>
        </w:rPr>
        <w:t xml:space="preserve">Gaya </w:t>
      </w:r>
      <w:proofErr w:type="spellStart"/>
      <w:r w:rsidRPr="001F7D3F">
        <w:rPr>
          <w:rFonts w:ascii="Times New Roman" w:hAnsi="Times New Roman" w:cs="Times New Roman"/>
          <w:bCs/>
          <w:color w:val="000000"/>
          <w:sz w:val="24"/>
          <w:szCs w:val="20"/>
        </w:rPr>
        <w:t>hidup</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mengambarkan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keseluruhan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diri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seseorang</w:t>
      </w:r>
      <w:proofErr w:type="spellEnd"/>
      <w:r w:rsidRPr="001F7D3F">
        <w:rPr>
          <w:rFonts w:ascii="Times New Roman" w:hAnsi="Times New Roman" w:cs="Times New Roman"/>
          <w:bCs/>
          <w:color w:val="000000"/>
          <w:sz w:val="24"/>
          <w:szCs w:val="20"/>
        </w:rPr>
        <w:t xml:space="preserve"> yang </w:t>
      </w:r>
      <w:proofErr w:type="spellStart"/>
      <w:r w:rsidRPr="001F7D3F">
        <w:rPr>
          <w:rFonts w:ascii="Times New Roman" w:hAnsi="Times New Roman" w:cs="Times New Roman"/>
          <w:bCs/>
          <w:color w:val="000000"/>
          <w:sz w:val="24"/>
          <w:szCs w:val="20"/>
        </w:rPr>
        <w:t>berintekrasi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dengan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lingkunganya</w:t>
      </w:r>
      <w:proofErr w:type="spellEnd"/>
      <w:r w:rsidRPr="001F7D3F">
        <w:rPr>
          <w:rFonts w:ascii="Times New Roman" w:hAnsi="Times New Roman" w:cs="Times New Roman"/>
          <w:bCs/>
          <w:color w:val="000000"/>
          <w:sz w:val="24"/>
          <w:szCs w:val="20"/>
        </w:rPr>
        <w:t>.</w:t>
      </w:r>
      <w:proofErr w:type="gram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Sedangkan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menurut</w:t>
      </w:r>
      <w:proofErr w:type="spellEnd"/>
      <w:r w:rsidRPr="001F7D3F">
        <w:rPr>
          <w:rFonts w:ascii="Times New Roman" w:hAnsi="Times New Roman" w:cs="Times New Roman"/>
          <w:bCs/>
          <w:color w:val="000000"/>
          <w:sz w:val="24"/>
          <w:szCs w:val="20"/>
        </w:rPr>
        <w:t xml:space="preserve"> Minor </w:t>
      </w:r>
      <w:proofErr w:type="spellStart"/>
      <w:r w:rsidRPr="001F7D3F">
        <w:rPr>
          <w:rFonts w:ascii="Times New Roman" w:hAnsi="Times New Roman" w:cs="Times New Roman"/>
          <w:bCs/>
          <w:color w:val="000000"/>
          <w:sz w:val="24"/>
          <w:szCs w:val="20"/>
        </w:rPr>
        <w:t>dan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Mowen</w:t>
      </w:r>
      <w:proofErr w:type="spellEnd"/>
      <w:r w:rsidRPr="001F7D3F">
        <w:rPr>
          <w:rFonts w:ascii="Times New Roman" w:hAnsi="Times New Roman" w:cs="Times New Roman"/>
          <w:bCs/>
          <w:color w:val="000000"/>
          <w:sz w:val="24"/>
          <w:szCs w:val="20"/>
        </w:rPr>
        <w:t xml:space="preserve"> (2016), </w:t>
      </w:r>
      <w:proofErr w:type="spellStart"/>
      <w:proofErr w:type="gramStart"/>
      <w:r w:rsidRPr="001F7D3F">
        <w:rPr>
          <w:rFonts w:ascii="Times New Roman" w:hAnsi="Times New Roman" w:cs="Times New Roman"/>
          <w:bCs/>
          <w:color w:val="000000"/>
          <w:sz w:val="24"/>
          <w:szCs w:val="20"/>
        </w:rPr>
        <w:t>gaya</w:t>
      </w:r>
      <w:proofErr w:type="spellEnd"/>
      <w:proofErr w:type="gram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hidup</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adalah</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menunjukkan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bagaimana</w:t>
      </w:r>
      <w:proofErr w:type="spellEnd"/>
      <w:r w:rsidRPr="001F7D3F">
        <w:rPr>
          <w:rFonts w:ascii="Times New Roman" w:hAnsi="Times New Roman" w:cs="Times New Roman"/>
          <w:bCs/>
          <w:color w:val="000000"/>
          <w:sz w:val="24"/>
          <w:szCs w:val="20"/>
        </w:rPr>
        <w:t xml:space="preserve"> orang </w:t>
      </w:r>
      <w:proofErr w:type="spellStart"/>
      <w:r w:rsidRPr="001F7D3F">
        <w:rPr>
          <w:rFonts w:ascii="Times New Roman" w:hAnsi="Times New Roman" w:cs="Times New Roman"/>
          <w:bCs/>
          <w:color w:val="000000"/>
          <w:sz w:val="24"/>
          <w:szCs w:val="20"/>
        </w:rPr>
        <w:t>hidup</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bagaimana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membelanjakan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uangnya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bagaimana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mengalokasikan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waktu</w:t>
      </w:r>
      <w:proofErr w:type="spellEnd"/>
      <w:r w:rsidRPr="001F7D3F">
        <w:rPr>
          <w:rFonts w:ascii="Times New Roman" w:hAnsi="Times New Roman" w:cs="Times New Roman"/>
          <w:bCs/>
          <w:color w:val="000000"/>
          <w:sz w:val="24"/>
          <w:szCs w:val="20"/>
        </w:rPr>
        <w:t>.</w:t>
      </w:r>
    </w:p>
    <w:p w:rsidR="00864B6B" w:rsidRPr="001F7D3F" w:rsidRDefault="00864B6B" w:rsidP="00BB3D73">
      <w:pPr>
        <w:autoSpaceDE w:val="0"/>
        <w:autoSpaceDN w:val="0"/>
        <w:adjustRightInd w:val="0"/>
        <w:spacing w:after="0" w:line="240" w:lineRule="auto"/>
        <w:jc w:val="both"/>
        <w:rPr>
          <w:rFonts w:ascii="Times New Roman" w:hAnsi="Times New Roman" w:cs="Times New Roman"/>
          <w:bCs/>
          <w:color w:val="000000"/>
          <w:sz w:val="24"/>
          <w:szCs w:val="20"/>
        </w:rPr>
      </w:pPr>
    </w:p>
    <w:p w:rsidR="00864B6B" w:rsidRPr="001F7D3F" w:rsidRDefault="00864B6B" w:rsidP="00BB3D73">
      <w:pPr>
        <w:autoSpaceDE w:val="0"/>
        <w:autoSpaceDN w:val="0"/>
        <w:adjustRightInd w:val="0"/>
        <w:spacing w:after="0" w:line="240" w:lineRule="auto"/>
        <w:jc w:val="both"/>
        <w:rPr>
          <w:rFonts w:ascii="Times New Roman" w:hAnsi="Times New Roman" w:cs="Times New Roman"/>
          <w:b/>
          <w:bCs/>
          <w:color w:val="000000"/>
          <w:sz w:val="24"/>
          <w:szCs w:val="20"/>
        </w:rPr>
      </w:pPr>
      <w:r w:rsidRPr="001F7D3F">
        <w:rPr>
          <w:rFonts w:ascii="Times New Roman" w:hAnsi="Times New Roman" w:cs="Times New Roman"/>
          <w:b/>
          <w:bCs/>
          <w:color w:val="000000"/>
          <w:sz w:val="24"/>
          <w:szCs w:val="20"/>
        </w:rPr>
        <w:t xml:space="preserve">Media </w:t>
      </w:r>
      <w:proofErr w:type="spellStart"/>
      <w:r w:rsidRPr="001F7D3F">
        <w:rPr>
          <w:rFonts w:ascii="Times New Roman" w:hAnsi="Times New Roman" w:cs="Times New Roman"/>
          <w:b/>
          <w:bCs/>
          <w:color w:val="000000"/>
          <w:sz w:val="24"/>
          <w:szCs w:val="20"/>
        </w:rPr>
        <w:t>Iklan</w:t>
      </w:r>
      <w:proofErr w:type="spellEnd"/>
    </w:p>
    <w:p w:rsidR="00864B6B" w:rsidRPr="001F7D3F" w:rsidRDefault="00864B6B" w:rsidP="00BB3D73">
      <w:pPr>
        <w:autoSpaceDE w:val="0"/>
        <w:autoSpaceDN w:val="0"/>
        <w:adjustRightInd w:val="0"/>
        <w:spacing w:after="0" w:line="240" w:lineRule="auto"/>
        <w:ind w:firstLine="284"/>
        <w:jc w:val="both"/>
        <w:rPr>
          <w:rFonts w:ascii="Times New Roman" w:hAnsi="Times New Roman" w:cs="Times New Roman"/>
          <w:bCs/>
          <w:color w:val="000000"/>
          <w:sz w:val="24"/>
          <w:szCs w:val="20"/>
        </w:rPr>
      </w:pPr>
      <w:proofErr w:type="spellStart"/>
      <w:proofErr w:type="gramStart"/>
      <w:r w:rsidRPr="001F7D3F">
        <w:rPr>
          <w:rFonts w:ascii="Times New Roman" w:hAnsi="Times New Roman" w:cs="Times New Roman"/>
          <w:bCs/>
          <w:color w:val="000000"/>
          <w:sz w:val="24"/>
          <w:szCs w:val="20"/>
        </w:rPr>
        <w:t>Periklanan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menurut</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Swastha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Sukotjo</w:t>
      </w:r>
      <w:proofErr w:type="spellEnd"/>
      <w:r w:rsidRPr="001F7D3F">
        <w:rPr>
          <w:rFonts w:ascii="Times New Roman" w:hAnsi="Times New Roman" w:cs="Times New Roman"/>
          <w:bCs/>
          <w:color w:val="000000"/>
          <w:sz w:val="24"/>
          <w:szCs w:val="20"/>
        </w:rPr>
        <w:t xml:space="preserve"> (2015) </w:t>
      </w:r>
      <w:proofErr w:type="spellStart"/>
      <w:r w:rsidRPr="001F7D3F">
        <w:rPr>
          <w:rFonts w:ascii="Times New Roman" w:hAnsi="Times New Roman" w:cs="Times New Roman"/>
          <w:bCs/>
          <w:color w:val="000000"/>
          <w:sz w:val="24"/>
          <w:szCs w:val="20"/>
        </w:rPr>
        <w:t>adalah</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komunikasi</w:t>
      </w:r>
      <w:proofErr w:type="spellEnd"/>
      <w:r w:rsidRPr="001F7D3F">
        <w:rPr>
          <w:rFonts w:ascii="Times New Roman" w:hAnsi="Times New Roman" w:cs="Times New Roman"/>
          <w:bCs/>
          <w:color w:val="000000"/>
          <w:sz w:val="24"/>
          <w:szCs w:val="20"/>
        </w:rPr>
        <w:t xml:space="preserve"> non </w:t>
      </w:r>
      <w:proofErr w:type="spellStart"/>
      <w:r w:rsidRPr="001F7D3F">
        <w:rPr>
          <w:rFonts w:ascii="Times New Roman" w:hAnsi="Times New Roman" w:cs="Times New Roman"/>
          <w:bCs/>
          <w:color w:val="000000"/>
          <w:sz w:val="24"/>
          <w:szCs w:val="20"/>
        </w:rPr>
        <w:t>individu</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dengan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sejumlah</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biaya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melalui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berbagai</w:t>
      </w:r>
      <w:proofErr w:type="spellEnd"/>
      <w:r w:rsidRPr="001F7D3F">
        <w:rPr>
          <w:rFonts w:ascii="Times New Roman" w:hAnsi="Times New Roman" w:cs="Times New Roman"/>
          <w:bCs/>
          <w:color w:val="000000"/>
          <w:sz w:val="24"/>
          <w:szCs w:val="20"/>
        </w:rPr>
        <w:t xml:space="preserve"> media yang </w:t>
      </w:r>
      <w:proofErr w:type="spellStart"/>
      <w:r w:rsidRPr="001F7D3F">
        <w:rPr>
          <w:rFonts w:ascii="Times New Roman" w:hAnsi="Times New Roman" w:cs="Times New Roman"/>
          <w:bCs/>
          <w:color w:val="000000"/>
          <w:sz w:val="24"/>
          <w:szCs w:val="20"/>
        </w:rPr>
        <w:t>dilakukan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oleh</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perusahaan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lembaga</w:t>
      </w:r>
      <w:proofErr w:type="spellEnd"/>
      <w:r w:rsidRPr="001F7D3F">
        <w:rPr>
          <w:rFonts w:ascii="Times New Roman" w:hAnsi="Times New Roman" w:cs="Times New Roman"/>
          <w:bCs/>
          <w:color w:val="000000"/>
          <w:sz w:val="24"/>
          <w:szCs w:val="20"/>
        </w:rPr>
        <w:t xml:space="preserve"> non-</w:t>
      </w:r>
      <w:proofErr w:type="spellStart"/>
      <w:r w:rsidRPr="001F7D3F">
        <w:rPr>
          <w:rFonts w:ascii="Times New Roman" w:hAnsi="Times New Roman" w:cs="Times New Roman"/>
          <w:bCs/>
          <w:color w:val="000000"/>
          <w:sz w:val="24"/>
          <w:szCs w:val="20"/>
        </w:rPr>
        <w:t>laba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serta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individu-individu</w:t>
      </w:r>
      <w:proofErr w:type="spellEnd"/>
      <w:r w:rsidRPr="001F7D3F">
        <w:rPr>
          <w:rFonts w:ascii="Times New Roman" w:hAnsi="Times New Roman" w:cs="Times New Roman"/>
          <w:bCs/>
          <w:color w:val="000000"/>
          <w:sz w:val="24"/>
          <w:szCs w:val="20"/>
        </w:rPr>
        <w:t>.</w:t>
      </w:r>
      <w:proofErr w:type="gram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Istilah</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periklanan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berbeda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dengan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iklan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karena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iklan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adalah</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beritanya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itu</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sendiri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sedangkan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periklanan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adalah</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prosesnya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yaitu</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suatu</w:t>
      </w:r>
      <w:proofErr w:type="spellEnd"/>
      <w:r w:rsidRPr="001F7D3F">
        <w:rPr>
          <w:rFonts w:ascii="Times New Roman" w:hAnsi="Times New Roman" w:cs="Times New Roman"/>
          <w:bCs/>
          <w:color w:val="000000"/>
          <w:sz w:val="24"/>
          <w:szCs w:val="20"/>
        </w:rPr>
        <w:t xml:space="preserve"> program </w:t>
      </w:r>
      <w:proofErr w:type="spellStart"/>
      <w:r w:rsidRPr="001F7D3F">
        <w:rPr>
          <w:rFonts w:ascii="Times New Roman" w:hAnsi="Times New Roman" w:cs="Times New Roman"/>
          <w:bCs/>
          <w:color w:val="000000"/>
          <w:sz w:val="24"/>
          <w:szCs w:val="20"/>
        </w:rPr>
        <w:t>kegiatan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untuk</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mempersiapkan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berita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tersebut</w:t>
      </w:r>
      <w:proofErr w:type="spellEnd"/>
      <w:r w:rsidRPr="001F7D3F">
        <w:rPr>
          <w:rFonts w:ascii="Times New Roman" w:hAnsi="Times New Roman" w:cs="Times New Roman"/>
          <w:bCs/>
          <w:color w:val="000000"/>
          <w:sz w:val="24"/>
          <w:szCs w:val="20"/>
        </w:rPr>
        <w:t xml:space="preserve"> </w:t>
      </w:r>
      <w:proofErr w:type="spellStart"/>
      <w:proofErr w:type="gramStart"/>
      <w:r w:rsidRPr="001F7D3F">
        <w:rPr>
          <w:rFonts w:ascii="Times New Roman" w:hAnsi="Times New Roman" w:cs="Times New Roman"/>
          <w:bCs/>
          <w:color w:val="000000"/>
          <w:sz w:val="24"/>
          <w:szCs w:val="20"/>
        </w:rPr>
        <w:t>dan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menyebarluaskan</w:t>
      </w:r>
      <w:proofErr w:type="spellEnd"/>
      <w:proofErr w:type="gram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kepada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pasar</w:t>
      </w:r>
      <w:proofErr w:type="spellEnd"/>
      <w:r w:rsidRPr="001F7D3F">
        <w:rPr>
          <w:rFonts w:ascii="Times New Roman" w:hAnsi="Times New Roman" w:cs="Times New Roman"/>
          <w:bCs/>
          <w:color w:val="000000"/>
          <w:sz w:val="24"/>
          <w:szCs w:val="20"/>
        </w:rPr>
        <w:t xml:space="preserve">. </w:t>
      </w:r>
      <w:proofErr w:type="spellStart"/>
      <w:proofErr w:type="gramStart"/>
      <w:r w:rsidRPr="001F7D3F">
        <w:rPr>
          <w:rFonts w:ascii="Times New Roman" w:hAnsi="Times New Roman" w:cs="Times New Roman"/>
          <w:bCs/>
          <w:color w:val="000000"/>
          <w:sz w:val="24"/>
          <w:szCs w:val="20"/>
        </w:rPr>
        <w:t>Periklanan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merupakan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bentuk</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presentasi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promosi</w:t>
      </w:r>
      <w:proofErr w:type="spellEnd"/>
      <w:r w:rsidRPr="001F7D3F">
        <w:rPr>
          <w:rFonts w:ascii="Times New Roman" w:hAnsi="Times New Roman" w:cs="Times New Roman"/>
          <w:bCs/>
          <w:color w:val="000000"/>
          <w:sz w:val="24"/>
          <w:szCs w:val="20"/>
        </w:rPr>
        <w:t xml:space="preserve"> non </w:t>
      </w:r>
      <w:proofErr w:type="spellStart"/>
      <w:r w:rsidRPr="001F7D3F">
        <w:rPr>
          <w:rFonts w:ascii="Times New Roman" w:hAnsi="Times New Roman" w:cs="Times New Roman"/>
          <w:bCs/>
          <w:color w:val="000000"/>
          <w:sz w:val="24"/>
          <w:szCs w:val="20"/>
        </w:rPr>
        <w:t>pribadi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tentang</w:t>
      </w:r>
      <w:proofErr w:type="spellEnd"/>
      <w:r w:rsidRPr="001F7D3F">
        <w:rPr>
          <w:rFonts w:ascii="Times New Roman" w:hAnsi="Times New Roman" w:cs="Times New Roman"/>
          <w:bCs/>
          <w:color w:val="000000"/>
          <w:sz w:val="24"/>
          <w:szCs w:val="20"/>
        </w:rPr>
        <w:t xml:space="preserve"> ide, </w:t>
      </w:r>
      <w:proofErr w:type="spellStart"/>
      <w:r w:rsidRPr="001F7D3F">
        <w:rPr>
          <w:rFonts w:ascii="Times New Roman" w:hAnsi="Times New Roman" w:cs="Times New Roman"/>
          <w:bCs/>
          <w:color w:val="000000"/>
          <w:sz w:val="24"/>
          <w:szCs w:val="20"/>
        </w:rPr>
        <w:t>barang</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jasa</w:t>
      </w:r>
      <w:proofErr w:type="spellEnd"/>
      <w:r w:rsidRPr="001F7D3F">
        <w:rPr>
          <w:rFonts w:ascii="Times New Roman" w:hAnsi="Times New Roman" w:cs="Times New Roman"/>
          <w:bCs/>
          <w:color w:val="000000"/>
          <w:sz w:val="24"/>
          <w:szCs w:val="20"/>
        </w:rPr>
        <w:t xml:space="preserve"> yang </w:t>
      </w:r>
      <w:proofErr w:type="spellStart"/>
      <w:r w:rsidRPr="001F7D3F">
        <w:rPr>
          <w:rFonts w:ascii="Times New Roman" w:hAnsi="Times New Roman" w:cs="Times New Roman"/>
          <w:bCs/>
          <w:color w:val="000000"/>
          <w:sz w:val="24"/>
          <w:szCs w:val="20"/>
        </w:rPr>
        <w:t>dibayar</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oleh</w:t>
      </w:r>
      <w:proofErr w:type="spellEnd"/>
      <w:r w:rsidRPr="001F7D3F">
        <w:rPr>
          <w:rFonts w:ascii="Times New Roman" w:hAnsi="Times New Roman" w:cs="Times New Roman"/>
          <w:bCs/>
          <w:color w:val="000000"/>
          <w:sz w:val="24"/>
          <w:szCs w:val="20"/>
        </w:rPr>
        <w:t xml:space="preserve"> sponsor </w:t>
      </w:r>
      <w:proofErr w:type="spellStart"/>
      <w:r w:rsidRPr="001F7D3F">
        <w:rPr>
          <w:rFonts w:ascii="Times New Roman" w:hAnsi="Times New Roman" w:cs="Times New Roman"/>
          <w:bCs/>
          <w:color w:val="000000"/>
          <w:sz w:val="24"/>
          <w:szCs w:val="20"/>
        </w:rPr>
        <w:t>tertentu</w:t>
      </w:r>
      <w:proofErr w:type="spellEnd"/>
      <w:r w:rsidRPr="001F7D3F">
        <w:rPr>
          <w:rFonts w:ascii="Times New Roman" w:hAnsi="Times New Roman" w:cs="Times New Roman"/>
          <w:bCs/>
          <w:color w:val="000000"/>
          <w:sz w:val="24"/>
          <w:szCs w:val="20"/>
        </w:rPr>
        <w:t>.</w:t>
      </w:r>
      <w:proofErr w:type="gram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Komunikasi</w:t>
      </w:r>
      <w:proofErr w:type="spellEnd"/>
      <w:r w:rsidRPr="001F7D3F">
        <w:rPr>
          <w:rFonts w:ascii="Times New Roman" w:hAnsi="Times New Roman" w:cs="Times New Roman"/>
          <w:bCs/>
          <w:color w:val="000000"/>
          <w:sz w:val="24"/>
          <w:szCs w:val="20"/>
        </w:rPr>
        <w:t xml:space="preserve"> yang </w:t>
      </w:r>
      <w:proofErr w:type="spellStart"/>
      <w:r w:rsidRPr="001F7D3F">
        <w:rPr>
          <w:rFonts w:ascii="Times New Roman" w:hAnsi="Times New Roman" w:cs="Times New Roman"/>
          <w:bCs/>
          <w:color w:val="000000"/>
          <w:sz w:val="24"/>
          <w:szCs w:val="20"/>
        </w:rPr>
        <w:t>dilakukan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bersifat</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massal</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karena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menggunakan</w:t>
      </w:r>
      <w:proofErr w:type="spellEnd"/>
      <w:r w:rsidRPr="001F7D3F">
        <w:rPr>
          <w:rFonts w:ascii="Times New Roman" w:hAnsi="Times New Roman" w:cs="Times New Roman"/>
          <w:bCs/>
          <w:color w:val="000000"/>
          <w:sz w:val="24"/>
          <w:szCs w:val="20"/>
        </w:rPr>
        <w:t xml:space="preserve"> media </w:t>
      </w:r>
      <w:proofErr w:type="spellStart"/>
      <w:r w:rsidRPr="001F7D3F">
        <w:rPr>
          <w:rFonts w:ascii="Times New Roman" w:hAnsi="Times New Roman" w:cs="Times New Roman"/>
          <w:bCs/>
          <w:color w:val="000000"/>
          <w:sz w:val="24"/>
          <w:szCs w:val="20"/>
        </w:rPr>
        <w:t>masa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seperti</w:t>
      </w:r>
      <w:proofErr w:type="spellEnd"/>
      <w:r w:rsidRPr="001F7D3F">
        <w:rPr>
          <w:rFonts w:ascii="Times New Roman" w:hAnsi="Times New Roman" w:cs="Times New Roman"/>
          <w:bCs/>
          <w:color w:val="000000"/>
          <w:sz w:val="24"/>
          <w:szCs w:val="20"/>
        </w:rPr>
        <w:t xml:space="preserve"> radio, </w:t>
      </w:r>
      <w:proofErr w:type="spellStart"/>
      <w:proofErr w:type="gramStart"/>
      <w:r w:rsidRPr="001F7D3F">
        <w:rPr>
          <w:rFonts w:ascii="Times New Roman" w:hAnsi="Times New Roman" w:cs="Times New Roman"/>
          <w:bCs/>
          <w:color w:val="000000"/>
          <w:sz w:val="24"/>
          <w:szCs w:val="20"/>
        </w:rPr>
        <w:t>surat</w:t>
      </w:r>
      <w:proofErr w:type="spellEnd"/>
      <w:proofErr w:type="gram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kabar</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surat</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pos</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televisi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serta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majalan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dan</w:t>
      </w:r>
      <w:proofErr w:type="spellEnd"/>
      <w:r w:rsidRPr="001F7D3F">
        <w:rPr>
          <w:rFonts w:ascii="Times New Roman" w:hAnsi="Times New Roman" w:cs="Times New Roman"/>
          <w:bCs/>
          <w:color w:val="000000"/>
          <w:sz w:val="24"/>
          <w:szCs w:val="20"/>
        </w:rPr>
        <w:t xml:space="preserve"> lain-lain. </w:t>
      </w:r>
      <w:proofErr w:type="spellStart"/>
      <w:proofErr w:type="gramStart"/>
      <w:r w:rsidRPr="001F7D3F">
        <w:rPr>
          <w:rFonts w:ascii="Times New Roman" w:hAnsi="Times New Roman" w:cs="Times New Roman"/>
          <w:bCs/>
          <w:color w:val="000000"/>
          <w:sz w:val="24"/>
          <w:szCs w:val="20"/>
        </w:rPr>
        <w:t>Iklan</w:t>
      </w:r>
      <w:proofErr w:type="spellEnd"/>
      <w:r w:rsidRPr="001F7D3F">
        <w:rPr>
          <w:rFonts w:ascii="Times New Roman" w:hAnsi="Times New Roman" w:cs="Times New Roman"/>
          <w:bCs/>
          <w:color w:val="000000"/>
          <w:sz w:val="24"/>
          <w:szCs w:val="20"/>
        </w:rPr>
        <w:t xml:space="preserve"> yang </w:t>
      </w:r>
      <w:proofErr w:type="spellStart"/>
      <w:r w:rsidRPr="001F7D3F">
        <w:rPr>
          <w:rFonts w:ascii="Times New Roman" w:hAnsi="Times New Roman" w:cs="Times New Roman"/>
          <w:bCs/>
          <w:color w:val="000000"/>
          <w:sz w:val="24"/>
          <w:szCs w:val="20"/>
        </w:rPr>
        <w:t>dipasang</w:t>
      </w:r>
      <w:proofErr w:type="spellEnd"/>
      <w:r w:rsidRPr="001F7D3F">
        <w:rPr>
          <w:rFonts w:ascii="Times New Roman" w:hAnsi="Times New Roman" w:cs="Times New Roman"/>
          <w:bCs/>
          <w:color w:val="000000"/>
          <w:sz w:val="24"/>
          <w:szCs w:val="20"/>
        </w:rPr>
        <w:t xml:space="preserve"> media-media </w:t>
      </w:r>
      <w:proofErr w:type="spellStart"/>
      <w:r w:rsidRPr="001F7D3F">
        <w:rPr>
          <w:rFonts w:ascii="Times New Roman" w:hAnsi="Times New Roman" w:cs="Times New Roman"/>
          <w:bCs/>
          <w:color w:val="000000"/>
          <w:sz w:val="24"/>
          <w:szCs w:val="20"/>
        </w:rPr>
        <w:t>tersebut</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dapat</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memberikan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umpan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baik</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kepada</w:t>
      </w:r>
      <w:proofErr w:type="spellEnd"/>
      <w:r w:rsidRPr="001F7D3F">
        <w:rPr>
          <w:rFonts w:ascii="Times New Roman" w:hAnsi="Times New Roman" w:cs="Times New Roman"/>
          <w:bCs/>
          <w:color w:val="000000"/>
          <w:sz w:val="24"/>
          <w:szCs w:val="20"/>
        </w:rPr>
        <w:t xml:space="preserve"> sponsor </w:t>
      </w:r>
      <w:proofErr w:type="spellStart"/>
      <w:r w:rsidRPr="001F7D3F">
        <w:rPr>
          <w:rFonts w:ascii="Times New Roman" w:hAnsi="Times New Roman" w:cs="Times New Roman"/>
          <w:bCs/>
          <w:color w:val="000000"/>
          <w:sz w:val="24"/>
          <w:szCs w:val="20"/>
        </w:rPr>
        <w:t>berupa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tanggapan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meskipun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dalam</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tenggang</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waktu</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tertentu</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atau</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tidak</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secepat</w:t>
      </w:r>
      <w:proofErr w:type="spellEnd"/>
      <w:r w:rsidRPr="001F7D3F">
        <w:rPr>
          <w:rFonts w:ascii="Times New Roman" w:hAnsi="Times New Roman" w:cs="Times New Roman"/>
          <w:bCs/>
          <w:color w:val="000000"/>
          <w:sz w:val="24"/>
          <w:szCs w:val="20"/>
        </w:rPr>
        <w:t xml:space="preserve"> personal selling.</w:t>
      </w:r>
      <w:proofErr w:type="gramEnd"/>
    </w:p>
    <w:p w:rsidR="00864B6B" w:rsidRPr="001F7D3F" w:rsidRDefault="00864B6B" w:rsidP="00BB3D73">
      <w:pPr>
        <w:autoSpaceDE w:val="0"/>
        <w:autoSpaceDN w:val="0"/>
        <w:adjustRightInd w:val="0"/>
        <w:spacing w:after="0" w:line="240" w:lineRule="auto"/>
        <w:ind w:firstLine="284"/>
        <w:jc w:val="both"/>
        <w:rPr>
          <w:rFonts w:ascii="Times New Roman" w:hAnsi="Times New Roman" w:cs="Times New Roman"/>
          <w:bCs/>
          <w:color w:val="000000"/>
          <w:sz w:val="24"/>
          <w:szCs w:val="20"/>
        </w:rPr>
      </w:pPr>
      <w:proofErr w:type="spellStart"/>
      <w:proofErr w:type="gramStart"/>
      <w:r w:rsidRPr="001F7D3F">
        <w:rPr>
          <w:rFonts w:ascii="Times New Roman" w:hAnsi="Times New Roman" w:cs="Times New Roman"/>
          <w:bCs/>
          <w:color w:val="000000"/>
          <w:sz w:val="24"/>
          <w:szCs w:val="20"/>
        </w:rPr>
        <w:t>Dalam</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kegiatan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periklan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ini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terdapat</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dua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keputusan</w:t>
      </w:r>
      <w:proofErr w:type="spellEnd"/>
      <w:r w:rsidRPr="001F7D3F">
        <w:rPr>
          <w:rFonts w:ascii="Times New Roman" w:hAnsi="Times New Roman" w:cs="Times New Roman"/>
          <w:bCs/>
          <w:color w:val="000000"/>
          <w:sz w:val="24"/>
          <w:szCs w:val="20"/>
        </w:rPr>
        <w:t xml:space="preserve"> yang </w:t>
      </w:r>
      <w:proofErr w:type="spellStart"/>
      <w:r w:rsidRPr="001F7D3F">
        <w:rPr>
          <w:rFonts w:ascii="Times New Roman" w:hAnsi="Times New Roman" w:cs="Times New Roman"/>
          <w:bCs/>
          <w:color w:val="000000"/>
          <w:sz w:val="24"/>
          <w:szCs w:val="20"/>
        </w:rPr>
        <w:t>harus</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diambil</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yaitu</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menentukan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iklan</w:t>
      </w:r>
      <w:proofErr w:type="spellEnd"/>
      <w:r w:rsidRPr="001F7D3F">
        <w:rPr>
          <w:rFonts w:ascii="Times New Roman" w:hAnsi="Times New Roman" w:cs="Times New Roman"/>
          <w:bCs/>
          <w:color w:val="000000"/>
          <w:sz w:val="24"/>
          <w:szCs w:val="20"/>
        </w:rPr>
        <w:t xml:space="preserve"> yang </w:t>
      </w:r>
      <w:proofErr w:type="spellStart"/>
      <w:r w:rsidRPr="001F7D3F">
        <w:rPr>
          <w:rFonts w:ascii="Times New Roman" w:hAnsi="Times New Roman" w:cs="Times New Roman"/>
          <w:bCs/>
          <w:color w:val="000000"/>
          <w:sz w:val="24"/>
          <w:szCs w:val="20"/>
        </w:rPr>
        <w:t>harus</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disampaikan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kepada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pasar</w:t>
      </w:r>
      <w:proofErr w:type="spellEnd"/>
      <w:r w:rsidRPr="001F7D3F">
        <w:rPr>
          <w:rFonts w:ascii="Times New Roman" w:hAnsi="Times New Roman" w:cs="Times New Roman"/>
          <w:bCs/>
          <w:color w:val="000000"/>
          <w:sz w:val="24"/>
          <w:szCs w:val="20"/>
        </w:rPr>
        <w:t xml:space="preserve"> yang </w:t>
      </w:r>
      <w:proofErr w:type="spellStart"/>
      <w:r w:rsidRPr="001F7D3F">
        <w:rPr>
          <w:rFonts w:ascii="Times New Roman" w:hAnsi="Times New Roman" w:cs="Times New Roman"/>
          <w:bCs/>
          <w:color w:val="000000"/>
          <w:sz w:val="24"/>
          <w:szCs w:val="20"/>
        </w:rPr>
        <w:t>dituju</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memilih</w:t>
      </w:r>
      <w:proofErr w:type="spellEnd"/>
      <w:r w:rsidRPr="001F7D3F">
        <w:rPr>
          <w:rFonts w:ascii="Times New Roman" w:hAnsi="Times New Roman" w:cs="Times New Roman"/>
          <w:bCs/>
          <w:color w:val="000000"/>
          <w:sz w:val="24"/>
          <w:szCs w:val="20"/>
        </w:rPr>
        <w:t xml:space="preserve"> media yang </w:t>
      </w:r>
      <w:proofErr w:type="spellStart"/>
      <w:r w:rsidRPr="001F7D3F">
        <w:rPr>
          <w:rFonts w:ascii="Times New Roman" w:hAnsi="Times New Roman" w:cs="Times New Roman"/>
          <w:bCs/>
          <w:color w:val="000000"/>
          <w:sz w:val="24"/>
          <w:szCs w:val="20"/>
        </w:rPr>
        <w:t>sesuai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Swastha</w:t>
      </w:r>
      <w:proofErr w:type="spellEnd"/>
      <w:r w:rsidRPr="001F7D3F">
        <w:rPr>
          <w:rFonts w:ascii="Times New Roman" w:hAnsi="Times New Roman" w:cs="Times New Roman"/>
          <w:bCs/>
          <w:color w:val="000000"/>
          <w:sz w:val="24"/>
          <w:szCs w:val="20"/>
        </w:rPr>
        <w:t xml:space="preserve"> (2015).</w:t>
      </w:r>
      <w:proofErr w:type="gram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Advertensi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dapat</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diartikan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sebagai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bentuk</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potensial</w:t>
      </w:r>
      <w:proofErr w:type="spellEnd"/>
      <w:r w:rsidRPr="001F7D3F">
        <w:rPr>
          <w:rFonts w:ascii="Times New Roman" w:hAnsi="Times New Roman" w:cs="Times New Roman"/>
          <w:bCs/>
          <w:color w:val="000000"/>
          <w:sz w:val="24"/>
          <w:szCs w:val="20"/>
        </w:rPr>
        <w:t xml:space="preserve"> non </w:t>
      </w:r>
      <w:proofErr w:type="gramStart"/>
      <w:r w:rsidRPr="001F7D3F">
        <w:rPr>
          <w:rFonts w:ascii="Times New Roman" w:hAnsi="Times New Roman" w:cs="Times New Roman"/>
          <w:bCs/>
          <w:color w:val="000000"/>
          <w:sz w:val="24"/>
          <w:szCs w:val="20"/>
        </w:rPr>
        <w:t>personal  yang</w:t>
      </w:r>
      <w:proofErr w:type="gram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dibayar</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oleh</w:t>
      </w:r>
      <w:proofErr w:type="spellEnd"/>
      <w:r w:rsidRPr="001F7D3F">
        <w:rPr>
          <w:rFonts w:ascii="Times New Roman" w:hAnsi="Times New Roman" w:cs="Times New Roman"/>
          <w:bCs/>
          <w:color w:val="000000"/>
          <w:sz w:val="24"/>
          <w:szCs w:val="20"/>
        </w:rPr>
        <w:t xml:space="preserve"> sponsor </w:t>
      </w:r>
      <w:proofErr w:type="spellStart"/>
      <w:r w:rsidRPr="001F7D3F">
        <w:rPr>
          <w:rFonts w:ascii="Times New Roman" w:hAnsi="Times New Roman" w:cs="Times New Roman"/>
          <w:bCs/>
          <w:color w:val="000000"/>
          <w:sz w:val="24"/>
          <w:szCs w:val="20"/>
        </w:rPr>
        <w:t>untuk</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mempresentasikan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gagasan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atau</w:t>
      </w:r>
      <w:proofErr w:type="spellEnd"/>
      <w:r w:rsidRPr="001F7D3F">
        <w:rPr>
          <w:rFonts w:ascii="Times New Roman" w:hAnsi="Times New Roman" w:cs="Times New Roman"/>
          <w:bCs/>
          <w:color w:val="000000"/>
          <w:sz w:val="24"/>
          <w:szCs w:val="20"/>
        </w:rPr>
        <w:t xml:space="preserve"> ide </w:t>
      </w:r>
      <w:proofErr w:type="spellStart"/>
      <w:r w:rsidRPr="001F7D3F">
        <w:rPr>
          <w:rFonts w:ascii="Times New Roman" w:hAnsi="Times New Roman" w:cs="Times New Roman"/>
          <w:bCs/>
          <w:color w:val="000000"/>
          <w:sz w:val="24"/>
          <w:szCs w:val="20"/>
        </w:rPr>
        <w:t>promosi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dari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produk</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tertentu</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advertensi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dapat</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dipandang</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sebagai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kegiatan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untuk</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menyadarkan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konsumen</w:t>
      </w:r>
      <w:proofErr w:type="spellEnd"/>
      <w:r w:rsidRPr="001F7D3F">
        <w:rPr>
          <w:rFonts w:ascii="Times New Roman" w:hAnsi="Times New Roman" w:cs="Times New Roman"/>
          <w:bCs/>
          <w:color w:val="000000"/>
          <w:sz w:val="24"/>
          <w:szCs w:val="20"/>
        </w:rPr>
        <w:t xml:space="preserve"> yang </w:t>
      </w:r>
      <w:proofErr w:type="spellStart"/>
      <w:r w:rsidRPr="001F7D3F">
        <w:rPr>
          <w:rFonts w:ascii="Times New Roman" w:hAnsi="Times New Roman" w:cs="Times New Roman"/>
          <w:bCs/>
          <w:color w:val="000000"/>
          <w:sz w:val="24"/>
          <w:szCs w:val="20"/>
        </w:rPr>
        <w:t>berpotensi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akan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hadirnya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produk</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tersebut</w:t>
      </w:r>
      <w:proofErr w:type="spellEnd"/>
      <w:r w:rsidRPr="001F7D3F">
        <w:rPr>
          <w:rFonts w:ascii="Times New Roman" w:hAnsi="Times New Roman" w:cs="Times New Roman"/>
          <w:bCs/>
          <w:color w:val="000000"/>
          <w:sz w:val="24"/>
          <w:szCs w:val="20"/>
        </w:rPr>
        <w:t xml:space="preserve">. Perusahaan </w:t>
      </w:r>
      <w:proofErr w:type="spellStart"/>
      <w:r w:rsidRPr="001F7D3F">
        <w:rPr>
          <w:rFonts w:ascii="Times New Roman" w:hAnsi="Times New Roman" w:cs="Times New Roman"/>
          <w:bCs/>
          <w:color w:val="000000"/>
          <w:sz w:val="24"/>
          <w:szCs w:val="20"/>
        </w:rPr>
        <w:t>akan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merangsang</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pelanggan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dengan</w:t>
      </w:r>
      <w:proofErr w:type="spellEnd"/>
      <w:r w:rsidRPr="001F7D3F">
        <w:rPr>
          <w:rFonts w:ascii="Times New Roman" w:hAnsi="Times New Roman" w:cs="Times New Roman"/>
          <w:bCs/>
          <w:color w:val="000000"/>
          <w:sz w:val="24"/>
          <w:szCs w:val="20"/>
        </w:rPr>
        <w:t xml:space="preserve"> media – media </w:t>
      </w:r>
      <w:proofErr w:type="spellStart"/>
      <w:r w:rsidRPr="001F7D3F">
        <w:rPr>
          <w:rFonts w:ascii="Times New Roman" w:hAnsi="Times New Roman" w:cs="Times New Roman"/>
          <w:bCs/>
          <w:color w:val="000000"/>
          <w:sz w:val="24"/>
          <w:szCs w:val="20"/>
        </w:rPr>
        <w:t>seperti</w:t>
      </w:r>
      <w:proofErr w:type="spellEnd"/>
      <w:r w:rsidRPr="001F7D3F">
        <w:rPr>
          <w:rFonts w:ascii="Times New Roman" w:hAnsi="Times New Roman" w:cs="Times New Roman"/>
          <w:bCs/>
          <w:color w:val="000000"/>
          <w:sz w:val="24"/>
          <w:szCs w:val="20"/>
        </w:rPr>
        <w:t xml:space="preserve"> </w:t>
      </w:r>
      <w:proofErr w:type="gramStart"/>
      <w:r w:rsidRPr="001F7D3F">
        <w:rPr>
          <w:rFonts w:ascii="Times New Roman" w:hAnsi="Times New Roman" w:cs="Times New Roman"/>
          <w:bCs/>
          <w:color w:val="000000"/>
          <w:sz w:val="24"/>
          <w:szCs w:val="20"/>
        </w:rPr>
        <w:t>TV ,radio</w:t>
      </w:r>
      <w:proofErr w:type="gram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surat</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kabar</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majalah</w:t>
      </w:r>
      <w:proofErr w:type="spellEnd"/>
      <w:r w:rsidRPr="001F7D3F">
        <w:rPr>
          <w:rFonts w:ascii="Times New Roman" w:hAnsi="Times New Roman" w:cs="Times New Roman"/>
          <w:bCs/>
          <w:color w:val="000000"/>
          <w:sz w:val="24"/>
          <w:szCs w:val="20"/>
        </w:rPr>
        <w:t xml:space="preserve">, billboard </w:t>
      </w:r>
      <w:proofErr w:type="spellStart"/>
      <w:r w:rsidRPr="001F7D3F">
        <w:rPr>
          <w:rFonts w:ascii="Times New Roman" w:hAnsi="Times New Roman" w:cs="Times New Roman"/>
          <w:bCs/>
          <w:color w:val="000000"/>
          <w:sz w:val="24"/>
          <w:szCs w:val="20"/>
        </w:rPr>
        <w:lastRenderedPageBreak/>
        <w:t>maupun</w:t>
      </w:r>
      <w:proofErr w:type="spellEnd"/>
      <w:r w:rsidRPr="001F7D3F">
        <w:rPr>
          <w:rFonts w:ascii="Times New Roman" w:hAnsi="Times New Roman" w:cs="Times New Roman"/>
          <w:bCs/>
          <w:color w:val="000000"/>
          <w:sz w:val="24"/>
          <w:szCs w:val="20"/>
        </w:rPr>
        <w:t xml:space="preserve"> media </w:t>
      </w:r>
      <w:proofErr w:type="spellStart"/>
      <w:r w:rsidRPr="001F7D3F">
        <w:rPr>
          <w:rFonts w:ascii="Times New Roman" w:hAnsi="Times New Roman" w:cs="Times New Roman"/>
          <w:bCs/>
          <w:color w:val="000000"/>
          <w:sz w:val="24"/>
          <w:szCs w:val="20"/>
        </w:rPr>
        <w:t>lini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bawah</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seperti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mengadakan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pameran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pemberian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hadiah</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ekstra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kelender</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dan</w:t>
      </w:r>
      <w:proofErr w:type="spellEnd"/>
      <w:r w:rsidRPr="001F7D3F">
        <w:rPr>
          <w:rFonts w:ascii="Times New Roman" w:hAnsi="Times New Roman" w:cs="Times New Roman"/>
          <w:bCs/>
          <w:color w:val="000000"/>
          <w:sz w:val="24"/>
          <w:szCs w:val="20"/>
        </w:rPr>
        <w:t xml:space="preserve"> lain-lain. </w:t>
      </w:r>
      <w:proofErr w:type="spellStart"/>
      <w:r w:rsidRPr="001F7D3F">
        <w:rPr>
          <w:rFonts w:ascii="Times New Roman" w:hAnsi="Times New Roman" w:cs="Times New Roman"/>
          <w:bCs/>
          <w:color w:val="000000"/>
          <w:sz w:val="24"/>
          <w:szCs w:val="20"/>
        </w:rPr>
        <w:t>Dalam</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pemilihan</w:t>
      </w:r>
      <w:proofErr w:type="spellEnd"/>
      <w:r w:rsidRPr="001F7D3F">
        <w:rPr>
          <w:rFonts w:ascii="Times New Roman" w:hAnsi="Times New Roman" w:cs="Times New Roman"/>
          <w:bCs/>
          <w:color w:val="000000"/>
          <w:sz w:val="24"/>
          <w:szCs w:val="20"/>
        </w:rPr>
        <w:t xml:space="preserve"> media </w:t>
      </w:r>
      <w:proofErr w:type="spellStart"/>
      <w:r w:rsidRPr="001F7D3F">
        <w:rPr>
          <w:rFonts w:ascii="Times New Roman" w:hAnsi="Times New Roman" w:cs="Times New Roman"/>
          <w:bCs/>
          <w:color w:val="000000"/>
          <w:sz w:val="24"/>
          <w:szCs w:val="20"/>
        </w:rPr>
        <w:t>ini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juga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harus</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dihubungkan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dengan</w:t>
      </w:r>
      <w:proofErr w:type="spellEnd"/>
      <w:r w:rsidRPr="001F7D3F">
        <w:rPr>
          <w:rFonts w:ascii="Times New Roman" w:hAnsi="Times New Roman" w:cs="Times New Roman"/>
          <w:bCs/>
          <w:color w:val="000000"/>
          <w:sz w:val="24"/>
          <w:szCs w:val="20"/>
        </w:rPr>
        <w:t xml:space="preserve"> </w:t>
      </w:r>
      <w:proofErr w:type="spellStart"/>
      <w:proofErr w:type="gramStart"/>
      <w:r w:rsidRPr="001F7D3F">
        <w:rPr>
          <w:rFonts w:ascii="Times New Roman" w:hAnsi="Times New Roman" w:cs="Times New Roman"/>
          <w:bCs/>
          <w:color w:val="000000"/>
          <w:sz w:val="24"/>
          <w:szCs w:val="20"/>
        </w:rPr>
        <w:t>dana</w:t>
      </w:r>
      <w:proofErr w:type="spellEnd"/>
      <w:proofErr w:type="gramEnd"/>
      <w:r w:rsidRPr="001F7D3F">
        <w:rPr>
          <w:rFonts w:ascii="Times New Roman" w:hAnsi="Times New Roman" w:cs="Times New Roman"/>
          <w:bCs/>
          <w:color w:val="000000"/>
          <w:sz w:val="24"/>
          <w:szCs w:val="20"/>
        </w:rPr>
        <w:t xml:space="preserve"> yang </w:t>
      </w:r>
      <w:proofErr w:type="spellStart"/>
      <w:r w:rsidRPr="001F7D3F">
        <w:rPr>
          <w:rFonts w:ascii="Times New Roman" w:hAnsi="Times New Roman" w:cs="Times New Roman"/>
          <w:bCs/>
          <w:color w:val="000000"/>
          <w:sz w:val="24"/>
          <w:szCs w:val="20"/>
        </w:rPr>
        <w:t>dapat</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disediakan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dengan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perusahaan</w:t>
      </w:r>
      <w:proofErr w:type="spellEnd"/>
      <w:r w:rsidRPr="001F7D3F">
        <w:rPr>
          <w:rFonts w:ascii="Times New Roman" w:hAnsi="Times New Roman" w:cs="Times New Roman"/>
          <w:bCs/>
          <w:color w:val="000000"/>
          <w:sz w:val="24"/>
          <w:szCs w:val="20"/>
        </w:rPr>
        <w:t xml:space="preserve">, yang paling </w:t>
      </w:r>
      <w:proofErr w:type="spellStart"/>
      <w:r w:rsidRPr="001F7D3F">
        <w:rPr>
          <w:rFonts w:ascii="Times New Roman" w:hAnsi="Times New Roman" w:cs="Times New Roman"/>
          <w:bCs/>
          <w:color w:val="000000"/>
          <w:sz w:val="24"/>
          <w:szCs w:val="20"/>
        </w:rPr>
        <w:t>penting</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adalah</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pemilihan</w:t>
      </w:r>
      <w:proofErr w:type="spellEnd"/>
      <w:r w:rsidRPr="001F7D3F">
        <w:rPr>
          <w:rFonts w:ascii="Times New Roman" w:hAnsi="Times New Roman" w:cs="Times New Roman"/>
          <w:bCs/>
          <w:color w:val="000000"/>
          <w:sz w:val="24"/>
          <w:szCs w:val="20"/>
        </w:rPr>
        <w:t xml:space="preserve"> media </w:t>
      </w:r>
      <w:proofErr w:type="spellStart"/>
      <w:r w:rsidRPr="001F7D3F">
        <w:rPr>
          <w:rFonts w:ascii="Times New Roman" w:hAnsi="Times New Roman" w:cs="Times New Roman"/>
          <w:bCs/>
          <w:color w:val="000000"/>
          <w:sz w:val="24"/>
          <w:szCs w:val="20"/>
        </w:rPr>
        <w:t>harus</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disesuaikan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dengan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situasi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kondisi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tujuan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perusahaan</w:t>
      </w:r>
      <w:proofErr w:type="spellEnd"/>
      <w:r w:rsidRPr="001F7D3F">
        <w:rPr>
          <w:rFonts w:ascii="Times New Roman" w:hAnsi="Times New Roman" w:cs="Times New Roman"/>
          <w:bCs/>
          <w:color w:val="000000"/>
          <w:sz w:val="24"/>
          <w:szCs w:val="20"/>
        </w:rPr>
        <w:t>.</w:t>
      </w:r>
    </w:p>
    <w:p w:rsidR="00864B6B" w:rsidRPr="001F7D3F" w:rsidRDefault="00864B6B" w:rsidP="00BB3D73">
      <w:pPr>
        <w:autoSpaceDE w:val="0"/>
        <w:autoSpaceDN w:val="0"/>
        <w:adjustRightInd w:val="0"/>
        <w:spacing w:after="0" w:line="240" w:lineRule="auto"/>
        <w:ind w:firstLine="284"/>
        <w:jc w:val="both"/>
        <w:rPr>
          <w:rFonts w:ascii="Times New Roman" w:hAnsi="Times New Roman" w:cs="Times New Roman"/>
          <w:bCs/>
          <w:color w:val="000000"/>
          <w:sz w:val="24"/>
          <w:szCs w:val="20"/>
        </w:rPr>
      </w:pPr>
      <w:r w:rsidRPr="001F7D3F">
        <w:rPr>
          <w:rFonts w:ascii="Times New Roman" w:hAnsi="Times New Roman" w:cs="Times New Roman"/>
          <w:bCs/>
          <w:color w:val="000000"/>
          <w:sz w:val="24"/>
          <w:szCs w:val="20"/>
        </w:rPr>
        <w:t xml:space="preserve">Ada </w:t>
      </w:r>
      <w:proofErr w:type="spellStart"/>
      <w:r w:rsidRPr="001F7D3F">
        <w:rPr>
          <w:rFonts w:ascii="Times New Roman" w:hAnsi="Times New Roman" w:cs="Times New Roman"/>
          <w:bCs/>
          <w:color w:val="000000"/>
          <w:sz w:val="24"/>
          <w:szCs w:val="20"/>
        </w:rPr>
        <w:t>beberapa</w:t>
      </w:r>
      <w:proofErr w:type="spellEnd"/>
      <w:r w:rsidRPr="001F7D3F">
        <w:rPr>
          <w:rFonts w:ascii="Times New Roman" w:hAnsi="Times New Roman" w:cs="Times New Roman"/>
          <w:bCs/>
          <w:color w:val="000000"/>
          <w:sz w:val="24"/>
          <w:szCs w:val="20"/>
        </w:rPr>
        <w:t xml:space="preserve"> </w:t>
      </w:r>
      <w:proofErr w:type="spellStart"/>
      <w:proofErr w:type="gramStart"/>
      <w:r w:rsidRPr="001F7D3F">
        <w:rPr>
          <w:rFonts w:ascii="Times New Roman" w:hAnsi="Times New Roman" w:cs="Times New Roman"/>
          <w:bCs/>
          <w:color w:val="000000"/>
          <w:sz w:val="24"/>
          <w:szCs w:val="20"/>
        </w:rPr>
        <w:t>cara</w:t>
      </w:r>
      <w:proofErr w:type="spellEnd"/>
      <w:proofErr w:type="gram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untuk</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meninjau</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kegiatan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periklanan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dalam</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suatu</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masyarakat</w:t>
      </w:r>
      <w:proofErr w:type="spellEnd"/>
      <w:r w:rsidRPr="001F7D3F">
        <w:rPr>
          <w:rFonts w:ascii="Times New Roman" w:hAnsi="Times New Roman" w:cs="Times New Roman"/>
          <w:bCs/>
          <w:color w:val="000000"/>
          <w:sz w:val="24"/>
          <w:szCs w:val="20"/>
        </w:rPr>
        <w:t xml:space="preserve">. Salah </w:t>
      </w:r>
      <w:proofErr w:type="spellStart"/>
      <w:r w:rsidRPr="001F7D3F">
        <w:rPr>
          <w:rFonts w:ascii="Times New Roman" w:hAnsi="Times New Roman" w:cs="Times New Roman"/>
          <w:bCs/>
          <w:color w:val="000000"/>
          <w:sz w:val="24"/>
          <w:szCs w:val="20"/>
        </w:rPr>
        <w:t>satu</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tinjauan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adalah</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bahwa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periklanan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merupakan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salah</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satu</w:t>
      </w:r>
      <w:proofErr w:type="spellEnd"/>
      <w:r w:rsidRPr="001F7D3F">
        <w:rPr>
          <w:rFonts w:ascii="Times New Roman" w:hAnsi="Times New Roman" w:cs="Times New Roman"/>
          <w:bCs/>
          <w:color w:val="000000"/>
          <w:sz w:val="24"/>
          <w:szCs w:val="20"/>
        </w:rPr>
        <w:t xml:space="preserve"> </w:t>
      </w:r>
      <w:proofErr w:type="spellStart"/>
      <w:proofErr w:type="gramStart"/>
      <w:r w:rsidRPr="001F7D3F">
        <w:rPr>
          <w:rFonts w:ascii="Times New Roman" w:hAnsi="Times New Roman" w:cs="Times New Roman"/>
          <w:bCs/>
          <w:color w:val="000000"/>
          <w:sz w:val="24"/>
          <w:szCs w:val="20"/>
        </w:rPr>
        <w:t>cara</w:t>
      </w:r>
      <w:proofErr w:type="spellEnd"/>
      <w:proofErr w:type="gramEnd"/>
      <w:r w:rsidRPr="001F7D3F">
        <w:rPr>
          <w:rFonts w:ascii="Times New Roman" w:hAnsi="Times New Roman" w:cs="Times New Roman"/>
          <w:bCs/>
          <w:color w:val="000000"/>
          <w:sz w:val="24"/>
          <w:szCs w:val="20"/>
        </w:rPr>
        <w:t xml:space="preserve"> yang </w:t>
      </w:r>
      <w:proofErr w:type="spellStart"/>
      <w:r w:rsidRPr="001F7D3F">
        <w:rPr>
          <w:rFonts w:ascii="Times New Roman" w:hAnsi="Times New Roman" w:cs="Times New Roman"/>
          <w:bCs/>
          <w:color w:val="000000"/>
          <w:sz w:val="24"/>
          <w:szCs w:val="20"/>
        </w:rPr>
        <w:t>relatif</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mahal</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untuk</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menyampaikan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informasi</w:t>
      </w:r>
      <w:proofErr w:type="spellEnd"/>
      <w:r w:rsidRPr="001F7D3F">
        <w:rPr>
          <w:rFonts w:ascii="Times New Roman" w:hAnsi="Times New Roman" w:cs="Times New Roman"/>
          <w:bCs/>
          <w:color w:val="000000"/>
          <w:sz w:val="24"/>
          <w:szCs w:val="20"/>
        </w:rPr>
        <w:t xml:space="preserve">. </w:t>
      </w:r>
      <w:proofErr w:type="spellStart"/>
      <w:proofErr w:type="gramStart"/>
      <w:r w:rsidRPr="001F7D3F">
        <w:rPr>
          <w:rFonts w:ascii="Times New Roman" w:hAnsi="Times New Roman" w:cs="Times New Roman"/>
          <w:bCs/>
          <w:color w:val="000000"/>
          <w:sz w:val="24"/>
          <w:szCs w:val="20"/>
        </w:rPr>
        <w:t>Jadi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periklanan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dapat</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menambah</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kegunaan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informasi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informasi</w:t>
      </w:r>
      <w:proofErr w:type="spellEnd"/>
      <w:r w:rsidRPr="001F7D3F">
        <w:rPr>
          <w:rFonts w:ascii="Times New Roman" w:hAnsi="Times New Roman" w:cs="Times New Roman"/>
          <w:bCs/>
          <w:color w:val="000000"/>
          <w:sz w:val="24"/>
          <w:szCs w:val="20"/>
        </w:rPr>
        <w:t xml:space="preserve"> utility) </w:t>
      </w:r>
      <w:proofErr w:type="spellStart"/>
      <w:r w:rsidRPr="001F7D3F">
        <w:rPr>
          <w:rFonts w:ascii="Times New Roman" w:hAnsi="Times New Roman" w:cs="Times New Roman"/>
          <w:bCs/>
          <w:color w:val="000000"/>
          <w:sz w:val="24"/>
          <w:szCs w:val="20"/>
        </w:rPr>
        <w:t>pada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suatu</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penawaran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produk</w:t>
      </w:r>
      <w:proofErr w:type="spellEnd"/>
      <w:r w:rsidRPr="001F7D3F">
        <w:rPr>
          <w:rFonts w:ascii="Times New Roman" w:hAnsi="Times New Roman" w:cs="Times New Roman"/>
          <w:bCs/>
          <w:color w:val="000000"/>
          <w:sz w:val="24"/>
          <w:szCs w:val="20"/>
        </w:rPr>
        <w:t>.</w:t>
      </w:r>
      <w:proofErr w:type="gramEnd"/>
      <w:r w:rsidRPr="001F7D3F">
        <w:rPr>
          <w:rFonts w:ascii="Times New Roman" w:hAnsi="Times New Roman" w:cs="Times New Roman"/>
          <w:bCs/>
          <w:color w:val="000000"/>
          <w:sz w:val="24"/>
          <w:szCs w:val="20"/>
        </w:rPr>
        <w:t xml:space="preserve"> </w:t>
      </w:r>
      <w:proofErr w:type="spellStart"/>
      <w:proofErr w:type="gramStart"/>
      <w:r w:rsidRPr="001F7D3F">
        <w:rPr>
          <w:rFonts w:ascii="Times New Roman" w:hAnsi="Times New Roman" w:cs="Times New Roman"/>
          <w:bCs/>
          <w:color w:val="000000"/>
          <w:sz w:val="24"/>
          <w:szCs w:val="20"/>
        </w:rPr>
        <w:t>Periklanan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juga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dapat</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diartikan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suatu</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alat</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persuasi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atau</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alat</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untuk</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membujuk</w:t>
      </w:r>
      <w:proofErr w:type="spellEnd"/>
      <w:r w:rsidRPr="001F7D3F">
        <w:rPr>
          <w:rFonts w:ascii="Times New Roman" w:hAnsi="Times New Roman" w:cs="Times New Roman"/>
          <w:bCs/>
          <w:color w:val="000000"/>
          <w:sz w:val="24"/>
          <w:szCs w:val="20"/>
        </w:rPr>
        <w:t>.</w:t>
      </w:r>
      <w:proofErr w:type="gram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Jadi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seseorang</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atau</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lembaga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dapat</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mengadakan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periklanan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untuk</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membujuk</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masyarakat</w:t>
      </w:r>
      <w:proofErr w:type="spellEnd"/>
      <w:r w:rsidRPr="001F7D3F">
        <w:rPr>
          <w:rFonts w:ascii="Times New Roman" w:hAnsi="Times New Roman" w:cs="Times New Roman"/>
          <w:bCs/>
          <w:color w:val="000000"/>
          <w:sz w:val="24"/>
          <w:szCs w:val="20"/>
        </w:rPr>
        <w:t xml:space="preserve"> </w:t>
      </w:r>
      <w:proofErr w:type="gramStart"/>
      <w:r w:rsidRPr="001F7D3F">
        <w:rPr>
          <w:rFonts w:ascii="Times New Roman" w:hAnsi="Times New Roman" w:cs="Times New Roman"/>
          <w:bCs/>
          <w:color w:val="000000"/>
          <w:sz w:val="24"/>
          <w:szCs w:val="20"/>
        </w:rPr>
        <w:t xml:space="preserve">agar  </w:t>
      </w:r>
      <w:proofErr w:type="spellStart"/>
      <w:r w:rsidRPr="001F7D3F">
        <w:rPr>
          <w:rFonts w:ascii="Times New Roman" w:hAnsi="Times New Roman" w:cs="Times New Roman"/>
          <w:bCs/>
          <w:color w:val="000000"/>
          <w:sz w:val="24"/>
          <w:szCs w:val="20"/>
        </w:rPr>
        <w:t>mau</w:t>
      </w:r>
      <w:proofErr w:type="spellEnd"/>
      <w:proofErr w:type="gram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membeli</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atau</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mencoba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produk</w:t>
      </w:r>
      <w:proofErr w:type="spellEnd"/>
      <w:r w:rsidRPr="001F7D3F">
        <w:rPr>
          <w:rFonts w:ascii="Times New Roman" w:hAnsi="Times New Roman" w:cs="Times New Roman"/>
          <w:bCs/>
          <w:color w:val="000000"/>
          <w:sz w:val="24"/>
          <w:szCs w:val="20"/>
        </w:rPr>
        <w:t xml:space="preserve"> yang </w:t>
      </w:r>
      <w:proofErr w:type="spellStart"/>
      <w:r w:rsidRPr="001F7D3F">
        <w:rPr>
          <w:rFonts w:ascii="Times New Roman" w:hAnsi="Times New Roman" w:cs="Times New Roman"/>
          <w:bCs/>
          <w:color w:val="000000"/>
          <w:sz w:val="24"/>
          <w:szCs w:val="20"/>
        </w:rPr>
        <w:t>diiklankan</w:t>
      </w:r>
      <w:proofErr w:type="spellEnd"/>
      <w:r w:rsidRPr="001F7D3F">
        <w:rPr>
          <w:rFonts w:ascii="Times New Roman" w:hAnsi="Times New Roman" w:cs="Times New Roman"/>
          <w:bCs/>
          <w:color w:val="000000"/>
          <w:sz w:val="24"/>
          <w:szCs w:val="20"/>
        </w:rPr>
        <w:t xml:space="preserve">. </w:t>
      </w:r>
      <w:proofErr w:type="spellStart"/>
      <w:proofErr w:type="gramStart"/>
      <w:r w:rsidRPr="001F7D3F">
        <w:rPr>
          <w:rFonts w:ascii="Times New Roman" w:hAnsi="Times New Roman" w:cs="Times New Roman"/>
          <w:bCs/>
          <w:color w:val="000000"/>
          <w:sz w:val="24"/>
          <w:szCs w:val="20"/>
        </w:rPr>
        <w:t>Periklanan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juga</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merupakan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sebuah</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alat</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untuk</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menciptakan</w:t>
      </w:r>
      <w:proofErr w:type="spellEnd"/>
      <w:r w:rsidRPr="001F7D3F">
        <w:rPr>
          <w:rFonts w:ascii="Times New Roman" w:hAnsi="Times New Roman" w:cs="Times New Roman"/>
          <w:bCs/>
          <w:color w:val="000000"/>
          <w:sz w:val="24"/>
          <w:szCs w:val="20"/>
        </w:rPr>
        <w:t xml:space="preserve"> </w:t>
      </w:r>
      <w:proofErr w:type="spellStart"/>
      <w:r w:rsidRPr="001F7D3F">
        <w:rPr>
          <w:rFonts w:ascii="Times New Roman" w:hAnsi="Times New Roman" w:cs="Times New Roman"/>
          <w:bCs/>
          <w:color w:val="000000"/>
          <w:sz w:val="24"/>
          <w:szCs w:val="20"/>
        </w:rPr>
        <w:t>kesan</w:t>
      </w:r>
      <w:proofErr w:type="spellEnd"/>
      <w:r w:rsidRPr="001F7D3F">
        <w:rPr>
          <w:rFonts w:ascii="Times New Roman" w:hAnsi="Times New Roman" w:cs="Times New Roman"/>
          <w:bCs/>
          <w:color w:val="000000"/>
          <w:sz w:val="24"/>
          <w:szCs w:val="20"/>
        </w:rPr>
        <w:t xml:space="preserve"> </w:t>
      </w:r>
      <w:r w:rsidRPr="001F7D3F">
        <w:rPr>
          <w:rFonts w:ascii="Times New Roman" w:hAnsi="Times New Roman" w:cs="Times New Roman"/>
          <w:bCs/>
          <w:i/>
          <w:color w:val="000000"/>
          <w:sz w:val="24"/>
          <w:szCs w:val="20"/>
        </w:rPr>
        <w:t>image</w:t>
      </w:r>
      <w:r w:rsidRPr="001F7D3F">
        <w:rPr>
          <w:rFonts w:ascii="Times New Roman" w:hAnsi="Times New Roman" w:cs="Times New Roman"/>
          <w:bCs/>
          <w:color w:val="000000"/>
          <w:sz w:val="24"/>
          <w:szCs w:val="20"/>
        </w:rPr>
        <w:t>.</w:t>
      </w:r>
      <w:proofErr w:type="gramEnd"/>
    </w:p>
    <w:p w:rsidR="00864B6B" w:rsidRPr="001F7D3F" w:rsidRDefault="0051156D" w:rsidP="00BB3D73">
      <w:pPr>
        <w:autoSpaceDE w:val="0"/>
        <w:autoSpaceDN w:val="0"/>
        <w:adjustRightInd w:val="0"/>
        <w:spacing w:after="0" w:line="240" w:lineRule="auto"/>
        <w:jc w:val="both"/>
        <w:rPr>
          <w:rFonts w:ascii="Times New Roman" w:hAnsi="Times New Roman" w:cs="Times New Roman"/>
          <w:b/>
          <w:bCs/>
          <w:spacing w:val="-1"/>
          <w:sz w:val="24"/>
          <w:szCs w:val="20"/>
        </w:rPr>
      </w:pPr>
      <w:r w:rsidRPr="001F7D3F">
        <w:rPr>
          <w:rFonts w:ascii="Times New Roman" w:hAnsi="Times New Roman" w:cs="Times New Roman"/>
          <w:bCs/>
          <w:color w:val="000000"/>
          <w:sz w:val="24"/>
          <w:szCs w:val="20"/>
          <w:lang w:val="id-ID"/>
        </w:rPr>
        <w:tab/>
      </w:r>
    </w:p>
    <w:p w:rsidR="00864B6B" w:rsidRPr="001F7D3F" w:rsidRDefault="00864B6B" w:rsidP="00BB3D73">
      <w:pPr>
        <w:widowControl w:val="0"/>
        <w:autoSpaceDE w:val="0"/>
        <w:spacing w:after="0" w:line="240" w:lineRule="auto"/>
        <w:ind w:right="-1"/>
        <w:rPr>
          <w:rFonts w:ascii="Times New Roman" w:hAnsi="Times New Roman" w:cs="Times New Roman"/>
          <w:b/>
          <w:bCs/>
          <w:spacing w:val="-1"/>
          <w:sz w:val="24"/>
          <w:szCs w:val="20"/>
        </w:rPr>
      </w:pPr>
      <w:proofErr w:type="spellStart"/>
      <w:r w:rsidRPr="001F7D3F">
        <w:rPr>
          <w:rFonts w:ascii="Times New Roman" w:hAnsi="Times New Roman" w:cs="Times New Roman"/>
          <w:b/>
          <w:bCs/>
          <w:spacing w:val="-1"/>
          <w:sz w:val="24"/>
          <w:szCs w:val="20"/>
        </w:rPr>
        <w:t>Kerangka</w:t>
      </w:r>
      <w:proofErr w:type="spellEnd"/>
      <w:r w:rsidRPr="001F7D3F">
        <w:rPr>
          <w:rFonts w:ascii="Times New Roman" w:hAnsi="Times New Roman" w:cs="Times New Roman"/>
          <w:b/>
          <w:bCs/>
          <w:spacing w:val="-1"/>
          <w:sz w:val="24"/>
          <w:szCs w:val="20"/>
        </w:rPr>
        <w:t xml:space="preserve"> </w:t>
      </w:r>
      <w:proofErr w:type="spellStart"/>
      <w:r w:rsidRPr="001F7D3F">
        <w:rPr>
          <w:rFonts w:ascii="Times New Roman" w:hAnsi="Times New Roman" w:cs="Times New Roman"/>
          <w:b/>
          <w:bCs/>
          <w:spacing w:val="-1"/>
          <w:sz w:val="24"/>
          <w:szCs w:val="20"/>
        </w:rPr>
        <w:t>Konseptual</w:t>
      </w:r>
      <w:proofErr w:type="spellEnd"/>
    </w:p>
    <w:p w:rsidR="00864B6B" w:rsidRPr="001F7D3F" w:rsidRDefault="00864B6B" w:rsidP="00BB3D73">
      <w:pPr>
        <w:widowControl w:val="0"/>
        <w:autoSpaceDE w:val="0"/>
        <w:spacing w:after="0" w:line="240" w:lineRule="auto"/>
        <w:ind w:right="-1"/>
        <w:jc w:val="center"/>
        <w:rPr>
          <w:rFonts w:ascii="Times New Roman" w:hAnsi="Times New Roman" w:cs="Times New Roman"/>
          <w:b/>
          <w:bCs/>
          <w:spacing w:val="-1"/>
          <w:sz w:val="24"/>
          <w:szCs w:val="20"/>
        </w:rPr>
      </w:pPr>
      <w:proofErr w:type="spellStart"/>
      <w:r w:rsidRPr="001F7D3F">
        <w:rPr>
          <w:rFonts w:ascii="Times New Roman" w:hAnsi="Times New Roman" w:cs="Times New Roman"/>
          <w:b/>
          <w:bCs/>
          <w:spacing w:val="-1"/>
          <w:sz w:val="24"/>
          <w:szCs w:val="20"/>
        </w:rPr>
        <w:t>Gambar</w:t>
      </w:r>
      <w:proofErr w:type="spellEnd"/>
      <w:r w:rsidRPr="001F7D3F">
        <w:rPr>
          <w:rFonts w:ascii="Times New Roman" w:hAnsi="Times New Roman" w:cs="Times New Roman"/>
          <w:b/>
          <w:bCs/>
          <w:spacing w:val="-1"/>
          <w:sz w:val="24"/>
          <w:szCs w:val="20"/>
        </w:rPr>
        <w:t xml:space="preserve"> 1 </w:t>
      </w:r>
      <w:proofErr w:type="spellStart"/>
      <w:r w:rsidRPr="001F7D3F">
        <w:rPr>
          <w:rFonts w:ascii="Times New Roman" w:hAnsi="Times New Roman" w:cs="Times New Roman"/>
          <w:b/>
          <w:bCs/>
          <w:spacing w:val="-1"/>
          <w:sz w:val="24"/>
          <w:szCs w:val="20"/>
        </w:rPr>
        <w:t>Kerangka</w:t>
      </w:r>
      <w:proofErr w:type="spellEnd"/>
      <w:r w:rsidRPr="001F7D3F">
        <w:rPr>
          <w:rFonts w:ascii="Times New Roman" w:hAnsi="Times New Roman" w:cs="Times New Roman"/>
          <w:b/>
          <w:bCs/>
          <w:spacing w:val="-1"/>
          <w:sz w:val="24"/>
          <w:szCs w:val="20"/>
        </w:rPr>
        <w:t xml:space="preserve"> </w:t>
      </w:r>
      <w:proofErr w:type="spellStart"/>
      <w:r w:rsidRPr="001F7D3F">
        <w:rPr>
          <w:rFonts w:ascii="Times New Roman" w:hAnsi="Times New Roman" w:cs="Times New Roman"/>
          <w:b/>
          <w:bCs/>
          <w:spacing w:val="-1"/>
          <w:sz w:val="24"/>
          <w:szCs w:val="20"/>
        </w:rPr>
        <w:t>Koseptual</w:t>
      </w:r>
      <w:proofErr w:type="spellEnd"/>
      <w:r w:rsidRPr="001F7D3F">
        <w:rPr>
          <w:rFonts w:ascii="Times New Roman" w:hAnsi="Times New Roman" w:cs="Times New Roman"/>
          <w:b/>
          <w:bCs/>
          <w:spacing w:val="-1"/>
          <w:sz w:val="24"/>
          <w:szCs w:val="20"/>
        </w:rPr>
        <w:t xml:space="preserve"> </w:t>
      </w:r>
      <w:proofErr w:type="spellStart"/>
      <w:r w:rsidRPr="001F7D3F">
        <w:rPr>
          <w:rFonts w:ascii="Times New Roman" w:hAnsi="Times New Roman" w:cs="Times New Roman"/>
          <w:b/>
          <w:bCs/>
          <w:spacing w:val="-1"/>
          <w:sz w:val="24"/>
          <w:szCs w:val="20"/>
        </w:rPr>
        <w:t>Regresi</w:t>
      </w:r>
      <w:proofErr w:type="spellEnd"/>
      <w:r w:rsidRPr="001F7D3F">
        <w:rPr>
          <w:rFonts w:ascii="Times New Roman" w:hAnsi="Times New Roman" w:cs="Times New Roman"/>
          <w:b/>
          <w:bCs/>
          <w:spacing w:val="-1"/>
          <w:sz w:val="24"/>
          <w:szCs w:val="20"/>
        </w:rPr>
        <w:t xml:space="preserve"> </w:t>
      </w:r>
      <w:proofErr w:type="spellStart"/>
      <w:r w:rsidRPr="001F7D3F">
        <w:rPr>
          <w:rFonts w:ascii="Times New Roman" w:hAnsi="Times New Roman" w:cs="Times New Roman"/>
          <w:b/>
          <w:bCs/>
          <w:spacing w:val="-1"/>
          <w:sz w:val="24"/>
          <w:szCs w:val="20"/>
        </w:rPr>
        <w:t>Berganda</w:t>
      </w:r>
      <w:proofErr w:type="spellEnd"/>
    </w:p>
    <w:p w:rsidR="00864B6B" w:rsidRPr="00864B6B" w:rsidRDefault="00855A34" w:rsidP="00BB3D73">
      <w:pPr>
        <w:widowControl w:val="0"/>
        <w:autoSpaceDE w:val="0"/>
        <w:spacing w:after="0" w:line="240" w:lineRule="auto"/>
        <w:ind w:right="-1"/>
        <w:jc w:val="center"/>
        <w:rPr>
          <w:rFonts w:ascii="Times New Roman" w:hAnsi="Times New Roman" w:cs="Times New Roman"/>
          <w:bCs/>
          <w:spacing w:val="-1"/>
          <w:sz w:val="20"/>
          <w:szCs w:val="20"/>
        </w:rPr>
      </w:pPr>
      <w:r>
        <w:object w:dxaOrig="4565" w:dyaOrig="4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133.5pt" o:ole="">
            <v:imagedata r:id="rId9" o:title=""/>
          </v:shape>
          <o:OLEObject Type="Embed" ProgID="Visio.Drawing.11" ShapeID="_x0000_i1025" DrawAspect="Content" ObjectID="_1657172204" r:id="rId10"/>
        </w:object>
      </w:r>
    </w:p>
    <w:p w:rsidR="00864B6B" w:rsidRDefault="00864B6B" w:rsidP="00BB3D73">
      <w:pPr>
        <w:widowControl w:val="0"/>
        <w:autoSpaceDE w:val="0"/>
        <w:spacing w:after="0" w:line="240" w:lineRule="auto"/>
        <w:ind w:right="-1"/>
        <w:jc w:val="center"/>
        <w:rPr>
          <w:rFonts w:ascii="Times New Roman" w:hAnsi="Times New Roman" w:cs="Times New Roman"/>
          <w:b/>
          <w:bCs/>
          <w:spacing w:val="-1"/>
          <w:sz w:val="20"/>
          <w:szCs w:val="20"/>
        </w:rPr>
      </w:pPr>
      <w:r>
        <w:rPr>
          <w:rFonts w:ascii="Times New Roman" w:hAnsi="Times New Roman" w:cs="Times New Roman"/>
          <w:b/>
          <w:bCs/>
          <w:spacing w:val="-1"/>
          <w:sz w:val="20"/>
          <w:szCs w:val="20"/>
        </w:rPr>
        <w:t xml:space="preserve">Gambar </w:t>
      </w:r>
      <w:r w:rsidRPr="00864B6B">
        <w:rPr>
          <w:rFonts w:ascii="Times New Roman" w:hAnsi="Times New Roman" w:cs="Times New Roman"/>
          <w:b/>
          <w:bCs/>
          <w:spacing w:val="-1"/>
          <w:sz w:val="20"/>
          <w:szCs w:val="20"/>
        </w:rPr>
        <w:t xml:space="preserve">2 Kerangka Konseptual Analisis </w:t>
      </w:r>
      <w:r w:rsidRPr="00864B6B">
        <w:rPr>
          <w:rFonts w:ascii="Times New Roman" w:hAnsi="Times New Roman" w:cs="Times New Roman"/>
          <w:b/>
          <w:bCs/>
          <w:i/>
          <w:spacing w:val="-1"/>
          <w:sz w:val="20"/>
          <w:szCs w:val="20"/>
        </w:rPr>
        <w:t>Path</w:t>
      </w:r>
      <w:r w:rsidRPr="00864B6B">
        <w:rPr>
          <w:rFonts w:ascii="Times New Roman" w:hAnsi="Times New Roman" w:cs="Times New Roman"/>
          <w:b/>
          <w:bCs/>
          <w:spacing w:val="-1"/>
          <w:sz w:val="20"/>
          <w:szCs w:val="20"/>
        </w:rPr>
        <w:t xml:space="preserve"> I</w:t>
      </w:r>
    </w:p>
    <w:p w:rsidR="00864B6B" w:rsidRDefault="00855A34" w:rsidP="00BB3D73">
      <w:pPr>
        <w:widowControl w:val="0"/>
        <w:autoSpaceDE w:val="0"/>
        <w:spacing w:after="0" w:line="240" w:lineRule="auto"/>
        <w:ind w:right="-1"/>
        <w:jc w:val="center"/>
        <w:rPr>
          <w:rFonts w:ascii="Times New Roman" w:hAnsi="Times New Roman" w:cs="Times New Roman"/>
          <w:b/>
          <w:bCs/>
          <w:spacing w:val="-1"/>
          <w:sz w:val="20"/>
          <w:szCs w:val="20"/>
        </w:rPr>
      </w:pPr>
      <w:r>
        <w:object w:dxaOrig="4448" w:dyaOrig="2328">
          <v:shape id="_x0000_i1026" type="#_x0000_t75" style="width:204.75pt;height:96pt" o:ole="">
            <v:imagedata r:id="rId11" o:title=""/>
          </v:shape>
          <o:OLEObject Type="Embed" ProgID="Visio.Drawing.11" ShapeID="_x0000_i1026" DrawAspect="Content" ObjectID="_1657172205" r:id="rId12"/>
        </w:object>
      </w:r>
    </w:p>
    <w:p w:rsidR="00864B6B" w:rsidRDefault="00864B6B" w:rsidP="00BB3D73">
      <w:pPr>
        <w:widowControl w:val="0"/>
        <w:autoSpaceDE w:val="0"/>
        <w:spacing w:after="0" w:line="240" w:lineRule="auto"/>
        <w:ind w:right="-1"/>
        <w:jc w:val="center"/>
        <w:rPr>
          <w:rFonts w:ascii="Times New Roman" w:hAnsi="Times New Roman" w:cs="Times New Roman"/>
          <w:b/>
          <w:bCs/>
          <w:spacing w:val="-1"/>
          <w:sz w:val="20"/>
          <w:szCs w:val="20"/>
        </w:rPr>
      </w:pPr>
      <w:r>
        <w:rPr>
          <w:rFonts w:ascii="Times New Roman" w:hAnsi="Times New Roman" w:cs="Times New Roman"/>
          <w:b/>
          <w:bCs/>
          <w:spacing w:val="-1"/>
          <w:sz w:val="20"/>
          <w:szCs w:val="20"/>
        </w:rPr>
        <w:t xml:space="preserve">Gambar </w:t>
      </w:r>
      <w:r w:rsidRPr="00864B6B">
        <w:rPr>
          <w:rFonts w:ascii="Times New Roman" w:hAnsi="Times New Roman" w:cs="Times New Roman"/>
          <w:b/>
          <w:bCs/>
          <w:spacing w:val="-1"/>
          <w:sz w:val="20"/>
          <w:szCs w:val="20"/>
        </w:rPr>
        <w:t>3 Kerangka Konseptual Analisis Path II</w:t>
      </w:r>
    </w:p>
    <w:p w:rsidR="00864B6B" w:rsidRDefault="00855A34" w:rsidP="00BB3D73">
      <w:pPr>
        <w:widowControl w:val="0"/>
        <w:autoSpaceDE w:val="0"/>
        <w:spacing w:after="0" w:line="240" w:lineRule="auto"/>
        <w:ind w:right="-1"/>
        <w:jc w:val="center"/>
        <w:rPr>
          <w:rFonts w:ascii="Times New Roman" w:hAnsi="Times New Roman" w:cs="Times New Roman"/>
          <w:b/>
          <w:bCs/>
          <w:spacing w:val="-1"/>
          <w:sz w:val="20"/>
          <w:szCs w:val="20"/>
        </w:rPr>
      </w:pPr>
      <w:r>
        <w:object w:dxaOrig="7697" w:dyaOrig="3772">
          <v:shape id="_x0000_i1027" type="#_x0000_t75" style="width:264.75pt;height:122.25pt" o:ole="">
            <v:imagedata r:id="rId13" o:title=""/>
          </v:shape>
          <o:OLEObject Type="Embed" ProgID="Visio.Drawing.11" ShapeID="_x0000_i1027" DrawAspect="Content" ObjectID="_1657172206" r:id="rId14"/>
        </w:object>
      </w:r>
    </w:p>
    <w:p w:rsidR="00864B6B" w:rsidRPr="001F7D3F" w:rsidRDefault="00864B6B" w:rsidP="00BB3D73">
      <w:pPr>
        <w:widowControl w:val="0"/>
        <w:autoSpaceDE w:val="0"/>
        <w:spacing w:after="0" w:line="240" w:lineRule="auto"/>
        <w:ind w:right="-1"/>
        <w:rPr>
          <w:rFonts w:ascii="Times New Roman" w:hAnsi="Times New Roman" w:cs="Times New Roman"/>
          <w:b/>
          <w:bCs/>
          <w:spacing w:val="-1"/>
          <w:sz w:val="24"/>
          <w:szCs w:val="20"/>
        </w:rPr>
      </w:pPr>
      <w:r w:rsidRPr="001F7D3F">
        <w:rPr>
          <w:rFonts w:ascii="Times New Roman" w:hAnsi="Times New Roman" w:cs="Times New Roman"/>
          <w:b/>
          <w:bCs/>
          <w:spacing w:val="-1"/>
          <w:sz w:val="24"/>
          <w:szCs w:val="20"/>
        </w:rPr>
        <w:t>Hipotesis</w:t>
      </w:r>
    </w:p>
    <w:p w:rsidR="00864B6B" w:rsidRPr="001F7D3F" w:rsidRDefault="00864B6B" w:rsidP="00BB3D73">
      <w:pPr>
        <w:widowControl w:val="0"/>
        <w:autoSpaceDE w:val="0"/>
        <w:spacing w:after="0" w:line="240" w:lineRule="auto"/>
        <w:ind w:left="720" w:right="-1" w:hanging="720"/>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ab/>
        <w:t>H1.</w:t>
      </w:r>
      <w:r w:rsidRPr="001F7D3F">
        <w:rPr>
          <w:rFonts w:ascii="Times New Roman" w:hAnsi="Times New Roman" w:cs="Times New Roman"/>
          <w:bCs/>
          <w:spacing w:val="-1"/>
          <w:sz w:val="24"/>
          <w:szCs w:val="20"/>
        </w:rPr>
        <w:tab/>
        <w:t>Diduga celebrity Endoser, Gaya Hidup, dan Media Iklan berpengaruh signifikan terhadap Keputusan Pembelian Smartphone merek Samsung pada Mahasiswa Falkultas Ekonomi Universitas Ekasakti Padang baik secara parsial maupun secara simultan.</w:t>
      </w:r>
    </w:p>
    <w:p w:rsidR="00864B6B" w:rsidRPr="001F7D3F" w:rsidRDefault="00864B6B" w:rsidP="00BB3D73">
      <w:pPr>
        <w:widowControl w:val="0"/>
        <w:autoSpaceDE w:val="0"/>
        <w:spacing w:after="0" w:line="240" w:lineRule="auto"/>
        <w:ind w:left="720" w:right="-1" w:hanging="720"/>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ab/>
        <w:t>H2.</w:t>
      </w:r>
      <w:r w:rsidRPr="001F7D3F">
        <w:rPr>
          <w:rFonts w:ascii="Times New Roman" w:hAnsi="Times New Roman" w:cs="Times New Roman"/>
          <w:bCs/>
          <w:spacing w:val="-1"/>
          <w:sz w:val="24"/>
          <w:szCs w:val="20"/>
        </w:rPr>
        <w:tab/>
        <w:t xml:space="preserve">Diduga celebrity endoser dan gaya hidup berpengaruh signifikan terhadap </w:t>
      </w:r>
      <w:r w:rsidRPr="001F7D3F">
        <w:rPr>
          <w:rFonts w:ascii="Times New Roman" w:hAnsi="Times New Roman" w:cs="Times New Roman"/>
          <w:bCs/>
          <w:spacing w:val="-1"/>
          <w:sz w:val="24"/>
          <w:szCs w:val="20"/>
        </w:rPr>
        <w:lastRenderedPageBreak/>
        <w:t>keputusan pembelian Smartphone merek Samsung pada Mahasiswa Falkultas Ekonomi Universitas Ekasakti Padang melalui media iklan baik secara langsung maupun tidak langsung.</w:t>
      </w:r>
    </w:p>
    <w:p w:rsidR="00855A34" w:rsidRDefault="00855A34" w:rsidP="00BB3D73">
      <w:pPr>
        <w:widowControl w:val="0"/>
        <w:autoSpaceDE w:val="0"/>
        <w:spacing w:after="0" w:line="240" w:lineRule="auto"/>
        <w:ind w:right="-1"/>
        <w:rPr>
          <w:rFonts w:ascii="Times New Roman" w:hAnsi="Times New Roman" w:cs="Times New Roman"/>
          <w:b/>
          <w:bCs/>
          <w:spacing w:val="-1"/>
          <w:sz w:val="24"/>
          <w:szCs w:val="20"/>
          <w:lang w:val="id-ID"/>
        </w:rPr>
      </w:pPr>
    </w:p>
    <w:p w:rsidR="00277957" w:rsidRDefault="00277957" w:rsidP="00BB3D73">
      <w:pPr>
        <w:widowControl w:val="0"/>
        <w:autoSpaceDE w:val="0"/>
        <w:spacing w:after="0" w:line="240" w:lineRule="auto"/>
        <w:ind w:right="-1"/>
        <w:rPr>
          <w:rFonts w:ascii="Times New Roman" w:hAnsi="Times New Roman" w:cs="Times New Roman"/>
          <w:b/>
          <w:bCs/>
          <w:spacing w:val="-1"/>
          <w:sz w:val="24"/>
          <w:szCs w:val="20"/>
          <w:lang w:val="id-ID"/>
        </w:rPr>
      </w:pPr>
      <w:r w:rsidRPr="001F7D3F">
        <w:rPr>
          <w:rFonts w:ascii="Times New Roman" w:hAnsi="Times New Roman" w:cs="Times New Roman"/>
          <w:b/>
          <w:bCs/>
          <w:spacing w:val="-1"/>
          <w:sz w:val="24"/>
          <w:szCs w:val="20"/>
          <w:lang w:val="id-ID"/>
        </w:rPr>
        <w:t>METODE PENELITIAN</w:t>
      </w:r>
    </w:p>
    <w:p w:rsidR="001F7D3F" w:rsidRPr="001F7D3F" w:rsidRDefault="001F7D3F" w:rsidP="00BB3D73">
      <w:pPr>
        <w:widowControl w:val="0"/>
        <w:autoSpaceDE w:val="0"/>
        <w:spacing w:after="0" w:line="240" w:lineRule="auto"/>
        <w:ind w:right="-1"/>
        <w:rPr>
          <w:rFonts w:ascii="Times New Roman" w:hAnsi="Times New Roman" w:cs="Times New Roman"/>
          <w:b/>
          <w:bCs/>
          <w:spacing w:val="-1"/>
          <w:sz w:val="24"/>
          <w:szCs w:val="20"/>
          <w:lang w:val="id-ID"/>
        </w:rPr>
      </w:pPr>
    </w:p>
    <w:p w:rsidR="00277957" w:rsidRPr="001F7D3F" w:rsidRDefault="000E5DC9" w:rsidP="00BB3D73">
      <w:pPr>
        <w:widowControl w:val="0"/>
        <w:autoSpaceDE w:val="0"/>
        <w:spacing w:after="0" w:line="240" w:lineRule="auto"/>
        <w:ind w:right="-1"/>
        <w:rPr>
          <w:rFonts w:ascii="Times New Roman" w:hAnsi="Times New Roman" w:cs="Times New Roman"/>
          <w:b/>
          <w:bCs/>
          <w:spacing w:val="-1"/>
          <w:sz w:val="24"/>
          <w:szCs w:val="20"/>
          <w:lang w:val="id-ID"/>
        </w:rPr>
      </w:pPr>
      <w:r w:rsidRPr="001F7D3F">
        <w:rPr>
          <w:rFonts w:ascii="Times New Roman" w:hAnsi="Times New Roman" w:cs="Times New Roman"/>
          <w:b/>
          <w:bCs/>
          <w:spacing w:val="-1"/>
          <w:sz w:val="24"/>
          <w:szCs w:val="20"/>
          <w:lang w:val="id-ID"/>
        </w:rPr>
        <w:t>Metode Pengumpulan Data</w:t>
      </w:r>
    </w:p>
    <w:p w:rsidR="00277957" w:rsidRPr="001F7D3F" w:rsidRDefault="000E5DC9" w:rsidP="00BB3D73">
      <w:pPr>
        <w:widowControl w:val="0"/>
        <w:autoSpaceDE w:val="0"/>
        <w:spacing w:after="0" w:line="240" w:lineRule="auto"/>
        <w:ind w:right="-1"/>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ab/>
        <w:t>Metode pengumpulan data yang digunakan dalam penelitian ini adalah dengan menggunakan angket, yaitu teknik pengumpulan data yang dilakukan dengan cara memberikan seperangkat pertanyaan atau pernyataan kepada pengguna Smartphone Samsung pada Mahasiswa Falkultas Ekonomi Universitas Ekasakti Padang</w:t>
      </w:r>
    </w:p>
    <w:p w:rsidR="000E5DC9" w:rsidRPr="00855A34" w:rsidRDefault="000E5DC9" w:rsidP="00BB3D73">
      <w:pPr>
        <w:widowControl w:val="0"/>
        <w:autoSpaceDE w:val="0"/>
        <w:spacing w:after="0" w:line="240" w:lineRule="auto"/>
        <w:ind w:right="-1"/>
        <w:jc w:val="both"/>
        <w:rPr>
          <w:rFonts w:ascii="Times New Roman" w:hAnsi="Times New Roman" w:cs="Times New Roman"/>
          <w:bCs/>
          <w:spacing w:val="-1"/>
          <w:sz w:val="18"/>
          <w:szCs w:val="20"/>
        </w:rPr>
      </w:pPr>
      <w:r w:rsidRPr="001F7D3F">
        <w:rPr>
          <w:rFonts w:ascii="Times New Roman" w:hAnsi="Times New Roman" w:cs="Times New Roman"/>
          <w:bCs/>
          <w:spacing w:val="-1"/>
          <w:sz w:val="24"/>
          <w:szCs w:val="20"/>
        </w:rPr>
        <w:tab/>
      </w:r>
    </w:p>
    <w:p w:rsidR="000E5DC9" w:rsidRPr="001F7D3F" w:rsidRDefault="000E5DC9" w:rsidP="00BB3D73">
      <w:pPr>
        <w:widowControl w:val="0"/>
        <w:autoSpaceDE w:val="0"/>
        <w:spacing w:after="0" w:line="240" w:lineRule="auto"/>
        <w:ind w:right="-1"/>
        <w:jc w:val="both"/>
        <w:rPr>
          <w:rFonts w:ascii="Times New Roman" w:hAnsi="Times New Roman" w:cs="Times New Roman"/>
          <w:b/>
          <w:bCs/>
          <w:spacing w:val="-1"/>
          <w:sz w:val="24"/>
          <w:szCs w:val="20"/>
        </w:rPr>
      </w:pPr>
      <w:r w:rsidRPr="001F7D3F">
        <w:rPr>
          <w:rFonts w:ascii="Times New Roman" w:hAnsi="Times New Roman" w:cs="Times New Roman"/>
          <w:b/>
          <w:bCs/>
          <w:spacing w:val="-1"/>
          <w:sz w:val="24"/>
          <w:szCs w:val="20"/>
        </w:rPr>
        <w:t>Teknik Pengumpulan Data</w:t>
      </w:r>
    </w:p>
    <w:p w:rsidR="000E5DC9" w:rsidRPr="001F7D3F" w:rsidRDefault="000E5DC9" w:rsidP="00855A34">
      <w:pPr>
        <w:widowControl w:val="0"/>
        <w:autoSpaceDE w:val="0"/>
        <w:spacing w:after="0" w:line="240" w:lineRule="auto"/>
        <w:ind w:left="284" w:right="-1" w:hanging="284"/>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ab/>
        <w:t>Teknik Pengumpulan data dalam penelitian ini dilakukan dengan cara :</w:t>
      </w:r>
    </w:p>
    <w:p w:rsidR="000E5DC9" w:rsidRPr="001F7D3F" w:rsidRDefault="000E5DC9" w:rsidP="00BB3D73">
      <w:pPr>
        <w:widowControl w:val="0"/>
        <w:numPr>
          <w:ilvl w:val="0"/>
          <w:numId w:val="35"/>
        </w:numPr>
        <w:autoSpaceDE w:val="0"/>
        <w:spacing w:after="0" w:line="240" w:lineRule="auto"/>
        <w:ind w:left="284" w:right="-1" w:hanging="284"/>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Angket (</w:t>
      </w:r>
      <w:r w:rsidRPr="001F7D3F">
        <w:rPr>
          <w:rFonts w:ascii="Times New Roman" w:hAnsi="Times New Roman" w:cs="Times New Roman"/>
          <w:bCs/>
          <w:i/>
          <w:spacing w:val="-1"/>
          <w:sz w:val="24"/>
          <w:szCs w:val="20"/>
        </w:rPr>
        <w:t>Questionnaire</w:t>
      </w:r>
      <w:r w:rsidRPr="001F7D3F">
        <w:rPr>
          <w:rFonts w:ascii="Times New Roman" w:hAnsi="Times New Roman" w:cs="Times New Roman"/>
          <w:bCs/>
          <w:spacing w:val="-1"/>
          <w:sz w:val="24"/>
          <w:szCs w:val="20"/>
        </w:rPr>
        <w:t>)</w:t>
      </w:r>
    </w:p>
    <w:p w:rsidR="000E5DC9" w:rsidRPr="001F7D3F" w:rsidRDefault="000E5DC9" w:rsidP="00BB3D73">
      <w:pPr>
        <w:widowControl w:val="0"/>
        <w:autoSpaceDE w:val="0"/>
        <w:spacing w:after="0" w:line="240" w:lineRule="auto"/>
        <w:ind w:left="284" w:right="-1"/>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ab/>
        <w:t>Metode angket merupakan serangkaian atau daftar pertanyaan yang disusun secara sistematis, kemudian dikirim untuk diisi oleh responden. Setelah diisi, angket dikirim kembali atau dikembalikan kepada peneliti. Angket dalam penelitian ini diberikan kepada Mahasiswa Falkultas Ekonomi yang memakai smratphone samsung. Saat melakukan penelitian, peneliti membagikan angket ke Mahasiswa Falkultas Ekonomi yang memakai smratphone samsung untuk diisi dan di kembalikan ke peneliti. Kuesioner yang dipakai disini adalah model tertutup karena jawaban telah disediakan dan pengukurannya menggunakan skala likert. Skala likert digunakan untuk mengukur sikap, pendapat, dan persepsi seseorang atau sekelompok orang tentang fenomena sosial, M. Nazir (2016).</w:t>
      </w:r>
    </w:p>
    <w:p w:rsidR="000E5DC9" w:rsidRPr="001F7D3F" w:rsidRDefault="000E5DC9" w:rsidP="00855A34">
      <w:pPr>
        <w:widowControl w:val="0"/>
        <w:autoSpaceDE w:val="0"/>
        <w:spacing w:after="0" w:line="240" w:lineRule="auto"/>
        <w:ind w:left="284" w:right="-1" w:hanging="284"/>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2.</w:t>
      </w:r>
      <w:r w:rsidRPr="001F7D3F">
        <w:rPr>
          <w:rFonts w:ascii="Times New Roman" w:hAnsi="Times New Roman" w:cs="Times New Roman"/>
          <w:bCs/>
          <w:spacing w:val="-1"/>
          <w:sz w:val="24"/>
          <w:szCs w:val="20"/>
        </w:rPr>
        <w:tab/>
        <w:t>Wawancara</w:t>
      </w:r>
    </w:p>
    <w:p w:rsidR="000E5DC9" w:rsidRPr="001F7D3F" w:rsidRDefault="000E5DC9" w:rsidP="00BB3D73">
      <w:pPr>
        <w:widowControl w:val="0"/>
        <w:autoSpaceDE w:val="0"/>
        <w:spacing w:after="0" w:line="240" w:lineRule="auto"/>
        <w:ind w:left="284" w:right="-1"/>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ab/>
        <w:t>Wawancara atau interview adalah sebuah proses memperoleh keterangan untuk tujuan peneliti dengan cara tanya jawab sambil bertatap muka antara pewawancara dengan orang yang diwawancarai, dengan atau tanpa menggunakan pedoman wawancara, Sugiyono (2014). Peneliti melakukan wawancara dengan Mahasiswa Falkultas Ekonomi yang memakai smratphone samsung.</w:t>
      </w:r>
    </w:p>
    <w:p w:rsidR="000E5DC9" w:rsidRPr="001F7D3F" w:rsidRDefault="000E5DC9" w:rsidP="00855A34">
      <w:pPr>
        <w:widowControl w:val="0"/>
        <w:autoSpaceDE w:val="0"/>
        <w:spacing w:after="0" w:line="240" w:lineRule="auto"/>
        <w:ind w:left="284" w:right="-1" w:hanging="284"/>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3.</w:t>
      </w:r>
      <w:r w:rsidRPr="001F7D3F">
        <w:rPr>
          <w:rFonts w:ascii="Times New Roman" w:hAnsi="Times New Roman" w:cs="Times New Roman"/>
          <w:bCs/>
          <w:spacing w:val="-1"/>
          <w:sz w:val="24"/>
          <w:szCs w:val="20"/>
        </w:rPr>
        <w:tab/>
        <w:t>Pengamatan</w:t>
      </w:r>
    </w:p>
    <w:p w:rsidR="000E5DC9" w:rsidRPr="001F7D3F" w:rsidRDefault="000E5DC9" w:rsidP="00BB3D73">
      <w:pPr>
        <w:widowControl w:val="0"/>
        <w:autoSpaceDE w:val="0"/>
        <w:spacing w:after="0" w:line="240" w:lineRule="auto"/>
        <w:ind w:left="284" w:right="-1"/>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ab/>
        <w:t>Pengamatan (Observation) adalah kegiatan keseharian manusia dengan menggunakan pancaindra mata serta dibantu dengan pancaindra lainnya, Sugiyono (2016). Peneliti melakukan pengamatan langsung di Falkultas Ekonomi Universitas Ekasakti Padang.</w:t>
      </w:r>
    </w:p>
    <w:p w:rsidR="000E5DC9" w:rsidRPr="001F7D3F" w:rsidRDefault="000E5DC9" w:rsidP="00855A34">
      <w:pPr>
        <w:widowControl w:val="0"/>
        <w:autoSpaceDE w:val="0"/>
        <w:spacing w:after="0" w:line="240" w:lineRule="auto"/>
        <w:ind w:left="284" w:right="-1" w:hanging="284"/>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4.</w:t>
      </w:r>
      <w:r w:rsidRPr="001F7D3F">
        <w:rPr>
          <w:rFonts w:ascii="Times New Roman" w:hAnsi="Times New Roman" w:cs="Times New Roman"/>
          <w:bCs/>
          <w:spacing w:val="-1"/>
          <w:sz w:val="24"/>
          <w:szCs w:val="20"/>
        </w:rPr>
        <w:tab/>
        <w:t>Dokumentasi</w:t>
      </w:r>
    </w:p>
    <w:p w:rsidR="000E5DC9" w:rsidRPr="001F7D3F" w:rsidRDefault="000E5DC9" w:rsidP="00BB3D73">
      <w:pPr>
        <w:widowControl w:val="0"/>
        <w:autoSpaceDE w:val="0"/>
        <w:spacing w:after="0" w:line="240" w:lineRule="auto"/>
        <w:ind w:left="284" w:right="-1"/>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ab/>
        <w:t>Metode dokumentasi adalah metode untuk mencari data mengenai hal-hal atau variabel yang berupa catatan-catatan, transkip, buku, surat kabar, majalah, prasasti, notulen rapat, agenda dan sebagainya. Metode ini digunakan sebagai pelengkap guna memperoleh data sebagai bahan informasi.</w:t>
      </w:r>
    </w:p>
    <w:p w:rsidR="000E5DC9" w:rsidRPr="00855A34" w:rsidRDefault="000E5DC9" w:rsidP="00BB3D73">
      <w:pPr>
        <w:widowControl w:val="0"/>
        <w:autoSpaceDE w:val="0"/>
        <w:spacing w:after="0" w:line="240" w:lineRule="auto"/>
        <w:ind w:right="-1"/>
        <w:jc w:val="both"/>
        <w:rPr>
          <w:rFonts w:ascii="Times New Roman" w:hAnsi="Times New Roman" w:cs="Times New Roman"/>
          <w:bCs/>
          <w:spacing w:val="-1"/>
          <w:sz w:val="18"/>
          <w:szCs w:val="20"/>
        </w:rPr>
      </w:pPr>
    </w:p>
    <w:p w:rsidR="000E5DC9" w:rsidRPr="001F7D3F" w:rsidRDefault="000E5DC9" w:rsidP="00BB3D73">
      <w:pPr>
        <w:widowControl w:val="0"/>
        <w:autoSpaceDE w:val="0"/>
        <w:spacing w:after="0" w:line="240" w:lineRule="auto"/>
        <w:ind w:right="-1"/>
        <w:rPr>
          <w:rFonts w:ascii="Times New Roman" w:hAnsi="Times New Roman" w:cs="Times New Roman"/>
          <w:b/>
          <w:bCs/>
          <w:spacing w:val="-1"/>
          <w:sz w:val="24"/>
          <w:szCs w:val="20"/>
        </w:rPr>
      </w:pPr>
      <w:r w:rsidRPr="001F7D3F">
        <w:rPr>
          <w:rFonts w:ascii="Times New Roman" w:hAnsi="Times New Roman" w:cs="Times New Roman"/>
          <w:b/>
          <w:bCs/>
          <w:spacing w:val="-1"/>
          <w:sz w:val="24"/>
          <w:szCs w:val="20"/>
        </w:rPr>
        <w:t>Jenis Data</w:t>
      </w:r>
    </w:p>
    <w:p w:rsidR="000E5DC9" w:rsidRDefault="000E5DC9" w:rsidP="00BB3D73">
      <w:pPr>
        <w:widowControl w:val="0"/>
        <w:autoSpaceDE w:val="0"/>
        <w:spacing w:after="0" w:line="240" w:lineRule="auto"/>
        <w:ind w:right="-1"/>
        <w:jc w:val="both"/>
        <w:rPr>
          <w:rFonts w:ascii="Times New Roman" w:hAnsi="Times New Roman" w:cs="Times New Roman"/>
          <w:bCs/>
          <w:spacing w:val="-1"/>
          <w:sz w:val="24"/>
          <w:szCs w:val="20"/>
          <w:lang w:val="id-ID"/>
        </w:rPr>
      </w:pPr>
      <w:r w:rsidRPr="001F7D3F">
        <w:rPr>
          <w:rFonts w:ascii="Times New Roman" w:hAnsi="Times New Roman" w:cs="Times New Roman"/>
          <w:bCs/>
          <w:spacing w:val="-1"/>
          <w:sz w:val="24"/>
          <w:szCs w:val="20"/>
        </w:rPr>
        <w:tab/>
        <w:t xml:space="preserve">Jenis data yang digunakan dalam penelitian ini adalah data kualitatif, yaitu data yang diperoleh dalam bentuk jawaban terhadap pertanyaan yang diberikan. </w:t>
      </w:r>
      <w:proofErr w:type="gramStart"/>
      <w:r w:rsidRPr="001F7D3F">
        <w:rPr>
          <w:rFonts w:ascii="Times New Roman" w:hAnsi="Times New Roman" w:cs="Times New Roman"/>
          <w:bCs/>
          <w:spacing w:val="-1"/>
          <w:sz w:val="24"/>
          <w:szCs w:val="20"/>
        </w:rPr>
        <w:t xml:space="preserve">Data kualitatif dalam penelitian ini bersumber dari jawaban kueisioner yang diberikan penulis terhadap kepada pengguna Smartphone Samsung pada Mahasiswa Falkultas </w:t>
      </w:r>
      <w:proofErr w:type="spellStart"/>
      <w:r w:rsidRPr="001F7D3F">
        <w:rPr>
          <w:rFonts w:ascii="Times New Roman" w:hAnsi="Times New Roman" w:cs="Times New Roman"/>
          <w:bCs/>
          <w:spacing w:val="-1"/>
          <w:sz w:val="24"/>
          <w:szCs w:val="20"/>
        </w:rPr>
        <w:t>Ekonomi</w:t>
      </w:r>
      <w:proofErr w:type="spellEnd"/>
      <w:r w:rsidRPr="001F7D3F">
        <w:rPr>
          <w:rFonts w:ascii="Times New Roman" w:hAnsi="Times New Roman" w:cs="Times New Roman"/>
          <w:bCs/>
          <w:spacing w:val="-1"/>
          <w:sz w:val="24"/>
          <w:szCs w:val="20"/>
        </w:rPr>
        <w:t xml:space="preserve"> </w:t>
      </w:r>
      <w:proofErr w:type="spellStart"/>
      <w:r w:rsidRPr="001F7D3F">
        <w:rPr>
          <w:rFonts w:ascii="Times New Roman" w:hAnsi="Times New Roman" w:cs="Times New Roman"/>
          <w:bCs/>
          <w:spacing w:val="-1"/>
          <w:sz w:val="24"/>
          <w:szCs w:val="20"/>
        </w:rPr>
        <w:t>Universitas</w:t>
      </w:r>
      <w:proofErr w:type="spellEnd"/>
      <w:r w:rsidRPr="001F7D3F">
        <w:rPr>
          <w:rFonts w:ascii="Times New Roman" w:hAnsi="Times New Roman" w:cs="Times New Roman"/>
          <w:bCs/>
          <w:spacing w:val="-1"/>
          <w:sz w:val="24"/>
          <w:szCs w:val="20"/>
        </w:rPr>
        <w:t xml:space="preserve"> </w:t>
      </w:r>
      <w:proofErr w:type="spellStart"/>
      <w:r w:rsidRPr="001F7D3F">
        <w:rPr>
          <w:rFonts w:ascii="Times New Roman" w:hAnsi="Times New Roman" w:cs="Times New Roman"/>
          <w:bCs/>
          <w:spacing w:val="-1"/>
          <w:sz w:val="24"/>
          <w:szCs w:val="20"/>
        </w:rPr>
        <w:t>Ekasakti</w:t>
      </w:r>
      <w:proofErr w:type="spellEnd"/>
      <w:r w:rsidRPr="001F7D3F">
        <w:rPr>
          <w:rFonts w:ascii="Times New Roman" w:hAnsi="Times New Roman" w:cs="Times New Roman"/>
          <w:bCs/>
          <w:spacing w:val="-1"/>
          <w:sz w:val="24"/>
          <w:szCs w:val="20"/>
        </w:rPr>
        <w:t xml:space="preserve"> Padang.</w:t>
      </w:r>
      <w:proofErr w:type="gramEnd"/>
    </w:p>
    <w:p w:rsidR="000233B2" w:rsidRPr="000233B2" w:rsidRDefault="000233B2" w:rsidP="00BB3D73">
      <w:pPr>
        <w:widowControl w:val="0"/>
        <w:autoSpaceDE w:val="0"/>
        <w:spacing w:after="0" w:line="240" w:lineRule="auto"/>
        <w:ind w:right="-1"/>
        <w:jc w:val="both"/>
        <w:rPr>
          <w:rFonts w:ascii="Times New Roman" w:hAnsi="Times New Roman" w:cs="Times New Roman"/>
          <w:bCs/>
          <w:spacing w:val="-1"/>
          <w:sz w:val="24"/>
          <w:szCs w:val="20"/>
          <w:lang w:val="id-ID"/>
        </w:rPr>
      </w:pPr>
    </w:p>
    <w:p w:rsidR="000E5DC9" w:rsidRPr="001F7D3F" w:rsidRDefault="000E5DC9" w:rsidP="00BB3D73">
      <w:pPr>
        <w:widowControl w:val="0"/>
        <w:autoSpaceDE w:val="0"/>
        <w:spacing w:after="0" w:line="240" w:lineRule="auto"/>
        <w:ind w:right="-1"/>
        <w:rPr>
          <w:rFonts w:ascii="Times New Roman" w:hAnsi="Times New Roman" w:cs="Times New Roman"/>
          <w:b/>
          <w:bCs/>
          <w:spacing w:val="-1"/>
          <w:sz w:val="24"/>
          <w:szCs w:val="20"/>
        </w:rPr>
      </w:pPr>
      <w:proofErr w:type="spellStart"/>
      <w:r w:rsidRPr="001F7D3F">
        <w:rPr>
          <w:rFonts w:ascii="Times New Roman" w:hAnsi="Times New Roman" w:cs="Times New Roman"/>
          <w:b/>
          <w:bCs/>
          <w:spacing w:val="-1"/>
          <w:sz w:val="24"/>
          <w:szCs w:val="20"/>
        </w:rPr>
        <w:lastRenderedPageBreak/>
        <w:t>Sumber</w:t>
      </w:r>
      <w:proofErr w:type="spellEnd"/>
      <w:r w:rsidRPr="001F7D3F">
        <w:rPr>
          <w:rFonts w:ascii="Times New Roman" w:hAnsi="Times New Roman" w:cs="Times New Roman"/>
          <w:b/>
          <w:bCs/>
          <w:spacing w:val="-1"/>
          <w:sz w:val="24"/>
          <w:szCs w:val="20"/>
        </w:rPr>
        <w:t xml:space="preserve"> Data</w:t>
      </w:r>
    </w:p>
    <w:p w:rsidR="000E5DC9" w:rsidRPr="001F7D3F" w:rsidRDefault="000E5DC9" w:rsidP="00BB3D73">
      <w:pPr>
        <w:widowControl w:val="0"/>
        <w:autoSpaceDE w:val="0"/>
        <w:spacing w:after="0" w:line="240" w:lineRule="auto"/>
        <w:ind w:right="-1"/>
        <w:rPr>
          <w:rFonts w:ascii="Times New Roman" w:hAnsi="Times New Roman" w:cs="Times New Roman"/>
          <w:bCs/>
          <w:spacing w:val="-1"/>
          <w:sz w:val="24"/>
          <w:szCs w:val="20"/>
        </w:rPr>
      </w:pPr>
      <w:r w:rsidRPr="001F7D3F">
        <w:rPr>
          <w:rFonts w:ascii="Times New Roman" w:hAnsi="Times New Roman" w:cs="Times New Roman"/>
          <w:bCs/>
          <w:spacing w:val="-1"/>
          <w:sz w:val="24"/>
          <w:szCs w:val="20"/>
        </w:rPr>
        <w:tab/>
        <w:t>Sumber data yang digunakan dalam penelitian ini adalah :</w:t>
      </w:r>
    </w:p>
    <w:p w:rsidR="000E5DC9" w:rsidRPr="001F7D3F" w:rsidRDefault="000E5DC9" w:rsidP="00BB3D73">
      <w:pPr>
        <w:widowControl w:val="0"/>
        <w:numPr>
          <w:ilvl w:val="0"/>
          <w:numId w:val="36"/>
        </w:numPr>
        <w:autoSpaceDE w:val="0"/>
        <w:spacing w:after="0" w:line="240" w:lineRule="auto"/>
        <w:ind w:left="284" w:right="-1" w:hanging="284"/>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Data Primer</w:t>
      </w:r>
    </w:p>
    <w:p w:rsidR="000E5DC9" w:rsidRPr="001F7D3F" w:rsidRDefault="000E5DC9" w:rsidP="00BB3D73">
      <w:pPr>
        <w:widowControl w:val="0"/>
        <w:autoSpaceDE w:val="0"/>
        <w:spacing w:after="0" w:line="240" w:lineRule="auto"/>
        <w:ind w:left="284" w:right="-1"/>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Data primer adalah data yang diperoleh secara langsung dari sumber aslinya.Pengumpulan data ini biasanya dilakukan dengan membagikan kuesioner kepada obyek penelitian dan diisi secara langsung oleh responden.</w:t>
      </w:r>
    </w:p>
    <w:p w:rsidR="000E5DC9" w:rsidRPr="001F7D3F" w:rsidRDefault="000E5DC9" w:rsidP="00BB3D73">
      <w:pPr>
        <w:widowControl w:val="0"/>
        <w:numPr>
          <w:ilvl w:val="0"/>
          <w:numId w:val="36"/>
        </w:numPr>
        <w:autoSpaceDE w:val="0"/>
        <w:spacing w:after="0" w:line="240" w:lineRule="auto"/>
        <w:ind w:left="284" w:right="-1" w:hanging="284"/>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 xml:space="preserve">Data Sekunder </w:t>
      </w:r>
    </w:p>
    <w:p w:rsidR="000E5DC9" w:rsidRPr="001F7D3F" w:rsidRDefault="000E5DC9" w:rsidP="00BB3D73">
      <w:pPr>
        <w:widowControl w:val="0"/>
        <w:autoSpaceDE w:val="0"/>
        <w:spacing w:after="0" w:line="240" w:lineRule="auto"/>
        <w:ind w:left="284" w:right="-1"/>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Data sekunder adalah data yang dikumpulkan secara tidak langsung dari sumbernya. Data yang didapatkan dari arsip yang dimiliki organisasi/instansi, studi pustaka, penelitian terdahulu, dan jurnal yang berhubungan dengan permasalahan yang akan diteliti.</w:t>
      </w:r>
    </w:p>
    <w:p w:rsidR="000E5DC9" w:rsidRPr="001F7D3F" w:rsidRDefault="000E5DC9" w:rsidP="00BB3D73">
      <w:pPr>
        <w:widowControl w:val="0"/>
        <w:autoSpaceDE w:val="0"/>
        <w:spacing w:after="0" w:line="240" w:lineRule="auto"/>
        <w:ind w:right="-1"/>
        <w:rPr>
          <w:rFonts w:ascii="Times New Roman" w:hAnsi="Times New Roman" w:cs="Times New Roman"/>
          <w:b/>
          <w:bCs/>
          <w:spacing w:val="-1"/>
          <w:sz w:val="24"/>
          <w:szCs w:val="20"/>
        </w:rPr>
      </w:pPr>
    </w:p>
    <w:p w:rsidR="00213BCD" w:rsidRPr="001F7D3F" w:rsidRDefault="00213BCD" w:rsidP="00BB3D73">
      <w:pPr>
        <w:widowControl w:val="0"/>
        <w:autoSpaceDE w:val="0"/>
        <w:spacing w:after="0" w:line="240" w:lineRule="auto"/>
        <w:ind w:right="-1"/>
        <w:rPr>
          <w:rFonts w:ascii="Times New Roman" w:hAnsi="Times New Roman" w:cs="Times New Roman"/>
          <w:b/>
          <w:bCs/>
          <w:spacing w:val="-1"/>
          <w:sz w:val="24"/>
          <w:szCs w:val="20"/>
        </w:rPr>
      </w:pPr>
      <w:r w:rsidRPr="001F7D3F">
        <w:rPr>
          <w:rFonts w:ascii="Times New Roman" w:hAnsi="Times New Roman" w:cs="Times New Roman"/>
          <w:b/>
          <w:bCs/>
          <w:spacing w:val="-1"/>
          <w:sz w:val="24"/>
          <w:szCs w:val="20"/>
        </w:rPr>
        <w:t>Populasi</w:t>
      </w:r>
    </w:p>
    <w:p w:rsidR="00213BCD" w:rsidRPr="001F7D3F" w:rsidRDefault="00213BCD" w:rsidP="00BB3D73">
      <w:pPr>
        <w:widowControl w:val="0"/>
        <w:autoSpaceDE w:val="0"/>
        <w:spacing w:after="0" w:line="240" w:lineRule="auto"/>
        <w:ind w:right="-1"/>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ab/>
        <w:t>Populasi adalah suatu kelompok yang terdiri dari objek atau subjek yang mempunyai kualitas dan karakteristik tertentu yang ditetapkan oleh peneliti untuk dipelajari dan kemudian ditarik kesimpulan, Sugiyono (2016). Populasi yang digunakan dalam penelitian ini adalah Mahasiswa Falkultas Ekonomi Universitas Ekasakti Padang yang menggunakan Smartphone Samsung. Populasi dalam penelitian berjumlah 1.908 Mahasiswa fakultas ekonomi Ekasakti pada tahun 2017, dengan jumlah mahasiswa jurusan manajemen informatika berjumlah 204, mahasiswa manajemen berjumlah 791, dan mahasiswa jurusan akuntansi berjumlah 877.</w:t>
      </w:r>
    </w:p>
    <w:p w:rsidR="00213BCD" w:rsidRPr="001F7D3F" w:rsidRDefault="00213BCD" w:rsidP="00BB3D73">
      <w:pPr>
        <w:widowControl w:val="0"/>
        <w:autoSpaceDE w:val="0"/>
        <w:spacing w:after="0" w:line="240" w:lineRule="auto"/>
        <w:ind w:right="-1"/>
        <w:rPr>
          <w:rFonts w:ascii="Times New Roman" w:hAnsi="Times New Roman" w:cs="Times New Roman"/>
          <w:b/>
          <w:bCs/>
          <w:spacing w:val="-1"/>
          <w:sz w:val="24"/>
          <w:szCs w:val="20"/>
        </w:rPr>
      </w:pPr>
    </w:p>
    <w:p w:rsidR="00213BCD" w:rsidRPr="001F7D3F" w:rsidRDefault="00213BCD" w:rsidP="00BB3D73">
      <w:pPr>
        <w:widowControl w:val="0"/>
        <w:autoSpaceDE w:val="0"/>
        <w:spacing w:after="0" w:line="240" w:lineRule="auto"/>
        <w:ind w:right="-1"/>
        <w:rPr>
          <w:rFonts w:ascii="Times New Roman" w:hAnsi="Times New Roman" w:cs="Times New Roman"/>
          <w:b/>
          <w:bCs/>
          <w:spacing w:val="-1"/>
          <w:sz w:val="24"/>
          <w:szCs w:val="20"/>
        </w:rPr>
      </w:pPr>
      <w:r w:rsidRPr="001F7D3F">
        <w:rPr>
          <w:rFonts w:ascii="Times New Roman" w:hAnsi="Times New Roman" w:cs="Times New Roman"/>
          <w:b/>
          <w:bCs/>
          <w:spacing w:val="-1"/>
          <w:sz w:val="24"/>
          <w:szCs w:val="20"/>
        </w:rPr>
        <w:t>Sampel</w:t>
      </w:r>
    </w:p>
    <w:p w:rsidR="00213BCD" w:rsidRDefault="00213BCD" w:rsidP="00BB3D73">
      <w:pPr>
        <w:widowControl w:val="0"/>
        <w:autoSpaceDE w:val="0"/>
        <w:spacing w:after="0" w:line="240" w:lineRule="auto"/>
        <w:ind w:right="-1"/>
        <w:jc w:val="both"/>
        <w:rPr>
          <w:rFonts w:ascii="Times New Roman" w:hAnsi="Times New Roman" w:cs="Times New Roman"/>
          <w:bCs/>
          <w:spacing w:val="-1"/>
          <w:sz w:val="24"/>
          <w:szCs w:val="20"/>
          <w:lang w:val="id-ID"/>
        </w:rPr>
      </w:pPr>
      <w:r w:rsidRPr="001F7D3F">
        <w:rPr>
          <w:rFonts w:ascii="Times New Roman" w:hAnsi="Times New Roman" w:cs="Times New Roman"/>
          <w:bCs/>
          <w:spacing w:val="-1"/>
          <w:sz w:val="24"/>
          <w:szCs w:val="20"/>
        </w:rPr>
        <w:tab/>
        <w:t>Sampel adalah sebagian dari populasi yang memiliki karakteristik yang sama dengan populasi. Adapun jumlah sampel dari populasi di atas dihitung dengan menggunakan rumus slovin sebagai berikut, Sugiyono (2016) :</w:t>
      </w:r>
    </w:p>
    <w:p w:rsidR="001F7D3F" w:rsidRPr="001F7D3F" w:rsidRDefault="001F7D3F" w:rsidP="00BB3D73">
      <w:pPr>
        <w:widowControl w:val="0"/>
        <w:autoSpaceDE w:val="0"/>
        <w:spacing w:after="0" w:line="240" w:lineRule="auto"/>
        <w:ind w:right="-1"/>
        <w:jc w:val="both"/>
        <w:rPr>
          <w:rFonts w:ascii="Times New Roman" w:hAnsi="Times New Roman" w:cs="Times New Roman"/>
          <w:bCs/>
          <w:spacing w:val="-1"/>
          <w:sz w:val="24"/>
          <w:szCs w:val="20"/>
          <w:lang w:val="id-ID"/>
        </w:rPr>
      </w:pPr>
    </w:p>
    <w:p w:rsidR="00213BCD" w:rsidRPr="00141710" w:rsidRDefault="00141710" w:rsidP="00BB3D73">
      <w:pPr>
        <w:widowControl w:val="0"/>
        <w:autoSpaceDE w:val="0"/>
        <w:spacing w:after="0" w:line="240" w:lineRule="auto"/>
        <w:ind w:right="-1"/>
        <w:jc w:val="center"/>
      </w:pPr>
      <m:oMathPara>
        <m:oMath>
          <m:r>
            <w:rPr>
              <w:rFonts w:ascii="Cambria Math" w:hAnsi="Cambria Math"/>
              <w:sz w:val="20"/>
              <w:szCs w:val="24"/>
              <w:lang w:val="id-ID"/>
            </w:rPr>
            <m:t xml:space="preserve">n= </m:t>
          </m:r>
          <m:f>
            <m:fPr>
              <m:ctrlPr>
                <w:rPr>
                  <w:rFonts w:ascii="Cambria Math" w:hAnsi="Cambria Math"/>
                  <w:i/>
                  <w:sz w:val="20"/>
                  <w:szCs w:val="24"/>
                  <w:lang w:val="id-ID"/>
                </w:rPr>
              </m:ctrlPr>
            </m:fPr>
            <m:num>
              <m:r>
                <w:rPr>
                  <w:rFonts w:ascii="Cambria Math" w:hAnsi="Cambria Math"/>
                  <w:sz w:val="20"/>
                  <w:szCs w:val="24"/>
                  <w:lang w:val="id-ID"/>
                </w:rPr>
                <m:t>N</m:t>
              </m:r>
            </m:num>
            <m:den>
              <m:r>
                <w:rPr>
                  <w:rFonts w:ascii="Cambria Math" w:hAnsi="Cambria Math"/>
                  <w:sz w:val="20"/>
                  <w:szCs w:val="24"/>
                  <w:lang w:val="id-ID"/>
                </w:rPr>
                <m:t>1+N</m:t>
              </m:r>
              <m:sSup>
                <m:sSupPr>
                  <m:ctrlPr>
                    <w:rPr>
                      <w:rFonts w:ascii="Cambria Math" w:hAnsi="Cambria Math"/>
                      <w:i/>
                      <w:sz w:val="20"/>
                      <w:szCs w:val="24"/>
                      <w:lang w:val="id-ID"/>
                    </w:rPr>
                  </m:ctrlPr>
                </m:sSupPr>
                <m:e>
                  <m:r>
                    <w:rPr>
                      <w:rFonts w:ascii="Cambria Math" w:hAnsi="Cambria Math"/>
                      <w:sz w:val="20"/>
                      <w:szCs w:val="24"/>
                      <w:lang w:val="id-ID"/>
                    </w:rPr>
                    <m:t>e</m:t>
                  </m:r>
                </m:e>
                <m:sup>
                  <m:r>
                    <w:rPr>
                      <w:rFonts w:ascii="Cambria Math" w:hAnsi="Cambria Math"/>
                      <w:sz w:val="20"/>
                      <w:szCs w:val="24"/>
                      <w:lang w:val="id-ID"/>
                    </w:rPr>
                    <m:t>2</m:t>
                  </m:r>
                </m:sup>
              </m:sSup>
            </m:den>
          </m:f>
        </m:oMath>
      </m:oMathPara>
    </w:p>
    <w:p w:rsidR="00213BCD" w:rsidRPr="001F7D3F" w:rsidRDefault="00213BCD" w:rsidP="00BB3D73">
      <w:pPr>
        <w:widowControl w:val="0"/>
        <w:autoSpaceDE w:val="0"/>
        <w:spacing w:after="0" w:line="240" w:lineRule="auto"/>
        <w:ind w:right="-1"/>
        <w:rPr>
          <w:rFonts w:ascii="Times New Roman" w:hAnsi="Times New Roman" w:cs="Times New Roman"/>
          <w:sz w:val="24"/>
        </w:rPr>
      </w:pPr>
      <w:r w:rsidRPr="001F7D3F">
        <w:rPr>
          <w:rFonts w:ascii="Times New Roman" w:hAnsi="Times New Roman" w:cs="Times New Roman"/>
          <w:sz w:val="24"/>
        </w:rPr>
        <w:tab/>
        <w:t>Keterangan:</w:t>
      </w:r>
    </w:p>
    <w:p w:rsidR="00213BCD" w:rsidRPr="001F7D3F" w:rsidRDefault="00213BCD" w:rsidP="00BB3D73">
      <w:pPr>
        <w:widowControl w:val="0"/>
        <w:autoSpaceDE w:val="0"/>
        <w:spacing w:after="0" w:line="240" w:lineRule="auto"/>
        <w:ind w:right="-1"/>
        <w:rPr>
          <w:rFonts w:ascii="Times New Roman" w:hAnsi="Times New Roman" w:cs="Times New Roman"/>
          <w:sz w:val="24"/>
        </w:rPr>
      </w:pPr>
      <w:r w:rsidRPr="001F7D3F">
        <w:rPr>
          <w:rFonts w:ascii="Times New Roman" w:hAnsi="Times New Roman" w:cs="Times New Roman"/>
          <w:sz w:val="24"/>
        </w:rPr>
        <w:tab/>
        <w:t>n   = Ukuran Sampel</w:t>
      </w:r>
    </w:p>
    <w:p w:rsidR="00213BCD" w:rsidRPr="001F7D3F" w:rsidRDefault="00213BCD" w:rsidP="00BB3D73">
      <w:pPr>
        <w:widowControl w:val="0"/>
        <w:autoSpaceDE w:val="0"/>
        <w:spacing w:after="0" w:line="240" w:lineRule="auto"/>
        <w:ind w:right="-1"/>
        <w:rPr>
          <w:rFonts w:ascii="Times New Roman" w:hAnsi="Times New Roman" w:cs="Times New Roman"/>
          <w:sz w:val="24"/>
        </w:rPr>
      </w:pPr>
      <w:r w:rsidRPr="001F7D3F">
        <w:rPr>
          <w:rFonts w:ascii="Times New Roman" w:hAnsi="Times New Roman" w:cs="Times New Roman"/>
          <w:sz w:val="24"/>
        </w:rPr>
        <w:tab/>
        <w:t xml:space="preserve">N  = </w:t>
      </w:r>
      <w:bookmarkStart w:id="0" w:name="_GoBack"/>
      <w:bookmarkEnd w:id="0"/>
      <w:r w:rsidRPr="001F7D3F">
        <w:rPr>
          <w:rFonts w:ascii="Times New Roman" w:hAnsi="Times New Roman" w:cs="Times New Roman"/>
          <w:sz w:val="24"/>
        </w:rPr>
        <w:t>Ukuran populasi</w:t>
      </w:r>
    </w:p>
    <w:p w:rsidR="00213BCD" w:rsidRPr="001F7D3F" w:rsidRDefault="00213BCD" w:rsidP="000233B2">
      <w:pPr>
        <w:widowControl w:val="0"/>
        <w:autoSpaceDE w:val="0"/>
        <w:spacing w:after="0" w:line="240" w:lineRule="auto"/>
        <w:ind w:left="1276" w:right="-1" w:hanging="567"/>
        <w:jc w:val="both"/>
        <w:rPr>
          <w:rFonts w:ascii="Times New Roman" w:hAnsi="Times New Roman" w:cs="Times New Roman"/>
          <w:bCs/>
          <w:spacing w:val="-1"/>
          <w:szCs w:val="20"/>
        </w:rPr>
      </w:pPr>
      <w:r w:rsidRPr="001F7D3F">
        <w:rPr>
          <w:rFonts w:ascii="Times New Roman" w:hAnsi="Times New Roman" w:cs="Times New Roman"/>
          <w:sz w:val="24"/>
        </w:rPr>
        <w:t xml:space="preserve">e = </w:t>
      </w:r>
      <w:r w:rsidR="000233B2">
        <w:rPr>
          <w:rFonts w:ascii="Times New Roman" w:hAnsi="Times New Roman" w:cs="Times New Roman"/>
          <w:sz w:val="24"/>
          <w:lang w:val="id-ID"/>
        </w:rPr>
        <w:tab/>
      </w:r>
      <w:proofErr w:type="spellStart"/>
      <w:r w:rsidRPr="001F7D3F">
        <w:rPr>
          <w:rFonts w:ascii="Times New Roman" w:hAnsi="Times New Roman" w:cs="Times New Roman"/>
          <w:sz w:val="24"/>
        </w:rPr>
        <w:t>Persen</w:t>
      </w:r>
      <w:proofErr w:type="spellEnd"/>
      <w:r w:rsidRPr="001F7D3F">
        <w:rPr>
          <w:rFonts w:ascii="Times New Roman" w:hAnsi="Times New Roman" w:cs="Times New Roman"/>
          <w:sz w:val="24"/>
        </w:rPr>
        <w:t xml:space="preserve"> </w:t>
      </w:r>
      <w:proofErr w:type="spellStart"/>
      <w:r w:rsidRPr="001F7D3F">
        <w:rPr>
          <w:rFonts w:ascii="Times New Roman" w:hAnsi="Times New Roman" w:cs="Times New Roman"/>
          <w:sz w:val="24"/>
        </w:rPr>
        <w:t>kelonggaran</w:t>
      </w:r>
      <w:proofErr w:type="spellEnd"/>
      <w:r w:rsidRPr="001F7D3F">
        <w:rPr>
          <w:rFonts w:ascii="Times New Roman" w:hAnsi="Times New Roman" w:cs="Times New Roman"/>
          <w:sz w:val="24"/>
        </w:rPr>
        <w:t xml:space="preserve"> </w:t>
      </w:r>
      <w:proofErr w:type="spellStart"/>
      <w:r w:rsidRPr="001F7D3F">
        <w:rPr>
          <w:rFonts w:ascii="Times New Roman" w:hAnsi="Times New Roman" w:cs="Times New Roman"/>
          <w:sz w:val="24"/>
        </w:rPr>
        <w:t>ketidak</w:t>
      </w:r>
      <w:proofErr w:type="spellEnd"/>
      <w:r w:rsidRPr="001F7D3F">
        <w:rPr>
          <w:rFonts w:ascii="Times New Roman" w:hAnsi="Times New Roman" w:cs="Times New Roman"/>
          <w:sz w:val="24"/>
        </w:rPr>
        <w:t xml:space="preserve"> </w:t>
      </w:r>
      <w:proofErr w:type="spellStart"/>
      <w:r w:rsidRPr="001F7D3F">
        <w:rPr>
          <w:rFonts w:ascii="Times New Roman" w:hAnsi="Times New Roman" w:cs="Times New Roman"/>
          <w:sz w:val="24"/>
        </w:rPr>
        <w:t>pastian</w:t>
      </w:r>
      <w:proofErr w:type="spellEnd"/>
      <w:r w:rsidRPr="001F7D3F">
        <w:rPr>
          <w:rFonts w:ascii="Times New Roman" w:hAnsi="Times New Roman" w:cs="Times New Roman"/>
          <w:sz w:val="24"/>
        </w:rPr>
        <w:t xml:space="preserve"> karena kesalahan pengambilan sampel yang masih dapat ditolerir, maksimum sebesar 10% atau 0</w:t>
      </w:r>
      <w:proofErr w:type="gramStart"/>
      <w:r w:rsidRPr="001F7D3F">
        <w:rPr>
          <w:rFonts w:ascii="Times New Roman" w:hAnsi="Times New Roman" w:cs="Times New Roman"/>
          <w:sz w:val="24"/>
        </w:rPr>
        <w:t>,1</w:t>
      </w:r>
      <w:proofErr w:type="gramEnd"/>
      <w:r w:rsidRPr="001F7D3F">
        <w:rPr>
          <w:rFonts w:ascii="Times New Roman" w:hAnsi="Times New Roman" w:cs="Times New Roman"/>
          <w:sz w:val="24"/>
        </w:rPr>
        <w:t>.</w:t>
      </w:r>
    </w:p>
    <w:p w:rsidR="00213BCD" w:rsidRPr="001F7D3F" w:rsidRDefault="00213BCD" w:rsidP="00BB3D73">
      <w:pPr>
        <w:widowControl w:val="0"/>
        <w:autoSpaceDE w:val="0"/>
        <w:spacing w:after="0" w:line="240" w:lineRule="auto"/>
        <w:ind w:right="-1"/>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ab/>
        <w:t>Populasi yang terdapat dalam penelitian ini berjumlah 1.908 orang (Fakultas Ekonomi, 2017) dan presisi yang ditetapkan atau tingkat signifikansi 0,1, maka besarnya sampel pada penelitian ini adalah:</w:t>
      </w:r>
    </w:p>
    <w:p w:rsidR="00213BCD" w:rsidRPr="001F7D3F" w:rsidRDefault="00213BCD" w:rsidP="00BB3D73">
      <w:pPr>
        <w:spacing w:after="0" w:line="240" w:lineRule="auto"/>
        <w:ind w:left="3600"/>
        <w:rPr>
          <w:rFonts w:ascii="Times New Roman" w:hAnsi="Times New Roman"/>
          <w:sz w:val="24"/>
          <w:szCs w:val="20"/>
        </w:rPr>
      </w:pPr>
      <w:r w:rsidRPr="001F7D3F">
        <w:rPr>
          <w:rFonts w:ascii="Times New Roman" w:hAnsi="Times New Roman"/>
          <w:sz w:val="24"/>
          <w:szCs w:val="20"/>
        </w:rPr>
        <w:t xml:space="preserve">n= </w:t>
      </w:r>
      <m:oMath>
        <m:f>
          <m:fPr>
            <m:ctrlPr>
              <w:rPr>
                <w:rFonts w:ascii="Cambria Math" w:hAnsi="Cambria Math"/>
                <w:i/>
                <w:sz w:val="20"/>
                <w:szCs w:val="20"/>
              </w:rPr>
            </m:ctrlPr>
          </m:fPr>
          <m:num>
            <m:r>
              <w:rPr>
                <w:rFonts w:ascii="Cambria Math" w:hAnsi="Cambria Math"/>
                <w:sz w:val="20"/>
                <w:szCs w:val="20"/>
              </w:rPr>
              <m:t>N</m:t>
            </m:r>
          </m:num>
          <m:den>
            <m:r>
              <w:rPr>
                <w:rFonts w:ascii="Cambria Math" w:hAnsi="Cambria Math"/>
                <w:sz w:val="20"/>
                <w:szCs w:val="20"/>
              </w:rPr>
              <m:t xml:space="preserve">1+N x </m:t>
            </m:r>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2</m:t>
                </m:r>
              </m:sup>
            </m:sSup>
          </m:den>
        </m:f>
      </m:oMath>
    </w:p>
    <w:p w:rsidR="00213BCD" w:rsidRPr="001F7D3F" w:rsidRDefault="00213BCD" w:rsidP="00BB3D73">
      <w:pPr>
        <w:pStyle w:val="ListParagraph"/>
        <w:spacing w:after="0" w:line="240" w:lineRule="auto"/>
        <w:ind w:left="3600"/>
        <w:rPr>
          <w:rFonts w:ascii="Times New Roman" w:hAnsi="Times New Roman"/>
          <w:sz w:val="24"/>
          <w:szCs w:val="20"/>
        </w:rPr>
      </w:pPr>
      <w:r w:rsidRPr="001F7D3F">
        <w:rPr>
          <w:rFonts w:ascii="Times New Roman" w:hAnsi="Times New Roman"/>
          <w:sz w:val="24"/>
          <w:szCs w:val="20"/>
        </w:rPr>
        <w:t xml:space="preserve">n = </w:t>
      </w:r>
      <m:oMath>
        <m:f>
          <m:fPr>
            <m:ctrlPr>
              <w:rPr>
                <w:rFonts w:ascii="Cambria Math" w:hAnsi="Times New Roman"/>
                <w:i/>
                <w:sz w:val="20"/>
                <w:szCs w:val="20"/>
              </w:rPr>
            </m:ctrlPr>
          </m:fPr>
          <m:num>
            <m:r>
              <m:rPr>
                <m:sty m:val="p"/>
              </m:rPr>
              <w:rPr>
                <w:rFonts w:ascii="Cambria Math" w:hAnsi="Cambria Math"/>
                <w:sz w:val="20"/>
                <w:szCs w:val="20"/>
                <w:lang w:val="id-ID"/>
              </w:rPr>
              <m:t>1.908</m:t>
            </m:r>
          </m:num>
          <m:den>
            <m:r>
              <w:rPr>
                <w:rFonts w:ascii="Cambria Math" w:hAnsi="Times New Roman"/>
                <w:sz w:val="20"/>
                <w:szCs w:val="20"/>
              </w:rPr>
              <m:t xml:space="preserve">1+ </m:t>
            </m:r>
            <m:r>
              <m:rPr>
                <m:sty m:val="p"/>
              </m:rPr>
              <w:rPr>
                <w:rFonts w:ascii="Cambria Math" w:hAnsi="Cambria Math"/>
                <w:sz w:val="20"/>
                <w:szCs w:val="20"/>
                <w:lang w:val="id-ID"/>
              </w:rPr>
              <m:t>1.908</m:t>
            </m:r>
            <m:sSup>
              <m:sSupPr>
                <m:ctrlPr>
                  <w:rPr>
                    <w:rFonts w:ascii="Cambria Math" w:hAnsi="Times New Roman"/>
                    <w:sz w:val="20"/>
                    <w:szCs w:val="20"/>
                  </w:rPr>
                </m:ctrlPr>
              </m:sSupPr>
              <m:e>
                <m:r>
                  <m:rPr>
                    <m:sty m:val="p"/>
                  </m:rPr>
                  <w:rPr>
                    <w:rFonts w:ascii="Cambria Math" w:hAnsi="Times New Roman"/>
                    <w:sz w:val="20"/>
                    <w:szCs w:val="20"/>
                  </w:rPr>
                  <m:t>x 0,1</m:t>
                </m:r>
              </m:e>
              <m:sup>
                <m:r>
                  <m:rPr>
                    <m:sty m:val="p"/>
                  </m:rPr>
                  <w:rPr>
                    <w:rFonts w:ascii="Cambria Math" w:hAnsi="Times New Roman"/>
                    <w:sz w:val="20"/>
                    <w:szCs w:val="20"/>
                  </w:rPr>
                  <m:t>2</m:t>
                </m:r>
              </m:sup>
            </m:sSup>
          </m:den>
        </m:f>
      </m:oMath>
    </w:p>
    <w:p w:rsidR="00213BCD" w:rsidRPr="001F7D3F" w:rsidRDefault="00213BCD" w:rsidP="00BB3D73">
      <w:pPr>
        <w:pStyle w:val="ListParagraph"/>
        <w:spacing w:after="0" w:line="240" w:lineRule="auto"/>
        <w:ind w:left="3600"/>
        <w:rPr>
          <w:rFonts w:ascii="Times New Roman" w:hAnsi="Times New Roman"/>
          <w:sz w:val="24"/>
          <w:szCs w:val="20"/>
        </w:rPr>
      </w:pPr>
      <w:r w:rsidRPr="001F7D3F">
        <w:rPr>
          <w:rFonts w:ascii="Times New Roman" w:hAnsi="Times New Roman"/>
          <w:sz w:val="24"/>
          <w:szCs w:val="20"/>
        </w:rPr>
        <w:t xml:space="preserve">n= </w:t>
      </w:r>
      <m:oMath>
        <m:f>
          <m:fPr>
            <m:ctrlPr>
              <w:rPr>
                <w:rFonts w:ascii="Cambria Math" w:hAnsi="Cambria Math"/>
                <w:i/>
                <w:sz w:val="20"/>
                <w:szCs w:val="20"/>
              </w:rPr>
            </m:ctrlPr>
          </m:fPr>
          <m:num>
            <m:r>
              <m:rPr>
                <m:sty m:val="p"/>
              </m:rPr>
              <w:rPr>
                <w:rFonts w:ascii="Cambria Math" w:hAnsi="Cambria Math"/>
                <w:sz w:val="20"/>
                <w:szCs w:val="20"/>
                <w:lang w:val="id-ID"/>
              </w:rPr>
              <m:t>1.908</m:t>
            </m:r>
          </m:num>
          <m:den>
            <m:r>
              <w:rPr>
                <w:rFonts w:ascii="Cambria Math" w:hAnsi="Cambria Math"/>
                <w:sz w:val="20"/>
                <w:szCs w:val="20"/>
              </w:rPr>
              <m:t>20,08</m:t>
            </m:r>
          </m:den>
        </m:f>
      </m:oMath>
    </w:p>
    <w:p w:rsidR="00213BCD" w:rsidRPr="001F7D3F" w:rsidRDefault="00213BCD" w:rsidP="00BB3D73">
      <w:pPr>
        <w:pStyle w:val="ListParagraph"/>
        <w:spacing w:after="0" w:line="240" w:lineRule="auto"/>
        <w:ind w:left="3600"/>
        <w:rPr>
          <w:rFonts w:ascii="Times New Roman" w:hAnsi="Times New Roman" w:cs="Times New Roman"/>
          <w:sz w:val="24"/>
          <w:szCs w:val="20"/>
          <w:lang w:val="id-ID"/>
        </w:rPr>
      </w:pPr>
      <w:r w:rsidRPr="001F7D3F">
        <w:rPr>
          <w:rFonts w:ascii="Times New Roman" w:hAnsi="Times New Roman" w:cs="Times New Roman"/>
          <w:sz w:val="24"/>
          <w:szCs w:val="20"/>
        </w:rPr>
        <w:t>n =</w:t>
      </w:r>
      <w:r w:rsidRPr="001F7D3F">
        <w:rPr>
          <w:rFonts w:ascii="Times New Roman" w:hAnsi="Times New Roman" w:cs="Times New Roman"/>
          <w:sz w:val="24"/>
          <w:szCs w:val="20"/>
          <w:lang w:val="id-ID"/>
        </w:rPr>
        <w:t xml:space="preserve"> 95,02</w:t>
      </w:r>
    </w:p>
    <w:p w:rsidR="00213BCD" w:rsidRPr="001F7D3F" w:rsidRDefault="00213BCD" w:rsidP="00BB3D73">
      <w:pPr>
        <w:widowControl w:val="0"/>
        <w:autoSpaceDE w:val="0"/>
        <w:spacing w:after="0" w:line="240" w:lineRule="auto"/>
        <w:ind w:left="3600" w:right="-1"/>
        <w:rPr>
          <w:rFonts w:ascii="Times New Roman" w:hAnsi="Times New Roman" w:cs="Times New Roman"/>
          <w:b/>
          <w:bCs/>
          <w:spacing w:val="-1"/>
          <w:sz w:val="24"/>
          <w:szCs w:val="20"/>
        </w:rPr>
      </w:pPr>
      <w:r w:rsidRPr="001F7D3F">
        <w:rPr>
          <w:rFonts w:ascii="Times New Roman" w:hAnsi="Times New Roman"/>
          <w:sz w:val="24"/>
          <w:szCs w:val="20"/>
        </w:rPr>
        <w:t xml:space="preserve">n = </w:t>
      </w:r>
      <w:r w:rsidRPr="001F7D3F">
        <w:rPr>
          <w:rFonts w:ascii="Times New Roman" w:hAnsi="Times New Roman"/>
          <w:sz w:val="24"/>
          <w:szCs w:val="20"/>
          <w:lang w:val="id-ID"/>
        </w:rPr>
        <w:t>95</w:t>
      </w:r>
    </w:p>
    <w:p w:rsidR="00213BCD" w:rsidRPr="001F7D3F" w:rsidRDefault="00213BCD" w:rsidP="00BB3D73">
      <w:pPr>
        <w:widowControl w:val="0"/>
        <w:autoSpaceDE w:val="0"/>
        <w:spacing w:after="0" w:line="240" w:lineRule="auto"/>
        <w:ind w:right="-1"/>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ab/>
        <w:t>Teknik pengambilan sampel dalam penelitian ini dengan teknik probability sampling, yaituteknik pengambilan sampel yang memberikan peluang yang sama bagi setiap unsur (anggota) populasi untuk dipilih menjadi anggota sampel. Sedangkan yang dijadikan sebagai responden dari sampel masing-masing pelanggan di atas penulis menggunakan simple random sampling (metode acak sederhana).</w:t>
      </w:r>
    </w:p>
    <w:p w:rsidR="00213BCD" w:rsidRPr="001F7D3F" w:rsidRDefault="00213BCD" w:rsidP="00BB3D73">
      <w:pPr>
        <w:widowControl w:val="0"/>
        <w:autoSpaceDE w:val="0"/>
        <w:spacing w:after="0" w:line="240" w:lineRule="auto"/>
        <w:ind w:right="-1"/>
        <w:rPr>
          <w:rFonts w:ascii="Times New Roman" w:hAnsi="Times New Roman" w:cs="Times New Roman"/>
          <w:b/>
          <w:bCs/>
          <w:spacing w:val="-1"/>
          <w:sz w:val="24"/>
          <w:szCs w:val="20"/>
        </w:rPr>
      </w:pPr>
    </w:p>
    <w:p w:rsidR="00213BCD" w:rsidRPr="001F7D3F" w:rsidRDefault="00213BCD" w:rsidP="00BB3D73">
      <w:pPr>
        <w:widowControl w:val="0"/>
        <w:autoSpaceDE w:val="0"/>
        <w:spacing w:after="0" w:line="240" w:lineRule="auto"/>
        <w:ind w:right="-1"/>
        <w:jc w:val="both"/>
        <w:rPr>
          <w:rFonts w:ascii="Times New Roman" w:hAnsi="Times New Roman" w:cs="Times New Roman"/>
          <w:b/>
          <w:bCs/>
          <w:spacing w:val="-1"/>
          <w:sz w:val="24"/>
          <w:szCs w:val="20"/>
        </w:rPr>
      </w:pPr>
      <w:r w:rsidRPr="001F7D3F">
        <w:rPr>
          <w:rFonts w:ascii="Times New Roman" w:hAnsi="Times New Roman" w:cs="Times New Roman"/>
          <w:b/>
          <w:bCs/>
          <w:spacing w:val="-1"/>
          <w:sz w:val="24"/>
          <w:szCs w:val="20"/>
        </w:rPr>
        <w:lastRenderedPageBreak/>
        <w:t>Uji Instrumen Penelitian</w:t>
      </w:r>
    </w:p>
    <w:p w:rsidR="00213BCD" w:rsidRPr="001F7D3F" w:rsidRDefault="00213BCD" w:rsidP="00BB3D73">
      <w:pPr>
        <w:widowControl w:val="0"/>
        <w:autoSpaceDE w:val="0"/>
        <w:spacing w:after="0" w:line="240" w:lineRule="auto"/>
        <w:ind w:right="-1"/>
        <w:jc w:val="both"/>
        <w:rPr>
          <w:rFonts w:ascii="Times New Roman" w:hAnsi="Times New Roman" w:cs="Times New Roman"/>
          <w:b/>
          <w:bCs/>
          <w:spacing w:val="-1"/>
          <w:sz w:val="24"/>
          <w:szCs w:val="20"/>
        </w:rPr>
      </w:pPr>
      <w:r w:rsidRPr="001F7D3F">
        <w:rPr>
          <w:rFonts w:ascii="Times New Roman" w:hAnsi="Times New Roman" w:cs="Times New Roman"/>
          <w:b/>
          <w:bCs/>
          <w:spacing w:val="-1"/>
          <w:sz w:val="24"/>
          <w:szCs w:val="20"/>
        </w:rPr>
        <w:t>Uji Validitas</w:t>
      </w:r>
    </w:p>
    <w:p w:rsidR="00213BCD" w:rsidRPr="001F7D3F" w:rsidRDefault="00213BCD" w:rsidP="00BB3D73">
      <w:pPr>
        <w:widowControl w:val="0"/>
        <w:autoSpaceDE w:val="0"/>
        <w:spacing w:after="0" w:line="240" w:lineRule="auto"/>
        <w:ind w:right="-1"/>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ab/>
        <w:t>Untuk menjawab permasalahan pertama dilakukan uji validitas, menurut Arikunto (2012) dikatakan bahwa validitas adalah suatu ukuran yang menunjukkan tingkat-tingkat kevalidan, atau kesahihan suatu instrumen.Suatu instrumen yang valid atau sahih mempunyai validitas yang tinggi, sebaliknya instrumen yang kurang valid memiliki validitas yang rendah. Sebuah instrumen dikatakan valid apabila mampu mengukur apa yang diinginkan. Tinggi rendahnya validitas instrumen menunjukkan sejauh mana data yang terkumpul tidak menyimpang dari gambaran tentang validitas yang dimaksud. Untuk menguji validitas instrumen penelitian digunakan teknik Korelasi Product Moment (Imam Ghozali, 2014).</w:t>
      </w:r>
    </w:p>
    <w:p w:rsidR="00213BCD" w:rsidRPr="001F7D3F" w:rsidRDefault="00213BCD" w:rsidP="00BB3D73">
      <w:pPr>
        <w:widowControl w:val="0"/>
        <w:autoSpaceDE w:val="0"/>
        <w:spacing w:after="0" w:line="240" w:lineRule="auto"/>
        <w:ind w:right="-1"/>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ab/>
        <w:t>Valid tidaknya suatu item instrumen dapat diketahui dengan membandingkan nilai Coreccted Item-Total Correlation atau r hitung dengan angka kritik atau r tabel. Jika angka korelasi yang didapat lebih besar dari pada angka kritik (r hitung &gt; r tabel) maka instrumen tersebut dinyatakan valid. Dalam penelitian ini angka kritik atau r tabel didapat dengan cara menggunakan rumus degree of freedom (df) = n (Jumlah Sampel) – k (Jumlah variabel bebas) (Imam Ghazali, 2016).</w:t>
      </w:r>
    </w:p>
    <w:p w:rsidR="00213BCD" w:rsidRPr="001F7D3F" w:rsidRDefault="00213BCD" w:rsidP="00BB3D73">
      <w:pPr>
        <w:widowControl w:val="0"/>
        <w:autoSpaceDE w:val="0"/>
        <w:spacing w:after="0" w:line="240" w:lineRule="auto"/>
        <w:ind w:right="-1"/>
        <w:jc w:val="both"/>
        <w:rPr>
          <w:rFonts w:ascii="Times New Roman" w:hAnsi="Times New Roman" w:cs="Times New Roman"/>
          <w:bCs/>
          <w:spacing w:val="-1"/>
          <w:sz w:val="24"/>
          <w:szCs w:val="20"/>
        </w:rPr>
      </w:pPr>
    </w:p>
    <w:p w:rsidR="00213BCD" w:rsidRPr="001F7D3F" w:rsidRDefault="00213BCD" w:rsidP="00BB3D73">
      <w:pPr>
        <w:widowControl w:val="0"/>
        <w:autoSpaceDE w:val="0"/>
        <w:spacing w:after="0" w:line="240" w:lineRule="auto"/>
        <w:ind w:right="-1"/>
        <w:jc w:val="both"/>
        <w:rPr>
          <w:rFonts w:ascii="Times New Roman" w:hAnsi="Times New Roman" w:cs="Times New Roman"/>
          <w:b/>
          <w:sz w:val="24"/>
        </w:rPr>
      </w:pPr>
      <w:r w:rsidRPr="001F7D3F">
        <w:rPr>
          <w:rFonts w:ascii="Times New Roman" w:hAnsi="Times New Roman" w:cs="Times New Roman"/>
          <w:b/>
          <w:sz w:val="24"/>
        </w:rPr>
        <w:t>Uji Reliabilitas</w:t>
      </w:r>
    </w:p>
    <w:p w:rsidR="00213BCD" w:rsidRPr="001F7D3F" w:rsidRDefault="00213BCD" w:rsidP="00BB3D73">
      <w:pPr>
        <w:widowControl w:val="0"/>
        <w:autoSpaceDE w:val="0"/>
        <w:spacing w:after="0" w:line="240" w:lineRule="auto"/>
        <w:ind w:right="-1"/>
        <w:jc w:val="both"/>
        <w:rPr>
          <w:rFonts w:ascii="Times New Roman" w:hAnsi="Times New Roman" w:cs="Times New Roman"/>
          <w:sz w:val="24"/>
        </w:rPr>
      </w:pPr>
      <w:r w:rsidRPr="001F7D3F">
        <w:rPr>
          <w:rFonts w:ascii="Times New Roman" w:hAnsi="Times New Roman" w:cs="Times New Roman"/>
          <w:sz w:val="24"/>
        </w:rPr>
        <w:tab/>
        <w:t>Imam Ghazali (2016) mendefinisikan reliabilitas sebagai suatu instrumen yang cukup dapat dipercaya untuk digunakan sebagai alat pengumpul data karena instrumen tersebut sudah baik. Instrumen yang baik tidak akan bersifat tendensius mengarahkan responden untuk memilih jawaban tertentu. Instrumen yang sudah dapat dipercaya, yang reliabel akan menghasilkan data yang dapat dipercaya pula. Uji reliabilitas adalah indeks yang menunjukkan sejauh mana alat ukur yang dapat dipercaya atau diandalkan untuk diuji. Secara umum suatu instrumen dikatakan realiabel jika memiliki koefisien Cronbach’s Alpha &gt; r tabel.</w:t>
      </w:r>
    </w:p>
    <w:p w:rsidR="00213BCD" w:rsidRPr="001F7D3F" w:rsidRDefault="00213BCD" w:rsidP="00BB3D73">
      <w:pPr>
        <w:widowControl w:val="0"/>
        <w:autoSpaceDE w:val="0"/>
        <w:spacing w:after="0" w:line="240" w:lineRule="auto"/>
        <w:ind w:right="-1"/>
        <w:jc w:val="both"/>
        <w:rPr>
          <w:rFonts w:ascii="Times New Roman" w:hAnsi="Times New Roman" w:cs="Times New Roman"/>
          <w:sz w:val="24"/>
        </w:rPr>
      </w:pPr>
    </w:p>
    <w:p w:rsidR="00213BCD" w:rsidRPr="001F7D3F" w:rsidRDefault="00213BCD" w:rsidP="00BB3D73">
      <w:pPr>
        <w:widowControl w:val="0"/>
        <w:autoSpaceDE w:val="0"/>
        <w:spacing w:after="0" w:line="240" w:lineRule="auto"/>
        <w:ind w:right="-1"/>
        <w:jc w:val="both"/>
        <w:rPr>
          <w:rFonts w:ascii="Times New Roman" w:hAnsi="Times New Roman" w:cs="Times New Roman"/>
          <w:b/>
          <w:sz w:val="24"/>
        </w:rPr>
      </w:pPr>
      <w:r w:rsidRPr="001F7D3F">
        <w:rPr>
          <w:rFonts w:ascii="Times New Roman" w:hAnsi="Times New Roman" w:cs="Times New Roman"/>
          <w:b/>
          <w:sz w:val="24"/>
        </w:rPr>
        <w:t>Uji Asumsi Klasik</w:t>
      </w:r>
    </w:p>
    <w:p w:rsidR="00213BCD" w:rsidRPr="001F7D3F" w:rsidRDefault="00213BCD" w:rsidP="00BB3D73">
      <w:pPr>
        <w:widowControl w:val="0"/>
        <w:autoSpaceDE w:val="0"/>
        <w:spacing w:after="0" w:line="240" w:lineRule="auto"/>
        <w:ind w:right="-1"/>
        <w:jc w:val="both"/>
        <w:rPr>
          <w:rFonts w:ascii="Times New Roman" w:hAnsi="Times New Roman" w:cs="Times New Roman"/>
          <w:b/>
          <w:sz w:val="24"/>
        </w:rPr>
      </w:pPr>
      <w:r w:rsidRPr="001F7D3F">
        <w:rPr>
          <w:rFonts w:ascii="Times New Roman" w:hAnsi="Times New Roman" w:cs="Times New Roman"/>
          <w:b/>
          <w:sz w:val="24"/>
        </w:rPr>
        <w:t>Uji Normalitas</w:t>
      </w:r>
    </w:p>
    <w:p w:rsidR="00213BCD" w:rsidRPr="001F7D3F" w:rsidRDefault="00213BCD" w:rsidP="00BB3D73">
      <w:pPr>
        <w:widowControl w:val="0"/>
        <w:autoSpaceDE w:val="0"/>
        <w:spacing w:after="0" w:line="240" w:lineRule="auto"/>
        <w:ind w:right="-1"/>
        <w:jc w:val="both"/>
        <w:rPr>
          <w:rFonts w:ascii="Times New Roman" w:hAnsi="Times New Roman" w:cs="Times New Roman"/>
          <w:sz w:val="24"/>
        </w:rPr>
      </w:pPr>
      <w:r w:rsidRPr="001F7D3F">
        <w:rPr>
          <w:rFonts w:ascii="Times New Roman" w:hAnsi="Times New Roman" w:cs="Times New Roman"/>
          <w:sz w:val="24"/>
        </w:rPr>
        <w:tab/>
        <w:t>Uji normalitas bertujuan untuk menguji apakah dalam model regresi, variabel pengganggu atau residual memiliki distribusi normal. Seperti diketahui bahwa uji t dan F mengasumsikan bahwa nilai residual mengikuti distribusi normal. Kalau asumsi ini dilanggar maka uji statistik menjadi tidak valid untuk jumlah sampel kecil. Ada dua cara untuk mendeteksi apakah residual berdistribusi normal atau tidak yaitu dengan analisis grafik dan uji statistik. Untuk menguji apakah data berdistribusi normal atau tidak dilakukan uji statistik Kolmogorov-Smirnov Test. Residual berdistribusi normal jika memiliki nilai signifikansi &gt;0,05 (Imam Ghozali, 2016).</w:t>
      </w:r>
    </w:p>
    <w:p w:rsidR="00213BCD" w:rsidRPr="001F7D3F" w:rsidRDefault="00213BCD" w:rsidP="00BB3D73">
      <w:pPr>
        <w:widowControl w:val="0"/>
        <w:autoSpaceDE w:val="0"/>
        <w:spacing w:after="0" w:line="240" w:lineRule="auto"/>
        <w:ind w:right="-1"/>
        <w:rPr>
          <w:rFonts w:ascii="Times New Roman" w:hAnsi="Times New Roman" w:cs="Times New Roman"/>
          <w:b/>
          <w:bCs/>
          <w:spacing w:val="-1"/>
          <w:sz w:val="24"/>
          <w:szCs w:val="20"/>
        </w:rPr>
      </w:pPr>
    </w:p>
    <w:p w:rsidR="00213BCD" w:rsidRPr="001F7D3F" w:rsidRDefault="00213BCD" w:rsidP="00BB3D73">
      <w:pPr>
        <w:widowControl w:val="0"/>
        <w:autoSpaceDE w:val="0"/>
        <w:spacing w:after="0" w:line="240" w:lineRule="auto"/>
        <w:ind w:right="-1"/>
        <w:rPr>
          <w:rFonts w:ascii="Times New Roman" w:hAnsi="Times New Roman" w:cs="Times New Roman"/>
          <w:b/>
          <w:bCs/>
          <w:spacing w:val="-1"/>
          <w:sz w:val="24"/>
          <w:szCs w:val="20"/>
        </w:rPr>
      </w:pPr>
      <w:r w:rsidRPr="001F7D3F">
        <w:rPr>
          <w:rFonts w:ascii="Times New Roman" w:hAnsi="Times New Roman" w:cs="Times New Roman"/>
          <w:b/>
          <w:bCs/>
          <w:spacing w:val="-1"/>
          <w:sz w:val="24"/>
          <w:szCs w:val="20"/>
        </w:rPr>
        <w:t>Uji Mulkolinearitas</w:t>
      </w:r>
    </w:p>
    <w:p w:rsidR="00213BCD" w:rsidRPr="001F7D3F" w:rsidRDefault="00103D5B" w:rsidP="00BB3D73">
      <w:pPr>
        <w:widowControl w:val="0"/>
        <w:autoSpaceDE w:val="0"/>
        <w:spacing w:after="0" w:line="240" w:lineRule="auto"/>
        <w:ind w:right="-1"/>
        <w:jc w:val="both"/>
        <w:rPr>
          <w:rFonts w:ascii="Times New Roman" w:hAnsi="Times New Roman" w:cs="Times New Roman"/>
          <w:sz w:val="24"/>
          <w:szCs w:val="24"/>
        </w:rPr>
      </w:pPr>
      <w:r w:rsidRPr="001F7D3F">
        <w:rPr>
          <w:rFonts w:ascii="Times New Roman" w:hAnsi="Times New Roman" w:cs="Times New Roman"/>
          <w:sz w:val="24"/>
          <w:szCs w:val="24"/>
        </w:rPr>
        <w:tab/>
      </w:r>
      <w:r w:rsidR="00213BCD" w:rsidRPr="001F7D3F">
        <w:rPr>
          <w:rFonts w:ascii="Times New Roman" w:hAnsi="Times New Roman" w:cs="Times New Roman"/>
          <w:sz w:val="24"/>
          <w:szCs w:val="24"/>
          <w:lang w:val="id-ID"/>
        </w:rPr>
        <w:t>Menurut Imam Ghozali (2016) uji multikolinieritas bertujuan untuk menguji apakah model regresi ditemukan adanya korelasi antar variabel bebas (independen). Untuk menguji multikolinieritas dengan cara melihat nilai VIF masing-masing variabel independen, jika nilai VIF &lt; 10, maka dapat disimpulkan data bebas dari gejala multikolinieritas</w:t>
      </w:r>
      <w:r w:rsidRPr="001F7D3F">
        <w:rPr>
          <w:rFonts w:ascii="Times New Roman" w:hAnsi="Times New Roman" w:cs="Times New Roman"/>
          <w:sz w:val="24"/>
          <w:szCs w:val="24"/>
        </w:rPr>
        <w:t>.</w:t>
      </w:r>
    </w:p>
    <w:p w:rsidR="00103D5B" w:rsidRPr="001F7D3F" w:rsidRDefault="00103D5B" w:rsidP="00BB3D73">
      <w:pPr>
        <w:widowControl w:val="0"/>
        <w:autoSpaceDE w:val="0"/>
        <w:spacing w:after="0" w:line="240" w:lineRule="auto"/>
        <w:ind w:right="-1"/>
        <w:jc w:val="both"/>
        <w:rPr>
          <w:rFonts w:ascii="Times New Roman" w:hAnsi="Times New Roman" w:cs="Times New Roman"/>
          <w:sz w:val="24"/>
          <w:szCs w:val="24"/>
        </w:rPr>
      </w:pPr>
    </w:p>
    <w:p w:rsidR="00103D5B" w:rsidRPr="001F7D3F" w:rsidRDefault="00103D5B" w:rsidP="00BB3D73">
      <w:pPr>
        <w:widowControl w:val="0"/>
        <w:autoSpaceDE w:val="0"/>
        <w:spacing w:after="0" w:line="240" w:lineRule="auto"/>
        <w:ind w:right="-1"/>
        <w:jc w:val="both"/>
        <w:rPr>
          <w:rFonts w:ascii="Times New Roman" w:hAnsi="Times New Roman" w:cs="Times New Roman"/>
          <w:b/>
          <w:bCs/>
          <w:spacing w:val="-1"/>
          <w:sz w:val="24"/>
          <w:szCs w:val="20"/>
        </w:rPr>
      </w:pPr>
      <w:r w:rsidRPr="001F7D3F">
        <w:rPr>
          <w:rFonts w:ascii="Times New Roman" w:hAnsi="Times New Roman" w:cs="Times New Roman"/>
          <w:b/>
          <w:bCs/>
          <w:spacing w:val="-1"/>
          <w:sz w:val="24"/>
          <w:szCs w:val="20"/>
        </w:rPr>
        <w:t>Uji Heterokedastisitas</w:t>
      </w:r>
    </w:p>
    <w:p w:rsidR="00103D5B" w:rsidRPr="001F7D3F" w:rsidRDefault="00103D5B" w:rsidP="00BB3D73">
      <w:pPr>
        <w:widowControl w:val="0"/>
        <w:autoSpaceDE w:val="0"/>
        <w:spacing w:after="0" w:line="240" w:lineRule="auto"/>
        <w:ind w:right="-1"/>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ab/>
        <w:t xml:space="preserve">Uji heterokedastisitas bertujuan menguji apakah dalam model regresi terjadi </w:t>
      </w:r>
      <w:r w:rsidRPr="001F7D3F">
        <w:rPr>
          <w:rFonts w:ascii="Times New Roman" w:hAnsi="Times New Roman" w:cs="Times New Roman"/>
          <w:bCs/>
          <w:spacing w:val="-1"/>
          <w:sz w:val="24"/>
          <w:szCs w:val="20"/>
        </w:rPr>
        <w:lastRenderedPageBreak/>
        <w:t>ketidaksamaan variance dari residual satu pengamatan ke pengamatan yang lain. Ada beberapa cara yang dapat dilakukan untuk melakukan uji heteroskedastisitas, yaitu uji grafik plot, uji park, uji glejser, dan uji white. Pengujian pada penelitian ini menggunakan Grafik Plot antara nilai prediksi variabel dependen yaitu ZPRED dengan residualnya SRESID. Tidak terjadi heteroskedastisitas apabila tidak ada pola yang jelas, serta titik-titik menyebar di atas dan di bawah angka 0 pada sumbu Y. (Imam Ghozali, 2016: 139-143).</w:t>
      </w:r>
    </w:p>
    <w:p w:rsidR="00BB3D73" w:rsidRDefault="00BB3D73" w:rsidP="00BB3D73">
      <w:pPr>
        <w:widowControl w:val="0"/>
        <w:autoSpaceDE w:val="0"/>
        <w:spacing w:after="0" w:line="240" w:lineRule="auto"/>
        <w:ind w:right="-1"/>
        <w:rPr>
          <w:rFonts w:ascii="Times New Roman" w:hAnsi="Times New Roman" w:cs="Times New Roman"/>
          <w:b/>
          <w:bCs/>
          <w:spacing w:val="-1"/>
          <w:sz w:val="24"/>
          <w:szCs w:val="20"/>
          <w:lang w:val="id-ID"/>
        </w:rPr>
      </w:pPr>
    </w:p>
    <w:p w:rsidR="00103D5B" w:rsidRPr="001F7D3F" w:rsidRDefault="00103D5B" w:rsidP="00BB3D73">
      <w:pPr>
        <w:widowControl w:val="0"/>
        <w:autoSpaceDE w:val="0"/>
        <w:spacing w:after="0" w:line="240" w:lineRule="auto"/>
        <w:ind w:right="-1"/>
        <w:rPr>
          <w:rFonts w:ascii="Times New Roman" w:hAnsi="Times New Roman" w:cs="Times New Roman"/>
          <w:b/>
          <w:bCs/>
          <w:spacing w:val="-1"/>
          <w:sz w:val="24"/>
          <w:szCs w:val="20"/>
        </w:rPr>
      </w:pPr>
      <w:r w:rsidRPr="001F7D3F">
        <w:rPr>
          <w:rFonts w:ascii="Times New Roman" w:hAnsi="Times New Roman" w:cs="Times New Roman"/>
          <w:b/>
          <w:bCs/>
          <w:spacing w:val="-1"/>
          <w:sz w:val="24"/>
          <w:szCs w:val="20"/>
        </w:rPr>
        <w:t>Metode Analisis Data</w:t>
      </w:r>
    </w:p>
    <w:p w:rsidR="00103D5B" w:rsidRPr="001F7D3F" w:rsidRDefault="00103D5B" w:rsidP="00BB3D73">
      <w:pPr>
        <w:widowControl w:val="0"/>
        <w:autoSpaceDE w:val="0"/>
        <w:spacing w:after="0" w:line="240" w:lineRule="auto"/>
        <w:ind w:right="-1"/>
        <w:rPr>
          <w:rFonts w:ascii="Times New Roman" w:hAnsi="Times New Roman" w:cs="Times New Roman"/>
          <w:b/>
          <w:bCs/>
          <w:spacing w:val="-1"/>
          <w:sz w:val="24"/>
          <w:szCs w:val="20"/>
        </w:rPr>
      </w:pPr>
      <w:r w:rsidRPr="001F7D3F">
        <w:rPr>
          <w:rFonts w:ascii="Times New Roman" w:hAnsi="Times New Roman" w:cs="Times New Roman"/>
          <w:b/>
          <w:bCs/>
          <w:spacing w:val="-1"/>
          <w:sz w:val="24"/>
          <w:szCs w:val="20"/>
        </w:rPr>
        <w:t>Analisa Regresi Linear Berganda</w:t>
      </w:r>
    </w:p>
    <w:p w:rsidR="00103D5B" w:rsidRPr="001F7D3F" w:rsidRDefault="00103D5B" w:rsidP="00BB3D73">
      <w:pPr>
        <w:widowControl w:val="0"/>
        <w:autoSpaceDE w:val="0"/>
        <w:spacing w:after="0" w:line="240" w:lineRule="auto"/>
        <w:ind w:right="-1"/>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ab/>
        <w:t>Analisis data yang digunakan adalah dengan menggunakan analisa regresi linear berganda, dan koefisien determinasi (Agussalim manguluang, 2015:82), bentuk persamaan sebagai berikut :</w:t>
      </w:r>
    </w:p>
    <w:p w:rsidR="00103D5B" w:rsidRPr="001F7D3F" w:rsidRDefault="00103D5B" w:rsidP="00BB3D73">
      <w:pPr>
        <w:widowControl w:val="0"/>
        <w:autoSpaceDE w:val="0"/>
        <w:spacing w:after="0" w:line="240" w:lineRule="auto"/>
        <w:ind w:right="-1"/>
        <w:jc w:val="center"/>
        <w:rPr>
          <w:rFonts w:ascii="Times New Roman" w:hAnsi="Times New Roman" w:cs="Times New Roman"/>
          <w:bCs/>
          <w:spacing w:val="-1"/>
          <w:sz w:val="24"/>
          <w:szCs w:val="20"/>
        </w:rPr>
      </w:pPr>
      <w:r w:rsidRPr="001F7D3F">
        <w:rPr>
          <w:rFonts w:ascii="Times New Roman" w:hAnsi="Times New Roman" w:cs="Times New Roman"/>
          <w:bCs/>
          <w:spacing w:val="-1"/>
          <w:sz w:val="24"/>
          <w:szCs w:val="20"/>
        </w:rPr>
        <w:t>Y = α+ b</w:t>
      </w:r>
      <w:r w:rsidRPr="001F7D3F">
        <w:rPr>
          <w:rFonts w:ascii="Times New Roman" w:hAnsi="Times New Roman" w:cs="Times New Roman"/>
          <w:bCs/>
          <w:spacing w:val="-1"/>
          <w:sz w:val="24"/>
          <w:szCs w:val="20"/>
          <w:vertAlign w:val="subscript"/>
        </w:rPr>
        <w:t>1</w:t>
      </w:r>
      <w:r w:rsidRPr="001F7D3F">
        <w:rPr>
          <w:rFonts w:ascii="Times New Roman" w:hAnsi="Times New Roman" w:cs="Times New Roman"/>
          <w:bCs/>
          <w:spacing w:val="-1"/>
          <w:sz w:val="24"/>
          <w:szCs w:val="20"/>
        </w:rPr>
        <w:t xml:space="preserve"> X</w:t>
      </w:r>
      <w:r w:rsidRPr="001F7D3F">
        <w:rPr>
          <w:rFonts w:ascii="Times New Roman" w:hAnsi="Times New Roman" w:cs="Times New Roman"/>
          <w:bCs/>
          <w:spacing w:val="-1"/>
          <w:sz w:val="24"/>
          <w:szCs w:val="20"/>
          <w:vertAlign w:val="subscript"/>
        </w:rPr>
        <w:t>1</w:t>
      </w:r>
      <w:r w:rsidRPr="001F7D3F">
        <w:rPr>
          <w:rFonts w:ascii="Times New Roman" w:hAnsi="Times New Roman" w:cs="Times New Roman"/>
          <w:bCs/>
          <w:spacing w:val="-1"/>
          <w:sz w:val="24"/>
          <w:szCs w:val="20"/>
        </w:rPr>
        <w:t>+ b</w:t>
      </w:r>
      <w:r w:rsidRPr="001F7D3F">
        <w:rPr>
          <w:rFonts w:ascii="Times New Roman" w:hAnsi="Times New Roman" w:cs="Times New Roman"/>
          <w:bCs/>
          <w:spacing w:val="-1"/>
          <w:sz w:val="24"/>
          <w:szCs w:val="20"/>
          <w:vertAlign w:val="subscript"/>
        </w:rPr>
        <w:t>2</w:t>
      </w:r>
      <w:r w:rsidRPr="001F7D3F">
        <w:rPr>
          <w:rFonts w:ascii="Times New Roman" w:hAnsi="Times New Roman" w:cs="Times New Roman"/>
          <w:bCs/>
          <w:spacing w:val="-1"/>
          <w:sz w:val="24"/>
          <w:szCs w:val="20"/>
        </w:rPr>
        <w:t>X</w:t>
      </w:r>
      <w:r w:rsidRPr="001F7D3F">
        <w:rPr>
          <w:rFonts w:ascii="Times New Roman" w:hAnsi="Times New Roman" w:cs="Times New Roman"/>
          <w:bCs/>
          <w:spacing w:val="-1"/>
          <w:sz w:val="24"/>
          <w:szCs w:val="20"/>
          <w:vertAlign w:val="subscript"/>
        </w:rPr>
        <w:t>2</w:t>
      </w:r>
      <w:r w:rsidRPr="001F7D3F">
        <w:rPr>
          <w:rFonts w:ascii="Times New Roman" w:hAnsi="Times New Roman" w:cs="Times New Roman"/>
          <w:bCs/>
          <w:spacing w:val="-1"/>
          <w:sz w:val="24"/>
          <w:szCs w:val="20"/>
        </w:rPr>
        <w:t>+b</w:t>
      </w:r>
      <w:r w:rsidRPr="001F7D3F">
        <w:rPr>
          <w:rFonts w:ascii="Times New Roman" w:hAnsi="Times New Roman" w:cs="Times New Roman"/>
          <w:bCs/>
          <w:spacing w:val="-1"/>
          <w:sz w:val="24"/>
          <w:szCs w:val="20"/>
          <w:vertAlign w:val="subscript"/>
        </w:rPr>
        <w:t>3</w:t>
      </w:r>
      <w:r w:rsidRPr="001F7D3F">
        <w:rPr>
          <w:rFonts w:ascii="Times New Roman" w:hAnsi="Times New Roman" w:cs="Times New Roman"/>
          <w:bCs/>
          <w:spacing w:val="-1"/>
          <w:sz w:val="24"/>
          <w:szCs w:val="20"/>
        </w:rPr>
        <w:t>X</w:t>
      </w:r>
      <w:r w:rsidRPr="001F7D3F">
        <w:rPr>
          <w:rFonts w:ascii="Times New Roman" w:hAnsi="Times New Roman" w:cs="Times New Roman"/>
          <w:bCs/>
          <w:spacing w:val="-1"/>
          <w:sz w:val="24"/>
          <w:szCs w:val="20"/>
          <w:vertAlign w:val="subscript"/>
        </w:rPr>
        <w:t>3</w:t>
      </w:r>
      <w:r w:rsidRPr="001F7D3F">
        <w:rPr>
          <w:rFonts w:ascii="Times New Roman" w:hAnsi="Times New Roman" w:cs="Times New Roman"/>
          <w:bCs/>
          <w:spacing w:val="-1"/>
          <w:sz w:val="24"/>
          <w:szCs w:val="20"/>
        </w:rPr>
        <w:t xml:space="preserve"> +e</w:t>
      </w:r>
    </w:p>
    <w:p w:rsidR="00103D5B" w:rsidRPr="001F7D3F" w:rsidRDefault="00103D5B" w:rsidP="00BB3D73">
      <w:pPr>
        <w:widowControl w:val="0"/>
        <w:autoSpaceDE w:val="0"/>
        <w:spacing w:after="0" w:line="240" w:lineRule="auto"/>
        <w:ind w:right="-1"/>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ab/>
        <w:t>Dimana :</w:t>
      </w:r>
    </w:p>
    <w:p w:rsidR="00103D5B" w:rsidRPr="001F7D3F" w:rsidRDefault="00103D5B" w:rsidP="00BB3D73">
      <w:pPr>
        <w:widowControl w:val="0"/>
        <w:autoSpaceDE w:val="0"/>
        <w:spacing w:after="0" w:line="240" w:lineRule="auto"/>
        <w:ind w:right="-1"/>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ab/>
        <w:t>Y = variabel terikat (Keputusan Pembelian)</w:t>
      </w:r>
    </w:p>
    <w:p w:rsidR="00103D5B" w:rsidRPr="001F7D3F" w:rsidRDefault="00103D5B" w:rsidP="00BB3D73">
      <w:pPr>
        <w:widowControl w:val="0"/>
        <w:autoSpaceDE w:val="0"/>
        <w:spacing w:after="0" w:line="240" w:lineRule="auto"/>
        <w:ind w:left="284" w:right="-1"/>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a = nilai konstanta</w:t>
      </w:r>
    </w:p>
    <w:p w:rsidR="00103D5B" w:rsidRPr="001F7D3F" w:rsidRDefault="00103D5B" w:rsidP="00BB3D73">
      <w:pPr>
        <w:widowControl w:val="0"/>
        <w:autoSpaceDE w:val="0"/>
        <w:spacing w:after="0" w:line="240" w:lineRule="auto"/>
        <w:ind w:left="284" w:right="-1"/>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b1= koefisien parameter (Celebrity Endoser)</w:t>
      </w:r>
    </w:p>
    <w:p w:rsidR="00103D5B" w:rsidRPr="001F7D3F" w:rsidRDefault="00103D5B" w:rsidP="00BB3D73">
      <w:pPr>
        <w:widowControl w:val="0"/>
        <w:autoSpaceDE w:val="0"/>
        <w:spacing w:after="0" w:line="240" w:lineRule="auto"/>
        <w:ind w:left="284" w:right="-1"/>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b2= koefisien parameter (Gaya Hidup)</w:t>
      </w:r>
    </w:p>
    <w:p w:rsidR="00103D5B" w:rsidRPr="001F7D3F" w:rsidRDefault="00103D5B" w:rsidP="00BB3D73">
      <w:pPr>
        <w:widowControl w:val="0"/>
        <w:autoSpaceDE w:val="0"/>
        <w:spacing w:after="0" w:line="240" w:lineRule="auto"/>
        <w:ind w:left="284" w:right="-1"/>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b3= koefisien parameter (Media Iklan)</w:t>
      </w:r>
    </w:p>
    <w:p w:rsidR="00103D5B" w:rsidRPr="001F7D3F" w:rsidRDefault="00103D5B" w:rsidP="00BB3D73">
      <w:pPr>
        <w:widowControl w:val="0"/>
        <w:autoSpaceDE w:val="0"/>
        <w:spacing w:after="0" w:line="240" w:lineRule="auto"/>
        <w:ind w:left="284" w:right="-1"/>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X1= variabel bebas 1 (Celebrity Endoser)</w:t>
      </w:r>
    </w:p>
    <w:p w:rsidR="00103D5B" w:rsidRPr="001F7D3F" w:rsidRDefault="00103D5B" w:rsidP="00BB3D73">
      <w:pPr>
        <w:widowControl w:val="0"/>
        <w:autoSpaceDE w:val="0"/>
        <w:spacing w:after="0" w:line="240" w:lineRule="auto"/>
        <w:ind w:left="284" w:right="-1"/>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X2= variabel bebas 2 (Gaya Hidup)</w:t>
      </w:r>
    </w:p>
    <w:p w:rsidR="00103D5B" w:rsidRPr="001F7D3F" w:rsidRDefault="00103D5B" w:rsidP="00BB3D73">
      <w:pPr>
        <w:widowControl w:val="0"/>
        <w:autoSpaceDE w:val="0"/>
        <w:spacing w:after="0" w:line="240" w:lineRule="auto"/>
        <w:ind w:left="284" w:right="-1"/>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X3= variable bebas 3 (Media Iklan)</w:t>
      </w:r>
    </w:p>
    <w:p w:rsidR="00103D5B" w:rsidRPr="001F7D3F" w:rsidRDefault="00103D5B" w:rsidP="00BB3D73">
      <w:pPr>
        <w:widowControl w:val="0"/>
        <w:autoSpaceDE w:val="0"/>
        <w:spacing w:after="0" w:line="240" w:lineRule="auto"/>
        <w:ind w:left="284" w:right="-1"/>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e = residual error</w:t>
      </w:r>
    </w:p>
    <w:p w:rsidR="00103D5B" w:rsidRPr="001F7D3F" w:rsidRDefault="00103D5B" w:rsidP="00BB3D73">
      <w:pPr>
        <w:widowControl w:val="0"/>
        <w:autoSpaceDE w:val="0"/>
        <w:spacing w:after="0" w:line="240" w:lineRule="auto"/>
        <w:ind w:right="-1"/>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ab/>
        <w:t>Untuk memudahkan dalam analisis data pembahasan penelitian ini, maka dalam pengolahan data dan analisis data digunakan programkomputer, yaitu program SPSS. (Agussalim Manguluang, 2015:88).</w:t>
      </w:r>
    </w:p>
    <w:p w:rsidR="00103D5B" w:rsidRPr="001F7D3F" w:rsidRDefault="00103D5B" w:rsidP="00BB3D73">
      <w:pPr>
        <w:widowControl w:val="0"/>
        <w:autoSpaceDE w:val="0"/>
        <w:spacing w:after="0" w:line="240" w:lineRule="auto"/>
        <w:ind w:right="-1"/>
        <w:jc w:val="both"/>
        <w:rPr>
          <w:rFonts w:ascii="Times New Roman" w:hAnsi="Times New Roman" w:cs="Times New Roman"/>
          <w:bCs/>
          <w:spacing w:val="-1"/>
          <w:sz w:val="24"/>
          <w:szCs w:val="20"/>
        </w:rPr>
      </w:pPr>
    </w:p>
    <w:p w:rsidR="00103D5B" w:rsidRPr="001F7D3F" w:rsidRDefault="00103D5B" w:rsidP="00BB3D73">
      <w:pPr>
        <w:widowControl w:val="0"/>
        <w:autoSpaceDE w:val="0"/>
        <w:spacing w:after="0" w:line="240" w:lineRule="auto"/>
        <w:ind w:right="-1"/>
        <w:jc w:val="both"/>
        <w:rPr>
          <w:rFonts w:ascii="Times New Roman" w:hAnsi="Times New Roman" w:cs="Times New Roman"/>
          <w:b/>
          <w:bCs/>
          <w:spacing w:val="-1"/>
          <w:sz w:val="24"/>
          <w:szCs w:val="20"/>
        </w:rPr>
      </w:pPr>
      <w:r w:rsidRPr="001F7D3F">
        <w:rPr>
          <w:rFonts w:ascii="Times New Roman" w:hAnsi="Times New Roman" w:cs="Times New Roman"/>
          <w:b/>
          <w:bCs/>
          <w:spacing w:val="-1"/>
          <w:sz w:val="24"/>
          <w:szCs w:val="20"/>
        </w:rPr>
        <w:t xml:space="preserve">Analisis </w:t>
      </w:r>
      <w:r w:rsidRPr="001F7D3F">
        <w:rPr>
          <w:rFonts w:ascii="Times New Roman" w:hAnsi="Times New Roman" w:cs="Times New Roman"/>
          <w:b/>
          <w:bCs/>
          <w:i/>
          <w:spacing w:val="-1"/>
          <w:sz w:val="24"/>
          <w:szCs w:val="20"/>
        </w:rPr>
        <w:t>Path</w:t>
      </w:r>
      <w:r w:rsidRPr="001F7D3F">
        <w:rPr>
          <w:rFonts w:ascii="Times New Roman" w:hAnsi="Times New Roman" w:cs="Times New Roman"/>
          <w:b/>
          <w:bCs/>
          <w:spacing w:val="-1"/>
          <w:sz w:val="24"/>
          <w:szCs w:val="20"/>
        </w:rPr>
        <w:t xml:space="preserve"> (Analisis Jalur)</w:t>
      </w:r>
    </w:p>
    <w:p w:rsidR="00103D5B" w:rsidRPr="001F7D3F" w:rsidRDefault="00103D5B" w:rsidP="00BB3D73">
      <w:pPr>
        <w:widowControl w:val="0"/>
        <w:autoSpaceDE w:val="0"/>
        <w:spacing w:after="0" w:line="240" w:lineRule="auto"/>
        <w:ind w:right="-1"/>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ab/>
        <w:t>Analsis Jalur (</w:t>
      </w:r>
      <w:r w:rsidRPr="001F7D3F">
        <w:rPr>
          <w:rFonts w:ascii="Times New Roman" w:hAnsi="Times New Roman" w:cs="Times New Roman"/>
          <w:bCs/>
          <w:i/>
          <w:spacing w:val="-1"/>
          <w:sz w:val="24"/>
          <w:szCs w:val="20"/>
        </w:rPr>
        <w:t>Path Analysis</w:t>
      </w:r>
      <w:r w:rsidRPr="001F7D3F">
        <w:rPr>
          <w:rFonts w:ascii="Times New Roman" w:hAnsi="Times New Roman" w:cs="Times New Roman"/>
          <w:bCs/>
          <w:spacing w:val="-1"/>
          <w:sz w:val="24"/>
          <w:szCs w:val="20"/>
        </w:rPr>
        <w:t>) merupakan pengembangan dari analisis regresi, sehingga analisis regresi dapat dikatakan sebagai bentuk khusus dari analisis jalur (</w:t>
      </w:r>
      <w:r w:rsidRPr="001F7D3F">
        <w:rPr>
          <w:rFonts w:ascii="Times New Roman" w:hAnsi="Times New Roman" w:cs="Times New Roman"/>
          <w:bCs/>
          <w:i/>
          <w:spacing w:val="-1"/>
          <w:sz w:val="24"/>
          <w:szCs w:val="20"/>
        </w:rPr>
        <w:t>regression is special case of path analysis</w:t>
      </w:r>
      <w:r w:rsidRPr="001F7D3F">
        <w:rPr>
          <w:rFonts w:ascii="Times New Roman" w:hAnsi="Times New Roman" w:cs="Times New Roman"/>
          <w:bCs/>
          <w:spacing w:val="-1"/>
          <w:sz w:val="24"/>
          <w:szCs w:val="20"/>
        </w:rPr>
        <w:t>). Analisis jalur digunakan untuk melukiskan dan menguji model hubungan antar variabel yang berbentuk sebab akibat (bukan bentuk hubungan interaktif / reciprocal). Dengan demikian dalam model hubungan antar variable tersebut, terdapat variable independen yang dalam hal ini disebut variable Eksogen (</w:t>
      </w:r>
      <w:r w:rsidRPr="001F7D3F">
        <w:rPr>
          <w:rFonts w:ascii="Times New Roman" w:hAnsi="Times New Roman" w:cs="Times New Roman"/>
          <w:bCs/>
          <w:i/>
          <w:spacing w:val="-1"/>
          <w:sz w:val="24"/>
          <w:szCs w:val="20"/>
        </w:rPr>
        <w:t>Exogenous</w:t>
      </w:r>
      <w:r w:rsidRPr="001F7D3F">
        <w:rPr>
          <w:rFonts w:ascii="Times New Roman" w:hAnsi="Times New Roman" w:cs="Times New Roman"/>
          <w:bCs/>
          <w:spacing w:val="-1"/>
          <w:sz w:val="24"/>
          <w:szCs w:val="20"/>
        </w:rPr>
        <w:t>), dan variable dependen yang disebut variabel Endogen (</w:t>
      </w:r>
      <w:r w:rsidRPr="001F7D3F">
        <w:rPr>
          <w:rFonts w:ascii="Times New Roman" w:hAnsi="Times New Roman" w:cs="Times New Roman"/>
          <w:bCs/>
          <w:i/>
          <w:spacing w:val="-1"/>
          <w:sz w:val="24"/>
          <w:szCs w:val="20"/>
        </w:rPr>
        <w:t>endogenous</w:t>
      </w:r>
      <w:r w:rsidRPr="001F7D3F">
        <w:rPr>
          <w:rFonts w:ascii="Times New Roman" w:hAnsi="Times New Roman" w:cs="Times New Roman"/>
          <w:bCs/>
          <w:spacing w:val="-1"/>
          <w:sz w:val="24"/>
          <w:szCs w:val="20"/>
        </w:rPr>
        <w:t>) (Agussalim, 2015). Persamaan regresi analisis jalur (Path Analisys) adalah sebagai berikut :</w:t>
      </w:r>
    </w:p>
    <w:p w:rsidR="00103D5B" w:rsidRPr="001F7D3F" w:rsidRDefault="00103D5B" w:rsidP="00BB3D73">
      <w:pPr>
        <w:spacing w:after="0" w:line="240" w:lineRule="auto"/>
        <w:jc w:val="center"/>
        <w:rPr>
          <w:rFonts w:ascii="Times New Roman" w:hAnsi="Times New Roman"/>
          <w:sz w:val="24"/>
          <w:szCs w:val="24"/>
        </w:rPr>
      </w:pPr>
      <w:r w:rsidRPr="001F7D3F">
        <w:rPr>
          <w:rFonts w:ascii="Times New Roman" w:hAnsi="Times New Roman"/>
          <w:sz w:val="24"/>
          <w:szCs w:val="24"/>
          <w:lang w:val="id-ID"/>
        </w:rPr>
        <w:t xml:space="preserve">Z = </w:t>
      </w:r>
      <w:r w:rsidRPr="001F7D3F">
        <w:rPr>
          <w:rFonts w:ascii="Times New Roman" w:hAnsi="Times New Roman"/>
          <w:sz w:val="24"/>
          <w:szCs w:val="24"/>
        </w:rPr>
        <w:t>Px</w:t>
      </w:r>
      <w:r w:rsidRPr="001F7D3F">
        <w:rPr>
          <w:rFonts w:ascii="Times New Roman" w:hAnsi="Times New Roman"/>
          <w:sz w:val="24"/>
          <w:szCs w:val="24"/>
          <w:vertAlign w:val="subscript"/>
          <w:lang w:val="id-ID"/>
        </w:rPr>
        <w:t>1</w:t>
      </w:r>
      <w:r w:rsidRPr="001F7D3F">
        <w:rPr>
          <w:rFonts w:ascii="Times New Roman" w:hAnsi="Times New Roman"/>
          <w:sz w:val="24"/>
          <w:szCs w:val="24"/>
        </w:rPr>
        <w:t>z X</w:t>
      </w:r>
      <w:r w:rsidRPr="001F7D3F">
        <w:rPr>
          <w:rFonts w:ascii="Times New Roman" w:hAnsi="Times New Roman"/>
          <w:sz w:val="24"/>
          <w:szCs w:val="24"/>
          <w:vertAlign w:val="subscript"/>
          <w:lang w:val="id-ID"/>
        </w:rPr>
        <w:t>1</w:t>
      </w:r>
      <w:r w:rsidRPr="001F7D3F">
        <w:rPr>
          <w:rFonts w:ascii="Times New Roman" w:hAnsi="Times New Roman"/>
          <w:sz w:val="24"/>
          <w:szCs w:val="24"/>
          <w:lang w:val="id-ID"/>
        </w:rPr>
        <w:t xml:space="preserve"> + </w:t>
      </w:r>
      <w:r w:rsidRPr="001F7D3F">
        <w:rPr>
          <w:rFonts w:ascii="Times New Roman" w:hAnsi="Times New Roman"/>
          <w:sz w:val="24"/>
          <w:szCs w:val="24"/>
        </w:rPr>
        <w:t>Px</w:t>
      </w:r>
      <w:r w:rsidRPr="001F7D3F">
        <w:rPr>
          <w:rFonts w:ascii="Times New Roman" w:hAnsi="Times New Roman"/>
          <w:sz w:val="24"/>
          <w:szCs w:val="24"/>
          <w:vertAlign w:val="subscript"/>
        </w:rPr>
        <w:t>2</w:t>
      </w:r>
      <w:r w:rsidRPr="001F7D3F">
        <w:rPr>
          <w:rFonts w:ascii="Times New Roman" w:hAnsi="Times New Roman"/>
          <w:sz w:val="24"/>
          <w:szCs w:val="24"/>
        </w:rPr>
        <w:t>z X</w:t>
      </w:r>
      <w:r w:rsidRPr="001F7D3F">
        <w:rPr>
          <w:rFonts w:ascii="Times New Roman" w:hAnsi="Times New Roman"/>
          <w:sz w:val="24"/>
          <w:szCs w:val="24"/>
          <w:vertAlign w:val="subscript"/>
        </w:rPr>
        <w:t>2</w:t>
      </w:r>
      <w:r w:rsidRPr="001F7D3F">
        <w:rPr>
          <w:rFonts w:ascii="Times New Roman" w:hAnsi="Times New Roman"/>
          <w:sz w:val="24"/>
          <w:szCs w:val="24"/>
          <w:lang w:val="id-ID"/>
        </w:rPr>
        <w:t xml:space="preserve"> + e</w:t>
      </w:r>
      <w:r w:rsidRPr="001F7D3F">
        <w:rPr>
          <w:rFonts w:ascii="Times New Roman" w:hAnsi="Times New Roman"/>
          <w:sz w:val="24"/>
          <w:szCs w:val="24"/>
          <w:vertAlign w:val="subscript"/>
        </w:rPr>
        <w:t>1</w:t>
      </w:r>
    </w:p>
    <w:p w:rsidR="00103D5B" w:rsidRPr="001F7D3F" w:rsidRDefault="00103D5B" w:rsidP="00BB3D73">
      <w:pPr>
        <w:widowControl w:val="0"/>
        <w:autoSpaceDE w:val="0"/>
        <w:spacing w:after="0" w:line="240" w:lineRule="auto"/>
        <w:ind w:right="-1"/>
        <w:jc w:val="center"/>
        <w:rPr>
          <w:rFonts w:ascii="Times New Roman" w:hAnsi="Times New Roman" w:cs="Times New Roman"/>
          <w:b/>
          <w:bCs/>
          <w:spacing w:val="-1"/>
          <w:sz w:val="24"/>
          <w:szCs w:val="20"/>
        </w:rPr>
      </w:pPr>
      <w:r w:rsidRPr="001F7D3F">
        <w:rPr>
          <w:rFonts w:ascii="Times New Roman" w:hAnsi="Times New Roman"/>
          <w:sz w:val="24"/>
          <w:szCs w:val="24"/>
          <w:lang w:val="id-ID"/>
        </w:rPr>
        <w:t>Y = P</w:t>
      </w:r>
      <w:r w:rsidRPr="001F7D3F">
        <w:rPr>
          <w:rFonts w:ascii="Times New Roman" w:hAnsi="Times New Roman"/>
          <w:sz w:val="24"/>
          <w:szCs w:val="24"/>
        </w:rPr>
        <w:t xml:space="preserve"> x</w:t>
      </w:r>
      <w:r w:rsidRPr="001F7D3F">
        <w:rPr>
          <w:rFonts w:ascii="Times New Roman" w:hAnsi="Times New Roman"/>
          <w:sz w:val="24"/>
          <w:szCs w:val="24"/>
          <w:vertAlign w:val="subscript"/>
          <w:lang w:val="id-ID"/>
        </w:rPr>
        <w:t>1</w:t>
      </w:r>
      <w:r w:rsidRPr="001F7D3F">
        <w:rPr>
          <w:rFonts w:ascii="Times New Roman" w:hAnsi="Times New Roman"/>
          <w:sz w:val="24"/>
          <w:szCs w:val="24"/>
        </w:rPr>
        <w:t xml:space="preserve">y </w:t>
      </w:r>
      <w:r w:rsidRPr="001F7D3F">
        <w:rPr>
          <w:rFonts w:ascii="Times New Roman" w:hAnsi="Times New Roman"/>
          <w:sz w:val="24"/>
          <w:szCs w:val="24"/>
          <w:lang w:val="id-ID"/>
        </w:rPr>
        <w:t>X</w:t>
      </w:r>
      <w:r w:rsidRPr="001F7D3F">
        <w:rPr>
          <w:rFonts w:ascii="Times New Roman" w:hAnsi="Times New Roman"/>
          <w:sz w:val="24"/>
          <w:szCs w:val="24"/>
          <w:vertAlign w:val="subscript"/>
          <w:lang w:val="id-ID"/>
        </w:rPr>
        <w:t>1</w:t>
      </w:r>
      <w:r w:rsidRPr="001F7D3F">
        <w:rPr>
          <w:rFonts w:ascii="Times New Roman" w:hAnsi="Times New Roman"/>
          <w:sz w:val="24"/>
          <w:szCs w:val="24"/>
          <w:lang w:val="id-ID"/>
        </w:rPr>
        <w:t xml:space="preserve"> + P</w:t>
      </w:r>
      <w:r w:rsidRPr="001F7D3F">
        <w:rPr>
          <w:rFonts w:ascii="Times New Roman" w:hAnsi="Times New Roman"/>
          <w:sz w:val="24"/>
          <w:szCs w:val="24"/>
        </w:rPr>
        <w:t xml:space="preserve"> x</w:t>
      </w:r>
      <w:r w:rsidRPr="001F7D3F">
        <w:rPr>
          <w:rFonts w:ascii="Times New Roman" w:hAnsi="Times New Roman"/>
          <w:sz w:val="24"/>
          <w:szCs w:val="24"/>
          <w:vertAlign w:val="subscript"/>
        </w:rPr>
        <w:t>2</w:t>
      </w:r>
      <w:r w:rsidRPr="001F7D3F">
        <w:rPr>
          <w:rFonts w:ascii="Times New Roman" w:hAnsi="Times New Roman"/>
          <w:sz w:val="24"/>
          <w:szCs w:val="24"/>
        </w:rPr>
        <w:t>y</w:t>
      </w:r>
      <w:r w:rsidRPr="001F7D3F">
        <w:rPr>
          <w:rFonts w:ascii="Times New Roman" w:hAnsi="Times New Roman"/>
          <w:sz w:val="24"/>
          <w:szCs w:val="24"/>
          <w:vertAlign w:val="subscript"/>
        </w:rPr>
        <w:t xml:space="preserve"> </w:t>
      </w:r>
      <w:r w:rsidRPr="001F7D3F">
        <w:rPr>
          <w:rFonts w:ascii="Times New Roman" w:hAnsi="Times New Roman"/>
          <w:sz w:val="24"/>
          <w:szCs w:val="24"/>
          <w:lang w:val="id-ID"/>
        </w:rPr>
        <w:t>X</w:t>
      </w:r>
      <w:r w:rsidRPr="001F7D3F">
        <w:rPr>
          <w:rFonts w:ascii="Times New Roman" w:hAnsi="Times New Roman"/>
          <w:sz w:val="24"/>
          <w:szCs w:val="24"/>
          <w:vertAlign w:val="subscript"/>
          <w:lang w:val="id-ID"/>
        </w:rPr>
        <w:t>2</w:t>
      </w:r>
      <w:r w:rsidRPr="001F7D3F">
        <w:rPr>
          <w:rFonts w:ascii="Times New Roman" w:hAnsi="Times New Roman"/>
          <w:sz w:val="24"/>
          <w:szCs w:val="24"/>
          <w:lang w:val="id-ID"/>
        </w:rPr>
        <w:t xml:space="preserve"> + P</w:t>
      </w:r>
      <w:r w:rsidRPr="001F7D3F">
        <w:rPr>
          <w:rFonts w:ascii="Times New Roman" w:hAnsi="Times New Roman"/>
          <w:sz w:val="24"/>
          <w:szCs w:val="24"/>
        </w:rPr>
        <w:t>zy</w:t>
      </w:r>
      <w:r w:rsidRPr="001F7D3F">
        <w:rPr>
          <w:rFonts w:ascii="Times New Roman" w:hAnsi="Times New Roman"/>
          <w:sz w:val="24"/>
          <w:szCs w:val="24"/>
          <w:vertAlign w:val="subscript"/>
        </w:rPr>
        <w:t xml:space="preserve"> </w:t>
      </w:r>
      <w:r w:rsidRPr="001F7D3F">
        <w:rPr>
          <w:rFonts w:ascii="Times New Roman" w:hAnsi="Times New Roman"/>
          <w:sz w:val="24"/>
          <w:szCs w:val="24"/>
          <w:lang w:val="id-ID"/>
        </w:rPr>
        <w:t>Z+ e</w:t>
      </w:r>
      <w:r w:rsidRPr="001F7D3F">
        <w:rPr>
          <w:rFonts w:ascii="Times New Roman" w:hAnsi="Times New Roman"/>
          <w:sz w:val="24"/>
          <w:szCs w:val="24"/>
          <w:vertAlign w:val="subscript"/>
        </w:rPr>
        <w:t>2</w:t>
      </w:r>
    </w:p>
    <w:p w:rsidR="00103D5B" w:rsidRPr="001F7D3F" w:rsidRDefault="00103D5B" w:rsidP="00BB3D73">
      <w:pPr>
        <w:widowControl w:val="0"/>
        <w:autoSpaceDE w:val="0"/>
        <w:spacing w:after="0" w:line="240" w:lineRule="auto"/>
        <w:ind w:left="284" w:right="-1"/>
        <w:rPr>
          <w:rFonts w:ascii="Times New Roman" w:hAnsi="Times New Roman" w:cs="Times New Roman"/>
          <w:bCs/>
          <w:spacing w:val="-1"/>
          <w:sz w:val="24"/>
          <w:szCs w:val="20"/>
        </w:rPr>
      </w:pPr>
      <w:r w:rsidRPr="001F7D3F">
        <w:rPr>
          <w:rFonts w:ascii="Times New Roman" w:hAnsi="Times New Roman" w:cs="Times New Roman"/>
          <w:bCs/>
          <w:spacing w:val="-1"/>
          <w:sz w:val="24"/>
          <w:szCs w:val="20"/>
        </w:rPr>
        <w:t>Dimana :</w:t>
      </w:r>
    </w:p>
    <w:p w:rsidR="00103D5B" w:rsidRPr="001F7D3F" w:rsidRDefault="00103D5B" w:rsidP="00BB3D73">
      <w:pPr>
        <w:widowControl w:val="0"/>
        <w:autoSpaceDE w:val="0"/>
        <w:spacing w:after="0" w:line="240" w:lineRule="auto"/>
        <w:ind w:left="1134" w:right="-1" w:hanging="850"/>
        <w:rPr>
          <w:rFonts w:ascii="Times New Roman" w:hAnsi="Times New Roman" w:cs="Times New Roman"/>
          <w:bCs/>
          <w:spacing w:val="-1"/>
          <w:sz w:val="24"/>
          <w:szCs w:val="20"/>
        </w:rPr>
      </w:pPr>
      <w:r w:rsidRPr="001F7D3F">
        <w:rPr>
          <w:rFonts w:ascii="Times New Roman" w:hAnsi="Times New Roman" w:cs="Times New Roman"/>
          <w:bCs/>
          <w:spacing w:val="-1"/>
          <w:sz w:val="24"/>
          <w:szCs w:val="20"/>
        </w:rPr>
        <w:t>Z</w:t>
      </w:r>
      <w:r w:rsidRPr="001F7D3F">
        <w:rPr>
          <w:rFonts w:ascii="Times New Roman" w:hAnsi="Times New Roman" w:cs="Times New Roman"/>
          <w:bCs/>
          <w:spacing w:val="-1"/>
          <w:sz w:val="24"/>
          <w:szCs w:val="20"/>
        </w:rPr>
        <w:tab/>
        <w:t>=Variabel Intervining( Media Iklan)</w:t>
      </w:r>
    </w:p>
    <w:p w:rsidR="00103D5B" w:rsidRPr="001F7D3F" w:rsidRDefault="00103D5B" w:rsidP="00BB3D73">
      <w:pPr>
        <w:widowControl w:val="0"/>
        <w:autoSpaceDE w:val="0"/>
        <w:spacing w:after="0" w:line="240" w:lineRule="auto"/>
        <w:ind w:left="1134" w:right="-1" w:hanging="850"/>
        <w:rPr>
          <w:rFonts w:ascii="Times New Roman" w:hAnsi="Times New Roman" w:cs="Times New Roman"/>
          <w:bCs/>
          <w:spacing w:val="-1"/>
          <w:sz w:val="24"/>
          <w:szCs w:val="20"/>
        </w:rPr>
      </w:pPr>
      <w:r w:rsidRPr="001F7D3F">
        <w:rPr>
          <w:rFonts w:ascii="Times New Roman" w:hAnsi="Times New Roman" w:cs="Times New Roman"/>
          <w:bCs/>
          <w:spacing w:val="-1"/>
          <w:sz w:val="24"/>
          <w:szCs w:val="20"/>
        </w:rPr>
        <w:t>X1</w:t>
      </w:r>
      <w:r w:rsidRPr="001F7D3F">
        <w:rPr>
          <w:rFonts w:ascii="Times New Roman" w:hAnsi="Times New Roman" w:cs="Times New Roman"/>
          <w:bCs/>
          <w:spacing w:val="-1"/>
          <w:sz w:val="24"/>
          <w:szCs w:val="20"/>
        </w:rPr>
        <w:tab/>
        <w:t>= Variabel Independen 1 (Selebriti Endoser)</w:t>
      </w:r>
    </w:p>
    <w:p w:rsidR="00103D5B" w:rsidRPr="001F7D3F" w:rsidRDefault="00103D5B" w:rsidP="00BB3D73">
      <w:pPr>
        <w:widowControl w:val="0"/>
        <w:autoSpaceDE w:val="0"/>
        <w:spacing w:after="0" w:line="240" w:lineRule="auto"/>
        <w:ind w:left="1134" w:right="-1" w:hanging="850"/>
        <w:rPr>
          <w:rFonts w:ascii="Times New Roman" w:hAnsi="Times New Roman" w:cs="Times New Roman"/>
          <w:bCs/>
          <w:spacing w:val="-1"/>
          <w:sz w:val="24"/>
          <w:szCs w:val="20"/>
        </w:rPr>
      </w:pPr>
      <w:r w:rsidRPr="001F7D3F">
        <w:rPr>
          <w:rFonts w:ascii="Times New Roman" w:hAnsi="Times New Roman" w:cs="Times New Roman"/>
          <w:bCs/>
          <w:spacing w:val="-1"/>
          <w:sz w:val="24"/>
          <w:szCs w:val="20"/>
        </w:rPr>
        <w:t>X2</w:t>
      </w:r>
      <w:r w:rsidRPr="001F7D3F">
        <w:rPr>
          <w:rFonts w:ascii="Times New Roman" w:hAnsi="Times New Roman" w:cs="Times New Roman"/>
          <w:bCs/>
          <w:spacing w:val="-1"/>
          <w:sz w:val="24"/>
          <w:szCs w:val="20"/>
        </w:rPr>
        <w:tab/>
        <w:t>= Variabel Independen 2 (Gaya Hidup)</w:t>
      </w:r>
    </w:p>
    <w:p w:rsidR="00103D5B" w:rsidRPr="001F7D3F" w:rsidRDefault="00103D5B" w:rsidP="00BB3D73">
      <w:pPr>
        <w:widowControl w:val="0"/>
        <w:autoSpaceDE w:val="0"/>
        <w:spacing w:after="0" w:line="240" w:lineRule="auto"/>
        <w:ind w:left="1134" w:right="-1" w:hanging="850"/>
        <w:rPr>
          <w:rFonts w:ascii="Times New Roman" w:hAnsi="Times New Roman" w:cs="Times New Roman"/>
          <w:bCs/>
          <w:spacing w:val="-1"/>
          <w:sz w:val="24"/>
          <w:szCs w:val="20"/>
        </w:rPr>
      </w:pPr>
      <w:r w:rsidRPr="001F7D3F">
        <w:rPr>
          <w:rFonts w:ascii="Times New Roman" w:hAnsi="Times New Roman" w:cs="Times New Roman"/>
          <w:bCs/>
          <w:spacing w:val="-1"/>
          <w:sz w:val="24"/>
          <w:szCs w:val="20"/>
        </w:rPr>
        <w:t>Y</w:t>
      </w:r>
      <w:r w:rsidRPr="001F7D3F">
        <w:rPr>
          <w:rFonts w:ascii="Times New Roman" w:hAnsi="Times New Roman" w:cs="Times New Roman"/>
          <w:bCs/>
          <w:spacing w:val="-1"/>
          <w:sz w:val="24"/>
          <w:szCs w:val="20"/>
        </w:rPr>
        <w:tab/>
        <w:t>= Variabel Dependen (Keputusan Pembelian)</w:t>
      </w:r>
    </w:p>
    <w:p w:rsidR="00103D5B" w:rsidRPr="001F7D3F" w:rsidRDefault="00103D5B" w:rsidP="00BB3D73">
      <w:pPr>
        <w:widowControl w:val="0"/>
        <w:autoSpaceDE w:val="0"/>
        <w:spacing w:after="0" w:line="240" w:lineRule="auto"/>
        <w:ind w:left="1134" w:right="-1" w:hanging="850"/>
        <w:rPr>
          <w:rFonts w:ascii="Times New Roman" w:hAnsi="Times New Roman" w:cs="Times New Roman"/>
          <w:bCs/>
          <w:spacing w:val="-1"/>
          <w:sz w:val="24"/>
          <w:szCs w:val="20"/>
        </w:rPr>
      </w:pPr>
      <w:r w:rsidRPr="001F7D3F">
        <w:rPr>
          <w:rFonts w:ascii="Times New Roman" w:hAnsi="Times New Roman" w:cs="Times New Roman"/>
          <w:bCs/>
          <w:spacing w:val="-1"/>
          <w:sz w:val="24"/>
          <w:szCs w:val="20"/>
        </w:rPr>
        <w:t>Px1z</w:t>
      </w:r>
      <w:r w:rsidRPr="001F7D3F">
        <w:rPr>
          <w:rFonts w:ascii="Times New Roman" w:hAnsi="Times New Roman" w:cs="Times New Roman"/>
          <w:bCs/>
          <w:spacing w:val="-1"/>
          <w:sz w:val="24"/>
          <w:szCs w:val="20"/>
        </w:rPr>
        <w:tab/>
        <w:t>= Koefisien jalur Selebrity Endoser (X1) dengan Media Iklan (Z)</w:t>
      </w:r>
    </w:p>
    <w:p w:rsidR="00103D5B" w:rsidRPr="001F7D3F" w:rsidRDefault="00103D5B" w:rsidP="00BB3D73">
      <w:pPr>
        <w:widowControl w:val="0"/>
        <w:autoSpaceDE w:val="0"/>
        <w:spacing w:after="0" w:line="240" w:lineRule="auto"/>
        <w:ind w:left="1134" w:right="-1" w:hanging="850"/>
        <w:rPr>
          <w:rFonts w:ascii="Times New Roman" w:hAnsi="Times New Roman" w:cs="Times New Roman"/>
          <w:bCs/>
          <w:spacing w:val="-1"/>
          <w:sz w:val="24"/>
          <w:szCs w:val="20"/>
        </w:rPr>
      </w:pPr>
      <w:r w:rsidRPr="001F7D3F">
        <w:rPr>
          <w:rFonts w:ascii="Times New Roman" w:hAnsi="Times New Roman" w:cs="Times New Roman"/>
          <w:bCs/>
          <w:spacing w:val="-1"/>
          <w:sz w:val="24"/>
          <w:szCs w:val="20"/>
        </w:rPr>
        <w:t xml:space="preserve">Px2z </w:t>
      </w:r>
      <w:r w:rsidR="001F7D3F">
        <w:rPr>
          <w:rFonts w:ascii="Times New Roman" w:hAnsi="Times New Roman" w:cs="Times New Roman"/>
          <w:bCs/>
          <w:spacing w:val="-1"/>
          <w:sz w:val="24"/>
          <w:szCs w:val="20"/>
          <w:lang w:val="id-ID"/>
        </w:rPr>
        <w:tab/>
      </w:r>
      <w:r w:rsidRPr="001F7D3F">
        <w:rPr>
          <w:rFonts w:ascii="Times New Roman" w:hAnsi="Times New Roman" w:cs="Times New Roman"/>
          <w:bCs/>
          <w:spacing w:val="-1"/>
          <w:sz w:val="24"/>
          <w:szCs w:val="20"/>
        </w:rPr>
        <w:t>= Koefisien jalur Gaya Hidup (X2) dengan Media Iklan (Z)</w:t>
      </w:r>
    </w:p>
    <w:p w:rsidR="00103D5B" w:rsidRPr="001F7D3F" w:rsidRDefault="00103D5B" w:rsidP="00BB3D73">
      <w:pPr>
        <w:widowControl w:val="0"/>
        <w:autoSpaceDE w:val="0"/>
        <w:spacing w:after="0" w:line="240" w:lineRule="auto"/>
        <w:ind w:left="1134" w:right="-1" w:hanging="850"/>
        <w:rPr>
          <w:rFonts w:ascii="Times New Roman" w:hAnsi="Times New Roman" w:cs="Times New Roman"/>
          <w:bCs/>
          <w:spacing w:val="-1"/>
          <w:sz w:val="24"/>
          <w:szCs w:val="20"/>
        </w:rPr>
      </w:pPr>
      <w:r w:rsidRPr="001F7D3F">
        <w:rPr>
          <w:rFonts w:ascii="Times New Roman" w:hAnsi="Times New Roman" w:cs="Times New Roman"/>
          <w:bCs/>
          <w:spacing w:val="-1"/>
          <w:sz w:val="24"/>
          <w:szCs w:val="20"/>
        </w:rPr>
        <w:t>Px1y</w:t>
      </w:r>
      <w:r w:rsidRPr="001F7D3F">
        <w:rPr>
          <w:rFonts w:ascii="Times New Roman" w:hAnsi="Times New Roman" w:cs="Times New Roman"/>
          <w:bCs/>
          <w:spacing w:val="-1"/>
          <w:sz w:val="24"/>
          <w:szCs w:val="20"/>
        </w:rPr>
        <w:tab/>
        <w:t>= Koefisien jalur Selebrity Endoser (X1) dengan Keputusan Pembelian (Y)</w:t>
      </w:r>
    </w:p>
    <w:p w:rsidR="00103D5B" w:rsidRPr="001F7D3F" w:rsidRDefault="00103D5B" w:rsidP="00BB3D73">
      <w:pPr>
        <w:widowControl w:val="0"/>
        <w:autoSpaceDE w:val="0"/>
        <w:spacing w:after="0" w:line="240" w:lineRule="auto"/>
        <w:ind w:left="1134" w:right="-1" w:hanging="850"/>
        <w:rPr>
          <w:rFonts w:ascii="Times New Roman" w:hAnsi="Times New Roman" w:cs="Times New Roman"/>
          <w:bCs/>
          <w:spacing w:val="-1"/>
          <w:sz w:val="24"/>
          <w:szCs w:val="20"/>
        </w:rPr>
      </w:pPr>
      <w:r w:rsidRPr="001F7D3F">
        <w:rPr>
          <w:rFonts w:ascii="Times New Roman" w:hAnsi="Times New Roman" w:cs="Times New Roman"/>
          <w:bCs/>
          <w:spacing w:val="-1"/>
          <w:sz w:val="24"/>
          <w:szCs w:val="20"/>
        </w:rPr>
        <w:lastRenderedPageBreak/>
        <w:t>Px2y</w:t>
      </w:r>
      <w:r w:rsidRPr="001F7D3F">
        <w:rPr>
          <w:rFonts w:ascii="Times New Roman" w:hAnsi="Times New Roman" w:cs="Times New Roman"/>
          <w:bCs/>
          <w:spacing w:val="-1"/>
          <w:sz w:val="24"/>
          <w:szCs w:val="20"/>
        </w:rPr>
        <w:tab/>
        <w:t>= Koefisien jalur Gaya Hidup (X2) dengan Keputusan Pembelian (Y)</w:t>
      </w:r>
    </w:p>
    <w:p w:rsidR="00103D5B" w:rsidRPr="001F7D3F" w:rsidRDefault="00103D5B" w:rsidP="00BB3D73">
      <w:pPr>
        <w:widowControl w:val="0"/>
        <w:autoSpaceDE w:val="0"/>
        <w:spacing w:after="0" w:line="240" w:lineRule="auto"/>
        <w:ind w:left="1134" w:right="-1" w:hanging="850"/>
        <w:rPr>
          <w:rFonts w:ascii="Times New Roman" w:hAnsi="Times New Roman" w:cs="Times New Roman"/>
          <w:bCs/>
          <w:spacing w:val="-1"/>
          <w:sz w:val="24"/>
          <w:szCs w:val="20"/>
        </w:rPr>
      </w:pPr>
      <w:r w:rsidRPr="001F7D3F">
        <w:rPr>
          <w:rFonts w:ascii="Times New Roman" w:hAnsi="Times New Roman" w:cs="Times New Roman"/>
          <w:bCs/>
          <w:spacing w:val="-1"/>
          <w:sz w:val="24"/>
          <w:szCs w:val="20"/>
        </w:rPr>
        <w:t>Pyz</w:t>
      </w:r>
      <w:r w:rsidRPr="001F7D3F">
        <w:rPr>
          <w:rFonts w:ascii="Times New Roman" w:hAnsi="Times New Roman" w:cs="Times New Roman"/>
          <w:bCs/>
          <w:spacing w:val="-1"/>
          <w:sz w:val="24"/>
          <w:szCs w:val="20"/>
        </w:rPr>
        <w:tab/>
        <w:t>= Koefisien jalur Media Iklan (Z) dengan Keputusan Pembelian (Y)</w:t>
      </w:r>
    </w:p>
    <w:p w:rsidR="00103D5B" w:rsidRPr="001F7D3F" w:rsidRDefault="00103D5B" w:rsidP="00BB3D73">
      <w:pPr>
        <w:widowControl w:val="0"/>
        <w:autoSpaceDE w:val="0"/>
        <w:spacing w:after="0" w:line="240" w:lineRule="auto"/>
        <w:ind w:left="1134" w:right="-1" w:hanging="850"/>
        <w:rPr>
          <w:rFonts w:ascii="Times New Roman" w:hAnsi="Times New Roman" w:cs="Times New Roman"/>
          <w:bCs/>
          <w:spacing w:val="-1"/>
          <w:sz w:val="24"/>
          <w:szCs w:val="20"/>
        </w:rPr>
      </w:pPr>
      <w:r w:rsidRPr="001F7D3F">
        <w:rPr>
          <w:rFonts w:ascii="Times New Roman" w:hAnsi="Times New Roman" w:cs="Times New Roman"/>
          <w:bCs/>
          <w:spacing w:val="-1"/>
          <w:sz w:val="24"/>
          <w:szCs w:val="20"/>
        </w:rPr>
        <w:t>e1</w:t>
      </w:r>
      <w:r w:rsidRPr="001F7D3F">
        <w:rPr>
          <w:rFonts w:ascii="Times New Roman" w:hAnsi="Times New Roman" w:cs="Times New Roman"/>
          <w:bCs/>
          <w:spacing w:val="-1"/>
          <w:sz w:val="24"/>
          <w:szCs w:val="20"/>
        </w:rPr>
        <w:tab/>
        <w:t>= Residual atas variabel Z</w:t>
      </w:r>
    </w:p>
    <w:p w:rsidR="00103D5B" w:rsidRPr="001F7D3F" w:rsidRDefault="00103D5B" w:rsidP="00BB3D73">
      <w:pPr>
        <w:widowControl w:val="0"/>
        <w:autoSpaceDE w:val="0"/>
        <w:spacing w:after="0" w:line="240" w:lineRule="auto"/>
        <w:ind w:left="1134" w:right="-1" w:hanging="850"/>
        <w:rPr>
          <w:rFonts w:ascii="Times New Roman" w:hAnsi="Times New Roman" w:cs="Times New Roman"/>
          <w:bCs/>
          <w:spacing w:val="-1"/>
          <w:sz w:val="24"/>
          <w:szCs w:val="20"/>
        </w:rPr>
      </w:pPr>
      <w:r w:rsidRPr="001F7D3F">
        <w:rPr>
          <w:rFonts w:ascii="Times New Roman" w:hAnsi="Times New Roman" w:cs="Times New Roman"/>
          <w:bCs/>
          <w:spacing w:val="-1"/>
          <w:sz w:val="24"/>
          <w:szCs w:val="20"/>
        </w:rPr>
        <w:t>e2</w:t>
      </w:r>
      <w:r w:rsidRPr="001F7D3F">
        <w:rPr>
          <w:rFonts w:ascii="Times New Roman" w:hAnsi="Times New Roman" w:cs="Times New Roman"/>
          <w:bCs/>
          <w:spacing w:val="-1"/>
          <w:sz w:val="24"/>
          <w:szCs w:val="20"/>
        </w:rPr>
        <w:tab/>
        <w:t>= Residual atas variabel Y</w:t>
      </w:r>
    </w:p>
    <w:p w:rsidR="00103D5B" w:rsidRPr="001F7D3F" w:rsidRDefault="00103D5B" w:rsidP="00BB3D73">
      <w:pPr>
        <w:widowControl w:val="0"/>
        <w:autoSpaceDE w:val="0"/>
        <w:spacing w:after="0" w:line="240" w:lineRule="auto"/>
        <w:ind w:right="-1"/>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ab/>
        <w:t>Dan pada penelitian kali ini, peneliti menggunakan diagram jalur (Path Diagram). Diagram jalur ini digunakan berdasarkan kerangka berfikir yang dikembangkan dari teori yang digunakan untuk penelitian</w:t>
      </w:r>
    </w:p>
    <w:p w:rsidR="00103D5B" w:rsidRPr="001F7D3F" w:rsidRDefault="00103D5B" w:rsidP="00BB3D73">
      <w:pPr>
        <w:widowControl w:val="0"/>
        <w:autoSpaceDE w:val="0"/>
        <w:spacing w:after="0" w:line="240" w:lineRule="auto"/>
        <w:ind w:right="-1"/>
        <w:rPr>
          <w:rFonts w:ascii="Times New Roman" w:hAnsi="Times New Roman" w:cs="Times New Roman"/>
          <w:b/>
          <w:bCs/>
          <w:spacing w:val="-1"/>
          <w:sz w:val="24"/>
          <w:szCs w:val="20"/>
        </w:rPr>
      </w:pPr>
    </w:p>
    <w:p w:rsidR="00103D5B" w:rsidRPr="001F7D3F" w:rsidRDefault="00103D5B" w:rsidP="00BB3D73">
      <w:pPr>
        <w:widowControl w:val="0"/>
        <w:autoSpaceDE w:val="0"/>
        <w:spacing w:after="0" w:line="240" w:lineRule="auto"/>
        <w:ind w:right="-1"/>
        <w:rPr>
          <w:rFonts w:ascii="Times New Roman" w:hAnsi="Times New Roman" w:cs="Times New Roman"/>
          <w:b/>
          <w:bCs/>
          <w:spacing w:val="-1"/>
          <w:sz w:val="24"/>
          <w:szCs w:val="20"/>
        </w:rPr>
      </w:pPr>
      <w:r w:rsidRPr="001F7D3F">
        <w:rPr>
          <w:rFonts w:ascii="Times New Roman" w:hAnsi="Times New Roman" w:cs="Times New Roman"/>
          <w:b/>
          <w:bCs/>
          <w:spacing w:val="-1"/>
          <w:sz w:val="24"/>
          <w:szCs w:val="20"/>
        </w:rPr>
        <w:t>Koefisien Determinasi</w:t>
      </w:r>
    </w:p>
    <w:p w:rsidR="00103D5B" w:rsidRPr="001F7D3F" w:rsidRDefault="00103D5B" w:rsidP="00BB3D73">
      <w:pPr>
        <w:widowControl w:val="0"/>
        <w:autoSpaceDE w:val="0"/>
        <w:spacing w:after="0" w:line="240" w:lineRule="auto"/>
        <w:ind w:right="-1"/>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ab/>
        <w:t>Koefisien determinasi (R2) pada intinya mengukur seberapa jauh kemampuan model dalam menerangkan variasi variabel dependen. Nilai koefisien determinasi adalah antara nol dan satu. Nilai R2 yang kecil berarti kemampuan variabel-variabel independen dalam menjelaskan variasi variabel dependen amat terbatas. Nilai yang mendekati satu berarti variabel-variabel independen memberikan hampir semua informasi yang dibutuhkan untuk memprediksi variasi variabel dependen (Imam Ghozali, 2016: 97).</w:t>
      </w:r>
    </w:p>
    <w:p w:rsidR="00103D5B" w:rsidRPr="001F7D3F" w:rsidRDefault="00103D5B" w:rsidP="00BB3D73">
      <w:pPr>
        <w:widowControl w:val="0"/>
        <w:autoSpaceDE w:val="0"/>
        <w:spacing w:after="0" w:line="240" w:lineRule="auto"/>
        <w:ind w:right="-1"/>
        <w:rPr>
          <w:rFonts w:ascii="Times New Roman" w:hAnsi="Times New Roman" w:cs="Times New Roman"/>
          <w:b/>
          <w:bCs/>
          <w:spacing w:val="-1"/>
          <w:sz w:val="24"/>
          <w:szCs w:val="20"/>
        </w:rPr>
      </w:pPr>
    </w:p>
    <w:p w:rsidR="00103D5B" w:rsidRPr="001F7D3F" w:rsidRDefault="00103D5B" w:rsidP="00BB3D73">
      <w:pPr>
        <w:widowControl w:val="0"/>
        <w:autoSpaceDE w:val="0"/>
        <w:spacing w:after="0" w:line="240" w:lineRule="auto"/>
        <w:ind w:right="-1"/>
        <w:rPr>
          <w:rFonts w:ascii="Times New Roman" w:hAnsi="Times New Roman" w:cs="Times New Roman"/>
          <w:b/>
          <w:bCs/>
          <w:spacing w:val="-1"/>
          <w:sz w:val="24"/>
          <w:szCs w:val="20"/>
        </w:rPr>
      </w:pPr>
      <w:r w:rsidRPr="001F7D3F">
        <w:rPr>
          <w:rFonts w:ascii="Times New Roman" w:hAnsi="Times New Roman" w:cs="Times New Roman"/>
          <w:b/>
          <w:bCs/>
          <w:spacing w:val="-1"/>
          <w:sz w:val="24"/>
          <w:szCs w:val="20"/>
        </w:rPr>
        <w:t>Metode Pengujian Hipotesis</w:t>
      </w:r>
    </w:p>
    <w:p w:rsidR="00103D5B" w:rsidRPr="001F7D3F" w:rsidRDefault="00103D5B" w:rsidP="00BB3D73">
      <w:pPr>
        <w:widowControl w:val="0"/>
        <w:autoSpaceDE w:val="0"/>
        <w:spacing w:after="0" w:line="240" w:lineRule="auto"/>
        <w:ind w:right="-1"/>
        <w:rPr>
          <w:rFonts w:ascii="Times New Roman" w:hAnsi="Times New Roman" w:cs="Times New Roman"/>
          <w:b/>
          <w:bCs/>
          <w:spacing w:val="-1"/>
          <w:sz w:val="24"/>
          <w:szCs w:val="20"/>
        </w:rPr>
      </w:pPr>
      <w:r w:rsidRPr="001F7D3F">
        <w:rPr>
          <w:rFonts w:ascii="Times New Roman" w:hAnsi="Times New Roman" w:cs="Times New Roman"/>
          <w:b/>
          <w:bCs/>
          <w:spacing w:val="-1"/>
          <w:sz w:val="24"/>
          <w:szCs w:val="20"/>
        </w:rPr>
        <w:t>Uji t</w:t>
      </w:r>
    </w:p>
    <w:p w:rsidR="00103D5B" w:rsidRPr="001F7D3F" w:rsidRDefault="00103D5B" w:rsidP="00BB3D73">
      <w:pPr>
        <w:widowControl w:val="0"/>
        <w:autoSpaceDE w:val="0"/>
        <w:spacing w:after="0" w:line="240" w:lineRule="auto"/>
        <w:ind w:right="-1"/>
        <w:jc w:val="both"/>
        <w:rPr>
          <w:rFonts w:ascii="Times New Roman" w:hAnsi="Times New Roman" w:cs="Times New Roman"/>
          <w:b/>
          <w:bCs/>
          <w:spacing w:val="-1"/>
          <w:sz w:val="24"/>
          <w:szCs w:val="20"/>
        </w:rPr>
      </w:pPr>
      <w:r w:rsidRPr="001F7D3F">
        <w:rPr>
          <w:rFonts w:ascii="Times New Roman" w:hAnsi="Times New Roman" w:cs="Times New Roman"/>
          <w:bCs/>
          <w:spacing w:val="-1"/>
          <w:sz w:val="24"/>
          <w:szCs w:val="20"/>
        </w:rPr>
        <w:tab/>
        <w:t>Pengujian hipotesis secara parsial antara variabel bebas (Xi) terhadap variabel tak bebas (Y), digunakan Uji Student (Uji-t), (Agussalim manguluang, 2015:98) sebagai berikut :</w:t>
      </w:r>
    </w:p>
    <w:p w:rsidR="00103D5B" w:rsidRPr="001F7D3F" w:rsidRDefault="00A672C4" w:rsidP="00BB3D73">
      <w:pPr>
        <w:spacing w:after="0" w:line="240" w:lineRule="auto"/>
        <w:jc w:val="center"/>
        <w:rPr>
          <w:rFonts w:ascii="Times New Roman" w:hAnsi="Times New Roman"/>
          <w:sz w:val="24"/>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bi</m:t>
            </m:r>
          </m:sub>
        </m:sSub>
      </m:oMath>
      <w:r w:rsidR="00103D5B" w:rsidRPr="001F7D3F">
        <w:rPr>
          <w:rFonts w:ascii="Times New Roman" w:hAnsi="Times New Roman"/>
          <w:sz w:val="24"/>
          <w:szCs w:val="20"/>
          <w:vertAlign w:val="subscript"/>
        </w:rPr>
        <w:t xml:space="preserve"> = </w:t>
      </w:r>
      <m:oMath>
        <m:f>
          <m:fPr>
            <m:ctrlPr>
              <w:rPr>
                <w:rFonts w:ascii="Cambria Math" w:hAnsi="Cambria Math"/>
                <w:i/>
                <w:sz w:val="20"/>
                <w:szCs w:val="20"/>
                <w:vertAlign w:val="subscript"/>
              </w:rPr>
            </m:ctrlPr>
          </m:fPr>
          <m:num>
            <m:sSub>
              <m:sSubPr>
                <m:ctrlPr>
                  <w:rPr>
                    <w:rFonts w:ascii="Cambria Math" w:hAnsi="Cambria Math"/>
                    <w:i/>
                    <w:sz w:val="20"/>
                    <w:szCs w:val="20"/>
                    <w:vertAlign w:val="subscript"/>
                  </w:rPr>
                </m:ctrlPr>
              </m:sSubPr>
              <m:e>
                <m:r>
                  <w:rPr>
                    <w:rFonts w:ascii="Cambria Math" w:hAnsi="Cambria Math"/>
                    <w:sz w:val="20"/>
                    <w:szCs w:val="20"/>
                    <w:vertAlign w:val="subscript"/>
                  </w:rPr>
                  <m:t>b</m:t>
                </m:r>
              </m:e>
              <m:sub>
                <m:r>
                  <w:rPr>
                    <w:rFonts w:ascii="Cambria Math" w:hAnsi="Cambria Math"/>
                    <w:sz w:val="20"/>
                    <w:szCs w:val="20"/>
                    <w:vertAlign w:val="subscript"/>
                  </w:rPr>
                  <m:t>i</m:t>
                </m:r>
              </m:sub>
            </m:sSub>
          </m:num>
          <m:den>
            <m:sSub>
              <m:sSubPr>
                <m:ctrlPr>
                  <w:rPr>
                    <w:rFonts w:ascii="Cambria Math" w:hAnsi="Cambria Math"/>
                    <w:i/>
                    <w:sz w:val="20"/>
                    <w:szCs w:val="20"/>
                    <w:vertAlign w:val="subscript"/>
                  </w:rPr>
                </m:ctrlPr>
              </m:sSubPr>
              <m:e>
                <m:r>
                  <w:rPr>
                    <w:rFonts w:ascii="Cambria Math" w:hAnsi="Cambria Math"/>
                    <w:sz w:val="20"/>
                    <w:szCs w:val="20"/>
                    <w:vertAlign w:val="subscript"/>
                  </w:rPr>
                  <m:t>S</m:t>
                </m:r>
              </m:e>
              <m:sub>
                <m:r>
                  <w:rPr>
                    <w:rFonts w:ascii="Cambria Math" w:hAnsi="Cambria Math"/>
                    <w:sz w:val="20"/>
                    <w:szCs w:val="20"/>
                    <w:vertAlign w:val="subscript"/>
                  </w:rPr>
                  <m:t>bi</m:t>
                </m:r>
              </m:sub>
            </m:sSub>
          </m:den>
        </m:f>
      </m:oMath>
      <w:r w:rsidR="00103D5B" w:rsidRPr="001F7D3F">
        <w:rPr>
          <w:rFonts w:ascii="Times New Roman" w:hAnsi="Times New Roman"/>
          <w:sz w:val="24"/>
          <w:szCs w:val="20"/>
          <w:vertAlign w:val="subscript"/>
        </w:rPr>
        <w:t xml:space="preserve"> </w:t>
      </w:r>
      <w:r w:rsidR="00103D5B" w:rsidRPr="001F7D3F">
        <w:rPr>
          <w:rFonts w:ascii="Times New Roman" w:hAnsi="Times New Roman"/>
          <w:sz w:val="24"/>
          <w:szCs w:val="20"/>
        </w:rPr>
        <w:t>= untuk i = 1</w:t>
      </w:r>
    </w:p>
    <w:p w:rsidR="00103D5B" w:rsidRPr="001F7D3F" w:rsidRDefault="00103D5B" w:rsidP="00BB3D73">
      <w:pPr>
        <w:widowControl w:val="0"/>
        <w:autoSpaceDE w:val="0"/>
        <w:spacing w:after="0" w:line="240" w:lineRule="auto"/>
        <w:ind w:right="-1"/>
        <w:jc w:val="center"/>
        <w:rPr>
          <w:rFonts w:ascii="Times New Roman" w:hAnsi="Times New Roman" w:cs="Times New Roman"/>
          <w:bCs/>
          <w:spacing w:val="-1"/>
          <w:sz w:val="24"/>
          <w:szCs w:val="20"/>
        </w:rPr>
      </w:pPr>
      <w:r w:rsidRPr="001F7D3F">
        <w:rPr>
          <w:rFonts w:ascii="Times New Roman" w:hAnsi="Times New Roman"/>
          <w:sz w:val="24"/>
          <w:szCs w:val="20"/>
        </w:rPr>
        <w:t>S</w:t>
      </w:r>
      <w:r w:rsidRPr="001F7D3F">
        <w:rPr>
          <w:rFonts w:ascii="Times New Roman" w:hAnsi="Times New Roman"/>
          <w:sz w:val="24"/>
          <w:szCs w:val="20"/>
          <w:vertAlign w:val="subscript"/>
        </w:rPr>
        <w:t xml:space="preserve">bi </w:t>
      </w:r>
      <m:oMath>
        <m:r>
          <w:rPr>
            <w:rFonts w:ascii="Cambria Math" w:hAnsi="Cambria Math"/>
            <w:sz w:val="20"/>
            <w:szCs w:val="20"/>
          </w:rPr>
          <m:t xml:space="preserve">= </m:t>
        </m:r>
        <m:rad>
          <m:radPr>
            <m:degHide m:val="1"/>
            <m:ctrlPr>
              <w:rPr>
                <w:rFonts w:ascii="Cambria Math" w:hAnsi="Cambria Math"/>
                <w:i/>
                <w:sz w:val="20"/>
                <w:szCs w:val="20"/>
              </w:rPr>
            </m:ctrlPr>
          </m:radPr>
          <m:deg/>
          <m:e>
            <m:eqArr>
              <m:eqArrPr>
                <m:ctrlPr>
                  <w:rPr>
                    <w:rFonts w:ascii="Cambria Math" w:hAnsi="Cambria Math"/>
                    <w:i/>
                    <w:sz w:val="20"/>
                    <w:szCs w:val="20"/>
                  </w:rPr>
                </m:ctrlPr>
              </m:eqArrPr>
              <m:e>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 xml:space="preserve">2 </m:t>
                    </m:r>
                  </m:sup>
                </m:sSup>
                <m:r>
                  <w:rPr>
                    <w:rFonts w:ascii="Cambria Math" w:hAnsi="Cambria Math"/>
                    <w:sz w:val="20"/>
                    <w:szCs w:val="20"/>
                  </w:rPr>
                  <m:t>y:x</m:t>
                </m:r>
              </m:e>
              <m:e>
                <m:r>
                  <w:rPr>
                    <w:rFonts w:ascii="Cambria Math" w:hAnsi="Cambria Math"/>
                    <w:sz w:val="20"/>
                    <w:szCs w:val="20"/>
                  </w:rPr>
                  <m:t>─────</m:t>
                </m:r>
                <m:ctrlPr>
                  <w:rPr>
                    <w:rFonts w:ascii="Cambria Math" w:eastAsia="Cambria Math" w:hAnsi="Cambria Math" w:cs="Cambria Math"/>
                    <w:i/>
                    <w:sz w:val="20"/>
                    <w:szCs w:val="20"/>
                  </w:rPr>
                </m:ctrlPr>
              </m:e>
              <m:e>
                <m:nary>
                  <m:naryPr>
                    <m:chr m:val="∑"/>
                    <m:limLoc m:val="subSup"/>
                    <m:supHide m:val="1"/>
                    <m:ctrlPr>
                      <w:rPr>
                        <w:rFonts w:ascii="Cambria Math" w:eastAsia="Cambria Math" w:hAnsi="Cambria Math" w:cs="Cambria Math"/>
                        <w:i/>
                        <w:sz w:val="20"/>
                        <w:szCs w:val="20"/>
                      </w:rPr>
                    </m:ctrlPr>
                  </m:naryPr>
                  <m:sub>
                    <m:r>
                      <w:rPr>
                        <w:rFonts w:ascii="Cambria Math" w:eastAsia="Cambria Math" w:hAnsi="Cambria Math" w:cs="Cambria Math"/>
                        <w:sz w:val="20"/>
                        <w:szCs w:val="20"/>
                      </w:rPr>
                      <m:t>x</m:t>
                    </m:r>
                  </m:sub>
                  <m:sup/>
                  <m:e>
                    <m:r>
                      <w:rPr>
                        <w:rFonts w:ascii="Cambria Math" w:eastAsia="Cambria Math" w:hAnsi="Cambria Math" w:cs="Cambria Math"/>
                        <w:sz w:val="20"/>
                        <w:szCs w:val="20"/>
                      </w:rPr>
                      <m:t>2</m:t>
                    </m:r>
                  </m:e>
                </m:nary>
              </m:e>
            </m:eqArr>
          </m:e>
        </m:rad>
      </m:oMath>
    </w:p>
    <w:p w:rsidR="00103D5B" w:rsidRPr="001F7D3F" w:rsidRDefault="00103D5B" w:rsidP="00BB3D73">
      <w:pPr>
        <w:spacing w:after="0" w:line="240" w:lineRule="auto"/>
        <w:ind w:firstLine="284"/>
        <w:jc w:val="both"/>
        <w:rPr>
          <w:rFonts w:ascii="Times New Roman" w:hAnsi="Times New Roman"/>
          <w:sz w:val="24"/>
          <w:szCs w:val="20"/>
        </w:rPr>
      </w:pPr>
      <w:r w:rsidRPr="001F7D3F">
        <w:rPr>
          <w:rFonts w:ascii="Times New Roman" w:hAnsi="Times New Roman"/>
          <w:sz w:val="24"/>
          <w:szCs w:val="20"/>
        </w:rPr>
        <w:t>Dimana :</w:t>
      </w:r>
    </w:p>
    <w:p w:rsidR="00103D5B" w:rsidRPr="001F7D3F" w:rsidRDefault="00A672C4" w:rsidP="00BB3D73">
      <w:pPr>
        <w:spacing w:after="0" w:line="240" w:lineRule="auto"/>
        <w:ind w:left="284"/>
        <w:jc w:val="both"/>
        <w:rPr>
          <w:rFonts w:ascii="Times New Roman" w:hAnsi="Times New Roman"/>
          <w:sz w:val="24"/>
          <w:szCs w:val="20"/>
        </w:rPr>
      </w:pPr>
      <m:oMath>
        <m:sSub>
          <m:sSubPr>
            <m:ctrlPr>
              <w:rPr>
                <w:rFonts w:ascii="Cambria Math" w:hAnsi="Cambria Math"/>
                <w:i/>
                <w:sz w:val="20"/>
                <w:szCs w:val="20"/>
              </w:rPr>
            </m:ctrlPr>
          </m:sSubPr>
          <m:e>
            <m:r>
              <w:rPr>
                <w:rFonts w:ascii="Cambria Math" w:hAnsi="Cambria Math"/>
                <w:sz w:val="20"/>
                <w:szCs w:val="20"/>
              </w:rPr>
              <m:t xml:space="preserve"> t</m:t>
            </m:r>
          </m:e>
          <m:sub>
            <m:r>
              <w:rPr>
                <w:rFonts w:ascii="Cambria Math" w:hAnsi="Cambria Math"/>
                <w:sz w:val="20"/>
                <w:szCs w:val="20"/>
              </w:rPr>
              <m:t>bi</m:t>
            </m:r>
          </m:sub>
        </m:sSub>
      </m:oMath>
      <w:r w:rsidR="00103D5B" w:rsidRPr="001F7D3F">
        <w:rPr>
          <w:rFonts w:ascii="Times New Roman" w:hAnsi="Times New Roman"/>
          <w:sz w:val="24"/>
          <w:szCs w:val="20"/>
        </w:rPr>
        <w:t>= adalah nilai t-</w:t>
      </w:r>
      <w:r w:rsidR="00103D5B" w:rsidRPr="001F7D3F">
        <w:rPr>
          <w:rFonts w:ascii="Times New Roman" w:hAnsi="Times New Roman"/>
          <w:sz w:val="24"/>
          <w:szCs w:val="20"/>
          <w:vertAlign w:val="subscript"/>
        </w:rPr>
        <w:t>hitung</w:t>
      </w:r>
      <w:r w:rsidR="00103D5B" w:rsidRPr="001F7D3F">
        <w:rPr>
          <w:rFonts w:ascii="Times New Roman" w:hAnsi="Times New Roman"/>
          <w:sz w:val="24"/>
          <w:szCs w:val="20"/>
        </w:rPr>
        <w:t xml:space="preserve"> dari masing-masing variabel X</w:t>
      </w:r>
      <w:r w:rsidR="00103D5B" w:rsidRPr="001F7D3F">
        <w:rPr>
          <w:rFonts w:ascii="Times New Roman" w:hAnsi="Times New Roman"/>
          <w:sz w:val="24"/>
          <w:szCs w:val="20"/>
          <w:vertAlign w:val="subscript"/>
        </w:rPr>
        <w:t>i</w:t>
      </w:r>
    </w:p>
    <w:p w:rsidR="00103D5B" w:rsidRPr="001F7D3F" w:rsidRDefault="00A672C4" w:rsidP="00BB3D73">
      <w:pPr>
        <w:spacing w:after="0" w:line="240" w:lineRule="auto"/>
        <w:ind w:left="284"/>
        <w:jc w:val="both"/>
        <w:rPr>
          <w:rFonts w:ascii="Times New Roman" w:hAnsi="Times New Roman"/>
          <w:sz w:val="24"/>
          <w:szCs w:val="20"/>
        </w:rPr>
      </w:pP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i</m:t>
            </m:r>
          </m:sub>
        </m:sSub>
      </m:oMath>
      <w:r w:rsidR="00103D5B" w:rsidRPr="001F7D3F">
        <w:rPr>
          <w:rFonts w:ascii="Times New Roman" w:hAnsi="Times New Roman"/>
          <w:sz w:val="24"/>
          <w:szCs w:val="20"/>
        </w:rPr>
        <w:t>= adalah nilai parameter dari masing-masing variabel X</w:t>
      </w:r>
      <w:r w:rsidR="00103D5B" w:rsidRPr="001F7D3F">
        <w:rPr>
          <w:rFonts w:ascii="Times New Roman" w:hAnsi="Times New Roman"/>
          <w:sz w:val="24"/>
          <w:szCs w:val="20"/>
          <w:vertAlign w:val="subscript"/>
        </w:rPr>
        <w:t>i</w:t>
      </w:r>
    </w:p>
    <w:p w:rsidR="00103D5B" w:rsidRPr="001F7D3F" w:rsidRDefault="00A672C4" w:rsidP="00BB3D73">
      <w:pPr>
        <w:spacing w:after="0" w:line="240" w:lineRule="auto"/>
        <w:ind w:left="284"/>
        <w:jc w:val="both"/>
        <w:rPr>
          <w:rFonts w:ascii="Times New Roman" w:hAnsi="Times New Roman"/>
          <w:sz w:val="24"/>
          <w:szCs w:val="20"/>
        </w:rPr>
      </w:pPr>
      <m:oMath>
        <m:sSub>
          <m:sSubPr>
            <m:ctrlPr>
              <w:rPr>
                <w:rFonts w:ascii="Cambria Math" w:hAnsi="Cambria Math"/>
                <w:i/>
                <w:sz w:val="20"/>
                <w:szCs w:val="20"/>
                <w:vertAlign w:val="subscript"/>
              </w:rPr>
            </m:ctrlPr>
          </m:sSubPr>
          <m:e>
            <m:r>
              <w:rPr>
                <w:rFonts w:ascii="Cambria Math" w:hAnsi="Cambria Math"/>
                <w:sz w:val="20"/>
                <w:szCs w:val="20"/>
                <w:vertAlign w:val="subscript"/>
              </w:rPr>
              <m:t>S</m:t>
            </m:r>
          </m:e>
          <m:sub>
            <m:r>
              <w:rPr>
                <w:rFonts w:ascii="Cambria Math" w:hAnsi="Cambria Math"/>
                <w:sz w:val="20"/>
                <w:szCs w:val="20"/>
                <w:vertAlign w:val="subscript"/>
              </w:rPr>
              <m:t>bi</m:t>
            </m:r>
          </m:sub>
        </m:sSub>
      </m:oMath>
      <w:r w:rsidR="00103D5B" w:rsidRPr="001F7D3F">
        <w:rPr>
          <w:rFonts w:ascii="Times New Roman" w:hAnsi="Times New Roman"/>
          <w:sz w:val="24"/>
          <w:szCs w:val="20"/>
        </w:rPr>
        <w:t>= adalah nilai simpangan baku dari masing-masing variabel X</w:t>
      </w:r>
      <w:r w:rsidR="00103D5B" w:rsidRPr="001F7D3F">
        <w:rPr>
          <w:rFonts w:ascii="Times New Roman" w:hAnsi="Times New Roman"/>
          <w:sz w:val="24"/>
          <w:szCs w:val="20"/>
          <w:vertAlign w:val="subscript"/>
        </w:rPr>
        <w:t>i</w:t>
      </w:r>
    </w:p>
    <w:p w:rsidR="00103D5B" w:rsidRPr="001F7D3F" w:rsidRDefault="00A672C4" w:rsidP="00BB3D73">
      <w:pPr>
        <w:spacing w:after="0" w:line="240" w:lineRule="auto"/>
        <w:ind w:left="284"/>
        <w:jc w:val="both"/>
        <w:rPr>
          <w:rFonts w:ascii="Times New Roman" w:hAnsi="Times New Roman"/>
          <w:sz w:val="24"/>
          <w:szCs w:val="20"/>
        </w:rPr>
      </w:pPr>
      <m:oMath>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2</m:t>
            </m:r>
          </m:sup>
        </m:sSup>
        <m:r>
          <w:rPr>
            <w:rFonts w:ascii="Cambria Math" w:hAnsi="Cambria Math"/>
            <w:sz w:val="20"/>
            <w:szCs w:val="20"/>
          </w:rPr>
          <m:t>y.x</m:t>
        </m:r>
      </m:oMath>
      <w:r w:rsidR="00103D5B" w:rsidRPr="001F7D3F">
        <w:rPr>
          <w:rFonts w:ascii="Times New Roman" w:hAnsi="Times New Roman"/>
          <w:sz w:val="24"/>
          <w:szCs w:val="20"/>
        </w:rPr>
        <w:t xml:space="preserve"> = </w:t>
      </w:r>
      <m:oMath>
        <m:f>
          <m:fPr>
            <m:ctrlPr>
              <w:rPr>
                <w:rFonts w:ascii="Cambria Math" w:hAnsi="Cambria Math"/>
                <w:i/>
                <w:sz w:val="20"/>
                <w:szCs w:val="20"/>
              </w:rPr>
            </m:ctrlPr>
          </m:fPr>
          <m:num>
            <m:r>
              <w:rPr>
                <w:rFonts w:ascii="Cambria Math" w:hAnsi="Cambria Math"/>
                <w:sz w:val="20"/>
                <w:szCs w:val="20"/>
              </w:rPr>
              <m:t>JKK</m:t>
            </m:r>
          </m:num>
          <m:den>
            <m:r>
              <w:rPr>
                <w:rFonts w:ascii="Cambria Math" w:hAnsi="Cambria Math"/>
                <w:sz w:val="20"/>
                <w:szCs w:val="20"/>
              </w:rPr>
              <m:t>n-k-1</m:t>
            </m:r>
          </m:den>
        </m:f>
      </m:oMath>
      <w:r w:rsidR="00103D5B" w:rsidRPr="001F7D3F">
        <w:rPr>
          <w:rFonts w:ascii="Times New Roman" w:hAnsi="Times New Roman"/>
          <w:sz w:val="24"/>
          <w:szCs w:val="20"/>
        </w:rPr>
        <w:t xml:space="preserve"> dan ∑x</w:t>
      </w:r>
      <w:r w:rsidR="00103D5B" w:rsidRPr="001F7D3F">
        <w:rPr>
          <w:rFonts w:ascii="Times New Roman" w:hAnsi="Times New Roman"/>
          <w:sz w:val="24"/>
          <w:szCs w:val="20"/>
          <w:vertAlign w:val="superscript"/>
        </w:rPr>
        <w:t xml:space="preserve">2 </w:t>
      </w:r>
      <w:r w:rsidR="00103D5B" w:rsidRPr="001F7D3F">
        <w:rPr>
          <w:rFonts w:ascii="Times New Roman" w:hAnsi="Times New Roman"/>
          <w:sz w:val="24"/>
          <w:szCs w:val="20"/>
        </w:rPr>
        <w:t>= ∑x</w:t>
      </w:r>
      <w:r w:rsidR="00103D5B" w:rsidRPr="001F7D3F">
        <w:rPr>
          <w:rFonts w:ascii="Times New Roman" w:hAnsi="Times New Roman"/>
          <w:sz w:val="24"/>
          <w:szCs w:val="20"/>
          <w:vertAlign w:val="superscript"/>
        </w:rPr>
        <w:t xml:space="preserve">2 </w:t>
      </w:r>
      <w:r w:rsidR="00103D5B" w:rsidRPr="001F7D3F">
        <w:rPr>
          <w:rFonts w:ascii="Times New Roman" w:hAnsi="Times New Roman"/>
          <w:sz w:val="24"/>
          <w:szCs w:val="20"/>
        </w:rPr>
        <w:t xml:space="preserve">- </w:t>
      </w:r>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n</m:t>
            </m:r>
          </m:den>
        </m:f>
      </m:oMath>
      <w:r w:rsidR="00103D5B" w:rsidRPr="001F7D3F">
        <w:rPr>
          <w:rFonts w:ascii="Times New Roman" w:hAnsi="Times New Roman"/>
          <w:sz w:val="24"/>
          <w:szCs w:val="20"/>
        </w:rPr>
        <w:t xml:space="preserve"> (∑X)</w:t>
      </w:r>
      <w:r w:rsidR="00103D5B" w:rsidRPr="001F7D3F">
        <w:rPr>
          <w:rFonts w:ascii="Times New Roman" w:hAnsi="Times New Roman"/>
          <w:sz w:val="24"/>
          <w:szCs w:val="20"/>
          <w:vertAlign w:val="superscript"/>
        </w:rPr>
        <w:t>2</w:t>
      </w:r>
    </w:p>
    <w:p w:rsidR="00103D5B" w:rsidRPr="001F7D3F" w:rsidRDefault="00103D5B" w:rsidP="00BB3D73">
      <w:pPr>
        <w:widowControl w:val="0"/>
        <w:autoSpaceDE w:val="0"/>
        <w:spacing w:after="0" w:line="240" w:lineRule="auto"/>
        <w:jc w:val="both"/>
        <w:rPr>
          <w:rFonts w:ascii="Times New Roman" w:hAnsi="Times New Roman"/>
          <w:sz w:val="24"/>
          <w:szCs w:val="20"/>
          <w:vertAlign w:val="subscript"/>
        </w:rPr>
      </w:pPr>
      <w:r w:rsidRPr="001F7D3F">
        <w:rPr>
          <w:rFonts w:ascii="Times New Roman" w:hAnsi="Times New Roman"/>
          <w:sz w:val="24"/>
          <w:szCs w:val="20"/>
        </w:rPr>
        <w:tab/>
        <w:t>Nilai t-tabel pada tabel distribusi student ditentukan dengan rumus = t</w:t>
      </w:r>
      <w:r w:rsidRPr="001F7D3F">
        <w:rPr>
          <w:rFonts w:ascii="Times New Roman" w:hAnsi="Times New Roman"/>
          <w:sz w:val="24"/>
          <w:szCs w:val="20"/>
          <w:vertAlign w:val="subscript"/>
        </w:rPr>
        <w:t>(α/2):(N-k-1).</w:t>
      </w:r>
    </w:p>
    <w:p w:rsidR="00103D5B" w:rsidRPr="001F7D3F" w:rsidRDefault="00103D5B" w:rsidP="00BB3D73">
      <w:pPr>
        <w:widowControl w:val="0"/>
        <w:autoSpaceDE w:val="0"/>
        <w:spacing w:after="0" w:line="240" w:lineRule="auto"/>
        <w:jc w:val="both"/>
        <w:rPr>
          <w:rFonts w:ascii="Times New Roman" w:hAnsi="Times New Roman"/>
          <w:sz w:val="24"/>
          <w:szCs w:val="20"/>
        </w:rPr>
      </w:pPr>
      <w:r w:rsidRPr="001F7D3F">
        <w:rPr>
          <w:rFonts w:ascii="Times New Roman" w:hAnsi="Times New Roman"/>
          <w:sz w:val="24"/>
          <w:szCs w:val="20"/>
        </w:rPr>
        <w:tab/>
        <w:t>Kriteria pengujian hipotesis:</w:t>
      </w:r>
    </w:p>
    <w:p w:rsidR="00103D5B" w:rsidRPr="001F7D3F" w:rsidRDefault="00103D5B" w:rsidP="00BB3D73">
      <w:pPr>
        <w:widowControl w:val="0"/>
        <w:autoSpaceDE w:val="0"/>
        <w:spacing w:after="0" w:line="240" w:lineRule="auto"/>
        <w:ind w:left="284" w:right="-1"/>
        <w:jc w:val="both"/>
        <w:rPr>
          <w:rFonts w:ascii="Times New Roman" w:hAnsi="Times New Roman"/>
          <w:sz w:val="24"/>
          <w:szCs w:val="20"/>
        </w:rPr>
      </w:pPr>
      <w:r w:rsidRPr="001F7D3F">
        <w:rPr>
          <w:rFonts w:ascii="Times New Roman" w:hAnsi="Times New Roman"/>
          <w:sz w:val="24"/>
          <w:szCs w:val="20"/>
        </w:rPr>
        <w:t>H0 ditolak dan Ha diterima apabila t-hitung ≥ t-tabel atau Sig (prob) &lt; α = 5%</w:t>
      </w:r>
    </w:p>
    <w:p w:rsidR="00103D5B" w:rsidRPr="001F7D3F" w:rsidRDefault="00103D5B" w:rsidP="00BB3D73">
      <w:pPr>
        <w:widowControl w:val="0"/>
        <w:autoSpaceDE w:val="0"/>
        <w:spacing w:after="0" w:line="240" w:lineRule="auto"/>
        <w:ind w:left="284" w:right="-1"/>
        <w:jc w:val="both"/>
        <w:rPr>
          <w:rFonts w:ascii="Times New Roman" w:hAnsi="Times New Roman"/>
          <w:sz w:val="24"/>
          <w:szCs w:val="20"/>
        </w:rPr>
      </w:pPr>
      <w:r w:rsidRPr="001F7D3F">
        <w:rPr>
          <w:rFonts w:ascii="Times New Roman" w:hAnsi="Times New Roman"/>
          <w:sz w:val="24"/>
          <w:szCs w:val="20"/>
        </w:rPr>
        <w:t>H0 diterima dan Ha ditolak apabila t-hitung &lt; t-tabel atau Sig (prob) ≥ α = 5%</w:t>
      </w:r>
    </w:p>
    <w:p w:rsidR="00103D5B" w:rsidRPr="001F7D3F" w:rsidRDefault="00103D5B" w:rsidP="00BB3D73">
      <w:pPr>
        <w:widowControl w:val="0"/>
        <w:autoSpaceDE w:val="0"/>
        <w:spacing w:after="0" w:line="240" w:lineRule="auto"/>
        <w:ind w:right="-1"/>
        <w:rPr>
          <w:rFonts w:ascii="Times New Roman" w:hAnsi="Times New Roman"/>
          <w:sz w:val="24"/>
          <w:szCs w:val="20"/>
        </w:rPr>
      </w:pPr>
      <w:r w:rsidRPr="001F7D3F">
        <w:rPr>
          <w:rFonts w:ascii="Times New Roman" w:hAnsi="Times New Roman"/>
          <w:sz w:val="24"/>
          <w:szCs w:val="20"/>
        </w:rPr>
        <w:tab/>
        <w:t>Dalam penelitian ini, hasil pengolahan data didapatkan dengan menggunakan program pengolahan data statistik SPSS versi 20.</w:t>
      </w:r>
    </w:p>
    <w:p w:rsidR="00E57616" w:rsidRPr="001F7D3F" w:rsidRDefault="00E57616" w:rsidP="00BB3D73">
      <w:pPr>
        <w:widowControl w:val="0"/>
        <w:autoSpaceDE w:val="0"/>
        <w:spacing w:after="0" w:line="240" w:lineRule="auto"/>
        <w:ind w:right="-1"/>
        <w:rPr>
          <w:rFonts w:ascii="Times New Roman" w:hAnsi="Times New Roman"/>
          <w:sz w:val="24"/>
          <w:szCs w:val="20"/>
        </w:rPr>
      </w:pPr>
    </w:p>
    <w:p w:rsidR="00E57616" w:rsidRPr="001F7D3F" w:rsidRDefault="00E57616" w:rsidP="00BB3D73">
      <w:pPr>
        <w:widowControl w:val="0"/>
        <w:autoSpaceDE w:val="0"/>
        <w:spacing w:after="0" w:line="240" w:lineRule="auto"/>
        <w:ind w:right="-1"/>
        <w:rPr>
          <w:rFonts w:ascii="Times New Roman" w:hAnsi="Times New Roman"/>
          <w:b/>
          <w:sz w:val="24"/>
          <w:szCs w:val="20"/>
        </w:rPr>
      </w:pPr>
      <w:r w:rsidRPr="001F7D3F">
        <w:rPr>
          <w:rFonts w:ascii="Times New Roman" w:hAnsi="Times New Roman"/>
          <w:b/>
          <w:sz w:val="24"/>
          <w:szCs w:val="20"/>
        </w:rPr>
        <w:t>Uji F</w:t>
      </w:r>
    </w:p>
    <w:p w:rsidR="00E57616" w:rsidRPr="001F7D3F" w:rsidRDefault="00E57616" w:rsidP="00BB3D73">
      <w:pPr>
        <w:widowControl w:val="0"/>
        <w:autoSpaceDE w:val="0"/>
        <w:spacing w:after="0" w:line="240" w:lineRule="auto"/>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Pengujian hipotesis secara serempak (simultan) antara variabel bebas (Xi) terhadap variabel tak bebas (Y), digunakan Uji Fisher (Uji-F), (Agussalim manguluang, 2015:98) sebagai berikut :</w:t>
      </w:r>
    </w:p>
    <w:p w:rsidR="00E57616" w:rsidRPr="001F7D3F" w:rsidRDefault="00E57616" w:rsidP="00BB3D73">
      <w:pPr>
        <w:widowControl w:val="0"/>
        <w:autoSpaceDE w:val="0"/>
        <w:spacing w:after="0" w:line="240" w:lineRule="auto"/>
        <w:ind w:right="-1"/>
        <w:jc w:val="center"/>
        <w:rPr>
          <w:rFonts w:ascii="Times New Roman" w:hAnsi="Times New Roman" w:cs="Times New Roman"/>
          <w:bCs/>
          <w:spacing w:val="-1"/>
          <w:sz w:val="24"/>
          <w:szCs w:val="20"/>
        </w:rPr>
      </w:pPr>
      <w:r w:rsidRPr="001F7D3F">
        <w:rPr>
          <w:rFonts w:ascii="Times New Roman" w:hAnsi="Times New Roman"/>
          <w:sz w:val="24"/>
          <w:szCs w:val="20"/>
        </w:rPr>
        <w:t>F</w:t>
      </w:r>
      <w:r w:rsidRPr="001F7D3F">
        <w:rPr>
          <w:rFonts w:ascii="Times New Roman" w:hAnsi="Times New Roman"/>
          <w:sz w:val="24"/>
          <w:szCs w:val="20"/>
          <w:vertAlign w:val="subscript"/>
        </w:rPr>
        <w:t xml:space="preserve">hitung = </w:t>
      </w:r>
      <m:oMath>
        <m:f>
          <m:fPr>
            <m:ctrlPr>
              <w:rPr>
                <w:rFonts w:ascii="Cambria Math" w:hAnsi="Cambria Math"/>
                <w:i/>
                <w:sz w:val="20"/>
                <w:szCs w:val="20"/>
                <w:vertAlign w:val="subscript"/>
              </w:rPr>
            </m:ctrlPr>
          </m:fPr>
          <m:num>
            <m:r>
              <w:rPr>
                <w:rFonts w:ascii="Cambria Math" w:hAnsi="Cambria Math"/>
                <w:sz w:val="20"/>
                <w:szCs w:val="20"/>
                <w:vertAlign w:val="subscript"/>
              </w:rPr>
              <m:t>RKR</m:t>
            </m:r>
          </m:num>
          <m:den>
            <m:r>
              <w:rPr>
                <w:rFonts w:ascii="Cambria Math" w:hAnsi="Cambria Math"/>
                <w:sz w:val="20"/>
                <w:szCs w:val="20"/>
                <w:vertAlign w:val="subscript"/>
              </w:rPr>
              <m:t>RKK</m:t>
            </m:r>
          </m:den>
        </m:f>
      </m:oMath>
      <w:r w:rsidRPr="001F7D3F">
        <w:rPr>
          <w:rFonts w:ascii="Times New Roman" w:hAnsi="Times New Roman"/>
          <w:sz w:val="24"/>
          <w:szCs w:val="20"/>
          <w:vertAlign w:val="subscript"/>
        </w:rPr>
        <w:t xml:space="preserve"> = </w:t>
      </w:r>
      <m:oMath>
        <m:f>
          <m:fPr>
            <m:ctrlPr>
              <w:rPr>
                <w:rFonts w:ascii="Cambria Math" w:hAnsi="Cambria Math"/>
                <w:i/>
                <w:sz w:val="20"/>
                <w:szCs w:val="20"/>
                <w:vertAlign w:val="subscript"/>
              </w:rPr>
            </m:ctrlPr>
          </m:fPr>
          <m:num>
            <m:r>
              <w:rPr>
                <w:rFonts w:ascii="Cambria Math" w:hAnsi="Cambria Math"/>
                <w:sz w:val="20"/>
                <w:szCs w:val="20"/>
                <w:vertAlign w:val="subscript"/>
              </w:rPr>
              <m:t>JKR</m:t>
            </m:r>
          </m:num>
          <m:den>
            <m:eqArr>
              <m:eqArrPr>
                <m:ctrlPr>
                  <w:rPr>
                    <w:rFonts w:ascii="Cambria Math" w:hAnsi="Cambria Math"/>
                    <w:i/>
                    <w:sz w:val="20"/>
                    <w:szCs w:val="20"/>
                    <w:vertAlign w:val="subscript"/>
                  </w:rPr>
                </m:ctrlPr>
              </m:eqArrPr>
              <m:e>
                <m:r>
                  <w:rPr>
                    <w:rFonts w:ascii="Cambria Math" w:hAnsi="Cambria Math"/>
                    <w:sz w:val="20"/>
                    <w:szCs w:val="20"/>
                    <w:vertAlign w:val="subscript"/>
                  </w:rPr>
                  <m:t>2</m:t>
                </m:r>
              </m:e>
              <m:e>
                <m:r>
                  <w:rPr>
                    <w:rFonts w:ascii="Cambria Math" w:hAnsi="Cambria Math"/>
                    <w:sz w:val="20"/>
                    <w:szCs w:val="20"/>
                    <w:vertAlign w:val="subscript"/>
                  </w:rPr>
                  <m:t>───</m:t>
                </m:r>
                <m:ctrlPr>
                  <w:rPr>
                    <w:rFonts w:ascii="Cambria Math" w:eastAsia="Cambria Math" w:hAnsi="Cambria Math" w:cs="Cambria Math"/>
                    <w:i/>
                    <w:sz w:val="20"/>
                    <w:szCs w:val="20"/>
                    <w:vertAlign w:val="subscript"/>
                  </w:rPr>
                </m:ctrlPr>
              </m:e>
              <m:e>
                <m:r>
                  <w:rPr>
                    <w:rFonts w:ascii="Cambria Math" w:eastAsia="Cambria Math" w:hAnsi="Cambria Math" w:cs="Cambria Math"/>
                    <w:sz w:val="20"/>
                    <w:szCs w:val="20"/>
                    <w:vertAlign w:val="subscript"/>
                  </w:rPr>
                  <m:t>JKK</m:t>
                </m:r>
                <m:ctrlPr>
                  <w:rPr>
                    <w:rFonts w:ascii="Cambria Math" w:eastAsia="Cambria Math" w:hAnsi="Cambria Math" w:cs="Cambria Math"/>
                    <w:i/>
                    <w:sz w:val="20"/>
                    <w:szCs w:val="20"/>
                    <w:vertAlign w:val="subscript"/>
                  </w:rPr>
                </m:ctrlPr>
              </m:e>
              <m:e>
                <m:r>
                  <w:rPr>
                    <w:rFonts w:ascii="Cambria Math" w:eastAsia="Cambria Math" w:hAnsi="Cambria Math" w:cs="Cambria Math"/>
                    <w:sz w:val="20"/>
                    <w:szCs w:val="20"/>
                    <w:vertAlign w:val="subscript"/>
                  </w:rPr>
                  <m:t>───</m:t>
                </m:r>
                <m:ctrlPr>
                  <w:rPr>
                    <w:rFonts w:ascii="Cambria Math" w:eastAsia="Cambria Math" w:hAnsi="Cambria Math" w:cs="Cambria Math"/>
                    <w:i/>
                    <w:sz w:val="20"/>
                    <w:szCs w:val="20"/>
                    <w:vertAlign w:val="subscript"/>
                  </w:rPr>
                </m:ctrlPr>
              </m:e>
              <m:e>
                <m:r>
                  <w:rPr>
                    <w:rFonts w:ascii="Cambria Math" w:eastAsia="Cambria Math" w:hAnsi="Cambria Math" w:cs="Cambria Math"/>
                    <w:sz w:val="20"/>
                    <w:szCs w:val="20"/>
                    <w:vertAlign w:val="subscript"/>
                  </w:rPr>
                  <m:t>N-k-1</m:t>
                </m:r>
              </m:e>
            </m:eqArr>
          </m:den>
        </m:f>
      </m:oMath>
    </w:p>
    <w:p w:rsidR="00E57616" w:rsidRPr="001F7D3F" w:rsidRDefault="00E57616" w:rsidP="00BB3D73">
      <w:pPr>
        <w:widowControl w:val="0"/>
        <w:autoSpaceDE w:val="0"/>
        <w:spacing w:after="0" w:line="240" w:lineRule="auto"/>
        <w:ind w:right="-1"/>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ab/>
        <w:t>Dimana :</w:t>
      </w:r>
    </w:p>
    <w:p w:rsidR="00E57616" w:rsidRPr="001F7D3F" w:rsidRDefault="00E57616" w:rsidP="00BB3D73">
      <w:pPr>
        <w:widowControl w:val="0"/>
        <w:autoSpaceDE w:val="0"/>
        <w:spacing w:after="0" w:line="240" w:lineRule="auto"/>
        <w:ind w:left="283"/>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 xml:space="preserve">JKR (Jumlah Kuadrat Regresi) = b1 ∑x1y + b2 ∑x2y </w:t>
      </w:r>
    </w:p>
    <w:p w:rsidR="00E57616" w:rsidRPr="001F7D3F" w:rsidRDefault="00E57616" w:rsidP="00BB3D73">
      <w:pPr>
        <w:widowControl w:val="0"/>
        <w:autoSpaceDE w:val="0"/>
        <w:spacing w:after="0" w:line="240" w:lineRule="auto"/>
        <w:ind w:left="284" w:right="-1"/>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JKK (Jumlah Kuadrat Kesalahan) = ∑y2 –(b1∑x1y+b2∑x2y)</w:t>
      </w:r>
    </w:p>
    <w:p w:rsidR="00E57616" w:rsidRPr="001F7D3F" w:rsidRDefault="00E57616" w:rsidP="00BB3D73">
      <w:pPr>
        <w:widowControl w:val="0"/>
        <w:autoSpaceDE w:val="0"/>
        <w:spacing w:after="0" w:line="240" w:lineRule="auto"/>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lastRenderedPageBreak/>
        <w:tab/>
        <w:t>Setelah diperoleh nilai F-hitung, selanjutnya dibandingkan dengan nilai F</w:t>
      </w:r>
      <w:r w:rsidRPr="001F7D3F">
        <w:rPr>
          <w:rFonts w:ascii="Times New Roman" w:hAnsi="Times New Roman" w:cs="Times New Roman"/>
          <w:bCs/>
          <w:spacing w:val="-1"/>
          <w:sz w:val="24"/>
          <w:szCs w:val="20"/>
          <w:vertAlign w:val="subscript"/>
        </w:rPr>
        <w:t>tabel</w:t>
      </w:r>
      <w:r w:rsidRPr="001F7D3F">
        <w:rPr>
          <w:rFonts w:ascii="Times New Roman" w:hAnsi="Times New Roman" w:cs="Times New Roman"/>
          <w:bCs/>
          <w:spacing w:val="-1"/>
          <w:sz w:val="24"/>
          <w:szCs w:val="20"/>
        </w:rPr>
        <w:t>, dengan kriteria pengujian sebagai berikut :</w:t>
      </w:r>
    </w:p>
    <w:p w:rsidR="00E57616" w:rsidRPr="001F7D3F" w:rsidRDefault="00E57616" w:rsidP="00BB3D73">
      <w:pPr>
        <w:widowControl w:val="0"/>
        <w:autoSpaceDE w:val="0"/>
        <w:spacing w:after="0" w:line="240" w:lineRule="auto"/>
        <w:ind w:left="284" w:right="-1"/>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H0 ditolak jika F0 ≥ Ftab atau Sig (prob) &lt; α = 5%</w:t>
      </w:r>
    </w:p>
    <w:p w:rsidR="00E57616" w:rsidRPr="001F7D3F" w:rsidRDefault="00E57616" w:rsidP="00BB3D73">
      <w:pPr>
        <w:widowControl w:val="0"/>
        <w:autoSpaceDE w:val="0"/>
        <w:spacing w:after="0" w:line="240" w:lineRule="auto"/>
        <w:ind w:left="284" w:right="-1"/>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H0 diterima jika F0 &lt; Ftab atau sig (prob) ≥ α = 5%</w:t>
      </w:r>
    </w:p>
    <w:p w:rsidR="00E57616" w:rsidRPr="001F7D3F" w:rsidRDefault="00E57616" w:rsidP="00BB3D73">
      <w:pPr>
        <w:widowControl w:val="0"/>
        <w:autoSpaceDE w:val="0"/>
        <w:spacing w:after="0" w:line="240" w:lineRule="auto"/>
        <w:ind w:right="-1"/>
        <w:rPr>
          <w:rFonts w:ascii="Times New Roman" w:hAnsi="Times New Roman" w:cs="Times New Roman"/>
          <w:bCs/>
          <w:spacing w:val="-1"/>
          <w:sz w:val="24"/>
          <w:szCs w:val="20"/>
        </w:rPr>
      </w:pPr>
      <w:r w:rsidRPr="001F7D3F">
        <w:rPr>
          <w:rFonts w:ascii="Times New Roman" w:hAnsi="Times New Roman" w:cs="Times New Roman"/>
          <w:bCs/>
          <w:spacing w:val="-1"/>
          <w:sz w:val="24"/>
          <w:szCs w:val="20"/>
        </w:rPr>
        <w:tab/>
        <w:t>Dalam penelitian ini, hasil pengolahan data didapatkan dengan menggunakan program pengolahan data statistik SPSS versi 2.0</w:t>
      </w:r>
    </w:p>
    <w:p w:rsidR="00BB3D73" w:rsidRPr="00BB3D73" w:rsidRDefault="00BB3D73" w:rsidP="00BB3D73">
      <w:pPr>
        <w:widowControl w:val="0"/>
        <w:autoSpaceDE w:val="0"/>
        <w:spacing w:after="0" w:line="240" w:lineRule="auto"/>
        <w:ind w:right="-1"/>
        <w:rPr>
          <w:rFonts w:ascii="Times New Roman" w:hAnsi="Times New Roman" w:cs="Times New Roman"/>
          <w:b/>
          <w:bCs/>
          <w:spacing w:val="-1"/>
          <w:sz w:val="24"/>
          <w:szCs w:val="20"/>
          <w:lang w:val="id-ID"/>
        </w:rPr>
      </w:pPr>
    </w:p>
    <w:p w:rsidR="00D26D80" w:rsidRDefault="00D26D80" w:rsidP="00BB3D73">
      <w:pPr>
        <w:widowControl w:val="0"/>
        <w:autoSpaceDE w:val="0"/>
        <w:spacing w:after="0" w:line="240" w:lineRule="auto"/>
        <w:ind w:right="-1"/>
        <w:rPr>
          <w:rFonts w:ascii="Times New Roman" w:hAnsi="Times New Roman" w:cs="Times New Roman"/>
          <w:b/>
          <w:bCs/>
          <w:w w:val="104"/>
          <w:sz w:val="24"/>
          <w:szCs w:val="20"/>
          <w:lang w:val="id-ID"/>
        </w:rPr>
      </w:pPr>
      <w:r w:rsidRPr="001F7D3F">
        <w:rPr>
          <w:rFonts w:ascii="Times New Roman" w:hAnsi="Times New Roman" w:cs="Times New Roman"/>
          <w:b/>
          <w:bCs/>
          <w:spacing w:val="1"/>
          <w:sz w:val="24"/>
          <w:szCs w:val="20"/>
          <w:lang w:val="id-ID"/>
        </w:rPr>
        <w:t>H</w:t>
      </w:r>
      <w:r w:rsidRPr="001F7D3F">
        <w:rPr>
          <w:rFonts w:ascii="Times New Roman" w:hAnsi="Times New Roman" w:cs="Times New Roman"/>
          <w:b/>
          <w:bCs/>
          <w:sz w:val="24"/>
          <w:szCs w:val="20"/>
          <w:lang w:val="id-ID"/>
        </w:rPr>
        <w:t>AS</w:t>
      </w:r>
      <w:r w:rsidRPr="001F7D3F">
        <w:rPr>
          <w:rFonts w:ascii="Times New Roman" w:hAnsi="Times New Roman" w:cs="Times New Roman"/>
          <w:b/>
          <w:bCs/>
          <w:spacing w:val="1"/>
          <w:sz w:val="24"/>
          <w:szCs w:val="20"/>
          <w:lang w:val="id-ID"/>
        </w:rPr>
        <w:t>I</w:t>
      </w:r>
      <w:r w:rsidRPr="001F7D3F">
        <w:rPr>
          <w:rFonts w:ascii="Times New Roman" w:hAnsi="Times New Roman" w:cs="Times New Roman"/>
          <w:b/>
          <w:bCs/>
          <w:sz w:val="24"/>
          <w:szCs w:val="20"/>
          <w:lang w:val="id-ID"/>
        </w:rPr>
        <w:t>L</w:t>
      </w:r>
      <w:r w:rsidRPr="001F7D3F">
        <w:rPr>
          <w:rFonts w:ascii="Times New Roman" w:hAnsi="Times New Roman" w:cs="Times New Roman"/>
          <w:b/>
          <w:bCs/>
          <w:spacing w:val="24"/>
          <w:sz w:val="24"/>
          <w:szCs w:val="20"/>
          <w:lang w:val="id-ID"/>
        </w:rPr>
        <w:t xml:space="preserve"> </w:t>
      </w:r>
      <w:r w:rsidRPr="001F7D3F">
        <w:rPr>
          <w:rFonts w:ascii="Times New Roman" w:hAnsi="Times New Roman" w:cs="Times New Roman"/>
          <w:b/>
          <w:bCs/>
          <w:sz w:val="24"/>
          <w:szCs w:val="20"/>
          <w:lang w:val="id-ID"/>
        </w:rPr>
        <w:t>DAN</w:t>
      </w:r>
      <w:r w:rsidRPr="001F7D3F">
        <w:rPr>
          <w:rFonts w:ascii="Times New Roman" w:hAnsi="Times New Roman" w:cs="Times New Roman"/>
          <w:b/>
          <w:bCs/>
          <w:spacing w:val="21"/>
          <w:sz w:val="24"/>
          <w:szCs w:val="20"/>
          <w:lang w:val="id-ID"/>
        </w:rPr>
        <w:t xml:space="preserve"> </w:t>
      </w:r>
      <w:r w:rsidRPr="001F7D3F">
        <w:rPr>
          <w:rFonts w:ascii="Times New Roman" w:hAnsi="Times New Roman" w:cs="Times New Roman"/>
          <w:b/>
          <w:bCs/>
          <w:spacing w:val="-1"/>
          <w:w w:val="104"/>
          <w:sz w:val="24"/>
          <w:szCs w:val="20"/>
          <w:lang w:val="id-ID"/>
        </w:rPr>
        <w:t>PE</w:t>
      </w:r>
      <w:r w:rsidRPr="001F7D3F">
        <w:rPr>
          <w:rFonts w:ascii="Times New Roman" w:hAnsi="Times New Roman" w:cs="Times New Roman"/>
          <w:b/>
          <w:bCs/>
          <w:spacing w:val="4"/>
          <w:w w:val="104"/>
          <w:sz w:val="24"/>
          <w:szCs w:val="20"/>
          <w:lang w:val="id-ID"/>
        </w:rPr>
        <w:t>M</w:t>
      </w:r>
      <w:r w:rsidRPr="001F7D3F">
        <w:rPr>
          <w:rFonts w:ascii="Times New Roman" w:hAnsi="Times New Roman" w:cs="Times New Roman"/>
          <w:b/>
          <w:bCs/>
          <w:spacing w:val="-1"/>
          <w:w w:val="104"/>
          <w:sz w:val="24"/>
          <w:szCs w:val="20"/>
          <w:lang w:val="id-ID"/>
        </w:rPr>
        <w:t>B</w:t>
      </w:r>
      <w:r w:rsidRPr="001F7D3F">
        <w:rPr>
          <w:rFonts w:ascii="Times New Roman" w:hAnsi="Times New Roman" w:cs="Times New Roman"/>
          <w:b/>
          <w:bCs/>
          <w:w w:val="104"/>
          <w:sz w:val="24"/>
          <w:szCs w:val="20"/>
          <w:lang w:val="id-ID"/>
        </w:rPr>
        <w:t>A</w:t>
      </w:r>
      <w:r w:rsidRPr="001F7D3F">
        <w:rPr>
          <w:rFonts w:ascii="Times New Roman" w:hAnsi="Times New Roman" w:cs="Times New Roman"/>
          <w:b/>
          <w:bCs/>
          <w:spacing w:val="1"/>
          <w:w w:val="104"/>
          <w:sz w:val="24"/>
          <w:szCs w:val="20"/>
          <w:lang w:val="id-ID"/>
        </w:rPr>
        <w:t>H</w:t>
      </w:r>
      <w:r w:rsidRPr="001F7D3F">
        <w:rPr>
          <w:rFonts w:ascii="Times New Roman" w:hAnsi="Times New Roman" w:cs="Times New Roman"/>
          <w:b/>
          <w:bCs/>
          <w:spacing w:val="2"/>
          <w:w w:val="104"/>
          <w:sz w:val="24"/>
          <w:szCs w:val="20"/>
          <w:lang w:val="id-ID"/>
        </w:rPr>
        <w:t>A</w:t>
      </w:r>
      <w:r w:rsidRPr="001F7D3F">
        <w:rPr>
          <w:rFonts w:ascii="Times New Roman" w:hAnsi="Times New Roman" w:cs="Times New Roman"/>
          <w:b/>
          <w:bCs/>
          <w:w w:val="104"/>
          <w:sz w:val="24"/>
          <w:szCs w:val="20"/>
          <w:lang w:val="id-ID"/>
        </w:rPr>
        <w:t>SAN</w:t>
      </w:r>
    </w:p>
    <w:p w:rsidR="001F7D3F" w:rsidRPr="001F7D3F" w:rsidRDefault="001F7D3F" w:rsidP="00BB3D73">
      <w:pPr>
        <w:widowControl w:val="0"/>
        <w:autoSpaceDE w:val="0"/>
        <w:spacing w:after="0" w:line="240" w:lineRule="auto"/>
        <w:ind w:right="-1"/>
        <w:rPr>
          <w:rFonts w:ascii="Times New Roman" w:hAnsi="Times New Roman" w:cs="Times New Roman"/>
          <w:b/>
          <w:bCs/>
          <w:w w:val="104"/>
          <w:sz w:val="24"/>
          <w:szCs w:val="20"/>
          <w:lang w:val="id-ID"/>
        </w:rPr>
      </w:pPr>
    </w:p>
    <w:p w:rsidR="00277957" w:rsidRPr="001F7D3F" w:rsidRDefault="00E57616" w:rsidP="00BB3D73">
      <w:pPr>
        <w:spacing w:after="0" w:line="240" w:lineRule="auto"/>
        <w:jc w:val="both"/>
        <w:rPr>
          <w:rFonts w:ascii="Times New Roman" w:hAnsi="Times New Roman" w:cs="Times New Roman"/>
          <w:b/>
          <w:sz w:val="24"/>
          <w:szCs w:val="20"/>
        </w:rPr>
      </w:pPr>
      <w:r w:rsidRPr="001F7D3F">
        <w:rPr>
          <w:rFonts w:ascii="Times New Roman" w:hAnsi="Times New Roman" w:cs="Times New Roman"/>
          <w:b/>
          <w:sz w:val="24"/>
          <w:szCs w:val="20"/>
          <w:lang w:val="id-ID"/>
        </w:rPr>
        <w:t>Analisis Instrumen Penelitian</w:t>
      </w:r>
    </w:p>
    <w:p w:rsidR="00E57616" w:rsidRPr="001F7D3F" w:rsidRDefault="00E57616" w:rsidP="00BB3D73">
      <w:pPr>
        <w:spacing w:after="0" w:line="240" w:lineRule="auto"/>
        <w:jc w:val="both"/>
        <w:rPr>
          <w:rFonts w:ascii="Times New Roman" w:hAnsi="Times New Roman" w:cs="Times New Roman"/>
          <w:b/>
          <w:sz w:val="24"/>
          <w:szCs w:val="20"/>
        </w:rPr>
      </w:pPr>
      <w:r w:rsidRPr="001F7D3F">
        <w:rPr>
          <w:rFonts w:ascii="Times New Roman" w:hAnsi="Times New Roman" w:cs="Times New Roman"/>
          <w:b/>
          <w:sz w:val="24"/>
          <w:szCs w:val="20"/>
        </w:rPr>
        <w:t>Validitas dan Reliabilitas Variabel Selebrity Endoser</w:t>
      </w:r>
    </w:p>
    <w:p w:rsidR="00E57616" w:rsidRPr="001F7D3F" w:rsidRDefault="00E57616" w:rsidP="00BB3D73">
      <w:pPr>
        <w:spacing w:after="0" w:line="240" w:lineRule="auto"/>
        <w:ind w:left="284" w:hanging="284"/>
        <w:jc w:val="both"/>
        <w:rPr>
          <w:rFonts w:ascii="Times New Roman" w:hAnsi="Times New Roman" w:cs="Times New Roman"/>
          <w:sz w:val="24"/>
          <w:szCs w:val="20"/>
        </w:rPr>
      </w:pPr>
      <w:r w:rsidRPr="001F7D3F">
        <w:rPr>
          <w:rFonts w:ascii="Times New Roman" w:hAnsi="Times New Roman" w:cs="Times New Roman"/>
          <w:sz w:val="24"/>
          <w:szCs w:val="20"/>
        </w:rPr>
        <w:t>1.</w:t>
      </w:r>
      <w:r w:rsidRPr="001F7D3F">
        <w:rPr>
          <w:rFonts w:ascii="Times New Roman" w:hAnsi="Times New Roman" w:cs="Times New Roman"/>
          <w:sz w:val="24"/>
          <w:szCs w:val="20"/>
        </w:rPr>
        <w:tab/>
        <w:t>Uji Validitas Selebrity Endoser</w:t>
      </w:r>
    </w:p>
    <w:p w:rsidR="00E57616" w:rsidRPr="001F7D3F" w:rsidRDefault="00E57616" w:rsidP="00BB3D73">
      <w:pPr>
        <w:spacing w:after="0" w:line="240" w:lineRule="auto"/>
        <w:ind w:left="284"/>
        <w:jc w:val="both"/>
        <w:rPr>
          <w:rFonts w:ascii="Times New Roman" w:hAnsi="Times New Roman" w:cs="Times New Roman"/>
          <w:sz w:val="24"/>
          <w:szCs w:val="20"/>
        </w:rPr>
      </w:pPr>
      <w:r w:rsidRPr="001F7D3F">
        <w:rPr>
          <w:rFonts w:ascii="Times New Roman" w:hAnsi="Times New Roman" w:cs="Times New Roman"/>
          <w:sz w:val="24"/>
          <w:szCs w:val="20"/>
        </w:rPr>
        <w:tab/>
        <w:t>Dengan mempergunakan bantuan dari software SPSS versi 20, maka pengujian validitas instrumen, dimana nilai validitas dapat dilihat pada kolom Coreccted Item-Total Correlation. Jika angka korelasi yang didapat lebih besar dari pada angka kritik (r hitung &gt; r tabel ) maka instrumen tersebut dinyatakan valid. Dalam penelitian ini angka kritik adalah N – 3 = 95 – 3 = 92, maka angka kritik untuk uji coba validitas dalam penelitian ini adalah 0,2028 (lihat lampiran tabel r). Hasil uji validitas variabel Selebriti Endoser (X1), dapat dilihat pada tabel 2 sebagai berikut :</w:t>
      </w:r>
    </w:p>
    <w:p w:rsidR="00E57616" w:rsidRPr="001F7D3F" w:rsidRDefault="00E57616" w:rsidP="00BB3D73">
      <w:pPr>
        <w:spacing w:after="0" w:line="240" w:lineRule="auto"/>
        <w:jc w:val="center"/>
        <w:rPr>
          <w:rFonts w:ascii="Times New Roman" w:hAnsi="Times New Roman" w:cs="Times New Roman"/>
          <w:b/>
          <w:sz w:val="24"/>
          <w:szCs w:val="20"/>
        </w:rPr>
      </w:pPr>
      <w:r w:rsidRPr="001F7D3F">
        <w:rPr>
          <w:rFonts w:ascii="Times New Roman" w:hAnsi="Times New Roman" w:cs="Times New Roman"/>
          <w:b/>
          <w:sz w:val="24"/>
          <w:szCs w:val="20"/>
        </w:rPr>
        <w:t>Tabel 2. Hasil Uji Validitas Variabel Selebriti Endoser</w:t>
      </w:r>
    </w:p>
    <w:tbl>
      <w:tblPr>
        <w:tblW w:w="3247" w:type="dxa"/>
        <w:jc w:val="center"/>
        <w:tblInd w:w="-1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7"/>
        <w:gridCol w:w="1843"/>
        <w:gridCol w:w="687"/>
      </w:tblGrid>
      <w:tr w:rsidR="00E57616" w:rsidRPr="00933755" w:rsidTr="00E57616">
        <w:trPr>
          <w:cantSplit/>
          <w:jc w:val="center"/>
        </w:trPr>
        <w:tc>
          <w:tcPr>
            <w:tcW w:w="717" w:type="dxa"/>
            <w:shd w:val="clear" w:color="auto" w:fill="FFFFFF"/>
          </w:tcPr>
          <w:p w:rsidR="00E57616" w:rsidRPr="00933755" w:rsidRDefault="00E57616" w:rsidP="00BB3D73">
            <w:pPr>
              <w:spacing w:after="0" w:line="240" w:lineRule="auto"/>
              <w:ind w:left="60" w:right="60"/>
              <w:jc w:val="center"/>
              <w:rPr>
                <w:rFonts w:ascii="Times New Roman" w:hAnsi="Times New Roman" w:cs="Times New Roman"/>
                <w:b/>
                <w:sz w:val="20"/>
                <w:szCs w:val="20"/>
              </w:rPr>
            </w:pPr>
            <w:r w:rsidRPr="00933755">
              <w:rPr>
                <w:rFonts w:ascii="Times New Roman" w:hAnsi="Times New Roman" w:cs="Times New Roman"/>
                <w:b/>
                <w:sz w:val="20"/>
                <w:szCs w:val="20"/>
              </w:rPr>
              <w:t>Item</w:t>
            </w:r>
          </w:p>
        </w:tc>
        <w:tc>
          <w:tcPr>
            <w:tcW w:w="1843" w:type="dxa"/>
            <w:shd w:val="clear" w:color="auto" w:fill="FFFFFF"/>
          </w:tcPr>
          <w:p w:rsidR="00E57616" w:rsidRPr="00933755" w:rsidRDefault="00E57616" w:rsidP="00BB3D73">
            <w:pPr>
              <w:spacing w:after="0" w:line="240" w:lineRule="auto"/>
              <w:ind w:left="60" w:right="60"/>
              <w:jc w:val="center"/>
              <w:rPr>
                <w:rFonts w:ascii="Times New Roman" w:hAnsi="Times New Roman" w:cs="Times New Roman"/>
                <w:b/>
                <w:sz w:val="20"/>
                <w:szCs w:val="20"/>
              </w:rPr>
            </w:pPr>
            <w:r w:rsidRPr="00933755">
              <w:rPr>
                <w:rFonts w:ascii="Times New Roman" w:hAnsi="Times New Roman" w:cs="Times New Roman"/>
                <w:b/>
                <w:sz w:val="20"/>
                <w:szCs w:val="20"/>
              </w:rPr>
              <w:t>Coreccted Item-Total Correlation</w:t>
            </w:r>
          </w:p>
        </w:tc>
        <w:tc>
          <w:tcPr>
            <w:tcW w:w="687" w:type="dxa"/>
            <w:shd w:val="clear" w:color="auto" w:fill="FFFFFF"/>
          </w:tcPr>
          <w:p w:rsidR="00E57616" w:rsidRPr="00933755" w:rsidRDefault="00E57616" w:rsidP="00BB3D73">
            <w:pPr>
              <w:spacing w:after="0" w:line="240" w:lineRule="auto"/>
              <w:ind w:left="60" w:right="60"/>
              <w:jc w:val="center"/>
              <w:rPr>
                <w:rFonts w:ascii="Times New Roman" w:hAnsi="Times New Roman" w:cs="Times New Roman"/>
                <w:b/>
                <w:sz w:val="20"/>
                <w:szCs w:val="20"/>
              </w:rPr>
            </w:pPr>
            <w:r w:rsidRPr="00933755">
              <w:rPr>
                <w:rFonts w:ascii="Times New Roman" w:hAnsi="Times New Roman" w:cs="Times New Roman"/>
                <w:b/>
                <w:sz w:val="20"/>
                <w:szCs w:val="20"/>
              </w:rPr>
              <w:t>Valid</w:t>
            </w:r>
          </w:p>
        </w:tc>
      </w:tr>
      <w:tr w:rsidR="00E57616" w:rsidRPr="00933755" w:rsidTr="00E57616">
        <w:trPr>
          <w:cantSplit/>
          <w:jc w:val="center"/>
        </w:trPr>
        <w:tc>
          <w:tcPr>
            <w:tcW w:w="717"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x1 1</w:t>
            </w:r>
          </w:p>
        </w:tc>
        <w:tc>
          <w:tcPr>
            <w:tcW w:w="1843"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.548</w:t>
            </w:r>
          </w:p>
        </w:tc>
        <w:tc>
          <w:tcPr>
            <w:tcW w:w="687"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E57616" w:rsidRPr="00933755" w:rsidTr="00E57616">
        <w:trPr>
          <w:cantSplit/>
          <w:jc w:val="center"/>
        </w:trPr>
        <w:tc>
          <w:tcPr>
            <w:tcW w:w="717"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x1 2</w:t>
            </w:r>
          </w:p>
        </w:tc>
        <w:tc>
          <w:tcPr>
            <w:tcW w:w="1843"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.663</w:t>
            </w:r>
          </w:p>
        </w:tc>
        <w:tc>
          <w:tcPr>
            <w:tcW w:w="687"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E57616" w:rsidRPr="00933755" w:rsidTr="00E57616">
        <w:trPr>
          <w:cantSplit/>
          <w:jc w:val="center"/>
        </w:trPr>
        <w:tc>
          <w:tcPr>
            <w:tcW w:w="717"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x1 3</w:t>
            </w:r>
          </w:p>
        </w:tc>
        <w:tc>
          <w:tcPr>
            <w:tcW w:w="1843"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.587</w:t>
            </w:r>
          </w:p>
        </w:tc>
        <w:tc>
          <w:tcPr>
            <w:tcW w:w="687"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E57616" w:rsidRPr="00933755" w:rsidTr="00E57616">
        <w:trPr>
          <w:cantSplit/>
          <w:jc w:val="center"/>
        </w:trPr>
        <w:tc>
          <w:tcPr>
            <w:tcW w:w="717"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x1 4</w:t>
            </w:r>
          </w:p>
        </w:tc>
        <w:tc>
          <w:tcPr>
            <w:tcW w:w="1843"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.386</w:t>
            </w:r>
          </w:p>
        </w:tc>
        <w:tc>
          <w:tcPr>
            <w:tcW w:w="687"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E57616" w:rsidRPr="00933755" w:rsidTr="00E57616">
        <w:trPr>
          <w:cantSplit/>
          <w:jc w:val="center"/>
        </w:trPr>
        <w:tc>
          <w:tcPr>
            <w:tcW w:w="717"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x1 5</w:t>
            </w:r>
          </w:p>
        </w:tc>
        <w:tc>
          <w:tcPr>
            <w:tcW w:w="1843"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.501</w:t>
            </w:r>
          </w:p>
        </w:tc>
        <w:tc>
          <w:tcPr>
            <w:tcW w:w="687"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E57616" w:rsidRPr="00933755" w:rsidTr="00E57616">
        <w:trPr>
          <w:cantSplit/>
          <w:jc w:val="center"/>
        </w:trPr>
        <w:tc>
          <w:tcPr>
            <w:tcW w:w="717"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x1 6</w:t>
            </w:r>
          </w:p>
        </w:tc>
        <w:tc>
          <w:tcPr>
            <w:tcW w:w="1843"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.614</w:t>
            </w:r>
          </w:p>
        </w:tc>
        <w:tc>
          <w:tcPr>
            <w:tcW w:w="687"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E57616" w:rsidRPr="00933755" w:rsidTr="00E57616">
        <w:trPr>
          <w:cantSplit/>
          <w:jc w:val="center"/>
        </w:trPr>
        <w:tc>
          <w:tcPr>
            <w:tcW w:w="717"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x1 7</w:t>
            </w:r>
          </w:p>
        </w:tc>
        <w:tc>
          <w:tcPr>
            <w:tcW w:w="1843"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.544</w:t>
            </w:r>
          </w:p>
        </w:tc>
        <w:tc>
          <w:tcPr>
            <w:tcW w:w="687"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E57616" w:rsidRPr="00933755" w:rsidTr="00E57616">
        <w:trPr>
          <w:cantSplit/>
          <w:jc w:val="center"/>
        </w:trPr>
        <w:tc>
          <w:tcPr>
            <w:tcW w:w="717"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x1 8</w:t>
            </w:r>
          </w:p>
        </w:tc>
        <w:tc>
          <w:tcPr>
            <w:tcW w:w="1843"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.537</w:t>
            </w:r>
          </w:p>
        </w:tc>
        <w:tc>
          <w:tcPr>
            <w:tcW w:w="687"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E57616" w:rsidRPr="00933755" w:rsidTr="00E57616">
        <w:trPr>
          <w:cantSplit/>
          <w:jc w:val="center"/>
        </w:trPr>
        <w:tc>
          <w:tcPr>
            <w:tcW w:w="717"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x1 9</w:t>
            </w:r>
          </w:p>
        </w:tc>
        <w:tc>
          <w:tcPr>
            <w:tcW w:w="1843"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.431</w:t>
            </w:r>
          </w:p>
        </w:tc>
        <w:tc>
          <w:tcPr>
            <w:tcW w:w="687"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E57616" w:rsidRPr="00933755" w:rsidTr="00E57616">
        <w:trPr>
          <w:cantSplit/>
          <w:jc w:val="center"/>
        </w:trPr>
        <w:tc>
          <w:tcPr>
            <w:tcW w:w="717"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x1 10</w:t>
            </w:r>
          </w:p>
        </w:tc>
        <w:tc>
          <w:tcPr>
            <w:tcW w:w="1843"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.633</w:t>
            </w:r>
          </w:p>
        </w:tc>
        <w:tc>
          <w:tcPr>
            <w:tcW w:w="687"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E57616" w:rsidRPr="00933755" w:rsidTr="00E57616">
        <w:trPr>
          <w:cantSplit/>
          <w:jc w:val="center"/>
        </w:trPr>
        <w:tc>
          <w:tcPr>
            <w:tcW w:w="717"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x1 11</w:t>
            </w:r>
          </w:p>
        </w:tc>
        <w:tc>
          <w:tcPr>
            <w:tcW w:w="1843"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.275</w:t>
            </w:r>
          </w:p>
        </w:tc>
        <w:tc>
          <w:tcPr>
            <w:tcW w:w="687"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E57616" w:rsidRPr="00933755" w:rsidTr="00E57616">
        <w:trPr>
          <w:cantSplit/>
          <w:jc w:val="center"/>
        </w:trPr>
        <w:tc>
          <w:tcPr>
            <w:tcW w:w="717"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x1 12</w:t>
            </w:r>
          </w:p>
        </w:tc>
        <w:tc>
          <w:tcPr>
            <w:tcW w:w="1843"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.270</w:t>
            </w:r>
          </w:p>
        </w:tc>
        <w:tc>
          <w:tcPr>
            <w:tcW w:w="687"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E57616" w:rsidRPr="00933755" w:rsidTr="00E57616">
        <w:trPr>
          <w:cantSplit/>
          <w:jc w:val="center"/>
        </w:trPr>
        <w:tc>
          <w:tcPr>
            <w:tcW w:w="717"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x1 13</w:t>
            </w:r>
          </w:p>
        </w:tc>
        <w:tc>
          <w:tcPr>
            <w:tcW w:w="1843"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.271</w:t>
            </w:r>
          </w:p>
        </w:tc>
        <w:tc>
          <w:tcPr>
            <w:tcW w:w="687"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E57616" w:rsidRPr="00933755" w:rsidTr="00E57616">
        <w:trPr>
          <w:cantSplit/>
          <w:jc w:val="center"/>
        </w:trPr>
        <w:tc>
          <w:tcPr>
            <w:tcW w:w="717"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x1 14</w:t>
            </w:r>
          </w:p>
        </w:tc>
        <w:tc>
          <w:tcPr>
            <w:tcW w:w="1843"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.268</w:t>
            </w:r>
          </w:p>
        </w:tc>
        <w:tc>
          <w:tcPr>
            <w:tcW w:w="687"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E57616" w:rsidRPr="00933755" w:rsidTr="00E57616">
        <w:trPr>
          <w:cantSplit/>
          <w:jc w:val="center"/>
        </w:trPr>
        <w:tc>
          <w:tcPr>
            <w:tcW w:w="717"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x1 15</w:t>
            </w:r>
          </w:p>
        </w:tc>
        <w:tc>
          <w:tcPr>
            <w:tcW w:w="1843"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.212</w:t>
            </w:r>
          </w:p>
        </w:tc>
        <w:tc>
          <w:tcPr>
            <w:tcW w:w="687" w:type="dxa"/>
            <w:shd w:val="clear" w:color="auto" w:fill="FFFFFF"/>
            <w:vAlign w:val="center"/>
          </w:tcPr>
          <w:p w:rsidR="00E57616" w:rsidRPr="00933755" w:rsidRDefault="00E57616"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bl>
    <w:p w:rsidR="00E57616" w:rsidRDefault="00E57616" w:rsidP="00BB3D73">
      <w:pPr>
        <w:spacing w:after="0" w:line="240" w:lineRule="auto"/>
        <w:jc w:val="center"/>
        <w:rPr>
          <w:rFonts w:ascii="Times New Roman" w:hAnsi="Times New Roman" w:cs="Times New Roman"/>
          <w:sz w:val="20"/>
          <w:szCs w:val="20"/>
        </w:rPr>
      </w:pPr>
      <w:r w:rsidRPr="00E57616">
        <w:rPr>
          <w:rFonts w:ascii="Times New Roman" w:hAnsi="Times New Roman" w:cs="Times New Roman"/>
          <w:sz w:val="20"/>
          <w:szCs w:val="20"/>
        </w:rPr>
        <w:t>Sumber : Data Primer yang Diolah</w:t>
      </w:r>
    </w:p>
    <w:p w:rsidR="00E57616" w:rsidRPr="001F7D3F" w:rsidRDefault="00E57616" w:rsidP="00BB3D73">
      <w:pPr>
        <w:spacing w:after="0" w:line="240" w:lineRule="auto"/>
        <w:ind w:left="284"/>
        <w:jc w:val="both"/>
        <w:rPr>
          <w:rFonts w:ascii="Times New Roman" w:hAnsi="Times New Roman" w:cs="Times New Roman"/>
          <w:sz w:val="24"/>
          <w:szCs w:val="20"/>
        </w:rPr>
      </w:pPr>
      <w:r w:rsidRPr="001F7D3F">
        <w:rPr>
          <w:rFonts w:ascii="Times New Roman" w:hAnsi="Times New Roman" w:cs="Times New Roman"/>
          <w:sz w:val="24"/>
          <w:szCs w:val="20"/>
        </w:rPr>
        <w:tab/>
        <w:t>Berdasarkan tabel 2 di atas seluruh pertanyaan variabel Selebriti Endoser (X1) dinyatakan valid dan dapat digunaan untuk pengujian selanjutnya.</w:t>
      </w:r>
    </w:p>
    <w:p w:rsidR="00D26608" w:rsidRPr="001F7D3F" w:rsidRDefault="00D26608" w:rsidP="00BB3D73">
      <w:pPr>
        <w:spacing w:after="0" w:line="240" w:lineRule="auto"/>
        <w:ind w:left="284" w:hanging="284"/>
        <w:jc w:val="both"/>
        <w:rPr>
          <w:rFonts w:ascii="Times New Roman" w:hAnsi="Times New Roman" w:cs="Times New Roman"/>
          <w:sz w:val="24"/>
          <w:szCs w:val="20"/>
        </w:rPr>
      </w:pPr>
      <w:r w:rsidRPr="001F7D3F">
        <w:rPr>
          <w:rFonts w:ascii="Times New Roman" w:hAnsi="Times New Roman" w:cs="Times New Roman"/>
          <w:sz w:val="24"/>
          <w:szCs w:val="20"/>
        </w:rPr>
        <w:t>2.</w:t>
      </w:r>
      <w:r w:rsidRPr="001F7D3F">
        <w:rPr>
          <w:rFonts w:ascii="Times New Roman" w:hAnsi="Times New Roman" w:cs="Times New Roman"/>
          <w:sz w:val="24"/>
          <w:szCs w:val="20"/>
        </w:rPr>
        <w:tab/>
        <w:t>Uji Reliabilitas Selebrity Endoser</w:t>
      </w:r>
    </w:p>
    <w:p w:rsidR="00D26608" w:rsidRPr="001F7D3F" w:rsidRDefault="00D26608" w:rsidP="00BB3D73">
      <w:pPr>
        <w:spacing w:after="0" w:line="240" w:lineRule="auto"/>
        <w:ind w:left="284"/>
        <w:jc w:val="both"/>
        <w:rPr>
          <w:rFonts w:ascii="Times New Roman" w:hAnsi="Times New Roman" w:cs="Times New Roman"/>
          <w:sz w:val="24"/>
          <w:szCs w:val="20"/>
        </w:rPr>
      </w:pPr>
      <w:r w:rsidRPr="001F7D3F">
        <w:rPr>
          <w:rFonts w:ascii="Times New Roman" w:hAnsi="Times New Roman" w:cs="Times New Roman"/>
          <w:sz w:val="24"/>
          <w:szCs w:val="20"/>
        </w:rPr>
        <w:tab/>
        <w:t>Menurut Sugiyono (2012) yang menyebutkan bahwa Reliabilitas adalah serangkaian pengukuran atau serangkaian alat ukur yang memiliki konsistensi bila pengukuran yang dilakukan dengan alat ukur itu dilakukan secara berulang. Dengan menggunakan bantuan software SPSS maka koefisien cronbach’s alpha merupakan uji reabilitas untuk alternatif jawaban lebih dari dua. Secara umum suatu instrumen dikatakan realiabel jika memiliki koefisien Cronbach’s Alpha &gt; r tabel (angka kritik), Dalam penelitian ini angka kritik adalah N – 3 = 95 – 3 = 92, maka angka kritik untuk uji reliabilitas dalam penelitian ini adalah 0,2028 (lihat lampiran tabel r). Hasil uji reliabilitas variabel Selebriti Endoser (X1), dapat dilihat pada tabel 3 sebagai berikut :</w:t>
      </w:r>
    </w:p>
    <w:p w:rsidR="001C31D1" w:rsidRPr="001F7D3F" w:rsidRDefault="001C31D1" w:rsidP="00BB3D73">
      <w:pPr>
        <w:spacing w:after="0" w:line="240" w:lineRule="auto"/>
        <w:jc w:val="center"/>
        <w:rPr>
          <w:rFonts w:ascii="Times New Roman" w:hAnsi="Times New Roman" w:cs="Times New Roman"/>
          <w:b/>
          <w:sz w:val="24"/>
          <w:szCs w:val="20"/>
        </w:rPr>
      </w:pPr>
      <w:r w:rsidRPr="001F7D3F">
        <w:rPr>
          <w:rFonts w:ascii="Times New Roman" w:hAnsi="Times New Roman" w:cs="Times New Roman"/>
          <w:b/>
          <w:sz w:val="24"/>
          <w:szCs w:val="20"/>
        </w:rPr>
        <w:lastRenderedPageBreak/>
        <w:t>Tabel 3. Hasil Reliabilitas Variabel Selebriti Endoser</w:t>
      </w:r>
    </w:p>
    <w:tbl>
      <w:tblPr>
        <w:tblW w:w="3461" w:type="dxa"/>
        <w:jc w:val="center"/>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1"/>
        <w:gridCol w:w="1310"/>
      </w:tblGrid>
      <w:tr w:rsidR="001C31D1" w:rsidRPr="00C36C2B" w:rsidTr="00044729">
        <w:trPr>
          <w:jc w:val="center"/>
        </w:trPr>
        <w:tc>
          <w:tcPr>
            <w:tcW w:w="2151" w:type="dxa"/>
            <w:shd w:val="clear" w:color="auto" w:fill="auto"/>
          </w:tcPr>
          <w:p w:rsidR="001C31D1" w:rsidRPr="00044729" w:rsidRDefault="001C31D1" w:rsidP="00BB3D73">
            <w:pPr>
              <w:spacing w:after="0" w:line="240" w:lineRule="auto"/>
              <w:ind w:left="60" w:right="60"/>
              <w:jc w:val="center"/>
              <w:rPr>
                <w:rFonts w:ascii="Arial" w:eastAsia="Calibri" w:hAnsi="Arial" w:cs="Arial"/>
                <w:b/>
                <w:sz w:val="20"/>
                <w:szCs w:val="20"/>
              </w:rPr>
            </w:pPr>
            <w:r w:rsidRPr="00044729">
              <w:rPr>
                <w:rFonts w:ascii="Arial" w:eastAsia="Calibri" w:hAnsi="Arial" w:cs="Arial"/>
                <w:b/>
                <w:sz w:val="20"/>
                <w:szCs w:val="20"/>
              </w:rPr>
              <w:t>Cronbach's Alpha</w:t>
            </w:r>
          </w:p>
        </w:tc>
        <w:tc>
          <w:tcPr>
            <w:tcW w:w="1310" w:type="dxa"/>
            <w:shd w:val="clear" w:color="auto" w:fill="auto"/>
          </w:tcPr>
          <w:p w:rsidR="001C31D1" w:rsidRPr="00044729" w:rsidRDefault="001C31D1" w:rsidP="00BB3D73">
            <w:pPr>
              <w:spacing w:after="0" w:line="240" w:lineRule="auto"/>
              <w:ind w:left="60" w:right="60"/>
              <w:jc w:val="center"/>
              <w:rPr>
                <w:rFonts w:ascii="Arial" w:eastAsia="Calibri" w:hAnsi="Arial" w:cs="Arial"/>
                <w:b/>
                <w:sz w:val="20"/>
                <w:szCs w:val="20"/>
              </w:rPr>
            </w:pPr>
            <w:r w:rsidRPr="00044729">
              <w:rPr>
                <w:rFonts w:ascii="Arial" w:eastAsia="Calibri" w:hAnsi="Arial" w:cs="Arial"/>
                <w:b/>
                <w:sz w:val="20"/>
                <w:szCs w:val="20"/>
              </w:rPr>
              <w:t>N of Items</w:t>
            </w:r>
          </w:p>
        </w:tc>
      </w:tr>
      <w:tr w:rsidR="001C31D1" w:rsidRPr="00B4334A" w:rsidTr="00044729">
        <w:trPr>
          <w:jc w:val="center"/>
        </w:trPr>
        <w:tc>
          <w:tcPr>
            <w:tcW w:w="2151" w:type="dxa"/>
            <w:shd w:val="clear" w:color="auto" w:fill="auto"/>
          </w:tcPr>
          <w:p w:rsidR="001C31D1" w:rsidRPr="00044729" w:rsidRDefault="001C31D1" w:rsidP="00BB3D73">
            <w:pPr>
              <w:spacing w:after="0" w:line="240" w:lineRule="auto"/>
              <w:ind w:left="60" w:right="60"/>
              <w:jc w:val="right"/>
              <w:rPr>
                <w:rFonts w:ascii="Arial" w:eastAsia="Calibri" w:hAnsi="Arial" w:cs="Arial"/>
                <w:sz w:val="20"/>
                <w:szCs w:val="20"/>
              </w:rPr>
            </w:pPr>
            <w:r w:rsidRPr="00044729">
              <w:rPr>
                <w:rFonts w:ascii="Arial" w:eastAsia="Calibri" w:hAnsi="Arial" w:cs="Arial"/>
                <w:sz w:val="20"/>
                <w:szCs w:val="20"/>
              </w:rPr>
              <w:t>.727</w:t>
            </w:r>
          </w:p>
        </w:tc>
        <w:tc>
          <w:tcPr>
            <w:tcW w:w="1310" w:type="dxa"/>
            <w:shd w:val="clear" w:color="auto" w:fill="auto"/>
          </w:tcPr>
          <w:p w:rsidR="001C31D1" w:rsidRPr="00044729" w:rsidRDefault="001C31D1" w:rsidP="00BB3D73">
            <w:pPr>
              <w:spacing w:after="0" w:line="240" w:lineRule="auto"/>
              <w:ind w:left="60" w:right="60"/>
              <w:jc w:val="right"/>
              <w:rPr>
                <w:rFonts w:ascii="Arial" w:eastAsia="Calibri" w:hAnsi="Arial" w:cs="Arial"/>
                <w:sz w:val="20"/>
                <w:szCs w:val="20"/>
              </w:rPr>
            </w:pPr>
            <w:r w:rsidRPr="00044729">
              <w:rPr>
                <w:rFonts w:ascii="Arial" w:eastAsia="Calibri" w:hAnsi="Arial" w:cs="Arial"/>
                <w:sz w:val="20"/>
                <w:szCs w:val="20"/>
              </w:rPr>
              <w:t>16</w:t>
            </w:r>
          </w:p>
        </w:tc>
      </w:tr>
    </w:tbl>
    <w:p w:rsidR="001C31D1" w:rsidRDefault="001C31D1" w:rsidP="00BB3D73">
      <w:pPr>
        <w:spacing w:after="0" w:line="240" w:lineRule="auto"/>
        <w:jc w:val="center"/>
        <w:rPr>
          <w:rFonts w:ascii="Times New Roman" w:hAnsi="Times New Roman" w:cs="Times New Roman"/>
          <w:sz w:val="20"/>
          <w:szCs w:val="20"/>
        </w:rPr>
      </w:pPr>
      <w:r w:rsidRPr="00E57616">
        <w:rPr>
          <w:rFonts w:ascii="Times New Roman" w:hAnsi="Times New Roman" w:cs="Times New Roman"/>
          <w:sz w:val="20"/>
          <w:szCs w:val="20"/>
        </w:rPr>
        <w:t>Sumber : Data Primer yang Diolah</w:t>
      </w:r>
    </w:p>
    <w:p w:rsidR="001C31D1" w:rsidRPr="001F7D3F" w:rsidRDefault="001C31D1" w:rsidP="00BB3D73">
      <w:pPr>
        <w:spacing w:after="0" w:line="240" w:lineRule="auto"/>
        <w:ind w:left="284"/>
        <w:jc w:val="both"/>
        <w:rPr>
          <w:rFonts w:ascii="Times New Roman" w:hAnsi="Times New Roman" w:cs="Times New Roman"/>
          <w:sz w:val="24"/>
          <w:szCs w:val="20"/>
        </w:rPr>
      </w:pPr>
      <w:r>
        <w:rPr>
          <w:rFonts w:ascii="Times New Roman" w:hAnsi="Times New Roman" w:cs="Times New Roman"/>
          <w:sz w:val="20"/>
          <w:szCs w:val="20"/>
        </w:rPr>
        <w:tab/>
      </w:r>
      <w:r w:rsidRPr="001F7D3F">
        <w:rPr>
          <w:rFonts w:ascii="Times New Roman" w:hAnsi="Times New Roman" w:cs="Times New Roman"/>
          <w:sz w:val="24"/>
          <w:szCs w:val="20"/>
        </w:rPr>
        <w:t>Dari penyajian tabel 3 di atas, maka variabel selebrity endoser pada penelitian dinyatakan reliabel, dimana hasil perhitungan uji reliabilitas variabel selebrity endoser yang menunjukan Cronbach’s Alpha sebesar 0,727 dimana lebih besar dari 0,2028. Hal ini berarti variabel selebrity endoser dapat digunakan untuk pengolahan data lebih lanjut.</w:t>
      </w:r>
    </w:p>
    <w:p w:rsidR="001C31D1" w:rsidRPr="00855A34" w:rsidRDefault="001C31D1" w:rsidP="00BB3D73">
      <w:pPr>
        <w:spacing w:after="0" w:line="240" w:lineRule="auto"/>
        <w:jc w:val="both"/>
        <w:rPr>
          <w:rFonts w:ascii="Times New Roman" w:hAnsi="Times New Roman" w:cs="Times New Roman"/>
          <w:sz w:val="18"/>
          <w:szCs w:val="20"/>
        </w:rPr>
      </w:pPr>
    </w:p>
    <w:p w:rsidR="001C31D1" w:rsidRPr="001F7D3F" w:rsidRDefault="007325A6" w:rsidP="00BB3D73">
      <w:pPr>
        <w:spacing w:after="0" w:line="240" w:lineRule="auto"/>
        <w:jc w:val="both"/>
        <w:rPr>
          <w:rFonts w:ascii="Times New Roman" w:hAnsi="Times New Roman" w:cs="Times New Roman"/>
          <w:b/>
          <w:sz w:val="24"/>
          <w:szCs w:val="20"/>
        </w:rPr>
      </w:pPr>
      <w:r w:rsidRPr="001F7D3F">
        <w:rPr>
          <w:rFonts w:ascii="Times New Roman" w:hAnsi="Times New Roman" w:cs="Times New Roman"/>
          <w:b/>
          <w:sz w:val="24"/>
          <w:szCs w:val="20"/>
        </w:rPr>
        <w:t>Validitas dan Reabilitas Gaya Hidup</w:t>
      </w:r>
    </w:p>
    <w:p w:rsidR="007325A6" w:rsidRPr="001F7D3F" w:rsidRDefault="007325A6" w:rsidP="00BB3D73">
      <w:pPr>
        <w:spacing w:after="0" w:line="240" w:lineRule="auto"/>
        <w:ind w:left="284" w:hanging="284"/>
        <w:jc w:val="both"/>
        <w:rPr>
          <w:rFonts w:ascii="Times New Roman" w:hAnsi="Times New Roman" w:cs="Times New Roman"/>
          <w:sz w:val="24"/>
          <w:szCs w:val="20"/>
        </w:rPr>
      </w:pPr>
      <w:r w:rsidRPr="001F7D3F">
        <w:rPr>
          <w:rFonts w:ascii="Times New Roman" w:hAnsi="Times New Roman" w:cs="Times New Roman"/>
          <w:sz w:val="24"/>
          <w:szCs w:val="20"/>
        </w:rPr>
        <w:t>1.</w:t>
      </w:r>
      <w:r w:rsidRPr="001F7D3F">
        <w:rPr>
          <w:rFonts w:ascii="Times New Roman" w:hAnsi="Times New Roman" w:cs="Times New Roman"/>
          <w:sz w:val="24"/>
          <w:szCs w:val="20"/>
        </w:rPr>
        <w:tab/>
        <w:t>Uji Validitas Variabel Gaya Hidup</w:t>
      </w:r>
    </w:p>
    <w:p w:rsidR="007325A6" w:rsidRPr="001F7D3F" w:rsidRDefault="007325A6" w:rsidP="00BB3D73">
      <w:pPr>
        <w:spacing w:after="0" w:line="240" w:lineRule="auto"/>
        <w:ind w:left="284"/>
        <w:jc w:val="both"/>
        <w:rPr>
          <w:rFonts w:ascii="Times New Roman" w:hAnsi="Times New Roman" w:cs="Times New Roman"/>
          <w:sz w:val="24"/>
          <w:szCs w:val="20"/>
        </w:rPr>
      </w:pPr>
      <w:r w:rsidRPr="001F7D3F">
        <w:rPr>
          <w:rFonts w:ascii="Times New Roman" w:hAnsi="Times New Roman" w:cs="Times New Roman"/>
          <w:sz w:val="24"/>
          <w:szCs w:val="20"/>
        </w:rPr>
        <w:tab/>
        <w:t>Dengan mempergunakan bantuan dari software SPSS versi 20, maka pengujian validitas instrumen, dimana nilai validitas dapat dilihat pada kolom Coreccted Item-Total Correlation. Jika angka korelasi yang didapat lebih besar dari pada angka kritik (r hitung &gt; r tabel ) maka instrumen tersebut dinyatakan valid. Dalam penelitian ini angka kritik adalah N – 3 = 95 – 3 = 92, maka angka kritik untuk uji coba validitas dalam penelitian ini adalah 0,2028 (lihat lampiran tabel r). Hasil uji validitas variabel Gaya Hidup (X2) dapat dilihat pada tabel 4 sebagai berikut :</w:t>
      </w:r>
    </w:p>
    <w:p w:rsidR="007325A6" w:rsidRPr="001F7D3F" w:rsidRDefault="00E02D53" w:rsidP="00BB3D73">
      <w:pPr>
        <w:spacing w:after="0" w:line="240" w:lineRule="auto"/>
        <w:jc w:val="center"/>
        <w:rPr>
          <w:rFonts w:ascii="Times New Roman" w:hAnsi="Times New Roman" w:cs="Times New Roman"/>
          <w:b/>
          <w:sz w:val="24"/>
          <w:szCs w:val="20"/>
        </w:rPr>
      </w:pPr>
      <w:r w:rsidRPr="001F7D3F">
        <w:rPr>
          <w:rFonts w:ascii="Times New Roman" w:hAnsi="Times New Roman" w:cs="Times New Roman"/>
          <w:b/>
          <w:sz w:val="24"/>
          <w:szCs w:val="20"/>
        </w:rPr>
        <w:t>Tabel 4. Hasil Uji Validitas Variabel Gaya Hidup</w:t>
      </w:r>
    </w:p>
    <w:tbl>
      <w:tblPr>
        <w:tblW w:w="3247" w:type="dxa"/>
        <w:jc w:val="center"/>
        <w:tblInd w:w="-1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7"/>
        <w:gridCol w:w="1843"/>
        <w:gridCol w:w="687"/>
      </w:tblGrid>
      <w:tr w:rsidR="00E02D53" w:rsidRPr="00933755" w:rsidTr="00044729">
        <w:trPr>
          <w:cantSplit/>
          <w:jc w:val="center"/>
        </w:trPr>
        <w:tc>
          <w:tcPr>
            <w:tcW w:w="717" w:type="dxa"/>
            <w:shd w:val="clear" w:color="auto" w:fill="FFFFFF"/>
          </w:tcPr>
          <w:p w:rsidR="00E02D53" w:rsidRPr="00933755" w:rsidRDefault="00E02D53" w:rsidP="00BB3D73">
            <w:pPr>
              <w:spacing w:after="0" w:line="240" w:lineRule="auto"/>
              <w:ind w:left="60" w:right="60"/>
              <w:jc w:val="center"/>
              <w:rPr>
                <w:rFonts w:ascii="Times New Roman" w:hAnsi="Times New Roman" w:cs="Times New Roman"/>
                <w:b/>
                <w:sz w:val="20"/>
                <w:szCs w:val="20"/>
              </w:rPr>
            </w:pPr>
            <w:r w:rsidRPr="00933755">
              <w:rPr>
                <w:rFonts w:ascii="Times New Roman" w:hAnsi="Times New Roman" w:cs="Times New Roman"/>
                <w:b/>
                <w:sz w:val="20"/>
                <w:szCs w:val="20"/>
              </w:rPr>
              <w:t>Item</w:t>
            </w:r>
          </w:p>
        </w:tc>
        <w:tc>
          <w:tcPr>
            <w:tcW w:w="1843" w:type="dxa"/>
            <w:shd w:val="clear" w:color="auto" w:fill="FFFFFF"/>
          </w:tcPr>
          <w:p w:rsidR="00E02D53" w:rsidRPr="00933755" w:rsidRDefault="00E02D53" w:rsidP="00BB3D73">
            <w:pPr>
              <w:spacing w:after="0" w:line="240" w:lineRule="auto"/>
              <w:ind w:left="60" w:right="60"/>
              <w:jc w:val="center"/>
              <w:rPr>
                <w:rFonts w:ascii="Times New Roman" w:hAnsi="Times New Roman" w:cs="Times New Roman"/>
                <w:b/>
                <w:sz w:val="20"/>
                <w:szCs w:val="20"/>
              </w:rPr>
            </w:pPr>
            <w:r w:rsidRPr="00933755">
              <w:rPr>
                <w:rFonts w:ascii="Times New Roman" w:hAnsi="Times New Roman" w:cs="Times New Roman"/>
                <w:b/>
                <w:sz w:val="20"/>
                <w:szCs w:val="20"/>
              </w:rPr>
              <w:t>Coreccted Item-Total Correlation</w:t>
            </w:r>
          </w:p>
        </w:tc>
        <w:tc>
          <w:tcPr>
            <w:tcW w:w="687" w:type="dxa"/>
            <w:shd w:val="clear" w:color="auto" w:fill="FFFFFF"/>
          </w:tcPr>
          <w:p w:rsidR="00E02D53" w:rsidRPr="00933755" w:rsidRDefault="00E02D53" w:rsidP="00BB3D73">
            <w:pPr>
              <w:spacing w:after="0" w:line="240" w:lineRule="auto"/>
              <w:ind w:left="60" w:right="60"/>
              <w:jc w:val="center"/>
              <w:rPr>
                <w:rFonts w:ascii="Times New Roman" w:hAnsi="Times New Roman" w:cs="Times New Roman"/>
                <w:b/>
                <w:sz w:val="20"/>
                <w:szCs w:val="20"/>
              </w:rPr>
            </w:pPr>
            <w:r w:rsidRPr="00933755">
              <w:rPr>
                <w:rFonts w:ascii="Times New Roman" w:hAnsi="Times New Roman" w:cs="Times New Roman"/>
                <w:b/>
                <w:sz w:val="20"/>
                <w:szCs w:val="20"/>
              </w:rPr>
              <w:t>Valid</w:t>
            </w:r>
          </w:p>
        </w:tc>
      </w:tr>
      <w:tr w:rsidR="00E02D53" w:rsidRPr="00933755" w:rsidTr="00044729">
        <w:trPr>
          <w:cantSplit/>
          <w:jc w:val="center"/>
        </w:trPr>
        <w:tc>
          <w:tcPr>
            <w:tcW w:w="717" w:type="dxa"/>
            <w:shd w:val="clear" w:color="auto" w:fill="FFFFFF"/>
            <w:vAlign w:val="center"/>
          </w:tcPr>
          <w:p w:rsidR="00E02D53" w:rsidRPr="00E02D53" w:rsidRDefault="00E02D53" w:rsidP="00BB3D73">
            <w:pPr>
              <w:spacing w:after="0" w:line="240" w:lineRule="auto"/>
              <w:ind w:left="60" w:right="60"/>
              <w:jc w:val="center"/>
              <w:rPr>
                <w:rFonts w:ascii="Times New Roman" w:hAnsi="Times New Roman" w:cs="Times New Roman"/>
                <w:sz w:val="20"/>
                <w:szCs w:val="18"/>
              </w:rPr>
            </w:pPr>
            <w:r w:rsidRPr="00E02D53">
              <w:rPr>
                <w:rFonts w:ascii="Times New Roman" w:hAnsi="Times New Roman" w:cs="Times New Roman"/>
                <w:sz w:val="20"/>
                <w:szCs w:val="18"/>
              </w:rPr>
              <w:t>x2 1</w:t>
            </w:r>
          </w:p>
        </w:tc>
        <w:tc>
          <w:tcPr>
            <w:tcW w:w="1843" w:type="dxa"/>
            <w:shd w:val="clear" w:color="auto" w:fill="FFFFFF"/>
            <w:vAlign w:val="center"/>
          </w:tcPr>
          <w:p w:rsidR="00E02D53" w:rsidRPr="00E02D53" w:rsidRDefault="00E02D53" w:rsidP="00BB3D73">
            <w:pPr>
              <w:spacing w:after="0" w:line="240" w:lineRule="auto"/>
              <w:ind w:left="60" w:right="60"/>
              <w:jc w:val="center"/>
              <w:rPr>
                <w:rFonts w:ascii="Times New Roman" w:hAnsi="Times New Roman" w:cs="Times New Roman"/>
                <w:sz w:val="20"/>
                <w:szCs w:val="18"/>
              </w:rPr>
            </w:pPr>
            <w:r w:rsidRPr="00E02D53">
              <w:rPr>
                <w:rFonts w:ascii="Times New Roman" w:hAnsi="Times New Roman" w:cs="Times New Roman"/>
                <w:sz w:val="20"/>
                <w:szCs w:val="18"/>
              </w:rPr>
              <w:t>.646</w:t>
            </w:r>
          </w:p>
        </w:tc>
        <w:tc>
          <w:tcPr>
            <w:tcW w:w="687" w:type="dxa"/>
            <w:shd w:val="clear" w:color="auto" w:fill="FFFFFF"/>
            <w:vAlign w:val="center"/>
          </w:tcPr>
          <w:p w:rsidR="00E02D53" w:rsidRPr="00933755" w:rsidRDefault="00E02D53"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E02D53" w:rsidRPr="00933755" w:rsidTr="00044729">
        <w:trPr>
          <w:cantSplit/>
          <w:jc w:val="center"/>
        </w:trPr>
        <w:tc>
          <w:tcPr>
            <w:tcW w:w="717" w:type="dxa"/>
            <w:shd w:val="clear" w:color="auto" w:fill="FFFFFF"/>
            <w:vAlign w:val="center"/>
          </w:tcPr>
          <w:p w:rsidR="00E02D53" w:rsidRPr="00E02D53" w:rsidRDefault="00E02D53" w:rsidP="00BB3D73">
            <w:pPr>
              <w:spacing w:after="0" w:line="240" w:lineRule="auto"/>
              <w:ind w:left="60" w:right="60"/>
              <w:jc w:val="center"/>
              <w:rPr>
                <w:rFonts w:ascii="Times New Roman" w:hAnsi="Times New Roman" w:cs="Times New Roman"/>
                <w:sz w:val="20"/>
                <w:szCs w:val="18"/>
              </w:rPr>
            </w:pPr>
            <w:r w:rsidRPr="00E02D53">
              <w:rPr>
                <w:rFonts w:ascii="Times New Roman" w:hAnsi="Times New Roman" w:cs="Times New Roman"/>
                <w:sz w:val="20"/>
                <w:szCs w:val="18"/>
              </w:rPr>
              <w:t>x2 2</w:t>
            </w:r>
          </w:p>
        </w:tc>
        <w:tc>
          <w:tcPr>
            <w:tcW w:w="1843" w:type="dxa"/>
            <w:shd w:val="clear" w:color="auto" w:fill="FFFFFF"/>
            <w:vAlign w:val="center"/>
          </w:tcPr>
          <w:p w:rsidR="00E02D53" w:rsidRPr="00E02D53" w:rsidRDefault="00E02D53" w:rsidP="00BB3D73">
            <w:pPr>
              <w:spacing w:after="0" w:line="240" w:lineRule="auto"/>
              <w:ind w:left="60" w:right="60"/>
              <w:jc w:val="center"/>
              <w:rPr>
                <w:rFonts w:ascii="Times New Roman" w:hAnsi="Times New Roman" w:cs="Times New Roman"/>
                <w:sz w:val="20"/>
                <w:szCs w:val="18"/>
              </w:rPr>
            </w:pPr>
            <w:r w:rsidRPr="00E02D53">
              <w:rPr>
                <w:rFonts w:ascii="Times New Roman" w:hAnsi="Times New Roman" w:cs="Times New Roman"/>
                <w:sz w:val="20"/>
                <w:szCs w:val="18"/>
              </w:rPr>
              <w:t>.675</w:t>
            </w:r>
          </w:p>
        </w:tc>
        <w:tc>
          <w:tcPr>
            <w:tcW w:w="687" w:type="dxa"/>
            <w:shd w:val="clear" w:color="auto" w:fill="FFFFFF"/>
            <w:vAlign w:val="center"/>
          </w:tcPr>
          <w:p w:rsidR="00E02D53" w:rsidRPr="00933755" w:rsidRDefault="00E02D53"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E02D53" w:rsidRPr="00933755" w:rsidTr="00044729">
        <w:trPr>
          <w:cantSplit/>
          <w:jc w:val="center"/>
        </w:trPr>
        <w:tc>
          <w:tcPr>
            <w:tcW w:w="717" w:type="dxa"/>
            <w:shd w:val="clear" w:color="auto" w:fill="FFFFFF"/>
            <w:vAlign w:val="center"/>
          </w:tcPr>
          <w:p w:rsidR="00E02D53" w:rsidRPr="00E02D53" w:rsidRDefault="00E02D53" w:rsidP="00BB3D73">
            <w:pPr>
              <w:spacing w:after="0" w:line="240" w:lineRule="auto"/>
              <w:ind w:left="60" w:right="60"/>
              <w:jc w:val="center"/>
              <w:rPr>
                <w:rFonts w:ascii="Times New Roman" w:hAnsi="Times New Roman" w:cs="Times New Roman"/>
                <w:sz w:val="20"/>
                <w:szCs w:val="18"/>
              </w:rPr>
            </w:pPr>
            <w:r w:rsidRPr="00E02D53">
              <w:rPr>
                <w:rFonts w:ascii="Times New Roman" w:hAnsi="Times New Roman" w:cs="Times New Roman"/>
                <w:sz w:val="20"/>
                <w:szCs w:val="18"/>
              </w:rPr>
              <w:t>x2 3</w:t>
            </w:r>
          </w:p>
        </w:tc>
        <w:tc>
          <w:tcPr>
            <w:tcW w:w="1843" w:type="dxa"/>
            <w:shd w:val="clear" w:color="auto" w:fill="FFFFFF"/>
            <w:vAlign w:val="center"/>
          </w:tcPr>
          <w:p w:rsidR="00E02D53" w:rsidRPr="00E02D53" w:rsidRDefault="00E02D53" w:rsidP="00BB3D73">
            <w:pPr>
              <w:spacing w:after="0" w:line="240" w:lineRule="auto"/>
              <w:ind w:left="60" w:right="60"/>
              <w:jc w:val="center"/>
              <w:rPr>
                <w:rFonts w:ascii="Times New Roman" w:hAnsi="Times New Roman" w:cs="Times New Roman"/>
                <w:sz w:val="20"/>
                <w:szCs w:val="18"/>
              </w:rPr>
            </w:pPr>
            <w:r w:rsidRPr="00E02D53">
              <w:rPr>
                <w:rFonts w:ascii="Times New Roman" w:hAnsi="Times New Roman" w:cs="Times New Roman"/>
                <w:sz w:val="20"/>
                <w:szCs w:val="18"/>
              </w:rPr>
              <w:t>.622</w:t>
            </w:r>
          </w:p>
        </w:tc>
        <w:tc>
          <w:tcPr>
            <w:tcW w:w="687" w:type="dxa"/>
            <w:shd w:val="clear" w:color="auto" w:fill="FFFFFF"/>
            <w:vAlign w:val="center"/>
          </w:tcPr>
          <w:p w:rsidR="00E02D53" w:rsidRPr="00933755" w:rsidRDefault="00E02D53"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E02D53" w:rsidRPr="00933755" w:rsidTr="00044729">
        <w:trPr>
          <w:cantSplit/>
          <w:jc w:val="center"/>
        </w:trPr>
        <w:tc>
          <w:tcPr>
            <w:tcW w:w="717" w:type="dxa"/>
            <w:shd w:val="clear" w:color="auto" w:fill="FFFFFF"/>
            <w:vAlign w:val="center"/>
          </w:tcPr>
          <w:p w:rsidR="00E02D53" w:rsidRPr="00E02D53" w:rsidRDefault="00E02D53" w:rsidP="00BB3D73">
            <w:pPr>
              <w:spacing w:after="0" w:line="240" w:lineRule="auto"/>
              <w:ind w:left="60" w:right="60"/>
              <w:jc w:val="center"/>
              <w:rPr>
                <w:rFonts w:ascii="Times New Roman" w:hAnsi="Times New Roman" w:cs="Times New Roman"/>
                <w:sz w:val="20"/>
                <w:szCs w:val="18"/>
              </w:rPr>
            </w:pPr>
            <w:r w:rsidRPr="00E02D53">
              <w:rPr>
                <w:rFonts w:ascii="Times New Roman" w:hAnsi="Times New Roman" w:cs="Times New Roman"/>
                <w:sz w:val="20"/>
                <w:szCs w:val="18"/>
              </w:rPr>
              <w:t>x2 4</w:t>
            </w:r>
          </w:p>
        </w:tc>
        <w:tc>
          <w:tcPr>
            <w:tcW w:w="1843" w:type="dxa"/>
            <w:shd w:val="clear" w:color="auto" w:fill="FFFFFF"/>
            <w:vAlign w:val="center"/>
          </w:tcPr>
          <w:p w:rsidR="00E02D53" w:rsidRPr="00E02D53" w:rsidRDefault="00E02D53" w:rsidP="00BB3D73">
            <w:pPr>
              <w:spacing w:after="0" w:line="240" w:lineRule="auto"/>
              <w:ind w:left="60" w:right="60"/>
              <w:jc w:val="center"/>
              <w:rPr>
                <w:rFonts w:ascii="Times New Roman" w:hAnsi="Times New Roman" w:cs="Times New Roman"/>
                <w:sz w:val="20"/>
                <w:szCs w:val="18"/>
              </w:rPr>
            </w:pPr>
            <w:r w:rsidRPr="00E02D53">
              <w:rPr>
                <w:rFonts w:ascii="Times New Roman" w:hAnsi="Times New Roman" w:cs="Times New Roman"/>
                <w:sz w:val="20"/>
                <w:szCs w:val="18"/>
              </w:rPr>
              <w:t>.348</w:t>
            </w:r>
          </w:p>
        </w:tc>
        <w:tc>
          <w:tcPr>
            <w:tcW w:w="687" w:type="dxa"/>
            <w:shd w:val="clear" w:color="auto" w:fill="FFFFFF"/>
            <w:vAlign w:val="center"/>
          </w:tcPr>
          <w:p w:rsidR="00E02D53" w:rsidRPr="00933755" w:rsidRDefault="00E02D53"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E02D53" w:rsidRPr="00933755" w:rsidTr="00044729">
        <w:trPr>
          <w:cantSplit/>
          <w:jc w:val="center"/>
        </w:trPr>
        <w:tc>
          <w:tcPr>
            <w:tcW w:w="717" w:type="dxa"/>
            <w:shd w:val="clear" w:color="auto" w:fill="FFFFFF"/>
            <w:vAlign w:val="center"/>
          </w:tcPr>
          <w:p w:rsidR="00E02D53" w:rsidRPr="00E02D53" w:rsidRDefault="00E02D53" w:rsidP="00BB3D73">
            <w:pPr>
              <w:spacing w:after="0" w:line="240" w:lineRule="auto"/>
              <w:ind w:left="60" w:right="60"/>
              <w:jc w:val="center"/>
              <w:rPr>
                <w:rFonts w:ascii="Times New Roman" w:hAnsi="Times New Roman" w:cs="Times New Roman"/>
                <w:sz w:val="20"/>
                <w:szCs w:val="18"/>
              </w:rPr>
            </w:pPr>
            <w:r w:rsidRPr="00E02D53">
              <w:rPr>
                <w:rFonts w:ascii="Times New Roman" w:hAnsi="Times New Roman" w:cs="Times New Roman"/>
                <w:sz w:val="20"/>
                <w:szCs w:val="18"/>
              </w:rPr>
              <w:t>x2 5</w:t>
            </w:r>
          </w:p>
        </w:tc>
        <w:tc>
          <w:tcPr>
            <w:tcW w:w="1843" w:type="dxa"/>
            <w:shd w:val="clear" w:color="auto" w:fill="FFFFFF"/>
            <w:vAlign w:val="center"/>
          </w:tcPr>
          <w:p w:rsidR="00E02D53" w:rsidRPr="00E02D53" w:rsidRDefault="00E02D53" w:rsidP="00BB3D73">
            <w:pPr>
              <w:spacing w:after="0" w:line="240" w:lineRule="auto"/>
              <w:ind w:left="60" w:right="60"/>
              <w:jc w:val="center"/>
              <w:rPr>
                <w:rFonts w:ascii="Times New Roman" w:hAnsi="Times New Roman" w:cs="Times New Roman"/>
                <w:sz w:val="20"/>
                <w:szCs w:val="18"/>
              </w:rPr>
            </w:pPr>
            <w:r w:rsidRPr="00E02D53">
              <w:rPr>
                <w:rFonts w:ascii="Times New Roman" w:hAnsi="Times New Roman" w:cs="Times New Roman"/>
                <w:sz w:val="20"/>
                <w:szCs w:val="18"/>
              </w:rPr>
              <w:t>.577</w:t>
            </w:r>
          </w:p>
        </w:tc>
        <w:tc>
          <w:tcPr>
            <w:tcW w:w="687" w:type="dxa"/>
            <w:shd w:val="clear" w:color="auto" w:fill="FFFFFF"/>
            <w:vAlign w:val="center"/>
          </w:tcPr>
          <w:p w:rsidR="00E02D53" w:rsidRPr="00933755" w:rsidRDefault="00E02D53"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E02D53" w:rsidRPr="00933755" w:rsidTr="00044729">
        <w:trPr>
          <w:cantSplit/>
          <w:jc w:val="center"/>
        </w:trPr>
        <w:tc>
          <w:tcPr>
            <w:tcW w:w="717" w:type="dxa"/>
            <w:shd w:val="clear" w:color="auto" w:fill="FFFFFF"/>
            <w:vAlign w:val="center"/>
          </w:tcPr>
          <w:p w:rsidR="00E02D53" w:rsidRPr="00E02D53" w:rsidRDefault="00E02D53" w:rsidP="00BB3D73">
            <w:pPr>
              <w:spacing w:after="0" w:line="240" w:lineRule="auto"/>
              <w:ind w:left="60" w:right="60"/>
              <w:jc w:val="center"/>
              <w:rPr>
                <w:rFonts w:ascii="Times New Roman" w:hAnsi="Times New Roman" w:cs="Times New Roman"/>
                <w:sz w:val="20"/>
                <w:szCs w:val="18"/>
              </w:rPr>
            </w:pPr>
            <w:r w:rsidRPr="00E02D53">
              <w:rPr>
                <w:rFonts w:ascii="Times New Roman" w:hAnsi="Times New Roman" w:cs="Times New Roman"/>
                <w:sz w:val="20"/>
                <w:szCs w:val="18"/>
              </w:rPr>
              <w:t>x2 6</w:t>
            </w:r>
          </w:p>
        </w:tc>
        <w:tc>
          <w:tcPr>
            <w:tcW w:w="1843" w:type="dxa"/>
            <w:shd w:val="clear" w:color="auto" w:fill="FFFFFF"/>
            <w:vAlign w:val="center"/>
          </w:tcPr>
          <w:p w:rsidR="00E02D53" w:rsidRPr="00E02D53" w:rsidRDefault="00E02D53" w:rsidP="00BB3D73">
            <w:pPr>
              <w:spacing w:after="0" w:line="240" w:lineRule="auto"/>
              <w:ind w:left="60" w:right="60"/>
              <w:jc w:val="center"/>
              <w:rPr>
                <w:rFonts w:ascii="Times New Roman" w:hAnsi="Times New Roman" w:cs="Times New Roman"/>
                <w:sz w:val="20"/>
                <w:szCs w:val="18"/>
              </w:rPr>
            </w:pPr>
            <w:r w:rsidRPr="00E02D53">
              <w:rPr>
                <w:rFonts w:ascii="Times New Roman" w:hAnsi="Times New Roman" w:cs="Times New Roman"/>
                <w:sz w:val="20"/>
                <w:szCs w:val="18"/>
              </w:rPr>
              <w:t>.556</w:t>
            </w:r>
          </w:p>
        </w:tc>
        <w:tc>
          <w:tcPr>
            <w:tcW w:w="687" w:type="dxa"/>
            <w:shd w:val="clear" w:color="auto" w:fill="FFFFFF"/>
            <w:vAlign w:val="center"/>
          </w:tcPr>
          <w:p w:rsidR="00E02D53" w:rsidRPr="00933755" w:rsidRDefault="00E02D53"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E02D53" w:rsidRPr="00933755" w:rsidTr="00044729">
        <w:trPr>
          <w:cantSplit/>
          <w:jc w:val="center"/>
        </w:trPr>
        <w:tc>
          <w:tcPr>
            <w:tcW w:w="717" w:type="dxa"/>
            <w:shd w:val="clear" w:color="auto" w:fill="FFFFFF"/>
            <w:vAlign w:val="center"/>
          </w:tcPr>
          <w:p w:rsidR="00E02D53" w:rsidRPr="00E02D53" w:rsidRDefault="00E02D53" w:rsidP="00BB3D73">
            <w:pPr>
              <w:spacing w:after="0" w:line="240" w:lineRule="auto"/>
              <w:ind w:left="60" w:right="60"/>
              <w:jc w:val="center"/>
              <w:rPr>
                <w:rFonts w:ascii="Times New Roman" w:hAnsi="Times New Roman" w:cs="Times New Roman"/>
                <w:sz w:val="20"/>
                <w:szCs w:val="18"/>
              </w:rPr>
            </w:pPr>
            <w:r w:rsidRPr="00E02D53">
              <w:rPr>
                <w:rFonts w:ascii="Times New Roman" w:hAnsi="Times New Roman" w:cs="Times New Roman"/>
                <w:sz w:val="20"/>
                <w:szCs w:val="18"/>
              </w:rPr>
              <w:t>x2 7</w:t>
            </w:r>
          </w:p>
        </w:tc>
        <w:tc>
          <w:tcPr>
            <w:tcW w:w="1843" w:type="dxa"/>
            <w:shd w:val="clear" w:color="auto" w:fill="FFFFFF"/>
            <w:vAlign w:val="center"/>
          </w:tcPr>
          <w:p w:rsidR="00E02D53" w:rsidRPr="00E02D53" w:rsidRDefault="00E02D53" w:rsidP="00BB3D73">
            <w:pPr>
              <w:spacing w:after="0" w:line="240" w:lineRule="auto"/>
              <w:ind w:left="60" w:right="60"/>
              <w:jc w:val="center"/>
              <w:rPr>
                <w:rFonts w:ascii="Times New Roman" w:hAnsi="Times New Roman" w:cs="Times New Roman"/>
                <w:sz w:val="20"/>
                <w:szCs w:val="18"/>
              </w:rPr>
            </w:pPr>
            <w:r w:rsidRPr="00E02D53">
              <w:rPr>
                <w:rFonts w:ascii="Times New Roman" w:hAnsi="Times New Roman" w:cs="Times New Roman"/>
                <w:sz w:val="20"/>
                <w:szCs w:val="18"/>
              </w:rPr>
              <w:t>.584</w:t>
            </w:r>
          </w:p>
        </w:tc>
        <w:tc>
          <w:tcPr>
            <w:tcW w:w="687" w:type="dxa"/>
            <w:shd w:val="clear" w:color="auto" w:fill="FFFFFF"/>
            <w:vAlign w:val="center"/>
          </w:tcPr>
          <w:p w:rsidR="00E02D53" w:rsidRPr="00933755" w:rsidRDefault="00E02D53"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E02D53" w:rsidRPr="00933755" w:rsidTr="00044729">
        <w:trPr>
          <w:cantSplit/>
          <w:jc w:val="center"/>
        </w:trPr>
        <w:tc>
          <w:tcPr>
            <w:tcW w:w="717" w:type="dxa"/>
            <w:shd w:val="clear" w:color="auto" w:fill="FFFFFF"/>
            <w:vAlign w:val="center"/>
          </w:tcPr>
          <w:p w:rsidR="00E02D53" w:rsidRPr="00E02D53" w:rsidRDefault="00E02D53" w:rsidP="00BB3D73">
            <w:pPr>
              <w:spacing w:after="0" w:line="240" w:lineRule="auto"/>
              <w:ind w:left="60" w:right="60"/>
              <w:jc w:val="center"/>
              <w:rPr>
                <w:rFonts w:ascii="Times New Roman" w:hAnsi="Times New Roman" w:cs="Times New Roman"/>
                <w:sz w:val="20"/>
                <w:szCs w:val="18"/>
              </w:rPr>
            </w:pPr>
            <w:r w:rsidRPr="00E02D53">
              <w:rPr>
                <w:rFonts w:ascii="Times New Roman" w:hAnsi="Times New Roman" w:cs="Times New Roman"/>
                <w:sz w:val="20"/>
                <w:szCs w:val="18"/>
              </w:rPr>
              <w:t>x2 8</w:t>
            </w:r>
          </w:p>
        </w:tc>
        <w:tc>
          <w:tcPr>
            <w:tcW w:w="1843" w:type="dxa"/>
            <w:shd w:val="clear" w:color="auto" w:fill="FFFFFF"/>
            <w:vAlign w:val="center"/>
          </w:tcPr>
          <w:p w:rsidR="00E02D53" w:rsidRPr="00E02D53" w:rsidRDefault="00E02D53" w:rsidP="00BB3D73">
            <w:pPr>
              <w:spacing w:after="0" w:line="240" w:lineRule="auto"/>
              <w:ind w:left="60" w:right="60"/>
              <w:jc w:val="center"/>
              <w:rPr>
                <w:rFonts w:ascii="Times New Roman" w:hAnsi="Times New Roman" w:cs="Times New Roman"/>
                <w:sz w:val="20"/>
                <w:szCs w:val="18"/>
              </w:rPr>
            </w:pPr>
            <w:r w:rsidRPr="00E02D53">
              <w:rPr>
                <w:rFonts w:ascii="Times New Roman" w:hAnsi="Times New Roman" w:cs="Times New Roman"/>
                <w:sz w:val="20"/>
                <w:szCs w:val="18"/>
              </w:rPr>
              <w:t>.550</w:t>
            </w:r>
          </w:p>
        </w:tc>
        <w:tc>
          <w:tcPr>
            <w:tcW w:w="687" w:type="dxa"/>
            <w:shd w:val="clear" w:color="auto" w:fill="FFFFFF"/>
            <w:vAlign w:val="center"/>
          </w:tcPr>
          <w:p w:rsidR="00E02D53" w:rsidRPr="00933755" w:rsidRDefault="00E02D53"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E02D53" w:rsidRPr="00933755" w:rsidTr="00044729">
        <w:trPr>
          <w:cantSplit/>
          <w:jc w:val="center"/>
        </w:trPr>
        <w:tc>
          <w:tcPr>
            <w:tcW w:w="717" w:type="dxa"/>
            <w:shd w:val="clear" w:color="auto" w:fill="FFFFFF"/>
            <w:vAlign w:val="center"/>
          </w:tcPr>
          <w:p w:rsidR="00E02D53" w:rsidRPr="00E02D53" w:rsidRDefault="00E02D53" w:rsidP="00BB3D73">
            <w:pPr>
              <w:spacing w:after="0" w:line="240" w:lineRule="auto"/>
              <w:ind w:left="60" w:right="60"/>
              <w:jc w:val="center"/>
              <w:rPr>
                <w:rFonts w:ascii="Times New Roman" w:hAnsi="Times New Roman" w:cs="Times New Roman"/>
                <w:sz w:val="20"/>
                <w:szCs w:val="18"/>
              </w:rPr>
            </w:pPr>
            <w:r w:rsidRPr="00E02D53">
              <w:rPr>
                <w:rFonts w:ascii="Times New Roman" w:hAnsi="Times New Roman" w:cs="Times New Roman"/>
                <w:sz w:val="20"/>
                <w:szCs w:val="18"/>
              </w:rPr>
              <w:t>x2 9</w:t>
            </w:r>
          </w:p>
        </w:tc>
        <w:tc>
          <w:tcPr>
            <w:tcW w:w="1843" w:type="dxa"/>
            <w:shd w:val="clear" w:color="auto" w:fill="FFFFFF"/>
            <w:vAlign w:val="center"/>
          </w:tcPr>
          <w:p w:rsidR="00E02D53" w:rsidRPr="00E02D53" w:rsidRDefault="00E02D53" w:rsidP="00BB3D73">
            <w:pPr>
              <w:spacing w:after="0" w:line="240" w:lineRule="auto"/>
              <w:ind w:left="60" w:right="60"/>
              <w:jc w:val="center"/>
              <w:rPr>
                <w:rFonts w:ascii="Times New Roman" w:hAnsi="Times New Roman" w:cs="Times New Roman"/>
                <w:sz w:val="20"/>
                <w:szCs w:val="18"/>
              </w:rPr>
            </w:pPr>
            <w:r w:rsidRPr="00E02D53">
              <w:rPr>
                <w:rFonts w:ascii="Times New Roman" w:hAnsi="Times New Roman" w:cs="Times New Roman"/>
                <w:sz w:val="20"/>
                <w:szCs w:val="18"/>
              </w:rPr>
              <w:t>.534</w:t>
            </w:r>
          </w:p>
        </w:tc>
        <w:tc>
          <w:tcPr>
            <w:tcW w:w="687" w:type="dxa"/>
            <w:shd w:val="clear" w:color="auto" w:fill="FFFFFF"/>
            <w:vAlign w:val="center"/>
          </w:tcPr>
          <w:p w:rsidR="00E02D53" w:rsidRPr="00933755" w:rsidRDefault="00E02D53"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E02D53" w:rsidRPr="00933755" w:rsidTr="00044729">
        <w:trPr>
          <w:cantSplit/>
          <w:jc w:val="center"/>
        </w:trPr>
        <w:tc>
          <w:tcPr>
            <w:tcW w:w="717" w:type="dxa"/>
            <w:shd w:val="clear" w:color="auto" w:fill="FFFFFF"/>
            <w:vAlign w:val="center"/>
          </w:tcPr>
          <w:p w:rsidR="00E02D53" w:rsidRPr="00E02D53" w:rsidRDefault="00E02D53" w:rsidP="00BB3D73">
            <w:pPr>
              <w:spacing w:after="0" w:line="240" w:lineRule="auto"/>
              <w:ind w:left="60" w:right="60"/>
              <w:jc w:val="center"/>
              <w:rPr>
                <w:rFonts w:ascii="Times New Roman" w:hAnsi="Times New Roman" w:cs="Times New Roman"/>
                <w:sz w:val="20"/>
                <w:szCs w:val="18"/>
              </w:rPr>
            </w:pPr>
            <w:r w:rsidRPr="00E02D53">
              <w:rPr>
                <w:rFonts w:ascii="Times New Roman" w:hAnsi="Times New Roman" w:cs="Times New Roman"/>
                <w:sz w:val="20"/>
                <w:szCs w:val="18"/>
              </w:rPr>
              <w:t>x2 10</w:t>
            </w:r>
          </w:p>
        </w:tc>
        <w:tc>
          <w:tcPr>
            <w:tcW w:w="1843" w:type="dxa"/>
            <w:shd w:val="clear" w:color="auto" w:fill="FFFFFF"/>
            <w:vAlign w:val="center"/>
          </w:tcPr>
          <w:p w:rsidR="00E02D53" w:rsidRPr="00E02D53" w:rsidRDefault="00E02D53" w:rsidP="00BB3D73">
            <w:pPr>
              <w:spacing w:after="0" w:line="240" w:lineRule="auto"/>
              <w:ind w:left="60" w:right="60"/>
              <w:jc w:val="center"/>
              <w:rPr>
                <w:rFonts w:ascii="Times New Roman" w:hAnsi="Times New Roman" w:cs="Times New Roman"/>
                <w:sz w:val="20"/>
                <w:szCs w:val="18"/>
              </w:rPr>
            </w:pPr>
            <w:r w:rsidRPr="00E02D53">
              <w:rPr>
                <w:rFonts w:ascii="Times New Roman" w:hAnsi="Times New Roman" w:cs="Times New Roman"/>
                <w:sz w:val="20"/>
                <w:szCs w:val="18"/>
              </w:rPr>
              <w:t>.555</w:t>
            </w:r>
          </w:p>
        </w:tc>
        <w:tc>
          <w:tcPr>
            <w:tcW w:w="687" w:type="dxa"/>
            <w:shd w:val="clear" w:color="auto" w:fill="FFFFFF"/>
            <w:vAlign w:val="center"/>
          </w:tcPr>
          <w:p w:rsidR="00E02D53" w:rsidRPr="00933755" w:rsidRDefault="00E02D53"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E02D53" w:rsidRPr="00933755" w:rsidTr="00044729">
        <w:trPr>
          <w:cantSplit/>
          <w:jc w:val="center"/>
        </w:trPr>
        <w:tc>
          <w:tcPr>
            <w:tcW w:w="717" w:type="dxa"/>
            <w:shd w:val="clear" w:color="auto" w:fill="FFFFFF"/>
            <w:vAlign w:val="center"/>
          </w:tcPr>
          <w:p w:rsidR="00E02D53" w:rsidRPr="00E02D53" w:rsidRDefault="00E02D53" w:rsidP="00BB3D73">
            <w:pPr>
              <w:spacing w:after="0" w:line="240" w:lineRule="auto"/>
              <w:ind w:left="60" w:right="60"/>
              <w:jc w:val="center"/>
              <w:rPr>
                <w:rFonts w:ascii="Times New Roman" w:hAnsi="Times New Roman" w:cs="Times New Roman"/>
                <w:sz w:val="20"/>
                <w:szCs w:val="18"/>
              </w:rPr>
            </w:pPr>
            <w:r w:rsidRPr="00E02D53">
              <w:rPr>
                <w:rFonts w:ascii="Times New Roman" w:hAnsi="Times New Roman" w:cs="Times New Roman"/>
                <w:sz w:val="20"/>
                <w:szCs w:val="18"/>
              </w:rPr>
              <w:t>x2 11</w:t>
            </w:r>
          </w:p>
        </w:tc>
        <w:tc>
          <w:tcPr>
            <w:tcW w:w="1843" w:type="dxa"/>
            <w:shd w:val="clear" w:color="auto" w:fill="FFFFFF"/>
            <w:vAlign w:val="center"/>
          </w:tcPr>
          <w:p w:rsidR="00E02D53" w:rsidRPr="00E02D53" w:rsidRDefault="00E02D53" w:rsidP="00BB3D73">
            <w:pPr>
              <w:spacing w:after="0" w:line="240" w:lineRule="auto"/>
              <w:ind w:left="60" w:right="60"/>
              <w:jc w:val="center"/>
              <w:rPr>
                <w:rFonts w:ascii="Times New Roman" w:hAnsi="Times New Roman" w:cs="Times New Roman"/>
                <w:sz w:val="20"/>
                <w:szCs w:val="18"/>
              </w:rPr>
            </w:pPr>
            <w:r w:rsidRPr="00E02D53">
              <w:rPr>
                <w:rFonts w:ascii="Times New Roman" w:hAnsi="Times New Roman" w:cs="Times New Roman"/>
                <w:sz w:val="20"/>
                <w:szCs w:val="18"/>
              </w:rPr>
              <w:t>.439</w:t>
            </w:r>
          </w:p>
        </w:tc>
        <w:tc>
          <w:tcPr>
            <w:tcW w:w="687" w:type="dxa"/>
            <w:shd w:val="clear" w:color="auto" w:fill="FFFFFF"/>
            <w:vAlign w:val="center"/>
          </w:tcPr>
          <w:p w:rsidR="00E02D53" w:rsidRPr="00933755" w:rsidRDefault="00E02D53"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E02D53" w:rsidRPr="00933755" w:rsidTr="00044729">
        <w:trPr>
          <w:cantSplit/>
          <w:jc w:val="center"/>
        </w:trPr>
        <w:tc>
          <w:tcPr>
            <w:tcW w:w="717" w:type="dxa"/>
            <w:shd w:val="clear" w:color="auto" w:fill="FFFFFF"/>
            <w:vAlign w:val="center"/>
          </w:tcPr>
          <w:p w:rsidR="00E02D53" w:rsidRPr="00E02D53" w:rsidRDefault="00E02D53" w:rsidP="00BB3D73">
            <w:pPr>
              <w:spacing w:after="0" w:line="240" w:lineRule="auto"/>
              <w:ind w:left="60" w:right="60"/>
              <w:jc w:val="center"/>
              <w:rPr>
                <w:rFonts w:ascii="Times New Roman" w:hAnsi="Times New Roman" w:cs="Times New Roman"/>
                <w:sz w:val="20"/>
                <w:szCs w:val="18"/>
              </w:rPr>
            </w:pPr>
            <w:r w:rsidRPr="00E02D53">
              <w:rPr>
                <w:rFonts w:ascii="Times New Roman" w:hAnsi="Times New Roman" w:cs="Times New Roman"/>
                <w:sz w:val="20"/>
                <w:szCs w:val="18"/>
              </w:rPr>
              <w:t>x2 12</w:t>
            </w:r>
          </w:p>
        </w:tc>
        <w:tc>
          <w:tcPr>
            <w:tcW w:w="1843" w:type="dxa"/>
            <w:shd w:val="clear" w:color="auto" w:fill="FFFFFF"/>
            <w:vAlign w:val="center"/>
          </w:tcPr>
          <w:p w:rsidR="00E02D53" w:rsidRPr="00E02D53" w:rsidRDefault="00E02D53" w:rsidP="00BB3D73">
            <w:pPr>
              <w:spacing w:after="0" w:line="240" w:lineRule="auto"/>
              <w:ind w:left="60" w:right="60"/>
              <w:jc w:val="center"/>
              <w:rPr>
                <w:rFonts w:ascii="Times New Roman" w:hAnsi="Times New Roman" w:cs="Times New Roman"/>
                <w:sz w:val="20"/>
                <w:szCs w:val="18"/>
              </w:rPr>
            </w:pPr>
            <w:r w:rsidRPr="00E02D53">
              <w:rPr>
                <w:rFonts w:ascii="Times New Roman" w:hAnsi="Times New Roman" w:cs="Times New Roman"/>
                <w:sz w:val="20"/>
                <w:szCs w:val="18"/>
              </w:rPr>
              <w:t>.447</w:t>
            </w:r>
          </w:p>
        </w:tc>
        <w:tc>
          <w:tcPr>
            <w:tcW w:w="687" w:type="dxa"/>
            <w:shd w:val="clear" w:color="auto" w:fill="FFFFFF"/>
            <w:vAlign w:val="center"/>
          </w:tcPr>
          <w:p w:rsidR="00E02D53" w:rsidRPr="00933755" w:rsidRDefault="00E02D53"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E02D53" w:rsidRPr="00933755" w:rsidTr="00044729">
        <w:trPr>
          <w:cantSplit/>
          <w:jc w:val="center"/>
        </w:trPr>
        <w:tc>
          <w:tcPr>
            <w:tcW w:w="717" w:type="dxa"/>
            <w:shd w:val="clear" w:color="auto" w:fill="FFFFFF"/>
            <w:vAlign w:val="center"/>
          </w:tcPr>
          <w:p w:rsidR="00E02D53" w:rsidRPr="00E02D53" w:rsidRDefault="00E02D53" w:rsidP="00BB3D73">
            <w:pPr>
              <w:spacing w:after="0" w:line="240" w:lineRule="auto"/>
              <w:ind w:left="60" w:right="60"/>
              <w:jc w:val="center"/>
              <w:rPr>
                <w:rFonts w:ascii="Times New Roman" w:hAnsi="Times New Roman" w:cs="Times New Roman"/>
                <w:sz w:val="20"/>
                <w:szCs w:val="18"/>
              </w:rPr>
            </w:pPr>
            <w:r w:rsidRPr="00E02D53">
              <w:rPr>
                <w:rFonts w:ascii="Times New Roman" w:hAnsi="Times New Roman" w:cs="Times New Roman"/>
                <w:sz w:val="20"/>
                <w:szCs w:val="18"/>
              </w:rPr>
              <w:t>x2 13</w:t>
            </w:r>
          </w:p>
        </w:tc>
        <w:tc>
          <w:tcPr>
            <w:tcW w:w="1843" w:type="dxa"/>
            <w:shd w:val="clear" w:color="auto" w:fill="FFFFFF"/>
            <w:vAlign w:val="center"/>
          </w:tcPr>
          <w:p w:rsidR="00E02D53" w:rsidRPr="00E02D53" w:rsidRDefault="00E02D53" w:rsidP="00BB3D73">
            <w:pPr>
              <w:spacing w:after="0" w:line="240" w:lineRule="auto"/>
              <w:ind w:left="60" w:right="60"/>
              <w:jc w:val="center"/>
              <w:rPr>
                <w:rFonts w:ascii="Times New Roman" w:hAnsi="Times New Roman" w:cs="Times New Roman"/>
                <w:sz w:val="20"/>
                <w:szCs w:val="18"/>
              </w:rPr>
            </w:pPr>
            <w:r w:rsidRPr="00E02D53">
              <w:rPr>
                <w:rFonts w:ascii="Times New Roman" w:hAnsi="Times New Roman" w:cs="Times New Roman"/>
                <w:sz w:val="20"/>
                <w:szCs w:val="18"/>
              </w:rPr>
              <w:t>.485</w:t>
            </w:r>
          </w:p>
        </w:tc>
        <w:tc>
          <w:tcPr>
            <w:tcW w:w="687" w:type="dxa"/>
            <w:shd w:val="clear" w:color="auto" w:fill="FFFFFF"/>
            <w:vAlign w:val="center"/>
          </w:tcPr>
          <w:p w:rsidR="00E02D53" w:rsidRPr="00933755" w:rsidRDefault="00E02D53"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E02D53" w:rsidRPr="00933755" w:rsidTr="00044729">
        <w:trPr>
          <w:cantSplit/>
          <w:jc w:val="center"/>
        </w:trPr>
        <w:tc>
          <w:tcPr>
            <w:tcW w:w="717" w:type="dxa"/>
            <w:shd w:val="clear" w:color="auto" w:fill="FFFFFF"/>
            <w:vAlign w:val="center"/>
          </w:tcPr>
          <w:p w:rsidR="00E02D53" w:rsidRPr="00E02D53" w:rsidRDefault="00E02D53" w:rsidP="00BB3D73">
            <w:pPr>
              <w:spacing w:after="0" w:line="240" w:lineRule="auto"/>
              <w:ind w:left="60" w:right="60"/>
              <w:jc w:val="center"/>
              <w:rPr>
                <w:rFonts w:ascii="Times New Roman" w:hAnsi="Times New Roman" w:cs="Times New Roman"/>
                <w:sz w:val="20"/>
                <w:szCs w:val="18"/>
              </w:rPr>
            </w:pPr>
            <w:r w:rsidRPr="00E02D53">
              <w:rPr>
                <w:rFonts w:ascii="Times New Roman" w:hAnsi="Times New Roman" w:cs="Times New Roman"/>
                <w:sz w:val="20"/>
                <w:szCs w:val="18"/>
              </w:rPr>
              <w:t>x2 14</w:t>
            </w:r>
          </w:p>
        </w:tc>
        <w:tc>
          <w:tcPr>
            <w:tcW w:w="1843" w:type="dxa"/>
            <w:shd w:val="clear" w:color="auto" w:fill="FFFFFF"/>
            <w:vAlign w:val="center"/>
          </w:tcPr>
          <w:p w:rsidR="00E02D53" w:rsidRPr="00E02D53" w:rsidRDefault="00E02D53" w:rsidP="00BB3D73">
            <w:pPr>
              <w:spacing w:after="0" w:line="240" w:lineRule="auto"/>
              <w:ind w:left="60" w:right="60"/>
              <w:jc w:val="center"/>
              <w:rPr>
                <w:rFonts w:ascii="Times New Roman" w:hAnsi="Times New Roman" w:cs="Times New Roman"/>
                <w:sz w:val="20"/>
                <w:szCs w:val="18"/>
              </w:rPr>
            </w:pPr>
            <w:r w:rsidRPr="00E02D53">
              <w:rPr>
                <w:rFonts w:ascii="Times New Roman" w:hAnsi="Times New Roman" w:cs="Times New Roman"/>
                <w:sz w:val="20"/>
                <w:szCs w:val="18"/>
              </w:rPr>
              <w:t>.466</w:t>
            </w:r>
          </w:p>
        </w:tc>
        <w:tc>
          <w:tcPr>
            <w:tcW w:w="687" w:type="dxa"/>
            <w:shd w:val="clear" w:color="auto" w:fill="FFFFFF"/>
            <w:vAlign w:val="center"/>
          </w:tcPr>
          <w:p w:rsidR="00E02D53" w:rsidRPr="00933755" w:rsidRDefault="00E02D53"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E02D53" w:rsidRPr="00933755" w:rsidTr="00044729">
        <w:trPr>
          <w:cantSplit/>
          <w:jc w:val="center"/>
        </w:trPr>
        <w:tc>
          <w:tcPr>
            <w:tcW w:w="717" w:type="dxa"/>
            <w:shd w:val="clear" w:color="auto" w:fill="FFFFFF"/>
            <w:vAlign w:val="center"/>
          </w:tcPr>
          <w:p w:rsidR="00E02D53" w:rsidRPr="00E02D53" w:rsidRDefault="00E02D53" w:rsidP="00BB3D73">
            <w:pPr>
              <w:spacing w:after="0" w:line="240" w:lineRule="auto"/>
              <w:ind w:left="60" w:right="60"/>
              <w:jc w:val="center"/>
              <w:rPr>
                <w:rFonts w:ascii="Times New Roman" w:hAnsi="Times New Roman" w:cs="Times New Roman"/>
                <w:sz w:val="20"/>
                <w:szCs w:val="18"/>
              </w:rPr>
            </w:pPr>
            <w:r w:rsidRPr="00E02D53">
              <w:rPr>
                <w:rFonts w:ascii="Times New Roman" w:hAnsi="Times New Roman" w:cs="Times New Roman"/>
                <w:sz w:val="20"/>
                <w:szCs w:val="18"/>
              </w:rPr>
              <w:t>x2 15</w:t>
            </w:r>
          </w:p>
        </w:tc>
        <w:tc>
          <w:tcPr>
            <w:tcW w:w="1843" w:type="dxa"/>
            <w:shd w:val="clear" w:color="auto" w:fill="FFFFFF"/>
            <w:vAlign w:val="center"/>
          </w:tcPr>
          <w:p w:rsidR="00E02D53" w:rsidRPr="00E02D53" w:rsidRDefault="00E02D53" w:rsidP="00BB3D73">
            <w:pPr>
              <w:spacing w:after="0" w:line="240" w:lineRule="auto"/>
              <w:ind w:left="60" w:right="60"/>
              <w:jc w:val="center"/>
              <w:rPr>
                <w:rFonts w:ascii="Times New Roman" w:hAnsi="Times New Roman" w:cs="Times New Roman"/>
                <w:sz w:val="20"/>
                <w:szCs w:val="18"/>
              </w:rPr>
            </w:pPr>
            <w:r w:rsidRPr="00E02D53">
              <w:rPr>
                <w:rFonts w:ascii="Times New Roman" w:hAnsi="Times New Roman" w:cs="Times New Roman"/>
                <w:sz w:val="20"/>
                <w:szCs w:val="18"/>
              </w:rPr>
              <w:t>.401</w:t>
            </w:r>
          </w:p>
        </w:tc>
        <w:tc>
          <w:tcPr>
            <w:tcW w:w="687" w:type="dxa"/>
            <w:shd w:val="clear" w:color="auto" w:fill="FFFFFF"/>
            <w:vAlign w:val="center"/>
          </w:tcPr>
          <w:p w:rsidR="00E02D53" w:rsidRPr="00933755" w:rsidRDefault="00E02D53"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bl>
    <w:p w:rsidR="00E02D53" w:rsidRDefault="00E02D53" w:rsidP="00BB3D73">
      <w:pPr>
        <w:spacing w:after="0" w:line="240" w:lineRule="auto"/>
        <w:jc w:val="center"/>
        <w:rPr>
          <w:rFonts w:ascii="Times New Roman" w:hAnsi="Times New Roman" w:cs="Times New Roman"/>
          <w:sz w:val="20"/>
          <w:szCs w:val="20"/>
        </w:rPr>
      </w:pPr>
      <w:r w:rsidRPr="00E57616">
        <w:rPr>
          <w:rFonts w:ascii="Times New Roman" w:hAnsi="Times New Roman" w:cs="Times New Roman"/>
          <w:sz w:val="20"/>
          <w:szCs w:val="20"/>
        </w:rPr>
        <w:t>Sumber : Data Primer yang Diolah</w:t>
      </w:r>
    </w:p>
    <w:p w:rsidR="00E02D53" w:rsidRPr="001F7D3F" w:rsidRDefault="00E02D53" w:rsidP="00BB3D73">
      <w:pPr>
        <w:spacing w:after="0" w:line="240" w:lineRule="auto"/>
        <w:ind w:left="284"/>
        <w:jc w:val="both"/>
        <w:rPr>
          <w:rFonts w:ascii="Times New Roman" w:hAnsi="Times New Roman" w:cs="Times New Roman"/>
          <w:sz w:val="24"/>
          <w:szCs w:val="20"/>
        </w:rPr>
      </w:pPr>
      <w:r>
        <w:rPr>
          <w:rFonts w:ascii="Times New Roman" w:hAnsi="Times New Roman" w:cs="Times New Roman"/>
          <w:sz w:val="20"/>
          <w:szCs w:val="20"/>
        </w:rPr>
        <w:tab/>
      </w:r>
      <w:r w:rsidRPr="001F7D3F">
        <w:rPr>
          <w:rFonts w:ascii="Times New Roman" w:hAnsi="Times New Roman" w:cs="Times New Roman"/>
          <w:sz w:val="24"/>
          <w:szCs w:val="20"/>
        </w:rPr>
        <w:t>Berdasarkan tabel 4 di atas seluruh pertanyaan variabel Gaya Hidup (X2)</w:t>
      </w:r>
      <w:r w:rsidRPr="001F7D3F">
        <w:rPr>
          <w:rFonts w:ascii="Times New Roman" w:hAnsi="Times New Roman" w:cs="Times New Roman"/>
          <w:b/>
          <w:sz w:val="24"/>
          <w:szCs w:val="20"/>
        </w:rPr>
        <w:t xml:space="preserve"> </w:t>
      </w:r>
      <w:r w:rsidRPr="001F7D3F">
        <w:rPr>
          <w:rFonts w:ascii="Times New Roman" w:hAnsi="Times New Roman" w:cs="Times New Roman"/>
          <w:sz w:val="24"/>
          <w:szCs w:val="20"/>
        </w:rPr>
        <w:t>dinyatakan valid dan dapat digunaan untuk pengujian selanjutnya.</w:t>
      </w:r>
    </w:p>
    <w:p w:rsidR="00E02D53" w:rsidRPr="001F7D3F" w:rsidRDefault="00E02D53" w:rsidP="00BB3D73">
      <w:pPr>
        <w:spacing w:after="0" w:line="240" w:lineRule="auto"/>
        <w:ind w:left="284" w:hanging="284"/>
        <w:jc w:val="both"/>
        <w:rPr>
          <w:rFonts w:ascii="Times New Roman" w:hAnsi="Times New Roman" w:cs="Times New Roman"/>
          <w:sz w:val="24"/>
          <w:szCs w:val="20"/>
        </w:rPr>
      </w:pPr>
      <w:r w:rsidRPr="001F7D3F">
        <w:rPr>
          <w:rFonts w:ascii="Times New Roman" w:hAnsi="Times New Roman" w:cs="Times New Roman"/>
          <w:sz w:val="24"/>
          <w:szCs w:val="20"/>
        </w:rPr>
        <w:t>2.</w:t>
      </w:r>
      <w:r w:rsidRPr="001F7D3F">
        <w:rPr>
          <w:rFonts w:ascii="Times New Roman" w:hAnsi="Times New Roman" w:cs="Times New Roman"/>
          <w:sz w:val="24"/>
          <w:szCs w:val="20"/>
        </w:rPr>
        <w:tab/>
        <w:t>Uji Reliabilitas Variabel Gaya Hidup</w:t>
      </w:r>
    </w:p>
    <w:p w:rsidR="00E02D53" w:rsidRPr="001F7D3F" w:rsidRDefault="00E02D53" w:rsidP="00BB3D73">
      <w:pPr>
        <w:spacing w:after="0" w:line="240" w:lineRule="auto"/>
        <w:ind w:left="284"/>
        <w:jc w:val="both"/>
        <w:rPr>
          <w:rFonts w:ascii="Times New Roman" w:hAnsi="Times New Roman" w:cs="Times New Roman"/>
          <w:sz w:val="24"/>
          <w:szCs w:val="20"/>
        </w:rPr>
      </w:pPr>
      <w:r w:rsidRPr="001F7D3F">
        <w:rPr>
          <w:rFonts w:ascii="Times New Roman" w:hAnsi="Times New Roman" w:cs="Times New Roman"/>
          <w:sz w:val="24"/>
          <w:szCs w:val="20"/>
        </w:rPr>
        <w:tab/>
        <w:t>Dengan menggunakan bantuan software SPSS maka koefisien cronbach’s alpha merupakan uji reabilitas untuk alternatif jawaban lebih dari dua. Secara umum suatu instrumen dikatakan realiabel jika memiliki koefisien Cronbach’s Alpha &gt; r tabel (angka kritik), Dalam penelitian ini angka kritik adalah N – 3 = 95 – 3 = 92, maka angka kritik untuk uji reliabilitas dalam penelitian ini adalah 0,2028 (lihat lampiran tabel r). Hasil uji reliabilitas variabel Gaya Hidup (X2), dapat dilihat pada tabel 5 sebagai berikut :</w:t>
      </w:r>
    </w:p>
    <w:p w:rsidR="00E02D53" w:rsidRPr="001F7D3F" w:rsidRDefault="00E02D53" w:rsidP="00BB3D73">
      <w:pPr>
        <w:spacing w:after="0" w:line="240" w:lineRule="auto"/>
        <w:jc w:val="center"/>
        <w:rPr>
          <w:rFonts w:ascii="Times New Roman" w:hAnsi="Times New Roman" w:cs="Times New Roman"/>
          <w:b/>
          <w:sz w:val="24"/>
          <w:szCs w:val="20"/>
        </w:rPr>
      </w:pPr>
      <w:r w:rsidRPr="001F7D3F">
        <w:rPr>
          <w:rFonts w:ascii="Times New Roman" w:hAnsi="Times New Roman" w:cs="Times New Roman"/>
          <w:b/>
          <w:sz w:val="24"/>
          <w:szCs w:val="20"/>
        </w:rPr>
        <w:t>Tabel 5. Hasil Uji Reliabilitas Variabel Gaya Hidup</w:t>
      </w:r>
    </w:p>
    <w:tbl>
      <w:tblPr>
        <w:tblW w:w="3461" w:type="dxa"/>
        <w:jc w:val="center"/>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1"/>
        <w:gridCol w:w="1310"/>
      </w:tblGrid>
      <w:tr w:rsidR="00E02D53" w:rsidRPr="00C36C2B" w:rsidTr="00044729">
        <w:trPr>
          <w:jc w:val="center"/>
        </w:trPr>
        <w:tc>
          <w:tcPr>
            <w:tcW w:w="2151" w:type="dxa"/>
            <w:shd w:val="clear" w:color="auto" w:fill="auto"/>
          </w:tcPr>
          <w:p w:rsidR="00E02D53" w:rsidRPr="00044729" w:rsidRDefault="00E02D53" w:rsidP="00BB3D73">
            <w:pPr>
              <w:spacing w:after="0" w:line="240" w:lineRule="auto"/>
              <w:ind w:left="60" w:right="60"/>
              <w:jc w:val="center"/>
              <w:rPr>
                <w:rFonts w:ascii="Arial" w:eastAsia="Calibri" w:hAnsi="Arial" w:cs="Arial"/>
                <w:b/>
                <w:sz w:val="20"/>
                <w:szCs w:val="20"/>
              </w:rPr>
            </w:pPr>
            <w:r w:rsidRPr="00044729">
              <w:rPr>
                <w:rFonts w:ascii="Arial" w:eastAsia="Calibri" w:hAnsi="Arial" w:cs="Arial"/>
                <w:b/>
                <w:sz w:val="20"/>
                <w:szCs w:val="20"/>
              </w:rPr>
              <w:t>Cronbach's Alpha</w:t>
            </w:r>
          </w:p>
        </w:tc>
        <w:tc>
          <w:tcPr>
            <w:tcW w:w="1310" w:type="dxa"/>
            <w:shd w:val="clear" w:color="auto" w:fill="auto"/>
          </w:tcPr>
          <w:p w:rsidR="00E02D53" w:rsidRPr="00044729" w:rsidRDefault="00E02D53" w:rsidP="00BB3D73">
            <w:pPr>
              <w:spacing w:after="0" w:line="240" w:lineRule="auto"/>
              <w:ind w:left="60" w:right="60"/>
              <w:jc w:val="center"/>
              <w:rPr>
                <w:rFonts w:ascii="Arial" w:eastAsia="Calibri" w:hAnsi="Arial" w:cs="Arial"/>
                <w:b/>
                <w:sz w:val="20"/>
                <w:szCs w:val="20"/>
              </w:rPr>
            </w:pPr>
            <w:r w:rsidRPr="00044729">
              <w:rPr>
                <w:rFonts w:ascii="Arial" w:eastAsia="Calibri" w:hAnsi="Arial" w:cs="Arial"/>
                <w:b/>
                <w:sz w:val="20"/>
                <w:szCs w:val="20"/>
              </w:rPr>
              <w:t>N of Items</w:t>
            </w:r>
          </w:p>
        </w:tc>
      </w:tr>
      <w:tr w:rsidR="00E02D53" w:rsidRPr="00B4334A" w:rsidTr="00044729">
        <w:trPr>
          <w:jc w:val="center"/>
        </w:trPr>
        <w:tc>
          <w:tcPr>
            <w:tcW w:w="2151" w:type="dxa"/>
            <w:shd w:val="clear" w:color="auto" w:fill="auto"/>
          </w:tcPr>
          <w:p w:rsidR="00E02D53" w:rsidRPr="00044729" w:rsidRDefault="00E02D53" w:rsidP="00BB3D73">
            <w:pPr>
              <w:spacing w:after="0" w:line="240" w:lineRule="auto"/>
              <w:ind w:left="60" w:right="60"/>
              <w:jc w:val="right"/>
              <w:rPr>
                <w:rFonts w:ascii="Arial" w:eastAsia="Calibri" w:hAnsi="Arial" w:cs="Arial"/>
                <w:sz w:val="20"/>
                <w:szCs w:val="20"/>
              </w:rPr>
            </w:pPr>
            <w:r w:rsidRPr="00044729">
              <w:rPr>
                <w:rFonts w:ascii="Arial" w:eastAsia="Calibri" w:hAnsi="Arial" w:cs="Arial"/>
                <w:sz w:val="20"/>
                <w:szCs w:val="20"/>
              </w:rPr>
              <w:t>.744</w:t>
            </w:r>
          </w:p>
        </w:tc>
        <w:tc>
          <w:tcPr>
            <w:tcW w:w="1310" w:type="dxa"/>
            <w:shd w:val="clear" w:color="auto" w:fill="auto"/>
          </w:tcPr>
          <w:p w:rsidR="00E02D53" w:rsidRPr="00044729" w:rsidRDefault="00E02D53" w:rsidP="00BB3D73">
            <w:pPr>
              <w:spacing w:after="0" w:line="240" w:lineRule="auto"/>
              <w:ind w:left="60" w:right="60"/>
              <w:jc w:val="right"/>
              <w:rPr>
                <w:rFonts w:ascii="Arial" w:eastAsia="Calibri" w:hAnsi="Arial" w:cs="Arial"/>
                <w:sz w:val="20"/>
                <w:szCs w:val="20"/>
              </w:rPr>
            </w:pPr>
            <w:r w:rsidRPr="00044729">
              <w:rPr>
                <w:rFonts w:ascii="Arial" w:eastAsia="Calibri" w:hAnsi="Arial" w:cs="Arial"/>
                <w:sz w:val="20"/>
                <w:szCs w:val="20"/>
              </w:rPr>
              <w:t>16</w:t>
            </w:r>
          </w:p>
        </w:tc>
      </w:tr>
    </w:tbl>
    <w:p w:rsidR="00E02D53" w:rsidRDefault="00E02D53" w:rsidP="00BB3D73">
      <w:pPr>
        <w:spacing w:after="0" w:line="240" w:lineRule="auto"/>
        <w:jc w:val="center"/>
        <w:rPr>
          <w:rFonts w:ascii="Times New Roman" w:hAnsi="Times New Roman" w:cs="Times New Roman"/>
          <w:sz w:val="20"/>
          <w:szCs w:val="20"/>
        </w:rPr>
      </w:pPr>
      <w:r w:rsidRPr="00E57616">
        <w:rPr>
          <w:rFonts w:ascii="Times New Roman" w:hAnsi="Times New Roman" w:cs="Times New Roman"/>
          <w:sz w:val="20"/>
          <w:szCs w:val="20"/>
        </w:rPr>
        <w:t>Sumber : Data Primer yang Diolah</w:t>
      </w:r>
    </w:p>
    <w:p w:rsidR="00E02D53" w:rsidRPr="001F7D3F" w:rsidRDefault="00195FFD" w:rsidP="00BB3D73">
      <w:pPr>
        <w:spacing w:after="0" w:line="240" w:lineRule="auto"/>
        <w:ind w:left="284"/>
        <w:jc w:val="both"/>
        <w:rPr>
          <w:rFonts w:ascii="Times New Roman" w:hAnsi="Times New Roman" w:cs="Times New Roman"/>
          <w:sz w:val="24"/>
          <w:szCs w:val="20"/>
        </w:rPr>
      </w:pPr>
      <w:r w:rsidRPr="001F7D3F">
        <w:rPr>
          <w:rFonts w:ascii="Times New Roman" w:hAnsi="Times New Roman" w:cs="Times New Roman"/>
          <w:sz w:val="24"/>
          <w:szCs w:val="20"/>
        </w:rPr>
        <w:lastRenderedPageBreak/>
        <w:tab/>
      </w:r>
      <w:r w:rsidR="00E02D53" w:rsidRPr="001F7D3F">
        <w:rPr>
          <w:rFonts w:ascii="Times New Roman" w:hAnsi="Times New Roman" w:cs="Times New Roman"/>
          <w:sz w:val="24"/>
          <w:szCs w:val="20"/>
        </w:rPr>
        <w:t xml:space="preserve">Dari penyajian tabel </w:t>
      </w:r>
      <w:r w:rsidRPr="001F7D3F">
        <w:rPr>
          <w:rFonts w:ascii="Times New Roman" w:hAnsi="Times New Roman" w:cs="Times New Roman"/>
          <w:sz w:val="24"/>
          <w:szCs w:val="20"/>
        </w:rPr>
        <w:t>5</w:t>
      </w:r>
      <w:r w:rsidR="00E02D53" w:rsidRPr="001F7D3F">
        <w:rPr>
          <w:rFonts w:ascii="Times New Roman" w:hAnsi="Times New Roman" w:cs="Times New Roman"/>
          <w:sz w:val="24"/>
          <w:szCs w:val="20"/>
        </w:rPr>
        <w:t xml:space="preserve"> di</w:t>
      </w:r>
      <w:r w:rsidRPr="001F7D3F">
        <w:rPr>
          <w:rFonts w:ascii="Times New Roman" w:hAnsi="Times New Roman" w:cs="Times New Roman"/>
          <w:sz w:val="24"/>
          <w:szCs w:val="20"/>
        </w:rPr>
        <w:t xml:space="preserve"> </w:t>
      </w:r>
      <w:r w:rsidR="00E02D53" w:rsidRPr="001F7D3F">
        <w:rPr>
          <w:rFonts w:ascii="Times New Roman" w:hAnsi="Times New Roman" w:cs="Times New Roman"/>
          <w:sz w:val="24"/>
          <w:szCs w:val="20"/>
        </w:rPr>
        <w:t>atas, maka variabel gaya hidup pada penelitian dinyatakan reliabel, dimana hasil perhitungan uji reliabilitas variabel gaya hidup yang menunjukan Cronbach’s Alpha sebesar 0,744 dimana lebih besar dari 0,2028. Hal ini berarti variabel gaya hidup dapat digunakan untuk pengolahan data lebih lanjut.</w:t>
      </w:r>
    </w:p>
    <w:p w:rsidR="00195FFD" w:rsidRPr="001F7D3F" w:rsidRDefault="00195FFD" w:rsidP="00BB3D73">
      <w:pPr>
        <w:spacing w:after="0" w:line="240" w:lineRule="auto"/>
        <w:jc w:val="both"/>
        <w:rPr>
          <w:rFonts w:ascii="Times New Roman" w:hAnsi="Times New Roman" w:cs="Times New Roman"/>
          <w:sz w:val="24"/>
          <w:szCs w:val="20"/>
        </w:rPr>
      </w:pPr>
    </w:p>
    <w:p w:rsidR="00195FFD" w:rsidRPr="001F7D3F" w:rsidRDefault="00195FFD" w:rsidP="00BB3D73">
      <w:pPr>
        <w:spacing w:after="0" w:line="240" w:lineRule="auto"/>
        <w:jc w:val="both"/>
        <w:rPr>
          <w:rFonts w:ascii="Times New Roman" w:hAnsi="Times New Roman" w:cs="Times New Roman"/>
          <w:b/>
          <w:sz w:val="24"/>
          <w:szCs w:val="20"/>
        </w:rPr>
      </w:pPr>
      <w:r w:rsidRPr="001F7D3F">
        <w:rPr>
          <w:rFonts w:ascii="Times New Roman" w:hAnsi="Times New Roman" w:cs="Times New Roman"/>
          <w:b/>
          <w:sz w:val="24"/>
          <w:szCs w:val="20"/>
        </w:rPr>
        <w:t>Validitas dan Reabilitas Media Iklan</w:t>
      </w:r>
    </w:p>
    <w:p w:rsidR="00195FFD" w:rsidRPr="001F7D3F" w:rsidRDefault="00195FFD" w:rsidP="00BB3D73">
      <w:pPr>
        <w:numPr>
          <w:ilvl w:val="0"/>
          <w:numId w:val="42"/>
        </w:numPr>
        <w:spacing w:after="0" w:line="240" w:lineRule="auto"/>
        <w:ind w:left="284" w:hanging="284"/>
        <w:jc w:val="both"/>
        <w:rPr>
          <w:rFonts w:ascii="Times New Roman" w:hAnsi="Times New Roman" w:cs="Times New Roman"/>
          <w:sz w:val="24"/>
          <w:szCs w:val="20"/>
        </w:rPr>
      </w:pPr>
      <w:r w:rsidRPr="001F7D3F">
        <w:rPr>
          <w:rFonts w:ascii="Times New Roman" w:hAnsi="Times New Roman" w:cs="Times New Roman"/>
          <w:sz w:val="24"/>
          <w:szCs w:val="20"/>
        </w:rPr>
        <w:t>Uji Validitas Media Iklan</w:t>
      </w:r>
    </w:p>
    <w:p w:rsidR="00195FFD" w:rsidRPr="001F7D3F" w:rsidRDefault="00195FFD" w:rsidP="00BB3D73">
      <w:pPr>
        <w:spacing w:after="0" w:line="240" w:lineRule="auto"/>
        <w:ind w:left="284"/>
        <w:jc w:val="both"/>
        <w:rPr>
          <w:rFonts w:ascii="Times New Roman" w:hAnsi="Times New Roman" w:cs="Times New Roman"/>
          <w:sz w:val="24"/>
          <w:szCs w:val="20"/>
        </w:rPr>
      </w:pPr>
      <w:r w:rsidRPr="001F7D3F">
        <w:rPr>
          <w:rFonts w:ascii="Times New Roman" w:hAnsi="Times New Roman" w:cs="Times New Roman"/>
          <w:sz w:val="24"/>
          <w:szCs w:val="20"/>
        </w:rPr>
        <w:tab/>
        <w:t>Dengan mempergunakan bantuan dari software SPSS versi 20, maka pengujian validitas instrumen, dimana nilai validitas dapat dilihat pada kolom Coreccted Item-Total Correlation. Jika angka korelasi yang didapat lebih besar dari pada angka kritik (r hitung &gt; r tabel ) maka instrumen tersebut dinyatakan valid. Dalam penelitian ini angka kritik adalah N – 3 = 95 – 3 = 92, maka angka kritik untuk uji coba validitas dalam penelitian ini adalah 0,2028 (lihat lampiran tabel r). Hasil uji validitas variabel Media Iklan (X3) dapat dilihat pada tabel 6 sebagai berikut :</w:t>
      </w:r>
    </w:p>
    <w:p w:rsidR="00195FFD" w:rsidRPr="001F7D3F" w:rsidRDefault="00195FFD" w:rsidP="00BB3D73">
      <w:pPr>
        <w:spacing w:after="0" w:line="240" w:lineRule="auto"/>
        <w:jc w:val="center"/>
        <w:rPr>
          <w:rFonts w:ascii="Times New Roman" w:hAnsi="Times New Roman" w:cs="Times New Roman"/>
          <w:b/>
          <w:sz w:val="24"/>
          <w:szCs w:val="20"/>
        </w:rPr>
      </w:pPr>
      <w:r w:rsidRPr="001F7D3F">
        <w:rPr>
          <w:rFonts w:ascii="Times New Roman" w:hAnsi="Times New Roman" w:cs="Times New Roman"/>
          <w:b/>
          <w:sz w:val="24"/>
          <w:szCs w:val="20"/>
        </w:rPr>
        <w:t>Tabel 6 Hasil Uji Validitas Variabel Media Iklan</w:t>
      </w:r>
    </w:p>
    <w:tbl>
      <w:tblPr>
        <w:tblW w:w="3247" w:type="dxa"/>
        <w:jc w:val="center"/>
        <w:tblInd w:w="-1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7"/>
        <w:gridCol w:w="1843"/>
        <w:gridCol w:w="687"/>
      </w:tblGrid>
      <w:tr w:rsidR="00195FFD" w:rsidRPr="00933755" w:rsidTr="00044729">
        <w:trPr>
          <w:cantSplit/>
          <w:jc w:val="center"/>
        </w:trPr>
        <w:tc>
          <w:tcPr>
            <w:tcW w:w="717" w:type="dxa"/>
            <w:shd w:val="clear" w:color="auto" w:fill="FFFFFF"/>
          </w:tcPr>
          <w:p w:rsidR="00195FFD" w:rsidRPr="00933755" w:rsidRDefault="00195FFD" w:rsidP="00BB3D73">
            <w:pPr>
              <w:spacing w:after="0" w:line="240" w:lineRule="auto"/>
              <w:ind w:left="60" w:right="60"/>
              <w:jc w:val="center"/>
              <w:rPr>
                <w:rFonts w:ascii="Times New Roman" w:hAnsi="Times New Roman" w:cs="Times New Roman"/>
                <w:b/>
                <w:sz w:val="20"/>
                <w:szCs w:val="20"/>
              </w:rPr>
            </w:pPr>
            <w:r w:rsidRPr="00933755">
              <w:rPr>
                <w:rFonts w:ascii="Times New Roman" w:hAnsi="Times New Roman" w:cs="Times New Roman"/>
                <w:b/>
                <w:sz w:val="20"/>
                <w:szCs w:val="20"/>
              </w:rPr>
              <w:t>Item</w:t>
            </w:r>
          </w:p>
        </w:tc>
        <w:tc>
          <w:tcPr>
            <w:tcW w:w="1843" w:type="dxa"/>
            <w:shd w:val="clear" w:color="auto" w:fill="FFFFFF"/>
          </w:tcPr>
          <w:p w:rsidR="00195FFD" w:rsidRPr="00933755" w:rsidRDefault="00195FFD" w:rsidP="00BB3D73">
            <w:pPr>
              <w:spacing w:after="0" w:line="240" w:lineRule="auto"/>
              <w:ind w:left="60" w:right="60"/>
              <w:jc w:val="center"/>
              <w:rPr>
                <w:rFonts w:ascii="Times New Roman" w:hAnsi="Times New Roman" w:cs="Times New Roman"/>
                <w:b/>
                <w:sz w:val="20"/>
                <w:szCs w:val="20"/>
              </w:rPr>
            </w:pPr>
            <w:r w:rsidRPr="00933755">
              <w:rPr>
                <w:rFonts w:ascii="Times New Roman" w:hAnsi="Times New Roman" w:cs="Times New Roman"/>
                <w:b/>
                <w:sz w:val="20"/>
                <w:szCs w:val="20"/>
              </w:rPr>
              <w:t>Coreccted Item-Total Correlation</w:t>
            </w:r>
          </w:p>
        </w:tc>
        <w:tc>
          <w:tcPr>
            <w:tcW w:w="687" w:type="dxa"/>
            <w:shd w:val="clear" w:color="auto" w:fill="FFFFFF"/>
          </w:tcPr>
          <w:p w:rsidR="00195FFD" w:rsidRPr="00933755" w:rsidRDefault="00195FFD" w:rsidP="00BB3D73">
            <w:pPr>
              <w:spacing w:after="0" w:line="240" w:lineRule="auto"/>
              <w:ind w:left="60" w:right="60"/>
              <w:jc w:val="center"/>
              <w:rPr>
                <w:rFonts w:ascii="Times New Roman" w:hAnsi="Times New Roman" w:cs="Times New Roman"/>
                <w:b/>
                <w:sz w:val="20"/>
                <w:szCs w:val="20"/>
              </w:rPr>
            </w:pPr>
            <w:r w:rsidRPr="00933755">
              <w:rPr>
                <w:rFonts w:ascii="Times New Roman" w:hAnsi="Times New Roman" w:cs="Times New Roman"/>
                <w:b/>
                <w:sz w:val="20"/>
                <w:szCs w:val="20"/>
              </w:rPr>
              <w:t>Valid</w:t>
            </w:r>
          </w:p>
        </w:tc>
      </w:tr>
      <w:tr w:rsidR="00195FFD" w:rsidRPr="00933755" w:rsidTr="00044729">
        <w:trPr>
          <w:cantSplit/>
          <w:jc w:val="center"/>
        </w:trPr>
        <w:tc>
          <w:tcPr>
            <w:tcW w:w="717" w:type="dxa"/>
            <w:shd w:val="clear" w:color="auto" w:fill="FFFFFF"/>
            <w:vAlign w:val="center"/>
          </w:tcPr>
          <w:p w:rsidR="00195FFD" w:rsidRPr="00195FFD" w:rsidRDefault="00195FFD" w:rsidP="00BB3D73">
            <w:pPr>
              <w:spacing w:after="0" w:line="240" w:lineRule="auto"/>
              <w:ind w:left="60" w:right="60"/>
              <w:jc w:val="center"/>
              <w:rPr>
                <w:rFonts w:ascii="Times New Roman" w:hAnsi="Times New Roman" w:cs="Times New Roman"/>
                <w:sz w:val="20"/>
                <w:szCs w:val="18"/>
              </w:rPr>
            </w:pPr>
            <w:r w:rsidRPr="00195FFD">
              <w:rPr>
                <w:rFonts w:ascii="Times New Roman" w:hAnsi="Times New Roman" w:cs="Times New Roman"/>
                <w:sz w:val="20"/>
                <w:szCs w:val="18"/>
              </w:rPr>
              <w:t>x3 1</w:t>
            </w:r>
          </w:p>
        </w:tc>
        <w:tc>
          <w:tcPr>
            <w:tcW w:w="1843" w:type="dxa"/>
            <w:shd w:val="clear" w:color="auto" w:fill="FFFFFF"/>
            <w:vAlign w:val="center"/>
          </w:tcPr>
          <w:p w:rsidR="00195FFD" w:rsidRPr="00195FFD" w:rsidRDefault="00195FFD" w:rsidP="00BB3D73">
            <w:pPr>
              <w:spacing w:after="0" w:line="240" w:lineRule="auto"/>
              <w:ind w:left="60" w:right="60"/>
              <w:jc w:val="center"/>
              <w:rPr>
                <w:rFonts w:ascii="Times New Roman" w:hAnsi="Times New Roman" w:cs="Times New Roman"/>
                <w:sz w:val="20"/>
                <w:szCs w:val="18"/>
              </w:rPr>
            </w:pPr>
            <w:r w:rsidRPr="00195FFD">
              <w:rPr>
                <w:rFonts w:ascii="Times New Roman" w:hAnsi="Times New Roman" w:cs="Times New Roman"/>
                <w:sz w:val="20"/>
                <w:szCs w:val="18"/>
              </w:rPr>
              <w:t>.679</w:t>
            </w:r>
          </w:p>
        </w:tc>
        <w:tc>
          <w:tcPr>
            <w:tcW w:w="687" w:type="dxa"/>
            <w:shd w:val="clear" w:color="auto" w:fill="FFFFFF"/>
            <w:vAlign w:val="center"/>
          </w:tcPr>
          <w:p w:rsidR="00195FFD" w:rsidRPr="00933755" w:rsidRDefault="00195FFD"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195FFD" w:rsidRPr="00933755" w:rsidTr="00044729">
        <w:trPr>
          <w:cantSplit/>
          <w:jc w:val="center"/>
        </w:trPr>
        <w:tc>
          <w:tcPr>
            <w:tcW w:w="717" w:type="dxa"/>
            <w:shd w:val="clear" w:color="auto" w:fill="FFFFFF"/>
            <w:vAlign w:val="center"/>
          </w:tcPr>
          <w:p w:rsidR="00195FFD" w:rsidRPr="00195FFD" w:rsidRDefault="00195FFD" w:rsidP="00BB3D73">
            <w:pPr>
              <w:spacing w:after="0" w:line="240" w:lineRule="auto"/>
              <w:ind w:left="60" w:right="60"/>
              <w:jc w:val="center"/>
              <w:rPr>
                <w:rFonts w:ascii="Times New Roman" w:hAnsi="Times New Roman" w:cs="Times New Roman"/>
                <w:sz w:val="20"/>
                <w:szCs w:val="18"/>
              </w:rPr>
            </w:pPr>
            <w:r w:rsidRPr="00195FFD">
              <w:rPr>
                <w:rFonts w:ascii="Times New Roman" w:hAnsi="Times New Roman" w:cs="Times New Roman"/>
                <w:sz w:val="20"/>
                <w:szCs w:val="18"/>
              </w:rPr>
              <w:t>x3 2</w:t>
            </w:r>
          </w:p>
        </w:tc>
        <w:tc>
          <w:tcPr>
            <w:tcW w:w="1843" w:type="dxa"/>
            <w:shd w:val="clear" w:color="auto" w:fill="FFFFFF"/>
            <w:vAlign w:val="center"/>
          </w:tcPr>
          <w:p w:rsidR="00195FFD" w:rsidRPr="00195FFD" w:rsidRDefault="00195FFD" w:rsidP="00BB3D73">
            <w:pPr>
              <w:spacing w:after="0" w:line="240" w:lineRule="auto"/>
              <w:ind w:left="60" w:right="60"/>
              <w:jc w:val="center"/>
              <w:rPr>
                <w:rFonts w:ascii="Times New Roman" w:hAnsi="Times New Roman" w:cs="Times New Roman"/>
                <w:sz w:val="20"/>
                <w:szCs w:val="18"/>
              </w:rPr>
            </w:pPr>
            <w:r w:rsidRPr="00195FFD">
              <w:rPr>
                <w:rFonts w:ascii="Times New Roman" w:hAnsi="Times New Roman" w:cs="Times New Roman"/>
                <w:sz w:val="20"/>
                <w:szCs w:val="18"/>
              </w:rPr>
              <w:t>.806</w:t>
            </w:r>
          </w:p>
        </w:tc>
        <w:tc>
          <w:tcPr>
            <w:tcW w:w="687" w:type="dxa"/>
            <w:shd w:val="clear" w:color="auto" w:fill="FFFFFF"/>
            <w:vAlign w:val="center"/>
          </w:tcPr>
          <w:p w:rsidR="00195FFD" w:rsidRPr="00933755" w:rsidRDefault="00195FFD"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195FFD" w:rsidRPr="00933755" w:rsidTr="00044729">
        <w:trPr>
          <w:cantSplit/>
          <w:jc w:val="center"/>
        </w:trPr>
        <w:tc>
          <w:tcPr>
            <w:tcW w:w="717" w:type="dxa"/>
            <w:shd w:val="clear" w:color="auto" w:fill="FFFFFF"/>
            <w:vAlign w:val="center"/>
          </w:tcPr>
          <w:p w:rsidR="00195FFD" w:rsidRPr="00195FFD" w:rsidRDefault="00195FFD" w:rsidP="00BB3D73">
            <w:pPr>
              <w:spacing w:after="0" w:line="240" w:lineRule="auto"/>
              <w:ind w:left="60" w:right="60"/>
              <w:jc w:val="center"/>
              <w:rPr>
                <w:rFonts w:ascii="Times New Roman" w:hAnsi="Times New Roman" w:cs="Times New Roman"/>
                <w:sz w:val="20"/>
                <w:szCs w:val="18"/>
              </w:rPr>
            </w:pPr>
            <w:r w:rsidRPr="00195FFD">
              <w:rPr>
                <w:rFonts w:ascii="Times New Roman" w:hAnsi="Times New Roman" w:cs="Times New Roman"/>
                <w:sz w:val="20"/>
                <w:szCs w:val="18"/>
              </w:rPr>
              <w:t>x3 3</w:t>
            </w:r>
          </w:p>
        </w:tc>
        <w:tc>
          <w:tcPr>
            <w:tcW w:w="1843" w:type="dxa"/>
            <w:shd w:val="clear" w:color="auto" w:fill="FFFFFF"/>
            <w:vAlign w:val="center"/>
          </w:tcPr>
          <w:p w:rsidR="00195FFD" w:rsidRPr="00195FFD" w:rsidRDefault="00195FFD" w:rsidP="00BB3D73">
            <w:pPr>
              <w:spacing w:after="0" w:line="240" w:lineRule="auto"/>
              <w:ind w:left="60" w:right="60"/>
              <w:jc w:val="center"/>
              <w:rPr>
                <w:rFonts w:ascii="Times New Roman" w:hAnsi="Times New Roman" w:cs="Times New Roman"/>
                <w:sz w:val="20"/>
                <w:szCs w:val="18"/>
              </w:rPr>
            </w:pPr>
            <w:r w:rsidRPr="00195FFD">
              <w:rPr>
                <w:rFonts w:ascii="Times New Roman" w:hAnsi="Times New Roman" w:cs="Times New Roman"/>
                <w:sz w:val="20"/>
                <w:szCs w:val="18"/>
              </w:rPr>
              <w:t>.661</w:t>
            </w:r>
          </w:p>
        </w:tc>
        <w:tc>
          <w:tcPr>
            <w:tcW w:w="687" w:type="dxa"/>
            <w:shd w:val="clear" w:color="auto" w:fill="FFFFFF"/>
            <w:vAlign w:val="center"/>
          </w:tcPr>
          <w:p w:rsidR="00195FFD" w:rsidRPr="00933755" w:rsidRDefault="00195FFD"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195FFD" w:rsidRPr="00933755" w:rsidTr="00044729">
        <w:trPr>
          <w:cantSplit/>
          <w:jc w:val="center"/>
        </w:trPr>
        <w:tc>
          <w:tcPr>
            <w:tcW w:w="717" w:type="dxa"/>
            <w:shd w:val="clear" w:color="auto" w:fill="FFFFFF"/>
            <w:vAlign w:val="center"/>
          </w:tcPr>
          <w:p w:rsidR="00195FFD" w:rsidRPr="00195FFD" w:rsidRDefault="00195FFD" w:rsidP="00BB3D73">
            <w:pPr>
              <w:spacing w:after="0" w:line="240" w:lineRule="auto"/>
              <w:ind w:left="60" w:right="60"/>
              <w:jc w:val="center"/>
              <w:rPr>
                <w:rFonts w:ascii="Times New Roman" w:hAnsi="Times New Roman" w:cs="Times New Roman"/>
                <w:sz w:val="20"/>
                <w:szCs w:val="18"/>
              </w:rPr>
            </w:pPr>
            <w:r w:rsidRPr="00195FFD">
              <w:rPr>
                <w:rFonts w:ascii="Times New Roman" w:hAnsi="Times New Roman" w:cs="Times New Roman"/>
                <w:sz w:val="20"/>
                <w:szCs w:val="18"/>
              </w:rPr>
              <w:t>x3 4</w:t>
            </w:r>
          </w:p>
        </w:tc>
        <w:tc>
          <w:tcPr>
            <w:tcW w:w="1843" w:type="dxa"/>
            <w:shd w:val="clear" w:color="auto" w:fill="FFFFFF"/>
            <w:vAlign w:val="center"/>
          </w:tcPr>
          <w:p w:rsidR="00195FFD" w:rsidRPr="00195FFD" w:rsidRDefault="00195FFD" w:rsidP="00BB3D73">
            <w:pPr>
              <w:spacing w:after="0" w:line="240" w:lineRule="auto"/>
              <w:ind w:left="60" w:right="60"/>
              <w:jc w:val="center"/>
              <w:rPr>
                <w:rFonts w:ascii="Times New Roman" w:hAnsi="Times New Roman" w:cs="Times New Roman"/>
                <w:sz w:val="20"/>
                <w:szCs w:val="18"/>
              </w:rPr>
            </w:pPr>
            <w:r w:rsidRPr="00195FFD">
              <w:rPr>
                <w:rFonts w:ascii="Times New Roman" w:hAnsi="Times New Roman" w:cs="Times New Roman"/>
                <w:sz w:val="20"/>
                <w:szCs w:val="18"/>
              </w:rPr>
              <w:t>.429</w:t>
            </w:r>
          </w:p>
        </w:tc>
        <w:tc>
          <w:tcPr>
            <w:tcW w:w="687" w:type="dxa"/>
            <w:shd w:val="clear" w:color="auto" w:fill="FFFFFF"/>
            <w:vAlign w:val="center"/>
          </w:tcPr>
          <w:p w:rsidR="00195FFD" w:rsidRPr="00933755" w:rsidRDefault="00195FFD"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195FFD" w:rsidRPr="00933755" w:rsidTr="00044729">
        <w:trPr>
          <w:cantSplit/>
          <w:jc w:val="center"/>
        </w:trPr>
        <w:tc>
          <w:tcPr>
            <w:tcW w:w="717" w:type="dxa"/>
            <w:shd w:val="clear" w:color="auto" w:fill="FFFFFF"/>
            <w:vAlign w:val="center"/>
          </w:tcPr>
          <w:p w:rsidR="00195FFD" w:rsidRPr="00195FFD" w:rsidRDefault="00195FFD" w:rsidP="00BB3D73">
            <w:pPr>
              <w:spacing w:after="0" w:line="240" w:lineRule="auto"/>
              <w:ind w:left="60" w:right="60"/>
              <w:jc w:val="center"/>
              <w:rPr>
                <w:rFonts w:ascii="Times New Roman" w:hAnsi="Times New Roman" w:cs="Times New Roman"/>
                <w:sz w:val="20"/>
                <w:szCs w:val="18"/>
              </w:rPr>
            </w:pPr>
            <w:r w:rsidRPr="00195FFD">
              <w:rPr>
                <w:rFonts w:ascii="Times New Roman" w:hAnsi="Times New Roman" w:cs="Times New Roman"/>
                <w:sz w:val="20"/>
                <w:szCs w:val="18"/>
              </w:rPr>
              <w:t>x3 5</w:t>
            </w:r>
          </w:p>
        </w:tc>
        <w:tc>
          <w:tcPr>
            <w:tcW w:w="1843" w:type="dxa"/>
            <w:shd w:val="clear" w:color="auto" w:fill="FFFFFF"/>
            <w:vAlign w:val="center"/>
          </w:tcPr>
          <w:p w:rsidR="00195FFD" w:rsidRPr="00195FFD" w:rsidRDefault="00195FFD" w:rsidP="00BB3D73">
            <w:pPr>
              <w:spacing w:after="0" w:line="240" w:lineRule="auto"/>
              <w:ind w:left="60" w:right="60"/>
              <w:jc w:val="center"/>
              <w:rPr>
                <w:rFonts w:ascii="Times New Roman" w:hAnsi="Times New Roman" w:cs="Times New Roman"/>
                <w:sz w:val="20"/>
                <w:szCs w:val="18"/>
              </w:rPr>
            </w:pPr>
            <w:r w:rsidRPr="00195FFD">
              <w:rPr>
                <w:rFonts w:ascii="Times New Roman" w:hAnsi="Times New Roman" w:cs="Times New Roman"/>
                <w:sz w:val="20"/>
                <w:szCs w:val="18"/>
              </w:rPr>
              <w:t>.609</w:t>
            </w:r>
          </w:p>
        </w:tc>
        <w:tc>
          <w:tcPr>
            <w:tcW w:w="687" w:type="dxa"/>
            <w:shd w:val="clear" w:color="auto" w:fill="FFFFFF"/>
            <w:vAlign w:val="center"/>
          </w:tcPr>
          <w:p w:rsidR="00195FFD" w:rsidRPr="00933755" w:rsidRDefault="00195FFD"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195FFD" w:rsidRPr="00933755" w:rsidTr="00044729">
        <w:trPr>
          <w:cantSplit/>
          <w:jc w:val="center"/>
        </w:trPr>
        <w:tc>
          <w:tcPr>
            <w:tcW w:w="717" w:type="dxa"/>
            <w:shd w:val="clear" w:color="auto" w:fill="FFFFFF"/>
            <w:vAlign w:val="center"/>
          </w:tcPr>
          <w:p w:rsidR="00195FFD" w:rsidRPr="00195FFD" w:rsidRDefault="00195FFD" w:rsidP="00BB3D73">
            <w:pPr>
              <w:spacing w:after="0" w:line="240" w:lineRule="auto"/>
              <w:ind w:left="60" w:right="60"/>
              <w:jc w:val="center"/>
              <w:rPr>
                <w:rFonts w:ascii="Times New Roman" w:hAnsi="Times New Roman" w:cs="Times New Roman"/>
                <w:sz w:val="20"/>
                <w:szCs w:val="18"/>
              </w:rPr>
            </w:pPr>
            <w:r w:rsidRPr="00195FFD">
              <w:rPr>
                <w:rFonts w:ascii="Times New Roman" w:hAnsi="Times New Roman" w:cs="Times New Roman"/>
                <w:sz w:val="20"/>
                <w:szCs w:val="18"/>
              </w:rPr>
              <w:t>x3 6</w:t>
            </w:r>
          </w:p>
        </w:tc>
        <w:tc>
          <w:tcPr>
            <w:tcW w:w="1843" w:type="dxa"/>
            <w:shd w:val="clear" w:color="auto" w:fill="FFFFFF"/>
            <w:vAlign w:val="center"/>
          </w:tcPr>
          <w:p w:rsidR="00195FFD" w:rsidRPr="00195FFD" w:rsidRDefault="00195FFD" w:rsidP="00BB3D73">
            <w:pPr>
              <w:spacing w:after="0" w:line="240" w:lineRule="auto"/>
              <w:ind w:left="60" w:right="60"/>
              <w:jc w:val="center"/>
              <w:rPr>
                <w:rFonts w:ascii="Times New Roman" w:hAnsi="Times New Roman" w:cs="Times New Roman"/>
                <w:sz w:val="20"/>
                <w:szCs w:val="18"/>
              </w:rPr>
            </w:pPr>
            <w:r w:rsidRPr="00195FFD">
              <w:rPr>
                <w:rFonts w:ascii="Times New Roman" w:hAnsi="Times New Roman" w:cs="Times New Roman"/>
                <w:sz w:val="20"/>
                <w:szCs w:val="18"/>
              </w:rPr>
              <w:t>.716</w:t>
            </w:r>
          </w:p>
        </w:tc>
        <w:tc>
          <w:tcPr>
            <w:tcW w:w="687" w:type="dxa"/>
            <w:shd w:val="clear" w:color="auto" w:fill="FFFFFF"/>
            <w:vAlign w:val="center"/>
          </w:tcPr>
          <w:p w:rsidR="00195FFD" w:rsidRPr="00933755" w:rsidRDefault="00195FFD"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195FFD" w:rsidRPr="00933755" w:rsidTr="00044729">
        <w:trPr>
          <w:cantSplit/>
          <w:jc w:val="center"/>
        </w:trPr>
        <w:tc>
          <w:tcPr>
            <w:tcW w:w="717" w:type="dxa"/>
            <w:shd w:val="clear" w:color="auto" w:fill="FFFFFF"/>
            <w:vAlign w:val="center"/>
          </w:tcPr>
          <w:p w:rsidR="00195FFD" w:rsidRPr="00195FFD" w:rsidRDefault="00195FFD" w:rsidP="00BB3D73">
            <w:pPr>
              <w:spacing w:after="0" w:line="240" w:lineRule="auto"/>
              <w:ind w:left="60" w:right="60"/>
              <w:jc w:val="center"/>
              <w:rPr>
                <w:rFonts w:ascii="Times New Roman" w:hAnsi="Times New Roman" w:cs="Times New Roman"/>
                <w:sz w:val="20"/>
                <w:szCs w:val="18"/>
              </w:rPr>
            </w:pPr>
            <w:r w:rsidRPr="00195FFD">
              <w:rPr>
                <w:rFonts w:ascii="Times New Roman" w:hAnsi="Times New Roman" w:cs="Times New Roman"/>
                <w:sz w:val="20"/>
                <w:szCs w:val="18"/>
              </w:rPr>
              <w:t>x3 7</w:t>
            </w:r>
          </w:p>
        </w:tc>
        <w:tc>
          <w:tcPr>
            <w:tcW w:w="1843" w:type="dxa"/>
            <w:shd w:val="clear" w:color="auto" w:fill="FFFFFF"/>
            <w:vAlign w:val="center"/>
          </w:tcPr>
          <w:p w:rsidR="00195FFD" w:rsidRPr="00195FFD" w:rsidRDefault="00195FFD" w:rsidP="00BB3D73">
            <w:pPr>
              <w:spacing w:after="0" w:line="240" w:lineRule="auto"/>
              <w:ind w:left="60" w:right="60"/>
              <w:jc w:val="center"/>
              <w:rPr>
                <w:rFonts w:ascii="Times New Roman" w:hAnsi="Times New Roman" w:cs="Times New Roman"/>
                <w:sz w:val="20"/>
                <w:szCs w:val="18"/>
              </w:rPr>
            </w:pPr>
            <w:r w:rsidRPr="00195FFD">
              <w:rPr>
                <w:rFonts w:ascii="Times New Roman" w:hAnsi="Times New Roman" w:cs="Times New Roman"/>
                <w:sz w:val="20"/>
                <w:szCs w:val="18"/>
              </w:rPr>
              <w:t>.657</w:t>
            </w:r>
          </w:p>
        </w:tc>
        <w:tc>
          <w:tcPr>
            <w:tcW w:w="687" w:type="dxa"/>
            <w:shd w:val="clear" w:color="auto" w:fill="FFFFFF"/>
            <w:vAlign w:val="center"/>
          </w:tcPr>
          <w:p w:rsidR="00195FFD" w:rsidRPr="00933755" w:rsidRDefault="00195FFD"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195FFD" w:rsidRPr="00933755" w:rsidTr="00044729">
        <w:trPr>
          <w:cantSplit/>
          <w:jc w:val="center"/>
        </w:trPr>
        <w:tc>
          <w:tcPr>
            <w:tcW w:w="717" w:type="dxa"/>
            <w:shd w:val="clear" w:color="auto" w:fill="FFFFFF"/>
            <w:vAlign w:val="center"/>
          </w:tcPr>
          <w:p w:rsidR="00195FFD" w:rsidRPr="00195FFD" w:rsidRDefault="00195FFD" w:rsidP="00BB3D73">
            <w:pPr>
              <w:spacing w:after="0" w:line="240" w:lineRule="auto"/>
              <w:ind w:left="60" w:right="60"/>
              <w:jc w:val="center"/>
              <w:rPr>
                <w:rFonts w:ascii="Times New Roman" w:hAnsi="Times New Roman" w:cs="Times New Roman"/>
                <w:sz w:val="20"/>
                <w:szCs w:val="18"/>
              </w:rPr>
            </w:pPr>
            <w:r w:rsidRPr="00195FFD">
              <w:rPr>
                <w:rFonts w:ascii="Times New Roman" w:hAnsi="Times New Roman" w:cs="Times New Roman"/>
                <w:sz w:val="20"/>
                <w:szCs w:val="18"/>
              </w:rPr>
              <w:t>x3 8</w:t>
            </w:r>
          </w:p>
        </w:tc>
        <w:tc>
          <w:tcPr>
            <w:tcW w:w="1843" w:type="dxa"/>
            <w:shd w:val="clear" w:color="auto" w:fill="FFFFFF"/>
            <w:vAlign w:val="center"/>
          </w:tcPr>
          <w:p w:rsidR="00195FFD" w:rsidRPr="00195FFD" w:rsidRDefault="00195FFD" w:rsidP="00BB3D73">
            <w:pPr>
              <w:spacing w:after="0" w:line="240" w:lineRule="auto"/>
              <w:ind w:left="60" w:right="60"/>
              <w:jc w:val="center"/>
              <w:rPr>
                <w:rFonts w:ascii="Times New Roman" w:hAnsi="Times New Roman" w:cs="Times New Roman"/>
                <w:sz w:val="20"/>
                <w:szCs w:val="18"/>
              </w:rPr>
            </w:pPr>
            <w:r w:rsidRPr="00195FFD">
              <w:rPr>
                <w:rFonts w:ascii="Times New Roman" w:hAnsi="Times New Roman" w:cs="Times New Roman"/>
                <w:sz w:val="20"/>
                <w:szCs w:val="18"/>
              </w:rPr>
              <w:t>.628</w:t>
            </w:r>
          </w:p>
        </w:tc>
        <w:tc>
          <w:tcPr>
            <w:tcW w:w="687" w:type="dxa"/>
            <w:shd w:val="clear" w:color="auto" w:fill="FFFFFF"/>
            <w:vAlign w:val="center"/>
          </w:tcPr>
          <w:p w:rsidR="00195FFD" w:rsidRPr="00933755" w:rsidRDefault="00195FFD"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195FFD" w:rsidRPr="00933755" w:rsidTr="00044729">
        <w:trPr>
          <w:cantSplit/>
          <w:jc w:val="center"/>
        </w:trPr>
        <w:tc>
          <w:tcPr>
            <w:tcW w:w="717" w:type="dxa"/>
            <w:shd w:val="clear" w:color="auto" w:fill="FFFFFF"/>
            <w:vAlign w:val="center"/>
          </w:tcPr>
          <w:p w:rsidR="00195FFD" w:rsidRPr="00195FFD" w:rsidRDefault="00195FFD" w:rsidP="00BB3D73">
            <w:pPr>
              <w:spacing w:after="0" w:line="240" w:lineRule="auto"/>
              <w:ind w:left="60" w:right="60"/>
              <w:jc w:val="center"/>
              <w:rPr>
                <w:rFonts w:ascii="Times New Roman" w:hAnsi="Times New Roman" w:cs="Times New Roman"/>
                <w:sz w:val="20"/>
                <w:szCs w:val="18"/>
              </w:rPr>
            </w:pPr>
            <w:r w:rsidRPr="00195FFD">
              <w:rPr>
                <w:rFonts w:ascii="Times New Roman" w:hAnsi="Times New Roman" w:cs="Times New Roman"/>
                <w:sz w:val="20"/>
                <w:szCs w:val="18"/>
              </w:rPr>
              <w:t>x3 9</w:t>
            </w:r>
          </w:p>
        </w:tc>
        <w:tc>
          <w:tcPr>
            <w:tcW w:w="1843" w:type="dxa"/>
            <w:shd w:val="clear" w:color="auto" w:fill="FFFFFF"/>
            <w:vAlign w:val="center"/>
          </w:tcPr>
          <w:p w:rsidR="00195FFD" w:rsidRPr="00195FFD" w:rsidRDefault="00195FFD" w:rsidP="00BB3D73">
            <w:pPr>
              <w:spacing w:after="0" w:line="240" w:lineRule="auto"/>
              <w:ind w:left="60" w:right="60"/>
              <w:jc w:val="center"/>
              <w:rPr>
                <w:rFonts w:ascii="Times New Roman" w:hAnsi="Times New Roman" w:cs="Times New Roman"/>
                <w:sz w:val="20"/>
                <w:szCs w:val="18"/>
              </w:rPr>
            </w:pPr>
            <w:r w:rsidRPr="00195FFD">
              <w:rPr>
                <w:rFonts w:ascii="Times New Roman" w:hAnsi="Times New Roman" w:cs="Times New Roman"/>
                <w:sz w:val="20"/>
                <w:szCs w:val="18"/>
              </w:rPr>
              <w:t>.650</w:t>
            </w:r>
          </w:p>
        </w:tc>
        <w:tc>
          <w:tcPr>
            <w:tcW w:w="687" w:type="dxa"/>
            <w:shd w:val="clear" w:color="auto" w:fill="FFFFFF"/>
            <w:vAlign w:val="center"/>
          </w:tcPr>
          <w:p w:rsidR="00195FFD" w:rsidRPr="00933755" w:rsidRDefault="00195FFD"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195FFD" w:rsidRPr="00933755" w:rsidTr="00044729">
        <w:trPr>
          <w:cantSplit/>
          <w:jc w:val="center"/>
        </w:trPr>
        <w:tc>
          <w:tcPr>
            <w:tcW w:w="717" w:type="dxa"/>
            <w:shd w:val="clear" w:color="auto" w:fill="FFFFFF"/>
            <w:vAlign w:val="center"/>
          </w:tcPr>
          <w:p w:rsidR="00195FFD" w:rsidRPr="00195FFD" w:rsidRDefault="00195FFD" w:rsidP="00BB3D73">
            <w:pPr>
              <w:spacing w:after="0" w:line="240" w:lineRule="auto"/>
              <w:ind w:left="60" w:right="60"/>
              <w:jc w:val="center"/>
              <w:rPr>
                <w:rFonts w:ascii="Times New Roman" w:hAnsi="Times New Roman" w:cs="Times New Roman"/>
                <w:sz w:val="20"/>
                <w:szCs w:val="18"/>
              </w:rPr>
            </w:pPr>
            <w:r w:rsidRPr="00195FFD">
              <w:rPr>
                <w:rFonts w:ascii="Times New Roman" w:hAnsi="Times New Roman" w:cs="Times New Roman"/>
                <w:sz w:val="20"/>
                <w:szCs w:val="18"/>
              </w:rPr>
              <w:t>x3 10</w:t>
            </w:r>
          </w:p>
        </w:tc>
        <w:tc>
          <w:tcPr>
            <w:tcW w:w="1843" w:type="dxa"/>
            <w:shd w:val="clear" w:color="auto" w:fill="FFFFFF"/>
            <w:vAlign w:val="center"/>
          </w:tcPr>
          <w:p w:rsidR="00195FFD" w:rsidRPr="00195FFD" w:rsidRDefault="00195FFD" w:rsidP="00BB3D73">
            <w:pPr>
              <w:spacing w:after="0" w:line="240" w:lineRule="auto"/>
              <w:ind w:left="60" w:right="60"/>
              <w:jc w:val="center"/>
              <w:rPr>
                <w:rFonts w:ascii="Times New Roman" w:hAnsi="Times New Roman" w:cs="Times New Roman"/>
                <w:sz w:val="20"/>
                <w:szCs w:val="18"/>
              </w:rPr>
            </w:pPr>
            <w:r w:rsidRPr="00195FFD">
              <w:rPr>
                <w:rFonts w:ascii="Times New Roman" w:hAnsi="Times New Roman" w:cs="Times New Roman"/>
                <w:sz w:val="20"/>
                <w:szCs w:val="18"/>
              </w:rPr>
              <w:t>.717</w:t>
            </w:r>
          </w:p>
        </w:tc>
        <w:tc>
          <w:tcPr>
            <w:tcW w:w="687" w:type="dxa"/>
            <w:shd w:val="clear" w:color="auto" w:fill="FFFFFF"/>
            <w:vAlign w:val="center"/>
          </w:tcPr>
          <w:p w:rsidR="00195FFD" w:rsidRPr="00933755" w:rsidRDefault="00195FFD"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bl>
    <w:p w:rsidR="00195FFD" w:rsidRDefault="00195FFD" w:rsidP="00BB3D73">
      <w:pPr>
        <w:spacing w:after="0" w:line="240" w:lineRule="auto"/>
        <w:jc w:val="center"/>
        <w:rPr>
          <w:rFonts w:ascii="Times New Roman" w:hAnsi="Times New Roman" w:cs="Times New Roman"/>
          <w:sz w:val="20"/>
          <w:szCs w:val="20"/>
        </w:rPr>
      </w:pPr>
      <w:r w:rsidRPr="00E57616">
        <w:rPr>
          <w:rFonts w:ascii="Times New Roman" w:hAnsi="Times New Roman" w:cs="Times New Roman"/>
          <w:sz w:val="20"/>
          <w:szCs w:val="20"/>
        </w:rPr>
        <w:t>Sumber : Data Primer yang Diolah</w:t>
      </w:r>
    </w:p>
    <w:p w:rsidR="00195FFD" w:rsidRPr="001F7D3F" w:rsidRDefault="00195FFD" w:rsidP="00BB3D73">
      <w:pPr>
        <w:spacing w:after="0" w:line="240" w:lineRule="auto"/>
        <w:ind w:left="284"/>
        <w:jc w:val="both"/>
        <w:rPr>
          <w:rFonts w:ascii="Times New Roman" w:hAnsi="Times New Roman" w:cs="Times New Roman"/>
          <w:sz w:val="24"/>
          <w:szCs w:val="20"/>
        </w:rPr>
      </w:pPr>
      <w:r>
        <w:rPr>
          <w:rFonts w:ascii="Times New Roman" w:hAnsi="Times New Roman" w:cs="Times New Roman"/>
          <w:sz w:val="20"/>
          <w:szCs w:val="20"/>
        </w:rPr>
        <w:tab/>
      </w:r>
      <w:r w:rsidRPr="001F7D3F">
        <w:rPr>
          <w:rFonts w:ascii="Times New Roman" w:hAnsi="Times New Roman" w:cs="Times New Roman"/>
          <w:sz w:val="24"/>
          <w:szCs w:val="20"/>
        </w:rPr>
        <w:t>Berdasarkan tabel 6 di atas seluruh pertanyaan variabel Media Iklan (X3) dinyatakan valid dan dapat digunaan untuk pengujian selanjutnya.</w:t>
      </w:r>
    </w:p>
    <w:p w:rsidR="00195FFD" w:rsidRPr="001F7D3F" w:rsidRDefault="00195FFD" w:rsidP="00BB3D73">
      <w:pPr>
        <w:numPr>
          <w:ilvl w:val="0"/>
          <w:numId w:val="42"/>
        </w:numPr>
        <w:spacing w:after="0" w:line="240" w:lineRule="auto"/>
        <w:ind w:left="284" w:hanging="284"/>
        <w:jc w:val="both"/>
        <w:rPr>
          <w:rFonts w:ascii="Times New Roman" w:hAnsi="Times New Roman" w:cs="Times New Roman"/>
          <w:sz w:val="24"/>
          <w:szCs w:val="20"/>
        </w:rPr>
      </w:pPr>
      <w:r w:rsidRPr="001F7D3F">
        <w:rPr>
          <w:rFonts w:ascii="Times New Roman" w:hAnsi="Times New Roman" w:cs="Times New Roman"/>
          <w:sz w:val="24"/>
          <w:szCs w:val="20"/>
        </w:rPr>
        <w:t>Uji Reliabilitas Variabel Media Iklan</w:t>
      </w:r>
    </w:p>
    <w:p w:rsidR="00195FFD" w:rsidRPr="001F7D3F" w:rsidRDefault="00195FFD" w:rsidP="00BB3D73">
      <w:pPr>
        <w:spacing w:after="0" w:line="240" w:lineRule="auto"/>
        <w:ind w:left="284"/>
        <w:jc w:val="both"/>
        <w:rPr>
          <w:rFonts w:ascii="Times New Roman" w:hAnsi="Times New Roman" w:cs="Times New Roman"/>
          <w:sz w:val="24"/>
          <w:szCs w:val="20"/>
        </w:rPr>
      </w:pPr>
      <w:r w:rsidRPr="001F7D3F">
        <w:rPr>
          <w:rFonts w:ascii="Times New Roman" w:hAnsi="Times New Roman" w:cs="Times New Roman"/>
          <w:sz w:val="24"/>
          <w:szCs w:val="20"/>
        </w:rPr>
        <w:tab/>
        <w:t>Dengan menggunakan bantuan software SPSS maka koefisien cronbach’s alpha merupakan uji reabilitas untuk alternatif jawaban lebih dari dua. Secara umum suatu instrumen dikatakan realiabel jika memiliki koefisien Cronbach’s Alpha &gt; r tabel (angka kritik), Dalam penelitian ini angka kritik adalah N – 3 = 95 – 3 = 92, maka angka kritik untuk uji reliabilitas dalam penelitian ini adalah 0,2028 (lihat lampiran tabel r). Hasil uji reliabilitas variabel Media Iklan (X3), dapat dilihat pada tabel 7 sebagai berikut :</w:t>
      </w:r>
    </w:p>
    <w:p w:rsidR="00195FFD" w:rsidRPr="001F7D3F" w:rsidRDefault="00195FFD" w:rsidP="00BB3D73">
      <w:pPr>
        <w:spacing w:after="0" w:line="240" w:lineRule="auto"/>
        <w:jc w:val="center"/>
        <w:rPr>
          <w:rFonts w:ascii="Times New Roman" w:hAnsi="Times New Roman" w:cs="Times New Roman"/>
          <w:b/>
          <w:sz w:val="24"/>
          <w:szCs w:val="20"/>
        </w:rPr>
      </w:pPr>
      <w:r w:rsidRPr="001F7D3F">
        <w:rPr>
          <w:rFonts w:ascii="Times New Roman" w:hAnsi="Times New Roman" w:cs="Times New Roman"/>
          <w:b/>
          <w:sz w:val="24"/>
          <w:szCs w:val="20"/>
        </w:rPr>
        <w:t>Tabel 7 Hasil Uji Reliabilitas Variabel Media Iklan</w:t>
      </w:r>
    </w:p>
    <w:tbl>
      <w:tblPr>
        <w:tblW w:w="3461" w:type="dxa"/>
        <w:jc w:val="center"/>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1"/>
        <w:gridCol w:w="1310"/>
      </w:tblGrid>
      <w:tr w:rsidR="00195FFD" w:rsidRPr="00C36C2B" w:rsidTr="00044729">
        <w:trPr>
          <w:jc w:val="center"/>
        </w:trPr>
        <w:tc>
          <w:tcPr>
            <w:tcW w:w="2151" w:type="dxa"/>
            <w:shd w:val="clear" w:color="auto" w:fill="auto"/>
          </w:tcPr>
          <w:p w:rsidR="00195FFD" w:rsidRPr="00044729" w:rsidRDefault="00195FFD" w:rsidP="00BB3D73">
            <w:pPr>
              <w:spacing w:after="0" w:line="240" w:lineRule="auto"/>
              <w:ind w:left="60" w:right="60"/>
              <w:jc w:val="center"/>
              <w:rPr>
                <w:rFonts w:ascii="Arial" w:eastAsia="Calibri" w:hAnsi="Arial" w:cs="Arial"/>
                <w:b/>
                <w:sz w:val="20"/>
                <w:szCs w:val="20"/>
              </w:rPr>
            </w:pPr>
            <w:r w:rsidRPr="00044729">
              <w:rPr>
                <w:rFonts w:ascii="Arial" w:eastAsia="Calibri" w:hAnsi="Arial" w:cs="Arial"/>
                <w:b/>
                <w:sz w:val="20"/>
                <w:szCs w:val="20"/>
              </w:rPr>
              <w:t>Cronbach's Alpha</w:t>
            </w:r>
          </w:p>
        </w:tc>
        <w:tc>
          <w:tcPr>
            <w:tcW w:w="1310" w:type="dxa"/>
            <w:shd w:val="clear" w:color="auto" w:fill="auto"/>
          </w:tcPr>
          <w:p w:rsidR="00195FFD" w:rsidRPr="00044729" w:rsidRDefault="00195FFD" w:rsidP="00BB3D73">
            <w:pPr>
              <w:spacing w:after="0" w:line="240" w:lineRule="auto"/>
              <w:ind w:left="60" w:right="60"/>
              <w:jc w:val="center"/>
              <w:rPr>
                <w:rFonts w:ascii="Arial" w:eastAsia="Calibri" w:hAnsi="Arial" w:cs="Arial"/>
                <w:b/>
                <w:sz w:val="20"/>
                <w:szCs w:val="20"/>
              </w:rPr>
            </w:pPr>
            <w:r w:rsidRPr="00044729">
              <w:rPr>
                <w:rFonts w:ascii="Arial" w:eastAsia="Calibri" w:hAnsi="Arial" w:cs="Arial"/>
                <w:b/>
                <w:sz w:val="20"/>
                <w:szCs w:val="20"/>
              </w:rPr>
              <w:t>N of Items</w:t>
            </w:r>
          </w:p>
        </w:tc>
      </w:tr>
      <w:tr w:rsidR="00195FFD" w:rsidRPr="00B4334A" w:rsidTr="00044729">
        <w:trPr>
          <w:jc w:val="center"/>
        </w:trPr>
        <w:tc>
          <w:tcPr>
            <w:tcW w:w="2151" w:type="dxa"/>
            <w:shd w:val="clear" w:color="auto" w:fill="auto"/>
          </w:tcPr>
          <w:p w:rsidR="00195FFD" w:rsidRPr="00044729" w:rsidRDefault="00195FFD" w:rsidP="00BB3D73">
            <w:pPr>
              <w:spacing w:after="0" w:line="240" w:lineRule="auto"/>
              <w:ind w:left="60" w:right="60"/>
              <w:jc w:val="right"/>
              <w:rPr>
                <w:rFonts w:ascii="Arial" w:eastAsia="Calibri" w:hAnsi="Arial" w:cs="Arial"/>
                <w:sz w:val="20"/>
                <w:szCs w:val="20"/>
              </w:rPr>
            </w:pPr>
            <w:r w:rsidRPr="00044729">
              <w:rPr>
                <w:rFonts w:ascii="Arial" w:eastAsia="Calibri" w:hAnsi="Arial" w:cs="Arial"/>
                <w:sz w:val="20"/>
                <w:szCs w:val="20"/>
              </w:rPr>
              <w:t>.766</w:t>
            </w:r>
          </w:p>
        </w:tc>
        <w:tc>
          <w:tcPr>
            <w:tcW w:w="1310" w:type="dxa"/>
            <w:shd w:val="clear" w:color="auto" w:fill="auto"/>
          </w:tcPr>
          <w:p w:rsidR="00195FFD" w:rsidRPr="00044729" w:rsidRDefault="00195FFD" w:rsidP="00BB3D73">
            <w:pPr>
              <w:spacing w:after="0" w:line="240" w:lineRule="auto"/>
              <w:ind w:left="60" w:right="60"/>
              <w:jc w:val="right"/>
              <w:rPr>
                <w:rFonts w:ascii="Arial" w:eastAsia="Calibri" w:hAnsi="Arial" w:cs="Arial"/>
                <w:sz w:val="20"/>
                <w:szCs w:val="20"/>
              </w:rPr>
            </w:pPr>
            <w:r w:rsidRPr="00044729">
              <w:rPr>
                <w:rFonts w:ascii="Arial" w:eastAsia="Calibri" w:hAnsi="Arial" w:cs="Arial"/>
                <w:sz w:val="20"/>
                <w:szCs w:val="20"/>
              </w:rPr>
              <w:t>11</w:t>
            </w:r>
          </w:p>
        </w:tc>
      </w:tr>
    </w:tbl>
    <w:p w:rsidR="00195FFD" w:rsidRDefault="00195FFD" w:rsidP="00BB3D73">
      <w:pPr>
        <w:spacing w:after="0" w:line="240" w:lineRule="auto"/>
        <w:jc w:val="center"/>
        <w:rPr>
          <w:rFonts w:ascii="Times New Roman" w:hAnsi="Times New Roman" w:cs="Times New Roman"/>
          <w:sz w:val="20"/>
          <w:szCs w:val="20"/>
        </w:rPr>
      </w:pPr>
      <w:r w:rsidRPr="00E57616">
        <w:rPr>
          <w:rFonts w:ascii="Times New Roman" w:hAnsi="Times New Roman" w:cs="Times New Roman"/>
          <w:sz w:val="20"/>
          <w:szCs w:val="20"/>
        </w:rPr>
        <w:t>Sumber : Data Primer yang Diolah</w:t>
      </w:r>
    </w:p>
    <w:p w:rsidR="00195FFD" w:rsidRPr="001F7D3F" w:rsidRDefault="00D32A8F" w:rsidP="00BB3D73">
      <w:pPr>
        <w:spacing w:after="0" w:line="240" w:lineRule="auto"/>
        <w:ind w:left="284"/>
        <w:jc w:val="both"/>
        <w:rPr>
          <w:rFonts w:ascii="Times New Roman" w:hAnsi="Times New Roman" w:cs="Times New Roman"/>
          <w:sz w:val="24"/>
          <w:szCs w:val="20"/>
        </w:rPr>
      </w:pPr>
      <w:r w:rsidRPr="001F7D3F">
        <w:rPr>
          <w:rFonts w:ascii="Times New Roman" w:hAnsi="Times New Roman" w:cs="Times New Roman"/>
          <w:sz w:val="24"/>
          <w:szCs w:val="20"/>
        </w:rPr>
        <w:tab/>
      </w:r>
      <w:r w:rsidR="00195FFD" w:rsidRPr="001F7D3F">
        <w:rPr>
          <w:rFonts w:ascii="Times New Roman" w:hAnsi="Times New Roman" w:cs="Times New Roman"/>
          <w:sz w:val="24"/>
          <w:szCs w:val="20"/>
        </w:rPr>
        <w:t>Dari penyajian tabel 7 di atas, maka variabel media iklan pada penelitian dinyatakan reliabel, dimana hasil perhitungan uji reliabilitas variabel media iklan yang menunjukan Cronbach’s Alpha sebesar 0,766 dimana lebih besar dari 0,2028. Hal ini berarti variabel media iklan dapat digunakan untuk pengolahan data lebih lanjut.</w:t>
      </w:r>
    </w:p>
    <w:p w:rsidR="00195FFD" w:rsidRDefault="00195FFD" w:rsidP="00BB3D73">
      <w:pPr>
        <w:spacing w:after="0" w:line="240" w:lineRule="auto"/>
        <w:jc w:val="both"/>
        <w:rPr>
          <w:rFonts w:ascii="Times New Roman" w:hAnsi="Times New Roman" w:cs="Times New Roman"/>
          <w:sz w:val="24"/>
          <w:szCs w:val="20"/>
          <w:lang w:val="id-ID"/>
        </w:rPr>
      </w:pPr>
    </w:p>
    <w:p w:rsidR="00855A34" w:rsidRPr="00855A34" w:rsidRDefault="00855A34" w:rsidP="00BB3D73">
      <w:pPr>
        <w:spacing w:after="0" w:line="240" w:lineRule="auto"/>
        <w:jc w:val="both"/>
        <w:rPr>
          <w:rFonts w:ascii="Times New Roman" w:hAnsi="Times New Roman" w:cs="Times New Roman"/>
          <w:sz w:val="24"/>
          <w:szCs w:val="20"/>
          <w:lang w:val="id-ID"/>
        </w:rPr>
      </w:pPr>
    </w:p>
    <w:p w:rsidR="00195FFD" w:rsidRPr="001F7D3F" w:rsidRDefault="00D32A8F" w:rsidP="00BB3D73">
      <w:pPr>
        <w:spacing w:after="0" w:line="240" w:lineRule="auto"/>
        <w:jc w:val="both"/>
        <w:rPr>
          <w:rFonts w:ascii="Times New Roman" w:hAnsi="Times New Roman" w:cs="Times New Roman"/>
          <w:b/>
          <w:sz w:val="24"/>
          <w:szCs w:val="20"/>
        </w:rPr>
      </w:pPr>
      <w:proofErr w:type="spellStart"/>
      <w:r w:rsidRPr="001F7D3F">
        <w:rPr>
          <w:rFonts w:ascii="Times New Roman" w:hAnsi="Times New Roman" w:cs="Times New Roman"/>
          <w:b/>
          <w:sz w:val="24"/>
          <w:szCs w:val="20"/>
        </w:rPr>
        <w:lastRenderedPageBreak/>
        <w:t>Validitas</w:t>
      </w:r>
      <w:proofErr w:type="spellEnd"/>
      <w:r w:rsidRPr="001F7D3F">
        <w:rPr>
          <w:rFonts w:ascii="Times New Roman" w:hAnsi="Times New Roman" w:cs="Times New Roman"/>
          <w:b/>
          <w:sz w:val="24"/>
          <w:szCs w:val="20"/>
        </w:rPr>
        <w:t xml:space="preserve"> </w:t>
      </w:r>
      <w:proofErr w:type="spellStart"/>
      <w:r w:rsidRPr="001F7D3F">
        <w:rPr>
          <w:rFonts w:ascii="Times New Roman" w:hAnsi="Times New Roman" w:cs="Times New Roman"/>
          <w:b/>
          <w:sz w:val="24"/>
          <w:szCs w:val="20"/>
        </w:rPr>
        <w:t>dan</w:t>
      </w:r>
      <w:proofErr w:type="spellEnd"/>
      <w:r w:rsidRPr="001F7D3F">
        <w:rPr>
          <w:rFonts w:ascii="Times New Roman" w:hAnsi="Times New Roman" w:cs="Times New Roman"/>
          <w:b/>
          <w:sz w:val="24"/>
          <w:szCs w:val="20"/>
        </w:rPr>
        <w:t xml:space="preserve"> </w:t>
      </w:r>
      <w:proofErr w:type="spellStart"/>
      <w:r w:rsidRPr="001F7D3F">
        <w:rPr>
          <w:rFonts w:ascii="Times New Roman" w:hAnsi="Times New Roman" w:cs="Times New Roman"/>
          <w:b/>
          <w:sz w:val="24"/>
          <w:szCs w:val="20"/>
        </w:rPr>
        <w:t>Reabilitas</w:t>
      </w:r>
      <w:proofErr w:type="spellEnd"/>
      <w:r w:rsidRPr="001F7D3F">
        <w:rPr>
          <w:rFonts w:ascii="Times New Roman" w:hAnsi="Times New Roman" w:cs="Times New Roman"/>
          <w:b/>
          <w:sz w:val="24"/>
          <w:szCs w:val="20"/>
        </w:rPr>
        <w:t xml:space="preserve"> </w:t>
      </w:r>
      <w:proofErr w:type="spellStart"/>
      <w:r w:rsidRPr="001F7D3F">
        <w:rPr>
          <w:rFonts w:ascii="Times New Roman" w:hAnsi="Times New Roman" w:cs="Times New Roman"/>
          <w:b/>
          <w:sz w:val="24"/>
          <w:szCs w:val="20"/>
        </w:rPr>
        <w:t>Keputusan</w:t>
      </w:r>
      <w:proofErr w:type="spellEnd"/>
      <w:r w:rsidRPr="001F7D3F">
        <w:rPr>
          <w:rFonts w:ascii="Times New Roman" w:hAnsi="Times New Roman" w:cs="Times New Roman"/>
          <w:b/>
          <w:sz w:val="24"/>
          <w:szCs w:val="20"/>
        </w:rPr>
        <w:t xml:space="preserve"> Pembelian</w:t>
      </w:r>
    </w:p>
    <w:p w:rsidR="00D32A8F" w:rsidRPr="001F7D3F" w:rsidRDefault="00D32A8F" w:rsidP="00BB3D73">
      <w:pPr>
        <w:spacing w:after="0" w:line="240" w:lineRule="auto"/>
        <w:ind w:left="284" w:hanging="284"/>
        <w:jc w:val="both"/>
        <w:rPr>
          <w:rFonts w:ascii="Times New Roman" w:hAnsi="Times New Roman" w:cs="Times New Roman"/>
          <w:sz w:val="24"/>
          <w:szCs w:val="20"/>
        </w:rPr>
      </w:pPr>
      <w:r w:rsidRPr="001F7D3F">
        <w:rPr>
          <w:rFonts w:ascii="Times New Roman" w:hAnsi="Times New Roman" w:cs="Times New Roman"/>
          <w:sz w:val="24"/>
          <w:szCs w:val="20"/>
        </w:rPr>
        <w:t>1.</w:t>
      </w:r>
      <w:r w:rsidRPr="001F7D3F">
        <w:rPr>
          <w:rFonts w:ascii="Times New Roman" w:hAnsi="Times New Roman" w:cs="Times New Roman"/>
          <w:sz w:val="24"/>
          <w:szCs w:val="20"/>
        </w:rPr>
        <w:tab/>
        <w:t>Uji Validitas Variabel Keputusan Pembelian</w:t>
      </w:r>
    </w:p>
    <w:p w:rsidR="00D32A8F" w:rsidRPr="001F7D3F" w:rsidRDefault="00D32A8F" w:rsidP="00BB3D73">
      <w:pPr>
        <w:spacing w:after="0" w:line="240" w:lineRule="auto"/>
        <w:ind w:left="284"/>
        <w:jc w:val="both"/>
        <w:rPr>
          <w:rFonts w:ascii="Times New Roman" w:hAnsi="Times New Roman" w:cs="Times New Roman"/>
          <w:sz w:val="24"/>
          <w:szCs w:val="20"/>
        </w:rPr>
      </w:pPr>
      <w:r w:rsidRPr="001F7D3F">
        <w:rPr>
          <w:rFonts w:ascii="Times New Roman" w:hAnsi="Times New Roman" w:cs="Times New Roman"/>
          <w:sz w:val="24"/>
          <w:szCs w:val="20"/>
        </w:rPr>
        <w:tab/>
        <w:t>Dengan mempergunakan bantuan dari software SPSS versi 20, maka pengujian validitas instrumen, dimana nilai validitas dapat dilihat pada kolom Coreccted Item-Total Correlation. Jika angka korelasi yang didapat lebih besar dari pada angka kritik (r hitung &gt; r tabel ) maka instrumen tersebut dinyatakan valid. Dalam penelitian ini angka kritik adalah N – 3 = 95 – 3 = 92, maka angka kritik untuk uji coba validitas dalam penelitian ini adalah 0,2028 (lihat lampiran tabel r). Hasil uji validitas variabel Keputusan Pembelian (Y) dapat dilihat pada tabel 8 sebagai berikut :</w:t>
      </w:r>
    </w:p>
    <w:p w:rsidR="00D32A8F" w:rsidRPr="001F7D3F" w:rsidRDefault="00D32A8F" w:rsidP="00BB3D73">
      <w:pPr>
        <w:spacing w:after="0" w:line="240" w:lineRule="auto"/>
        <w:jc w:val="center"/>
        <w:rPr>
          <w:rFonts w:ascii="Times New Roman" w:hAnsi="Times New Roman" w:cs="Times New Roman"/>
          <w:b/>
          <w:sz w:val="24"/>
          <w:szCs w:val="20"/>
        </w:rPr>
      </w:pPr>
      <w:r w:rsidRPr="001F7D3F">
        <w:rPr>
          <w:rFonts w:ascii="Times New Roman" w:hAnsi="Times New Roman" w:cs="Times New Roman"/>
          <w:b/>
          <w:sz w:val="24"/>
          <w:szCs w:val="20"/>
        </w:rPr>
        <w:t>Tabel 8. Hasil Uji Validitas Variabel Keputusan Pembelian</w:t>
      </w:r>
    </w:p>
    <w:tbl>
      <w:tblPr>
        <w:tblW w:w="3247" w:type="dxa"/>
        <w:jc w:val="center"/>
        <w:tblInd w:w="-1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7"/>
        <w:gridCol w:w="1843"/>
        <w:gridCol w:w="687"/>
      </w:tblGrid>
      <w:tr w:rsidR="00D32A8F" w:rsidRPr="00933755" w:rsidTr="00044729">
        <w:trPr>
          <w:cantSplit/>
          <w:jc w:val="center"/>
        </w:trPr>
        <w:tc>
          <w:tcPr>
            <w:tcW w:w="717" w:type="dxa"/>
            <w:shd w:val="clear" w:color="auto" w:fill="FFFFFF"/>
          </w:tcPr>
          <w:p w:rsidR="00D32A8F" w:rsidRPr="00933755" w:rsidRDefault="00D32A8F" w:rsidP="00BB3D73">
            <w:pPr>
              <w:spacing w:after="0" w:line="240" w:lineRule="auto"/>
              <w:ind w:left="60" w:right="60"/>
              <w:jc w:val="center"/>
              <w:rPr>
                <w:rFonts w:ascii="Times New Roman" w:hAnsi="Times New Roman" w:cs="Times New Roman"/>
                <w:b/>
                <w:sz w:val="20"/>
                <w:szCs w:val="20"/>
              </w:rPr>
            </w:pPr>
            <w:r w:rsidRPr="00933755">
              <w:rPr>
                <w:rFonts w:ascii="Times New Roman" w:hAnsi="Times New Roman" w:cs="Times New Roman"/>
                <w:b/>
                <w:sz w:val="20"/>
                <w:szCs w:val="20"/>
              </w:rPr>
              <w:t>Item</w:t>
            </w:r>
          </w:p>
        </w:tc>
        <w:tc>
          <w:tcPr>
            <w:tcW w:w="1843" w:type="dxa"/>
            <w:shd w:val="clear" w:color="auto" w:fill="FFFFFF"/>
          </w:tcPr>
          <w:p w:rsidR="00D32A8F" w:rsidRPr="00933755" w:rsidRDefault="00D32A8F" w:rsidP="00BB3D73">
            <w:pPr>
              <w:spacing w:after="0" w:line="240" w:lineRule="auto"/>
              <w:ind w:left="60" w:right="60"/>
              <w:jc w:val="center"/>
              <w:rPr>
                <w:rFonts w:ascii="Times New Roman" w:hAnsi="Times New Roman" w:cs="Times New Roman"/>
                <w:b/>
                <w:sz w:val="20"/>
                <w:szCs w:val="20"/>
              </w:rPr>
            </w:pPr>
            <w:r w:rsidRPr="00933755">
              <w:rPr>
                <w:rFonts w:ascii="Times New Roman" w:hAnsi="Times New Roman" w:cs="Times New Roman"/>
                <w:b/>
                <w:sz w:val="20"/>
                <w:szCs w:val="20"/>
              </w:rPr>
              <w:t>Coreccted Item-Total Correlation</w:t>
            </w:r>
          </w:p>
        </w:tc>
        <w:tc>
          <w:tcPr>
            <w:tcW w:w="687" w:type="dxa"/>
            <w:shd w:val="clear" w:color="auto" w:fill="FFFFFF"/>
          </w:tcPr>
          <w:p w:rsidR="00D32A8F" w:rsidRPr="00933755" w:rsidRDefault="00D32A8F" w:rsidP="00BB3D73">
            <w:pPr>
              <w:spacing w:after="0" w:line="240" w:lineRule="auto"/>
              <w:ind w:left="60" w:right="60"/>
              <w:jc w:val="center"/>
              <w:rPr>
                <w:rFonts w:ascii="Times New Roman" w:hAnsi="Times New Roman" w:cs="Times New Roman"/>
                <w:b/>
                <w:sz w:val="20"/>
                <w:szCs w:val="20"/>
              </w:rPr>
            </w:pPr>
            <w:r w:rsidRPr="00933755">
              <w:rPr>
                <w:rFonts w:ascii="Times New Roman" w:hAnsi="Times New Roman" w:cs="Times New Roman"/>
                <w:b/>
                <w:sz w:val="20"/>
                <w:szCs w:val="20"/>
              </w:rPr>
              <w:t>Valid</w:t>
            </w:r>
          </w:p>
        </w:tc>
      </w:tr>
      <w:tr w:rsidR="00D32A8F" w:rsidRPr="00933755" w:rsidTr="00044729">
        <w:trPr>
          <w:cantSplit/>
          <w:jc w:val="center"/>
        </w:trPr>
        <w:tc>
          <w:tcPr>
            <w:tcW w:w="717" w:type="dxa"/>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20"/>
              </w:rPr>
            </w:pPr>
            <w:r w:rsidRPr="00D32A8F">
              <w:rPr>
                <w:rFonts w:ascii="Times New Roman" w:hAnsi="Times New Roman" w:cs="Times New Roman"/>
                <w:sz w:val="20"/>
                <w:szCs w:val="20"/>
              </w:rPr>
              <w:t>y1</w:t>
            </w:r>
          </w:p>
        </w:tc>
        <w:tc>
          <w:tcPr>
            <w:tcW w:w="1843" w:type="dxa"/>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20"/>
              </w:rPr>
            </w:pPr>
            <w:r w:rsidRPr="00D32A8F">
              <w:rPr>
                <w:rFonts w:ascii="Times New Roman" w:hAnsi="Times New Roman" w:cs="Times New Roman"/>
                <w:sz w:val="20"/>
                <w:szCs w:val="20"/>
              </w:rPr>
              <w:t>.644</w:t>
            </w:r>
          </w:p>
        </w:tc>
        <w:tc>
          <w:tcPr>
            <w:tcW w:w="687" w:type="dxa"/>
            <w:shd w:val="clear" w:color="auto" w:fill="FFFFFF"/>
            <w:vAlign w:val="center"/>
          </w:tcPr>
          <w:p w:rsidR="00D32A8F" w:rsidRPr="00933755" w:rsidRDefault="00D32A8F"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D32A8F" w:rsidRPr="00933755" w:rsidTr="00044729">
        <w:trPr>
          <w:cantSplit/>
          <w:jc w:val="center"/>
        </w:trPr>
        <w:tc>
          <w:tcPr>
            <w:tcW w:w="717" w:type="dxa"/>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20"/>
              </w:rPr>
            </w:pPr>
            <w:r w:rsidRPr="00D32A8F">
              <w:rPr>
                <w:rFonts w:ascii="Times New Roman" w:hAnsi="Times New Roman" w:cs="Times New Roman"/>
                <w:sz w:val="20"/>
                <w:szCs w:val="20"/>
              </w:rPr>
              <w:t>y2</w:t>
            </w:r>
          </w:p>
        </w:tc>
        <w:tc>
          <w:tcPr>
            <w:tcW w:w="1843" w:type="dxa"/>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20"/>
              </w:rPr>
            </w:pPr>
            <w:r w:rsidRPr="00D32A8F">
              <w:rPr>
                <w:rFonts w:ascii="Times New Roman" w:hAnsi="Times New Roman" w:cs="Times New Roman"/>
                <w:sz w:val="20"/>
                <w:szCs w:val="20"/>
              </w:rPr>
              <w:t>.443</w:t>
            </w:r>
          </w:p>
        </w:tc>
        <w:tc>
          <w:tcPr>
            <w:tcW w:w="687" w:type="dxa"/>
            <w:shd w:val="clear" w:color="auto" w:fill="FFFFFF"/>
            <w:vAlign w:val="center"/>
          </w:tcPr>
          <w:p w:rsidR="00D32A8F" w:rsidRPr="00933755" w:rsidRDefault="00D32A8F"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D32A8F" w:rsidRPr="00933755" w:rsidTr="00044729">
        <w:trPr>
          <w:cantSplit/>
          <w:jc w:val="center"/>
        </w:trPr>
        <w:tc>
          <w:tcPr>
            <w:tcW w:w="717" w:type="dxa"/>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20"/>
              </w:rPr>
            </w:pPr>
            <w:r w:rsidRPr="00D32A8F">
              <w:rPr>
                <w:rFonts w:ascii="Times New Roman" w:hAnsi="Times New Roman" w:cs="Times New Roman"/>
                <w:sz w:val="20"/>
                <w:szCs w:val="20"/>
              </w:rPr>
              <w:t>y3</w:t>
            </w:r>
          </w:p>
        </w:tc>
        <w:tc>
          <w:tcPr>
            <w:tcW w:w="1843" w:type="dxa"/>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20"/>
              </w:rPr>
            </w:pPr>
            <w:r w:rsidRPr="00D32A8F">
              <w:rPr>
                <w:rFonts w:ascii="Times New Roman" w:hAnsi="Times New Roman" w:cs="Times New Roman"/>
                <w:sz w:val="20"/>
                <w:szCs w:val="20"/>
              </w:rPr>
              <w:t>.613</w:t>
            </w:r>
          </w:p>
        </w:tc>
        <w:tc>
          <w:tcPr>
            <w:tcW w:w="687" w:type="dxa"/>
            <w:shd w:val="clear" w:color="auto" w:fill="FFFFFF"/>
            <w:vAlign w:val="center"/>
          </w:tcPr>
          <w:p w:rsidR="00D32A8F" w:rsidRPr="00933755" w:rsidRDefault="00D32A8F"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D32A8F" w:rsidRPr="00933755" w:rsidTr="00044729">
        <w:trPr>
          <w:cantSplit/>
          <w:jc w:val="center"/>
        </w:trPr>
        <w:tc>
          <w:tcPr>
            <w:tcW w:w="717" w:type="dxa"/>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20"/>
              </w:rPr>
            </w:pPr>
            <w:r w:rsidRPr="00D32A8F">
              <w:rPr>
                <w:rFonts w:ascii="Times New Roman" w:hAnsi="Times New Roman" w:cs="Times New Roman"/>
                <w:sz w:val="20"/>
                <w:szCs w:val="20"/>
              </w:rPr>
              <w:t>y4</w:t>
            </w:r>
          </w:p>
        </w:tc>
        <w:tc>
          <w:tcPr>
            <w:tcW w:w="1843" w:type="dxa"/>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20"/>
              </w:rPr>
            </w:pPr>
            <w:r w:rsidRPr="00D32A8F">
              <w:rPr>
                <w:rFonts w:ascii="Times New Roman" w:hAnsi="Times New Roman" w:cs="Times New Roman"/>
                <w:sz w:val="20"/>
                <w:szCs w:val="20"/>
              </w:rPr>
              <w:t>.499</w:t>
            </w:r>
          </w:p>
        </w:tc>
        <w:tc>
          <w:tcPr>
            <w:tcW w:w="687" w:type="dxa"/>
            <w:shd w:val="clear" w:color="auto" w:fill="FFFFFF"/>
            <w:vAlign w:val="center"/>
          </w:tcPr>
          <w:p w:rsidR="00D32A8F" w:rsidRPr="00933755" w:rsidRDefault="00D32A8F"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D32A8F" w:rsidRPr="00933755" w:rsidTr="00044729">
        <w:trPr>
          <w:cantSplit/>
          <w:jc w:val="center"/>
        </w:trPr>
        <w:tc>
          <w:tcPr>
            <w:tcW w:w="717" w:type="dxa"/>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20"/>
              </w:rPr>
            </w:pPr>
            <w:r w:rsidRPr="00D32A8F">
              <w:rPr>
                <w:rFonts w:ascii="Times New Roman" w:hAnsi="Times New Roman" w:cs="Times New Roman"/>
                <w:sz w:val="20"/>
                <w:szCs w:val="20"/>
              </w:rPr>
              <w:t>y5</w:t>
            </w:r>
          </w:p>
        </w:tc>
        <w:tc>
          <w:tcPr>
            <w:tcW w:w="1843" w:type="dxa"/>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20"/>
              </w:rPr>
            </w:pPr>
            <w:r w:rsidRPr="00D32A8F">
              <w:rPr>
                <w:rFonts w:ascii="Times New Roman" w:hAnsi="Times New Roman" w:cs="Times New Roman"/>
                <w:sz w:val="20"/>
                <w:szCs w:val="20"/>
              </w:rPr>
              <w:t>.707</w:t>
            </w:r>
          </w:p>
        </w:tc>
        <w:tc>
          <w:tcPr>
            <w:tcW w:w="687" w:type="dxa"/>
            <w:shd w:val="clear" w:color="auto" w:fill="FFFFFF"/>
            <w:vAlign w:val="center"/>
          </w:tcPr>
          <w:p w:rsidR="00D32A8F" w:rsidRPr="00933755" w:rsidRDefault="00D32A8F"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D32A8F" w:rsidRPr="00933755" w:rsidTr="00044729">
        <w:trPr>
          <w:cantSplit/>
          <w:jc w:val="center"/>
        </w:trPr>
        <w:tc>
          <w:tcPr>
            <w:tcW w:w="717" w:type="dxa"/>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20"/>
              </w:rPr>
            </w:pPr>
            <w:r w:rsidRPr="00D32A8F">
              <w:rPr>
                <w:rFonts w:ascii="Times New Roman" w:hAnsi="Times New Roman" w:cs="Times New Roman"/>
                <w:sz w:val="20"/>
                <w:szCs w:val="20"/>
              </w:rPr>
              <w:t>y6</w:t>
            </w:r>
          </w:p>
        </w:tc>
        <w:tc>
          <w:tcPr>
            <w:tcW w:w="1843" w:type="dxa"/>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20"/>
              </w:rPr>
            </w:pPr>
            <w:r w:rsidRPr="00D32A8F">
              <w:rPr>
                <w:rFonts w:ascii="Times New Roman" w:hAnsi="Times New Roman" w:cs="Times New Roman"/>
                <w:sz w:val="20"/>
                <w:szCs w:val="20"/>
              </w:rPr>
              <w:t>.666</w:t>
            </w:r>
          </w:p>
        </w:tc>
        <w:tc>
          <w:tcPr>
            <w:tcW w:w="687" w:type="dxa"/>
            <w:shd w:val="clear" w:color="auto" w:fill="FFFFFF"/>
            <w:vAlign w:val="center"/>
          </w:tcPr>
          <w:p w:rsidR="00D32A8F" w:rsidRPr="00933755" w:rsidRDefault="00D32A8F"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D32A8F" w:rsidRPr="00933755" w:rsidTr="00044729">
        <w:trPr>
          <w:cantSplit/>
          <w:jc w:val="center"/>
        </w:trPr>
        <w:tc>
          <w:tcPr>
            <w:tcW w:w="717" w:type="dxa"/>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20"/>
              </w:rPr>
            </w:pPr>
            <w:r w:rsidRPr="00D32A8F">
              <w:rPr>
                <w:rFonts w:ascii="Times New Roman" w:hAnsi="Times New Roman" w:cs="Times New Roman"/>
                <w:sz w:val="20"/>
                <w:szCs w:val="20"/>
              </w:rPr>
              <w:t>y7</w:t>
            </w:r>
          </w:p>
        </w:tc>
        <w:tc>
          <w:tcPr>
            <w:tcW w:w="1843" w:type="dxa"/>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20"/>
              </w:rPr>
            </w:pPr>
            <w:r w:rsidRPr="00D32A8F">
              <w:rPr>
                <w:rFonts w:ascii="Times New Roman" w:hAnsi="Times New Roman" w:cs="Times New Roman"/>
                <w:sz w:val="20"/>
                <w:szCs w:val="20"/>
              </w:rPr>
              <w:t>.666</w:t>
            </w:r>
          </w:p>
        </w:tc>
        <w:tc>
          <w:tcPr>
            <w:tcW w:w="687" w:type="dxa"/>
            <w:shd w:val="clear" w:color="auto" w:fill="FFFFFF"/>
            <w:vAlign w:val="center"/>
          </w:tcPr>
          <w:p w:rsidR="00D32A8F" w:rsidRPr="00933755" w:rsidRDefault="00D32A8F"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D32A8F" w:rsidRPr="00933755" w:rsidTr="00044729">
        <w:trPr>
          <w:cantSplit/>
          <w:jc w:val="center"/>
        </w:trPr>
        <w:tc>
          <w:tcPr>
            <w:tcW w:w="717" w:type="dxa"/>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20"/>
              </w:rPr>
            </w:pPr>
            <w:r w:rsidRPr="00D32A8F">
              <w:rPr>
                <w:rFonts w:ascii="Times New Roman" w:hAnsi="Times New Roman" w:cs="Times New Roman"/>
                <w:sz w:val="20"/>
                <w:szCs w:val="20"/>
              </w:rPr>
              <w:t>y8</w:t>
            </w:r>
          </w:p>
        </w:tc>
        <w:tc>
          <w:tcPr>
            <w:tcW w:w="1843" w:type="dxa"/>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20"/>
              </w:rPr>
            </w:pPr>
            <w:r w:rsidRPr="00D32A8F">
              <w:rPr>
                <w:rFonts w:ascii="Times New Roman" w:hAnsi="Times New Roman" w:cs="Times New Roman"/>
                <w:sz w:val="20"/>
                <w:szCs w:val="20"/>
              </w:rPr>
              <w:t>.583</w:t>
            </w:r>
          </w:p>
        </w:tc>
        <w:tc>
          <w:tcPr>
            <w:tcW w:w="687" w:type="dxa"/>
            <w:shd w:val="clear" w:color="auto" w:fill="FFFFFF"/>
            <w:vAlign w:val="center"/>
          </w:tcPr>
          <w:p w:rsidR="00D32A8F" w:rsidRPr="00933755" w:rsidRDefault="00D32A8F"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D32A8F" w:rsidRPr="00933755" w:rsidTr="00044729">
        <w:trPr>
          <w:cantSplit/>
          <w:jc w:val="center"/>
        </w:trPr>
        <w:tc>
          <w:tcPr>
            <w:tcW w:w="717" w:type="dxa"/>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18"/>
              </w:rPr>
            </w:pPr>
            <w:r w:rsidRPr="00D32A8F">
              <w:rPr>
                <w:rFonts w:ascii="Times New Roman" w:hAnsi="Times New Roman" w:cs="Times New Roman"/>
                <w:sz w:val="20"/>
                <w:szCs w:val="18"/>
              </w:rPr>
              <w:t>y9</w:t>
            </w:r>
          </w:p>
        </w:tc>
        <w:tc>
          <w:tcPr>
            <w:tcW w:w="1843" w:type="dxa"/>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18"/>
              </w:rPr>
            </w:pPr>
            <w:r w:rsidRPr="00D32A8F">
              <w:rPr>
                <w:rFonts w:ascii="Times New Roman" w:hAnsi="Times New Roman" w:cs="Times New Roman"/>
                <w:sz w:val="20"/>
                <w:szCs w:val="18"/>
              </w:rPr>
              <w:t>.594</w:t>
            </w:r>
          </w:p>
        </w:tc>
        <w:tc>
          <w:tcPr>
            <w:tcW w:w="687" w:type="dxa"/>
            <w:shd w:val="clear" w:color="auto" w:fill="FFFFFF"/>
            <w:vAlign w:val="center"/>
          </w:tcPr>
          <w:p w:rsidR="00D32A8F" w:rsidRPr="00933755" w:rsidRDefault="00D32A8F"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D32A8F" w:rsidRPr="00933755" w:rsidTr="00044729">
        <w:trPr>
          <w:cantSplit/>
          <w:jc w:val="center"/>
        </w:trPr>
        <w:tc>
          <w:tcPr>
            <w:tcW w:w="717" w:type="dxa"/>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18"/>
              </w:rPr>
            </w:pPr>
            <w:r w:rsidRPr="00D32A8F">
              <w:rPr>
                <w:rFonts w:ascii="Times New Roman" w:hAnsi="Times New Roman" w:cs="Times New Roman"/>
                <w:sz w:val="20"/>
                <w:szCs w:val="18"/>
              </w:rPr>
              <w:t>y10</w:t>
            </w:r>
          </w:p>
        </w:tc>
        <w:tc>
          <w:tcPr>
            <w:tcW w:w="1843" w:type="dxa"/>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18"/>
              </w:rPr>
            </w:pPr>
            <w:r w:rsidRPr="00D32A8F">
              <w:rPr>
                <w:rFonts w:ascii="Times New Roman" w:hAnsi="Times New Roman" w:cs="Times New Roman"/>
                <w:sz w:val="20"/>
                <w:szCs w:val="18"/>
              </w:rPr>
              <w:t>.644</w:t>
            </w:r>
          </w:p>
        </w:tc>
        <w:tc>
          <w:tcPr>
            <w:tcW w:w="687" w:type="dxa"/>
            <w:shd w:val="clear" w:color="auto" w:fill="FFFFFF"/>
            <w:vAlign w:val="center"/>
          </w:tcPr>
          <w:p w:rsidR="00D32A8F" w:rsidRPr="00933755" w:rsidRDefault="00D32A8F"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D32A8F" w:rsidRPr="00933755" w:rsidTr="00044729">
        <w:trPr>
          <w:cantSplit/>
          <w:jc w:val="center"/>
        </w:trPr>
        <w:tc>
          <w:tcPr>
            <w:tcW w:w="717" w:type="dxa"/>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18"/>
              </w:rPr>
            </w:pPr>
            <w:r w:rsidRPr="00D32A8F">
              <w:rPr>
                <w:rFonts w:ascii="Times New Roman" w:hAnsi="Times New Roman" w:cs="Times New Roman"/>
                <w:sz w:val="20"/>
                <w:szCs w:val="18"/>
              </w:rPr>
              <w:t>y11</w:t>
            </w:r>
          </w:p>
        </w:tc>
        <w:tc>
          <w:tcPr>
            <w:tcW w:w="1843" w:type="dxa"/>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18"/>
              </w:rPr>
            </w:pPr>
            <w:r w:rsidRPr="00D32A8F">
              <w:rPr>
                <w:rFonts w:ascii="Times New Roman" w:hAnsi="Times New Roman" w:cs="Times New Roman"/>
                <w:sz w:val="20"/>
                <w:szCs w:val="18"/>
              </w:rPr>
              <w:t>.604</w:t>
            </w:r>
          </w:p>
        </w:tc>
        <w:tc>
          <w:tcPr>
            <w:tcW w:w="687" w:type="dxa"/>
            <w:shd w:val="clear" w:color="auto" w:fill="FFFFFF"/>
            <w:vAlign w:val="center"/>
          </w:tcPr>
          <w:p w:rsidR="00D32A8F" w:rsidRPr="00933755" w:rsidRDefault="00D32A8F"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D32A8F" w:rsidRPr="00933755" w:rsidTr="00044729">
        <w:trPr>
          <w:cantSplit/>
          <w:jc w:val="center"/>
        </w:trPr>
        <w:tc>
          <w:tcPr>
            <w:tcW w:w="717" w:type="dxa"/>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18"/>
              </w:rPr>
            </w:pPr>
            <w:r w:rsidRPr="00D32A8F">
              <w:rPr>
                <w:rFonts w:ascii="Times New Roman" w:hAnsi="Times New Roman" w:cs="Times New Roman"/>
                <w:sz w:val="20"/>
                <w:szCs w:val="18"/>
              </w:rPr>
              <w:t>y12</w:t>
            </w:r>
          </w:p>
        </w:tc>
        <w:tc>
          <w:tcPr>
            <w:tcW w:w="1843" w:type="dxa"/>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18"/>
              </w:rPr>
            </w:pPr>
            <w:r w:rsidRPr="00D32A8F">
              <w:rPr>
                <w:rFonts w:ascii="Times New Roman" w:hAnsi="Times New Roman" w:cs="Times New Roman"/>
                <w:sz w:val="20"/>
                <w:szCs w:val="18"/>
              </w:rPr>
              <w:t>.620</w:t>
            </w:r>
          </w:p>
        </w:tc>
        <w:tc>
          <w:tcPr>
            <w:tcW w:w="687" w:type="dxa"/>
            <w:shd w:val="clear" w:color="auto" w:fill="FFFFFF"/>
            <w:vAlign w:val="center"/>
          </w:tcPr>
          <w:p w:rsidR="00D32A8F" w:rsidRPr="00933755" w:rsidRDefault="00D32A8F"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D32A8F" w:rsidRPr="00933755" w:rsidTr="00044729">
        <w:trPr>
          <w:cantSplit/>
          <w:jc w:val="center"/>
        </w:trPr>
        <w:tc>
          <w:tcPr>
            <w:tcW w:w="717" w:type="dxa"/>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18"/>
              </w:rPr>
            </w:pPr>
            <w:r w:rsidRPr="00D32A8F">
              <w:rPr>
                <w:rFonts w:ascii="Times New Roman" w:hAnsi="Times New Roman" w:cs="Times New Roman"/>
                <w:sz w:val="20"/>
                <w:szCs w:val="18"/>
              </w:rPr>
              <w:t>y13</w:t>
            </w:r>
          </w:p>
        </w:tc>
        <w:tc>
          <w:tcPr>
            <w:tcW w:w="1843" w:type="dxa"/>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18"/>
              </w:rPr>
            </w:pPr>
            <w:r w:rsidRPr="00D32A8F">
              <w:rPr>
                <w:rFonts w:ascii="Times New Roman" w:hAnsi="Times New Roman" w:cs="Times New Roman"/>
                <w:sz w:val="20"/>
                <w:szCs w:val="18"/>
              </w:rPr>
              <w:t>.555</w:t>
            </w:r>
          </w:p>
        </w:tc>
        <w:tc>
          <w:tcPr>
            <w:tcW w:w="687" w:type="dxa"/>
            <w:shd w:val="clear" w:color="auto" w:fill="FFFFFF"/>
            <w:vAlign w:val="center"/>
          </w:tcPr>
          <w:p w:rsidR="00D32A8F" w:rsidRPr="00933755" w:rsidRDefault="00D32A8F"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D32A8F" w:rsidRPr="00933755" w:rsidTr="00044729">
        <w:trPr>
          <w:cantSplit/>
          <w:jc w:val="center"/>
        </w:trPr>
        <w:tc>
          <w:tcPr>
            <w:tcW w:w="717" w:type="dxa"/>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18"/>
              </w:rPr>
            </w:pPr>
            <w:r w:rsidRPr="00D32A8F">
              <w:rPr>
                <w:rFonts w:ascii="Times New Roman" w:hAnsi="Times New Roman" w:cs="Times New Roman"/>
                <w:sz w:val="20"/>
                <w:szCs w:val="18"/>
              </w:rPr>
              <w:t>y14</w:t>
            </w:r>
          </w:p>
        </w:tc>
        <w:tc>
          <w:tcPr>
            <w:tcW w:w="1843" w:type="dxa"/>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18"/>
              </w:rPr>
            </w:pPr>
            <w:r w:rsidRPr="00D32A8F">
              <w:rPr>
                <w:rFonts w:ascii="Times New Roman" w:hAnsi="Times New Roman" w:cs="Times New Roman"/>
                <w:sz w:val="20"/>
                <w:szCs w:val="18"/>
              </w:rPr>
              <w:t>.527</w:t>
            </w:r>
          </w:p>
        </w:tc>
        <w:tc>
          <w:tcPr>
            <w:tcW w:w="687" w:type="dxa"/>
            <w:shd w:val="clear" w:color="auto" w:fill="FFFFFF"/>
            <w:vAlign w:val="center"/>
          </w:tcPr>
          <w:p w:rsidR="00D32A8F" w:rsidRPr="00933755" w:rsidRDefault="00D32A8F"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D32A8F" w:rsidRPr="00933755" w:rsidTr="00044729">
        <w:trPr>
          <w:cantSplit/>
          <w:jc w:val="center"/>
        </w:trPr>
        <w:tc>
          <w:tcPr>
            <w:tcW w:w="717" w:type="dxa"/>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18"/>
              </w:rPr>
            </w:pPr>
            <w:r w:rsidRPr="00D32A8F">
              <w:rPr>
                <w:rFonts w:ascii="Times New Roman" w:hAnsi="Times New Roman" w:cs="Times New Roman"/>
                <w:sz w:val="20"/>
                <w:szCs w:val="18"/>
              </w:rPr>
              <w:t>y15</w:t>
            </w:r>
          </w:p>
        </w:tc>
        <w:tc>
          <w:tcPr>
            <w:tcW w:w="1843" w:type="dxa"/>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18"/>
              </w:rPr>
            </w:pPr>
            <w:r w:rsidRPr="00D32A8F">
              <w:rPr>
                <w:rFonts w:ascii="Times New Roman" w:hAnsi="Times New Roman" w:cs="Times New Roman"/>
                <w:sz w:val="20"/>
                <w:szCs w:val="18"/>
              </w:rPr>
              <w:t>.592</w:t>
            </w:r>
          </w:p>
        </w:tc>
        <w:tc>
          <w:tcPr>
            <w:tcW w:w="687" w:type="dxa"/>
            <w:shd w:val="clear" w:color="auto" w:fill="FFFFFF"/>
            <w:vAlign w:val="center"/>
          </w:tcPr>
          <w:p w:rsidR="00D32A8F" w:rsidRPr="00933755" w:rsidRDefault="00D32A8F"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D32A8F" w:rsidRPr="00933755" w:rsidTr="00D32A8F">
        <w:trPr>
          <w:cantSplit/>
          <w:jc w:val="center"/>
        </w:trPr>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18"/>
              </w:rPr>
            </w:pPr>
            <w:r w:rsidRPr="00D32A8F">
              <w:rPr>
                <w:rFonts w:ascii="Times New Roman" w:hAnsi="Times New Roman" w:cs="Times New Roman"/>
                <w:sz w:val="20"/>
                <w:szCs w:val="18"/>
              </w:rPr>
              <w:t>y16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18"/>
              </w:rPr>
            </w:pPr>
            <w:r w:rsidRPr="00D32A8F">
              <w:rPr>
                <w:rFonts w:ascii="Times New Roman" w:hAnsi="Times New Roman" w:cs="Times New Roman"/>
                <w:sz w:val="20"/>
                <w:szCs w:val="18"/>
              </w:rPr>
              <w:t>.408</w:t>
            </w: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tcPr>
          <w:p w:rsidR="00D32A8F" w:rsidRPr="00933755" w:rsidRDefault="00D32A8F"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D32A8F" w:rsidRPr="00933755" w:rsidTr="00D32A8F">
        <w:trPr>
          <w:cantSplit/>
          <w:jc w:val="center"/>
        </w:trPr>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18"/>
              </w:rPr>
            </w:pPr>
            <w:r w:rsidRPr="00D32A8F">
              <w:rPr>
                <w:rFonts w:ascii="Times New Roman" w:hAnsi="Times New Roman" w:cs="Times New Roman"/>
                <w:sz w:val="20"/>
                <w:szCs w:val="18"/>
              </w:rPr>
              <w:t>y17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18"/>
              </w:rPr>
            </w:pPr>
            <w:r w:rsidRPr="00D32A8F">
              <w:rPr>
                <w:rFonts w:ascii="Times New Roman" w:hAnsi="Times New Roman" w:cs="Times New Roman"/>
                <w:sz w:val="20"/>
                <w:szCs w:val="18"/>
              </w:rPr>
              <w:t>.491</w:t>
            </w: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tcPr>
          <w:p w:rsidR="00D32A8F" w:rsidRPr="00933755" w:rsidRDefault="00D32A8F"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D32A8F" w:rsidRPr="00933755" w:rsidTr="00D32A8F">
        <w:trPr>
          <w:cantSplit/>
          <w:jc w:val="center"/>
        </w:trPr>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18"/>
              </w:rPr>
            </w:pPr>
            <w:r w:rsidRPr="00D32A8F">
              <w:rPr>
                <w:rFonts w:ascii="Times New Roman" w:hAnsi="Times New Roman" w:cs="Times New Roman"/>
                <w:sz w:val="20"/>
                <w:szCs w:val="18"/>
              </w:rPr>
              <w:t>y18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18"/>
              </w:rPr>
            </w:pPr>
            <w:r w:rsidRPr="00D32A8F">
              <w:rPr>
                <w:rFonts w:ascii="Times New Roman" w:hAnsi="Times New Roman" w:cs="Times New Roman"/>
                <w:sz w:val="20"/>
                <w:szCs w:val="18"/>
              </w:rPr>
              <w:t>.481</w:t>
            </w: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tcPr>
          <w:p w:rsidR="00D32A8F" w:rsidRPr="00933755" w:rsidRDefault="00D32A8F"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D32A8F" w:rsidRPr="00933755" w:rsidTr="00D32A8F">
        <w:trPr>
          <w:cantSplit/>
          <w:jc w:val="center"/>
        </w:trPr>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18"/>
              </w:rPr>
            </w:pPr>
            <w:r w:rsidRPr="00D32A8F">
              <w:rPr>
                <w:rFonts w:ascii="Times New Roman" w:hAnsi="Times New Roman" w:cs="Times New Roman"/>
                <w:sz w:val="20"/>
                <w:szCs w:val="18"/>
              </w:rPr>
              <w:t>y19</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18"/>
              </w:rPr>
            </w:pPr>
            <w:r w:rsidRPr="00D32A8F">
              <w:rPr>
                <w:rFonts w:ascii="Times New Roman" w:hAnsi="Times New Roman" w:cs="Times New Roman"/>
                <w:sz w:val="20"/>
                <w:szCs w:val="18"/>
              </w:rPr>
              <w:t>.467</w:t>
            </w: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tcPr>
          <w:p w:rsidR="00D32A8F" w:rsidRPr="00933755" w:rsidRDefault="00D32A8F"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D32A8F" w:rsidRPr="00933755" w:rsidTr="00D32A8F">
        <w:trPr>
          <w:cantSplit/>
          <w:jc w:val="center"/>
        </w:trPr>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18"/>
              </w:rPr>
            </w:pPr>
            <w:r w:rsidRPr="00D32A8F">
              <w:rPr>
                <w:rFonts w:ascii="Times New Roman" w:hAnsi="Times New Roman" w:cs="Times New Roman"/>
                <w:sz w:val="20"/>
                <w:szCs w:val="18"/>
              </w:rPr>
              <w:t>y20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18"/>
              </w:rPr>
            </w:pPr>
            <w:r w:rsidRPr="00D32A8F">
              <w:rPr>
                <w:rFonts w:ascii="Times New Roman" w:hAnsi="Times New Roman" w:cs="Times New Roman"/>
                <w:sz w:val="20"/>
                <w:szCs w:val="18"/>
              </w:rPr>
              <w:t>.550</w:t>
            </w: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tcPr>
          <w:p w:rsidR="00D32A8F" w:rsidRPr="00933755" w:rsidRDefault="00D32A8F"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D32A8F" w:rsidRPr="00933755" w:rsidTr="00D32A8F">
        <w:trPr>
          <w:cantSplit/>
          <w:jc w:val="center"/>
        </w:trPr>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18"/>
              </w:rPr>
            </w:pPr>
            <w:r w:rsidRPr="00D32A8F">
              <w:rPr>
                <w:rFonts w:ascii="Times New Roman" w:hAnsi="Times New Roman" w:cs="Times New Roman"/>
                <w:sz w:val="20"/>
                <w:szCs w:val="18"/>
              </w:rPr>
              <w:t>y21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18"/>
              </w:rPr>
            </w:pPr>
            <w:r w:rsidRPr="00D32A8F">
              <w:rPr>
                <w:rFonts w:ascii="Times New Roman" w:hAnsi="Times New Roman" w:cs="Times New Roman"/>
                <w:sz w:val="20"/>
                <w:szCs w:val="18"/>
              </w:rPr>
              <w:t>.523</w:t>
            </w: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tcPr>
          <w:p w:rsidR="00D32A8F" w:rsidRPr="00933755" w:rsidRDefault="00D32A8F"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D32A8F" w:rsidRPr="00933755" w:rsidTr="00D32A8F">
        <w:trPr>
          <w:cantSplit/>
          <w:jc w:val="center"/>
        </w:trPr>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18"/>
              </w:rPr>
            </w:pPr>
            <w:r w:rsidRPr="00D32A8F">
              <w:rPr>
                <w:rFonts w:ascii="Times New Roman" w:hAnsi="Times New Roman" w:cs="Times New Roman"/>
                <w:sz w:val="20"/>
                <w:szCs w:val="18"/>
              </w:rPr>
              <w:t>y22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18"/>
              </w:rPr>
            </w:pPr>
            <w:r w:rsidRPr="00D32A8F">
              <w:rPr>
                <w:rFonts w:ascii="Times New Roman" w:hAnsi="Times New Roman" w:cs="Times New Roman"/>
                <w:sz w:val="20"/>
                <w:szCs w:val="18"/>
              </w:rPr>
              <w:t>.399</w:t>
            </w: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tcPr>
          <w:p w:rsidR="00D32A8F" w:rsidRPr="00933755" w:rsidRDefault="00D32A8F"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D32A8F" w:rsidRPr="00933755" w:rsidTr="00D32A8F">
        <w:trPr>
          <w:cantSplit/>
          <w:jc w:val="center"/>
        </w:trPr>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18"/>
              </w:rPr>
            </w:pPr>
            <w:r w:rsidRPr="00D32A8F">
              <w:rPr>
                <w:rFonts w:ascii="Times New Roman" w:hAnsi="Times New Roman" w:cs="Times New Roman"/>
                <w:sz w:val="20"/>
                <w:szCs w:val="18"/>
              </w:rPr>
              <w:t>y23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18"/>
              </w:rPr>
            </w:pPr>
            <w:r w:rsidRPr="00D32A8F">
              <w:rPr>
                <w:rFonts w:ascii="Times New Roman" w:hAnsi="Times New Roman" w:cs="Times New Roman"/>
                <w:sz w:val="20"/>
                <w:szCs w:val="18"/>
              </w:rPr>
              <w:t>.554</w:t>
            </w: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tcPr>
          <w:p w:rsidR="00D32A8F" w:rsidRPr="00933755" w:rsidRDefault="00D32A8F"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D32A8F" w:rsidRPr="00933755" w:rsidTr="00D32A8F">
        <w:trPr>
          <w:cantSplit/>
          <w:jc w:val="center"/>
        </w:trPr>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18"/>
              </w:rPr>
            </w:pPr>
            <w:r w:rsidRPr="00D32A8F">
              <w:rPr>
                <w:rFonts w:ascii="Times New Roman" w:hAnsi="Times New Roman" w:cs="Times New Roman"/>
                <w:sz w:val="20"/>
                <w:szCs w:val="18"/>
              </w:rPr>
              <w:t>y24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18"/>
              </w:rPr>
            </w:pPr>
            <w:r w:rsidRPr="00D32A8F">
              <w:rPr>
                <w:rFonts w:ascii="Times New Roman" w:hAnsi="Times New Roman" w:cs="Times New Roman"/>
                <w:sz w:val="20"/>
                <w:szCs w:val="18"/>
              </w:rPr>
              <w:t>.286</w:t>
            </w: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tcPr>
          <w:p w:rsidR="00D32A8F" w:rsidRPr="00933755" w:rsidRDefault="00D32A8F"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r w:rsidR="00D32A8F" w:rsidRPr="00933755" w:rsidTr="00D32A8F">
        <w:trPr>
          <w:cantSplit/>
          <w:jc w:val="center"/>
        </w:trPr>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18"/>
              </w:rPr>
            </w:pPr>
            <w:r w:rsidRPr="00D32A8F">
              <w:rPr>
                <w:rFonts w:ascii="Times New Roman" w:hAnsi="Times New Roman" w:cs="Times New Roman"/>
                <w:sz w:val="20"/>
                <w:szCs w:val="18"/>
              </w:rPr>
              <w:t>y25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D32A8F" w:rsidRPr="00D32A8F" w:rsidRDefault="00D32A8F" w:rsidP="00BB3D73">
            <w:pPr>
              <w:spacing w:after="0" w:line="240" w:lineRule="auto"/>
              <w:ind w:left="60" w:right="60"/>
              <w:jc w:val="center"/>
              <w:rPr>
                <w:rFonts w:ascii="Times New Roman" w:hAnsi="Times New Roman" w:cs="Times New Roman"/>
                <w:sz w:val="20"/>
                <w:szCs w:val="18"/>
              </w:rPr>
            </w:pPr>
            <w:r w:rsidRPr="00D32A8F">
              <w:rPr>
                <w:rFonts w:ascii="Times New Roman" w:hAnsi="Times New Roman" w:cs="Times New Roman"/>
                <w:sz w:val="20"/>
                <w:szCs w:val="18"/>
              </w:rPr>
              <w:t>.574</w:t>
            </w: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tcPr>
          <w:p w:rsidR="00D32A8F" w:rsidRPr="00933755" w:rsidRDefault="00D32A8F" w:rsidP="00BB3D73">
            <w:pPr>
              <w:spacing w:after="0" w:line="240" w:lineRule="auto"/>
              <w:ind w:left="60" w:right="60"/>
              <w:jc w:val="center"/>
              <w:rPr>
                <w:rFonts w:ascii="Times New Roman" w:hAnsi="Times New Roman" w:cs="Times New Roman"/>
                <w:sz w:val="20"/>
                <w:szCs w:val="20"/>
              </w:rPr>
            </w:pPr>
            <w:r w:rsidRPr="00933755">
              <w:rPr>
                <w:rFonts w:ascii="Times New Roman" w:hAnsi="Times New Roman" w:cs="Times New Roman"/>
                <w:sz w:val="20"/>
                <w:szCs w:val="20"/>
              </w:rPr>
              <w:t>Valid</w:t>
            </w:r>
          </w:p>
        </w:tc>
      </w:tr>
    </w:tbl>
    <w:p w:rsidR="00D32A8F" w:rsidRDefault="00D32A8F" w:rsidP="00BB3D73">
      <w:pPr>
        <w:spacing w:after="0" w:line="240" w:lineRule="auto"/>
        <w:jc w:val="center"/>
        <w:rPr>
          <w:rFonts w:ascii="Times New Roman" w:hAnsi="Times New Roman" w:cs="Times New Roman"/>
          <w:sz w:val="20"/>
          <w:szCs w:val="20"/>
        </w:rPr>
      </w:pPr>
      <w:r w:rsidRPr="00E57616">
        <w:rPr>
          <w:rFonts w:ascii="Times New Roman" w:hAnsi="Times New Roman" w:cs="Times New Roman"/>
          <w:sz w:val="20"/>
          <w:szCs w:val="20"/>
        </w:rPr>
        <w:t>Sumber : Data Primer yang Diolah</w:t>
      </w:r>
    </w:p>
    <w:p w:rsidR="00D32A8F" w:rsidRPr="001F7D3F" w:rsidRDefault="00D32A8F" w:rsidP="00BB3D73">
      <w:pPr>
        <w:spacing w:after="0" w:line="240" w:lineRule="auto"/>
        <w:jc w:val="both"/>
        <w:rPr>
          <w:rFonts w:ascii="Times New Roman" w:hAnsi="Times New Roman" w:cs="Times New Roman"/>
          <w:sz w:val="24"/>
          <w:szCs w:val="20"/>
        </w:rPr>
      </w:pPr>
      <w:r>
        <w:rPr>
          <w:rFonts w:ascii="Times New Roman" w:hAnsi="Times New Roman" w:cs="Times New Roman"/>
          <w:sz w:val="20"/>
          <w:szCs w:val="20"/>
        </w:rPr>
        <w:tab/>
      </w:r>
      <w:r w:rsidRPr="001F7D3F">
        <w:rPr>
          <w:rFonts w:ascii="Times New Roman" w:hAnsi="Times New Roman" w:cs="Times New Roman"/>
          <w:sz w:val="24"/>
          <w:szCs w:val="20"/>
        </w:rPr>
        <w:t>Berdasarkan tabel 8 di atas seluruh pertanyaan variabel Keputusan Pembelian (Y) dinyatakan valid dan dapat digunaan untuk pengujian selanjutnya.</w:t>
      </w:r>
    </w:p>
    <w:p w:rsidR="00D32A8F" w:rsidRPr="001F7D3F" w:rsidRDefault="00D32A8F" w:rsidP="00BB3D73">
      <w:pPr>
        <w:spacing w:after="0" w:line="240" w:lineRule="auto"/>
        <w:ind w:left="284" w:hanging="284"/>
        <w:jc w:val="both"/>
        <w:rPr>
          <w:rFonts w:ascii="Times New Roman" w:hAnsi="Times New Roman" w:cs="Times New Roman"/>
          <w:sz w:val="24"/>
          <w:szCs w:val="20"/>
        </w:rPr>
      </w:pPr>
      <w:r w:rsidRPr="001F7D3F">
        <w:rPr>
          <w:rFonts w:ascii="Times New Roman" w:hAnsi="Times New Roman" w:cs="Times New Roman"/>
          <w:sz w:val="24"/>
          <w:szCs w:val="20"/>
        </w:rPr>
        <w:t>2.</w:t>
      </w:r>
      <w:r w:rsidRPr="001F7D3F">
        <w:rPr>
          <w:rFonts w:ascii="Times New Roman" w:hAnsi="Times New Roman" w:cs="Times New Roman"/>
          <w:sz w:val="24"/>
          <w:szCs w:val="20"/>
        </w:rPr>
        <w:tab/>
        <w:t>Uji Reliabilitas Keputusan Pembelian</w:t>
      </w:r>
    </w:p>
    <w:p w:rsidR="00D32A8F" w:rsidRPr="001F7D3F" w:rsidRDefault="00D32A8F" w:rsidP="00BB3D73">
      <w:pPr>
        <w:spacing w:after="0" w:line="240" w:lineRule="auto"/>
        <w:ind w:left="284"/>
        <w:jc w:val="both"/>
        <w:rPr>
          <w:rFonts w:ascii="Times New Roman" w:hAnsi="Times New Roman" w:cs="Times New Roman"/>
          <w:sz w:val="24"/>
          <w:szCs w:val="20"/>
        </w:rPr>
      </w:pPr>
      <w:r w:rsidRPr="001F7D3F">
        <w:rPr>
          <w:rFonts w:ascii="Times New Roman" w:hAnsi="Times New Roman" w:cs="Times New Roman"/>
          <w:sz w:val="24"/>
          <w:szCs w:val="20"/>
        </w:rPr>
        <w:tab/>
        <w:t>Dengan menggunakan bantuan software SPSS maka koefisien cronbach’s alpha merupakan uji reabilitas untuk alternatif jawaban lebih dari dua. Secara umum suatu instrumen dikatakan realiabel jika memiliki koefisien Cronbach’s Alpha &gt; r tabel (angka kritik), Dalam penelitian ini angka kritik adalah N – 3 = 95 – 3 = 92, maka angka kritik untuk uji reliabilitas dalam penelitian ini adalah 0,2028 (lihat lampiran tabel r). Hasil uji reliabilitas variabel Keputusan Pembelian (Y) dapat dilihat pada tabel 9 berikut ini :</w:t>
      </w:r>
    </w:p>
    <w:p w:rsidR="00D32A8F" w:rsidRPr="001F7D3F" w:rsidRDefault="00D32A8F" w:rsidP="00BB3D73">
      <w:pPr>
        <w:spacing w:after="0" w:line="240" w:lineRule="auto"/>
        <w:jc w:val="center"/>
        <w:rPr>
          <w:rFonts w:ascii="Times New Roman" w:hAnsi="Times New Roman" w:cs="Times New Roman"/>
          <w:b/>
          <w:sz w:val="24"/>
          <w:szCs w:val="20"/>
        </w:rPr>
      </w:pPr>
      <w:r w:rsidRPr="001F7D3F">
        <w:rPr>
          <w:rFonts w:ascii="Times New Roman" w:hAnsi="Times New Roman" w:cs="Times New Roman"/>
          <w:b/>
          <w:sz w:val="24"/>
          <w:szCs w:val="20"/>
        </w:rPr>
        <w:t>Tabel 9</w:t>
      </w:r>
      <w:r w:rsidR="008C6A0B" w:rsidRPr="001F7D3F">
        <w:rPr>
          <w:rFonts w:ascii="Times New Roman" w:hAnsi="Times New Roman" w:cs="Times New Roman"/>
          <w:b/>
          <w:sz w:val="24"/>
          <w:szCs w:val="20"/>
        </w:rPr>
        <w:t>.</w:t>
      </w:r>
      <w:r w:rsidRPr="001F7D3F">
        <w:rPr>
          <w:rFonts w:ascii="Times New Roman" w:hAnsi="Times New Roman" w:cs="Times New Roman"/>
          <w:b/>
          <w:sz w:val="24"/>
          <w:szCs w:val="20"/>
        </w:rPr>
        <w:t xml:space="preserve"> Hasil Uji Reliabilitas Variabel Keputusan Pembelian</w:t>
      </w:r>
    </w:p>
    <w:tbl>
      <w:tblPr>
        <w:tblW w:w="3461" w:type="dxa"/>
        <w:jc w:val="center"/>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1"/>
        <w:gridCol w:w="1310"/>
      </w:tblGrid>
      <w:tr w:rsidR="00D32A8F" w:rsidRPr="00C36C2B" w:rsidTr="00044729">
        <w:trPr>
          <w:jc w:val="center"/>
        </w:trPr>
        <w:tc>
          <w:tcPr>
            <w:tcW w:w="2151" w:type="dxa"/>
            <w:shd w:val="clear" w:color="auto" w:fill="auto"/>
          </w:tcPr>
          <w:p w:rsidR="00D32A8F" w:rsidRPr="00044729" w:rsidRDefault="00D32A8F" w:rsidP="00BB3D73">
            <w:pPr>
              <w:spacing w:after="0" w:line="240" w:lineRule="auto"/>
              <w:ind w:left="60" w:right="60"/>
              <w:jc w:val="center"/>
              <w:rPr>
                <w:rFonts w:ascii="Arial" w:eastAsia="Calibri" w:hAnsi="Arial" w:cs="Arial"/>
                <w:b/>
                <w:sz w:val="20"/>
                <w:szCs w:val="20"/>
              </w:rPr>
            </w:pPr>
            <w:r w:rsidRPr="00044729">
              <w:rPr>
                <w:rFonts w:ascii="Arial" w:eastAsia="Calibri" w:hAnsi="Arial" w:cs="Arial"/>
                <w:b/>
                <w:sz w:val="20"/>
                <w:szCs w:val="20"/>
              </w:rPr>
              <w:t>Cronbach's Alpha</w:t>
            </w:r>
          </w:p>
        </w:tc>
        <w:tc>
          <w:tcPr>
            <w:tcW w:w="1310" w:type="dxa"/>
            <w:shd w:val="clear" w:color="auto" w:fill="auto"/>
          </w:tcPr>
          <w:p w:rsidR="00D32A8F" w:rsidRPr="00044729" w:rsidRDefault="00D32A8F" w:rsidP="00BB3D73">
            <w:pPr>
              <w:spacing w:after="0" w:line="240" w:lineRule="auto"/>
              <w:ind w:left="60" w:right="60"/>
              <w:jc w:val="center"/>
              <w:rPr>
                <w:rFonts w:ascii="Arial" w:eastAsia="Calibri" w:hAnsi="Arial" w:cs="Arial"/>
                <w:b/>
                <w:sz w:val="20"/>
                <w:szCs w:val="20"/>
              </w:rPr>
            </w:pPr>
            <w:r w:rsidRPr="00044729">
              <w:rPr>
                <w:rFonts w:ascii="Arial" w:eastAsia="Calibri" w:hAnsi="Arial" w:cs="Arial"/>
                <w:b/>
                <w:sz w:val="20"/>
                <w:szCs w:val="20"/>
              </w:rPr>
              <w:t>N of Items</w:t>
            </w:r>
          </w:p>
        </w:tc>
      </w:tr>
      <w:tr w:rsidR="00D32A8F" w:rsidRPr="00B4334A" w:rsidTr="00044729">
        <w:trPr>
          <w:jc w:val="center"/>
        </w:trPr>
        <w:tc>
          <w:tcPr>
            <w:tcW w:w="2151" w:type="dxa"/>
            <w:shd w:val="clear" w:color="auto" w:fill="auto"/>
          </w:tcPr>
          <w:p w:rsidR="00D32A8F" w:rsidRPr="00044729" w:rsidRDefault="00D32A8F" w:rsidP="00BB3D73">
            <w:pPr>
              <w:spacing w:after="0" w:line="240" w:lineRule="auto"/>
              <w:ind w:left="60" w:right="60"/>
              <w:jc w:val="right"/>
              <w:rPr>
                <w:rFonts w:ascii="Arial" w:eastAsia="Calibri" w:hAnsi="Arial" w:cs="Arial"/>
                <w:sz w:val="20"/>
                <w:szCs w:val="20"/>
              </w:rPr>
            </w:pPr>
            <w:r w:rsidRPr="00044729">
              <w:rPr>
                <w:rFonts w:ascii="Arial" w:eastAsia="Calibri" w:hAnsi="Arial" w:cs="Arial"/>
                <w:sz w:val="20"/>
                <w:szCs w:val="20"/>
              </w:rPr>
              <w:t>.748</w:t>
            </w:r>
          </w:p>
        </w:tc>
        <w:tc>
          <w:tcPr>
            <w:tcW w:w="1310" w:type="dxa"/>
            <w:shd w:val="clear" w:color="auto" w:fill="auto"/>
          </w:tcPr>
          <w:p w:rsidR="00D32A8F" w:rsidRPr="00044729" w:rsidRDefault="00D32A8F" w:rsidP="00BB3D73">
            <w:pPr>
              <w:spacing w:after="0" w:line="240" w:lineRule="auto"/>
              <w:ind w:left="60" w:right="60"/>
              <w:jc w:val="right"/>
              <w:rPr>
                <w:rFonts w:ascii="Arial" w:eastAsia="Calibri" w:hAnsi="Arial" w:cs="Arial"/>
                <w:sz w:val="20"/>
                <w:szCs w:val="20"/>
              </w:rPr>
            </w:pPr>
            <w:r w:rsidRPr="00044729">
              <w:rPr>
                <w:rFonts w:ascii="Arial" w:eastAsia="Calibri" w:hAnsi="Arial" w:cs="Arial"/>
                <w:sz w:val="20"/>
                <w:szCs w:val="20"/>
              </w:rPr>
              <w:t>26</w:t>
            </w:r>
          </w:p>
        </w:tc>
      </w:tr>
    </w:tbl>
    <w:p w:rsidR="00D32A8F" w:rsidRDefault="00D32A8F" w:rsidP="00BB3D73">
      <w:pPr>
        <w:spacing w:after="0" w:line="240" w:lineRule="auto"/>
        <w:jc w:val="center"/>
        <w:rPr>
          <w:rFonts w:ascii="Times New Roman" w:hAnsi="Times New Roman" w:cs="Times New Roman"/>
          <w:sz w:val="20"/>
          <w:szCs w:val="20"/>
        </w:rPr>
      </w:pPr>
      <w:r w:rsidRPr="00E57616">
        <w:rPr>
          <w:rFonts w:ascii="Times New Roman" w:hAnsi="Times New Roman" w:cs="Times New Roman"/>
          <w:sz w:val="20"/>
          <w:szCs w:val="20"/>
        </w:rPr>
        <w:t>Sumber : Data Primer yang Diolah</w:t>
      </w:r>
    </w:p>
    <w:p w:rsidR="00D32A8F" w:rsidRPr="001F7D3F" w:rsidRDefault="00D32A8F" w:rsidP="00BB3D73">
      <w:pPr>
        <w:spacing w:after="0" w:line="240" w:lineRule="auto"/>
        <w:ind w:left="284"/>
        <w:jc w:val="both"/>
        <w:rPr>
          <w:rFonts w:ascii="Times New Roman" w:hAnsi="Times New Roman" w:cs="Times New Roman"/>
          <w:sz w:val="24"/>
          <w:szCs w:val="20"/>
        </w:rPr>
      </w:pPr>
      <w:r>
        <w:rPr>
          <w:rFonts w:ascii="Times New Roman" w:hAnsi="Times New Roman" w:cs="Times New Roman"/>
          <w:sz w:val="20"/>
          <w:szCs w:val="20"/>
        </w:rPr>
        <w:lastRenderedPageBreak/>
        <w:tab/>
      </w:r>
      <w:r w:rsidRPr="001F7D3F">
        <w:rPr>
          <w:rFonts w:ascii="Times New Roman" w:hAnsi="Times New Roman" w:cs="Times New Roman"/>
          <w:sz w:val="24"/>
          <w:szCs w:val="20"/>
        </w:rPr>
        <w:t>Dari penyajian tabel 9 di atas, maka variabel keputusan pembelian pada penelitian dinyatakan reliabel, dimana hasil perhitungan uji reliabilitas variabel keputusan pembelian yang menunjukan Cronbach’s Alpha sebesar 0,748 dimana lebih besar dari 0,2028. Hal ini berarti variabel keputusan pembelian dapat digunakan untuk pengolahan data lebih lanjut.</w:t>
      </w:r>
    </w:p>
    <w:p w:rsidR="009D6FE1" w:rsidRPr="001F7D3F" w:rsidRDefault="009D6FE1" w:rsidP="00BB3D73">
      <w:pPr>
        <w:widowControl w:val="0"/>
        <w:autoSpaceDE w:val="0"/>
        <w:autoSpaceDN w:val="0"/>
        <w:adjustRightInd w:val="0"/>
        <w:spacing w:after="0" w:line="240" w:lineRule="auto"/>
        <w:jc w:val="both"/>
        <w:rPr>
          <w:rFonts w:ascii="Times New Roman" w:hAnsi="Times New Roman" w:cs="Times New Roman"/>
          <w:b/>
          <w:sz w:val="24"/>
          <w:szCs w:val="20"/>
        </w:rPr>
      </w:pPr>
    </w:p>
    <w:p w:rsidR="008C6A0B" w:rsidRPr="001F7D3F" w:rsidRDefault="008C6A0B" w:rsidP="00BB3D73">
      <w:pPr>
        <w:widowControl w:val="0"/>
        <w:autoSpaceDE w:val="0"/>
        <w:autoSpaceDN w:val="0"/>
        <w:adjustRightInd w:val="0"/>
        <w:spacing w:after="0" w:line="240" w:lineRule="auto"/>
        <w:jc w:val="both"/>
        <w:rPr>
          <w:rFonts w:ascii="Times New Roman" w:hAnsi="Times New Roman" w:cs="Times New Roman"/>
          <w:b/>
          <w:sz w:val="24"/>
          <w:szCs w:val="20"/>
        </w:rPr>
      </w:pPr>
      <w:r w:rsidRPr="001F7D3F">
        <w:rPr>
          <w:rFonts w:ascii="Times New Roman" w:hAnsi="Times New Roman" w:cs="Times New Roman"/>
          <w:b/>
          <w:sz w:val="24"/>
          <w:szCs w:val="20"/>
        </w:rPr>
        <w:t>Uji Asumsi Klasik</w:t>
      </w:r>
    </w:p>
    <w:p w:rsidR="008C6A0B" w:rsidRPr="001F7D3F" w:rsidRDefault="008C6A0B" w:rsidP="00BB3D73">
      <w:pPr>
        <w:widowControl w:val="0"/>
        <w:autoSpaceDE w:val="0"/>
        <w:autoSpaceDN w:val="0"/>
        <w:adjustRightInd w:val="0"/>
        <w:spacing w:after="0" w:line="240" w:lineRule="auto"/>
        <w:jc w:val="both"/>
        <w:rPr>
          <w:rFonts w:ascii="Times New Roman" w:hAnsi="Times New Roman" w:cs="Times New Roman"/>
          <w:b/>
          <w:sz w:val="24"/>
          <w:szCs w:val="20"/>
        </w:rPr>
      </w:pPr>
      <w:r w:rsidRPr="001F7D3F">
        <w:rPr>
          <w:rFonts w:ascii="Times New Roman" w:hAnsi="Times New Roman" w:cs="Times New Roman"/>
          <w:b/>
          <w:sz w:val="24"/>
          <w:szCs w:val="20"/>
        </w:rPr>
        <w:t>Uji Normalitas</w:t>
      </w:r>
    </w:p>
    <w:p w:rsidR="008C6A0B" w:rsidRPr="001F7D3F" w:rsidRDefault="008C6A0B" w:rsidP="00BB3D73">
      <w:pPr>
        <w:widowControl w:val="0"/>
        <w:autoSpaceDE w:val="0"/>
        <w:autoSpaceDN w:val="0"/>
        <w:adjustRightInd w:val="0"/>
        <w:spacing w:after="0" w:line="240" w:lineRule="auto"/>
        <w:jc w:val="both"/>
        <w:rPr>
          <w:rFonts w:ascii="Times New Roman" w:hAnsi="Times New Roman" w:cs="Times New Roman"/>
          <w:sz w:val="24"/>
          <w:szCs w:val="20"/>
        </w:rPr>
      </w:pPr>
      <w:r w:rsidRPr="001F7D3F">
        <w:rPr>
          <w:rFonts w:ascii="Times New Roman" w:hAnsi="Times New Roman" w:cs="Times New Roman"/>
          <w:sz w:val="24"/>
          <w:szCs w:val="20"/>
        </w:rPr>
        <w:tab/>
        <w:t>Bertujuan untuk menguji apakah dalam model regresi variabel terikat dan variabel bebas keduanya mempunyai distribusi normal ataukah tidak. Model regresi yang baik adalah memiliki distribusi data normal atau mendekati normal. Dasar pengambilan keputusan dalam uji normalitas yakni jika nilai signifikansi lebih besar dari 0,05, nilai ini diambil pada hasil uji nirmalitas menggunakan SPSS versi 20.</w:t>
      </w:r>
    </w:p>
    <w:p w:rsidR="008C6A0B" w:rsidRPr="001F7D3F" w:rsidRDefault="008C6A0B" w:rsidP="00BB3D73">
      <w:pPr>
        <w:widowControl w:val="0"/>
        <w:autoSpaceDE w:val="0"/>
        <w:autoSpaceDN w:val="0"/>
        <w:adjustRightInd w:val="0"/>
        <w:spacing w:after="0" w:line="240" w:lineRule="auto"/>
        <w:jc w:val="center"/>
        <w:rPr>
          <w:rFonts w:ascii="Times New Roman" w:hAnsi="Times New Roman" w:cs="Times New Roman"/>
          <w:b/>
          <w:sz w:val="24"/>
          <w:szCs w:val="20"/>
        </w:rPr>
      </w:pPr>
      <w:proofErr w:type="spellStart"/>
      <w:proofErr w:type="gramStart"/>
      <w:r w:rsidRPr="001F7D3F">
        <w:rPr>
          <w:rFonts w:ascii="Times New Roman" w:hAnsi="Times New Roman" w:cs="Times New Roman"/>
          <w:b/>
          <w:sz w:val="24"/>
          <w:szCs w:val="20"/>
        </w:rPr>
        <w:t>Tabel</w:t>
      </w:r>
      <w:proofErr w:type="spellEnd"/>
      <w:r w:rsidRPr="001F7D3F">
        <w:rPr>
          <w:rFonts w:ascii="Times New Roman" w:hAnsi="Times New Roman" w:cs="Times New Roman"/>
          <w:b/>
          <w:sz w:val="24"/>
          <w:szCs w:val="20"/>
        </w:rPr>
        <w:t xml:space="preserve"> 10.</w:t>
      </w:r>
      <w:proofErr w:type="gramEnd"/>
      <w:r w:rsidRPr="001F7D3F">
        <w:rPr>
          <w:rFonts w:ascii="Times New Roman" w:hAnsi="Times New Roman" w:cs="Times New Roman"/>
          <w:b/>
          <w:sz w:val="24"/>
          <w:szCs w:val="20"/>
        </w:rPr>
        <w:t xml:space="preserve"> Hasil Uji Normalitas</w:t>
      </w:r>
    </w:p>
    <w:tbl>
      <w:tblPr>
        <w:tblW w:w="6612" w:type="dxa"/>
        <w:jc w:val="center"/>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0"/>
        <w:gridCol w:w="1783"/>
        <w:gridCol w:w="2599"/>
      </w:tblGrid>
      <w:tr w:rsidR="00896FC0" w:rsidRPr="00044729" w:rsidTr="00BB3D73">
        <w:trPr>
          <w:jc w:val="center"/>
        </w:trPr>
        <w:tc>
          <w:tcPr>
            <w:tcW w:w="4013" w:type="dxa"/>
            <w:gridSpan w:val="2"/>
            <w:shd w:val="clear" w:color="auto" w:fill="auto"/>
          </w:tcPr>
          <w:p w:rsidR="00896FC0" w:rsidRPr="00044729" w:rsidRDefault="00896FC0" w:rsidP="00BB3D73">
            <w:pPr>
              <w:spacing w:after="0" w:line="240" w:lineRule="auto"/>
              <w:ind w:left="60" w:right="60"/>
              <w:rPr>
                <w:rFonts w:ascii="Arial" w:eastAsia="Calibri" w:hAnsi="Arial" w:cs="Arial"/>
                <w:sz w:val="20"/>
                <w:szCs w:val="18"/>
              </w:rPr>
            </w:pPr>
          </w:p>
        </w:tc>
        <w:tc>
          <w:tcPr>
            <w:tcW w:w="2599" w:type="dxa"/>
            <w:shd w:val="clear" w:color="auto" w:fill="auto"/>
          </w:tcPr>
          <w:p w:rsidR="00896FC0" w:rsidRPr="00044729" w:rsidRDefault="00896FC0" w:rsidP="00BB3D73">
            <w:pPr>
              <w:spacing w:after="0" w:line="240" w:lineRule="auto"/>
              <w:ind w:left="60" w:right="60"/>
              <w:jc w:val="center"/>
              <w:rPr>
                <w:rFonts w:ascii="Arial" w:eastAsia="Calibri" w:hAnsi="Arial" w:cs="Arial"/>
                <w:sz w:val="20"/>
                <w:szCs w:val="18"/>
              </w:rPr>
            </w:pPr>
            <w:r w:rsidRPr="00044729">
              <w:rPr>
                <w:rFonts w:ascii="Arial" w:eastAsia="Calibri" w:hAnsi="Arial" w:cs="Arial"/>
                <w:sz w:val="20"/>
                <w:szCs w:val="18"/>
              </w:rPr>
              <w:t>Unstandardized Residual</w:t>
            </w:r>
          </w:p>
        </w:tc>
      </w:tr>
      <w:tr w:rsidR="00896FC0" w:rsidRPr="00044729" w:rsidTr="00BB3D73">
        <w:trPr>
          <w:jc w:val="center"/>
        </w:trPr>
        <w:tc>
          <w:tcPr>
            <w:tcW w:w="4013" w:type="dxa"/>
            <w:gridSpan w:val="2"/>
            <w:shd w:val="clear" w:color="auto" w:fill="auto"/>
          </w:tcPr>
          <w:p w:rsidR="00896FC0" w:rsidRPr="00044729" w:rsidRDefault="00896FC0" w:rsidP="00BB3D73">
            <w:pPr>
              <w:spacing w:after="0" w:line="240" w:lineRule="auto"/>
              <w:ind w:left="60" w:right="60"/>
              <w:rPr>
                <w:rFonts w:ascii="Arial" w:eastAsia="Calibri" w:hAnsi="Arial" w:cs="Arial"/>
                <w:sz w:val="20"/>
                <w:szCs w:val="18"/>
              </w:rPr>
            </w:pPr>
            <w:r w:rsidRPr="00044729">
              <w:rPr>
                <w:rFonts w:ascii="Arial" w:eastAsia="Calibri" w:hAnsi="Arial" w:cs="Arial"/>
                <w:sz w:val="20"/>
                <w:szCs w:val="18"/>
              </w:rPr>
              <w:t>N</w:t>
            </w:r>
          </w:p>
        </w:tc>
        <w:tc>
          <w:tcPr>
            <w:tcW w:w="2599" w:type="dxa"/>
            <w:shd w:val="clear" w:color="auto" w:fill="auto"/>
          </w:tcPr>
          <w:p w:rsidR="00896FC0" w:rsidRPr="00044729" w:rsidRDefault="00896FC0" w:rsidP="00BB3D73">
            <w:pPr>
              <w:spacing w:after="0" w:line="240" w:lineRule="auto"/>
              <w:ind w:left="60" w:right="60"/>
              <w:jc w:val="right"/>
              <w:rPr>
                <w:rFonts w:ascii="Arial" w:eastAsia="Calibri" w:hAnsi="Arial" w:cs="Arial"/>
                <w:sz w:val="20"/>
                <w:szCs w:val="18"/>
              </w:rPr>
            </w:pPr>
            <w:r w:rsidRPr="00044729">
              <w:rPr>
                <w:rFonts w:ascii="Arial" w:eastAsia="Calibri" w:hAnsi="Arial" w:cs="Arial"/>
                <w:sz w:val="20"/>
                <w:szCs w:val="18"/>
              </w:rPr>
              <w:t>95</w:t>
            </w:r>
          </w:p>
        </w:tc>
      </w:tr>
      <w:tr w:rsidR="00896FC0" w:rsidRPr="00044729" w:rsidTr="00BB3D73">
        <w:trPr>
          <w:jc w:val="center"/>
        </w:trPr>
        <w:tc>
          <w:tcPr>
            <w:tcW w:w="2230" w:type="dxa"/>
            <w:vMerge w:val="restart"/>
            <w:shd w:val="clear" w:color="auto" w:fill="auto"/>
          </w:tcPr>
          <w:p w:rsidR="00896FC0" w:rsidRPr="00044729" w:rsidRDefault="00896FC0" w:rsidP="00BB3D73">
            <w:pPr>
              <w:spacing w:after="0" w:line="240" w:lineRule="auto"/>
              <w:ind w:left="60" w:right="60"/>
              <w:rPr>
                <w:rFonts w:ascii="Arial" w:eastAsia="Calibri" w:hAnsi="Arial" w:cs="Arial"/>
                <w:sz w:val="20"/>
                <w:szCs w:val="18"/>
              </w:rPr>
            </w:pPr>
            <w:r w:rsidRPr="00044729">
              <w:rPr>
                <w:rFonts w:ascii="Arial" w:eastAsia="Calibri" w:hAnsi="Arial" w:cs="Arial"/>
                <w:sz w:val="20"/>
                <w:szCs w:val="18"/>
              </w:rPr>
              <w:t>Normal Parameters</w:t>
            </w:r>
            <w:r w:rsidRPr="00044729">
              <w:rPr>
                <w:rFonts w:ascii="Arial" w:eastAsia="Calibri" w:hAnsi="Arial" w:cs="Arial"/>
                <w:sz w:val="20"/>
                <w:szCs w:val="18"/>
                <w:vertAlign w:val="superscript"/>
              </w:rPr>
              <w:t>a,b</w:t>
            </w:r>
          </w:p>
        </w:tc>
        <w:tc>
          <w:tcPr>
            <w:tcW w:w="1783" w:type="dxa"/>
            <w:shd w:val="clear" w:color="auto" w:fill="auto"/>
          </w:tcPr>
          <w:p w:rsidR="00896FC0" w:rsidRPr="00044729" w:rsidRDefault="00896FC0" w:rsidP="00BB3D73">
            <w:pPr>
              <w:spacing w:after="0" w:line="240" w:lineRule="auto"/>
              <w:ind w:left="60" w:right="60"/>
              <w:rPr>
                <w:rFonts w:ascii="Arial" w:eastAsia="Calibri" w:hAnsi="Arial" w:cs="Arial"/>
                <w:sz w:val="20"/>
                <w:szCs w:val="18"/>
              </w:rPr>
            </w:pPr>
            <w:r w:rsidRPr="00044729">
              <w:rPr>
                <w:rFonts w:ascii="Arial" w:eastAsia="Calibri" w:hAnsi="Arial" w:cs="Arial"/>
                <w:sz w:val="20"/>
                <w:szCs w:val="18"/>
              </w:rPr>
              <w:t>Mean</w:t>
            </w:r>
          </w:p>
        </w:tc>
        <w:tc>
          <w:tcPr>
            <w:tcW w:w="2599" w:type="dxa"/>
            <w:shd w:val="clear" w:color="auto" w:fill="auto"/>
          </w:tcPr>
          <w:p w:rsidR="00896FC0" w:rsidRPr="00044729" w:rsidRDefault="00896FC0" w:rsidP="00BB3D73">
            <w:pPr>
              <w:spacing w:after="0" w:line="240" w:lineRule="auto"/>
              <w:ind w:left="60" w:right="60"/>
              <w:jc w:val="right"/>
              <w:rPr>
                <w:rFonts w:ascii="Arial" w:eastAsia="Calibri" w:hAnsi="Arial" w:cs="Arial"/>
                <w:sz w:val="20"/>
                <w:szCs w:val="18"/>
              </w:rPr>
            </w:pPr>
            <w:r w:rsidRPr="00044729">
              <w:rPr>
                <w:rFonts w:ascii="Arial" w:eastAsia="Calibri" w:hAnsi="Arial" w:cs="Arial"/>
                <w:sz w:val="20"/>
                <w:szCs w:val="18"/>
              </w:rPr>
              <w:t>0E-7</w:t>
            </w:r>
          </w:p>
        </w:tc>
      </w:tr>
      <w:tr w:rsidR="00896FC0" w:rsidRPr="00044729" w:rsidTr="00BB3D73">
        <w:trPr>
          <w:jc w:val="center"/>
        </w:trPr>
        <w:tc>
          <w:tcPr>
            <w:tcW w:w="2230" w:type="dxa"/>
            <w:vMerge/>
            <w:shd w:val="clear" w:color="auto" w:fill="auto"/>
          </w:tcPr>
          <w:p w:rsidR="00896FC0" w:rsidRPr="00044729" w:rsidRDefault="00896FC0" w:rsidP="00BB3D73">
            <w:pPr>
              <w:spacing w:after="0" w:line="240" w:lineRule="auto"/>
              <w:rPr>
                <w:rFonts w:ascii="Arial" w:eastAsia="Calibri" w:hAnsi="Arial" w:cs="Arial"/>
                <w:sz w:val="20"/>
                <w:szCs w:val="18"/>
              </w:rPr>
            </w:pPr>
          </w:p>
        </w:tc>
        <w:tc>
          <w:tcPr>
            <w:tcW w:w="1783" w:type="dxa"/>
            <w:shd w:val="clear" w:color="auto" w:fill="auto"/>
          </w:tcPr>
          <w:p w:rsidR="00896FC0" w:rsidRPr="00044729" w:rsidRDefault="00896FC0" w:rsidP="00BB3D73">
            <w:pPr>
              <w:spacing w:after="0" w:line="240" w:lineRule="auto"/>
              <w:ind w:left="60" w:right="60"/>
              <w:rPr>
                <w:rFonts w:ascii="Arial" w:eastAsia="Calibri" w:hAnsi="Arial" w:cs="Arial"/>
                <w:sz w:val="20"/>
                <w:szCs w:val="18"/>
              </w:rPr>
            </w:pPr>
            <w:r w:rsidRPr="00044729">
              <w:rPr>
                <w:rFonts w:ascii="Arial" w:eastAsia="Calibri" w:hAnsi="Arial" w:cs="Arial"/>
                <w:sz w:val="20"/>
                <w:szCs w:val="18"/>
              </w:rPr>
              <w:t>Std. Deviation</w:t>
            </w:r>
          </w:p>
        </w:tc>
        <w:tc>
          <w:tcPr>
            <w:tcW w:w="2599" w:type="dxa"/>
            <w:shd w:val="clear" w:color="auto" w:fill="auto"/>
          </w:tcPr>
          <w:p w:rsidR="00896FC0" w:rsidRPr="00044729" w:rsidRDefault="00896FC0" w:rsidP="00BB3D73">
            <w:pPr>
              <w:spacing w:after="0" w:line="240" w:lineRule="auto"/>
              <w:ind w:left="60" w:right="60"/>
              <w:jc w:val="right"/>
              <w:rPr>
                <w:rFonts w:ascii="Arial" w:eastAsia="Calibri" w:hAnsi="Arial" w:cs="Arial"/>
                <w:sz w:val="20"/>
                <w:szCs w:val="18"/>
              </w:rPr>
            </w:pPr>
            <w:r w:rsidRPr="00044729">
              <w:rPr>
                <w:rFonts w:ascii="Arial" w:eastAsia="Calibri" w:hAnsi="Arial" w:cs="Arial"/>
                <w:sz w:val="20"/>
                <w:szCs w:val="18"/>
              </w:rPr>
              <w:t>7.32068397</w:t>
            </w:r>
          </w:p>
        </w:tc>
      </w:tr>
      <w:tr w:rsidR="00896FC0" w:rsidRPr="00044729" w:rsidTr="00BB3D73">
        <w:trPr>
          <w:jc w:val="center"/>
        </w:trPr>
        <w:tc>
          <w:tcPr>
            <w:tcW w:w="2230" w:type="dxa"/>
            <w:vMerge w:val="restart"/>
            <w:shd w:val="clear" w:color="auto" w:fill="auto"/>
          </w:tcPr>
          <w:p w:rsidR="00896FC0" w:rsidRPr="00044729" w:rsidRDefault="00896FC0" w:rsidP="00BB3D73">
            <w:pPr>
              <w:spacing w:after="0" w:line="240" w:lineRule="auto"/>
              <w:ind w:left="60" w:right="60"/>
              <w:rPr>
                <w:rFonts w:ascii="Arial" w:eastAsia="Calibri" w:hAnsi="Arial" w:cs="Arial"/>
                <w:sz w:val="20"/>
                <w:szCs w:val="18"/>
              </w:rPr>
            </w:pPr>
            <w:r w:rsidRPr="00044729">
              <w:rPr>
                <w:rFonts w:ascii="Arial" w:eastAsia="Calibri" w:hAnsi="Arial" w:cs="Arial"/>
                <w:sz w:val="20"/>
                <w:szCs w:val="18"/>
              </w:rPr>
              <w:t>Most Extreme Differences</w:t>
            </w:r>
          </w:p>
        </w:tc>
        <w:tc>
          <w:tcPr>
            <w:tcW w:w="1783" w:type="dxa"/>
            <w:shd w:val="clear" w:color="auto" w:fill="auto"/>
          </w:tcPr>
          <w:p w:rsidR="00896FC0" w:rsidRPr="00044729" w:rsidRDefault="00896FC0" w:rsidP="00BB3D73">
            <w:pPr>
              <w:spacing w:after="0" w:line="240" w:lineRule="auto"/>
              <w:ind w:left="60" w:right="60"/>
              <w:rPr>
                <w:rFonts w:ascii="Arial" w:eastAsia="Calibri" w:hAnsi="Arial" w:cs="Arial"/>
                <w:sz w:val="20"/>
                <w:szCs w:val="18"/>
              </w:rPr>
            </w:pPr>
            <w:r w:rsidRPr="00044729">
              <w:rPr>
                <w:rFonts w:ascii="Arial" w:eastAsia="Calibri" w:hAnsi="Arial" w:cs="Arial"/>
                <w:sz w:val="20"/>
                <w:szCs w:val="18"/>
              </w:rPr>
              <w:t>Absolute</w:t>
            </w:r>
          </w:p>
        </w:tc>
        <w:tc>
          <w:tcPr>
            <w:tcW w:w="2599" w:type="dxa"/>
            <w:shd w:val="clear" w:color="auto" w:fill="auto"/>
          </w:tcPr>
          <w:p w:rsidR="00896FC0" w:rsidRPr="00044729" w:rsidRDefault="00896FC0" w:rsidP="00BB3D73">
            <w:pPr>
              <w:spacing w:after="0" w:line="240" w:lineRule="auto"/>
              <w:ind w:left="60" w:right="60"/>
              <w:jc w:val="right"/>
              <w:rPr>
                <w:rFonts w:ascii="Arial" w:eastAsia="Calibri" w:hAnsi="Arial" w:cs="Arial"/>
                <w:sz w:val="20"/>
                <w:szCs w:val="18"/>
              </w:rPr>
            </w:pPr>
            <w:r w:rsidRPr="00044729">
              <w:rPr>
                <w:rFonts w:ascii="Arial" w:eastAsia="Calibri" w:hAnsi="Arial" w:cs="Arial"/>
                <w:sz w:val="20"/>
                <w:szCs w:val="18"/>
              </w:rPr>
              <w:t>.076</w:t>
            </w:r>
          </w:p>
        </w:tc>
      </w:tr>
      <w:tr w:rsidR="00896FC0" w:rsidRPr="00044729" w:rsidTr="00BB3D73">
        <w:trPr>
          <w:jc w:val="center"/>
        </w:trPr>
        <w:tc>
          <w:tcPr>
            <w:tcW w:w="2230" w:type="dxa"/>
            <w:vMerge/>
            <w:shd w:val="clear" w:color="auto" w:fill="auto"/>
          </w:tcPr>
          <w:p w:rsidR="00896FC0" w:rsidRPr="00044729" w:rsidRDefault="00896FC0" w:rsidP="00BB3D73">
            <w:pPr>
              <w:spacing w:after="0" w:line="240" w:lineRule="auto"/>
              <w:rPr>
                <w:rFonts w:ascii="Arial" w:eastAsia="Calibri" w:hAnsi="Arial" w:cs="Arial"/>
                <w:sz w:val="20"/>
                <w:szCs w:val="18"/>
              </w:rPr>
            </w:pPr>
          </w:p>
        </w:tc>
        <w:tc>
          <w:tcPr>
            <w:tcW w:w="1783" w:type="dxa"/>
            <w:shd w:val="clear" w:color="auto" w:fill="auto"/>
          </w:tcPr>
          <w:p w:rsidR="00896FC0" w:rsidRPr="00044729" w:rsidRDefault="00896FC0" w:rsidP="00BB3D73">
            <w:pPr>
              <w:spacing w:after="0" w:line="240" w:lineRule="auto"/>
              <w:ind w:left="60" w:right="60"/>
              <w:rPr>
                <w:rFonts w:ascii="Arial" w:eastAsia="Calibri" w:hAnsi="Arial" w:cs="Arial"/>
                <w:sz w:val="20"/>
                <w:szCs w:val="18"/>
              </w:rPr>
            </w:pPr>
            <w:r w:rsidRPr="00044729">
              <w:rPr>
                <w:rFonts w:ascii="Arial" w:eastAsia="Calibri" w:hAnsi="Arial" w:cs="Arial"/>
                <w:sz w:val="20"/>
                <w:szCs w:val="18"/>
              </w:rPr>
              <w:t>Positive</w:t>
            </w:r>
          </w:p>
        </w:tc>
        <w:tc>
          <w:tcPr>
            <w:tcW w:w="2599" w:type="dxa"/>
            <w:shd w:val="clear" w:color="auto" w:fill="auto"/>
          </w:tcPr>
          <w:p w:rsidR="00896FC0" w:rsidRPr="00044729" w:rsidRDefault="00896FC0" w:rsidP="00BB3D73">
            <w:pPr>
              <w:spacing w:after="0" w:line="240" w:lineRule="auto"/>
              <w:ind w:left="60" w:right="60"/>
              <w:jc w:val="right"/>
              <w:rPr>
                <w:rFonts w:ascii="Arial" w:eastAsia="Calibri" w:hAnsi="Arial" w:cs="Arial"/>
                <w:sz w:val="20"/>
                <w:szCs w:val="18"/>
              </w:rPr>
            </w:pPr>
            <w:r w:rsidRPr="00044729">
              <w:rPr>
                <w:rFonts w:ascii="Arial" w:eastAsia="Calibri" w:hAnsi="Arial" w:cs="Arial"/>
                <w:sz w:val="20"/>
                <w:szCs w:val="18"/>
              </w:rPr>
              <w:t>.046</w:t>
            </w:r>
          </w:p>
        </w:tc>
      </w:tr>
      <w:tr w:rsidR="00896FC0" w:rsidRPr="00044729" w:rsidTr="00BB3D73">
        <w:trPr>
          <w:jc w:val="center"/>
        </w:trPr>
        <w:tc>
          <w:tcPr>
            <w:tcW w:w="2230" w:type="dxa"/>
            <w:vMerge/>
            <w:shd w:val="clear" w:color="auto" w:fill="auto"/>
          </w:tcPr>
          <w:p w:rsidR="00896FC0" w:rsidRPr="00044729" w:rsidRDefault="00896FC0" w:rsidP="00BB3D73">
            <w:pPr>
              <w:spacing w:after="0" w:line="240" w:lineRule="auto"/>
              <w:rPr>
                <w:rFonts w:ascii="Arial" w:eastAsia="Calibri" w:hAnsi="Arial" w:cs="Arial"/>
                <w:sz w:val="20"/>
                <w:szCs w:val="18"/>
              </w:rPr>
            </w:pPr>
          </w:p>
        </w:tc>
        <w:tc>
          <w:tcPr>
            <w:tcW w:w="1783" w:type="dxa"/>
            <w:shd w:val="clear" w:color="auto" w:fill="auto"/>
          </w:tcPr>
          <w:p w:rsidR="00896FC0" w:rsidRPr="00044729" w:rsidRDefault="00896FC0" w:rsidP="00BB3D73">
            <w:pPr>
              <w:spacing w:after="0" w:line="240" w:lineRule="auto"/>
              <w:ind w:left="60" w:right="60"/>
              <w:rPr>
                <w:rFonts w:ascii="Arial" w:eastAsia="Calibri" w:hAnsi="Arial" w:cs="Arial"/>
                <w:sz w:val="20"/>
                <w:szCs w:val="18"/>
              </w:rPr>
            </w:pPr>
            <w:r w:rsidRPr="00044729">
              <w:rPr>
                <w:rFonts w:ascii="Arial" w:eastAsia="Calibri" w:hAnsi="Arial" w:cs="Arial"/>
                <w:sz w:val="20"/>
                <w:szCs w:val="18"/>
              </w:rPr>
              <w:t>Negative</w:t>
            </w:r>
          </w:p>
        </w:tc>
        <w:tc>
          <w:tcPr>
            <w:tcW w:w="2599" w:type="dxa"/>
            <w:shd w:val="clear" w:color="auto" w:fill="auto"/>
          </w:tcPr>
          <w:p w:rsidR="00896FC0" w:rsidRPr="00044729" w:rsidRDefault="00896FC0" w:rsidP="00BB3D73">
            <w:pPr>
              <w:spacing w:after="0" w:line="240" w:lineRule="auto"/>
              <w:ind w:left="60" w:right="60"/>
              <w:jc w:val="right"/>
              <w:rPr>
                <w:rFonts w:ascii="Arial" w:eastAsia="Calibri" w:hAnsi="Arial" w:cs="Arial"/>
                <w:sz w:val="20"/>
                <w:szCs w:val="18"/>
              </w:rPr>
            </w:pPr>
            <w:r w:rsidRPr="00044729">
              <w:rPr>
                <w:rFonts w:ascii="Arial" w:eastAsia="Calibri" w:hAnsi="Arial" w:cs="Arial"/>
                <w:sz w:val="20"/>
                <w:szCs w:val="18"/>
              </w:rPr>
              <w:t>-.076</w:t>
            </w:r>
          </w:p>
        </w:tc>
      </w:tr>
      <w:tr w:rsidR="00896FC0" w:rsidRPr="00044729" w:rsidTr="00BB3D73">
        <w:trPr>
          <w:jc w:val="center"/>
        </w:trPr>
        <w:tc>
          <w:tcPr>
            <w:tcW w:w="4013" w:type="dxa"/>
            <w:gridSpan w:val="2"/>
            <w:shd w:val="clear" w:color="auto" w:fill="auto"/>
          </w:tcPr>
          <w:p w:rsidR="00896FC0" w:rsidRPr="00044729" w:rsidRDefault="00896FC0" w:rsidP="00BB3D73">
            <w:pPr>
              <w:spacing w:after="0" w:line="240" w:lineRule="auto"/>
              <w:ind w:left="60" w:right="60"/>
              <w:rPr>
                <w:rFonts w:ascii="Arial" w:eastAsia="Calibri" w:hAnsi="Arial" w:cs="Arial"/>
                <w:sz w:val="20"/>
                <w:szCs w:val="18"/>
              </w:rPr>
            </w:pPr>
            <w:r w:rsidRPr="00044729">
              <w:rPr>
                <w:rFonts w:ascii="Arial" w:eastAsia="Calibri" w:hAnsi="Arial" w:cs="Arial"/>
                <w:sz w:val="20"/>
                <w:szCs w:val="18"/>
              </w:rPr>
              <w:t>Kolmogorov-Smirnov Z</w:t>
            </w:r>
          </w:p>
        </w:tc>
        <w:tc>
          <w:tcPr>
            <w:tcW w:w="2599" w:type="dxa"/>
            <w:shd w:val="clear" w:color="auto" w:fill="auto"/>
          </w:tcPr>
          <w:p w:rsidR="00896FC0" w:rsidRPr="00044729" w:rsidRDefault="00896FC0" w:rsidP="00BB3D73">
            <w:pPr>
              <w:spacing w:after="0" w:line="240" w:lineRule="auto"/>
              <w:ind w:left="60" w:right="60"/>
              <w:jc w:val="right"/>
              <w:rPr>
                <w:rFonts w:ascii="Arial" w:eastAsia="Calibri" w:hAnsi="Arial" w:cs="Arial"/>
                <w:sz w:val="20"/>
                <w:szCs w:val="18"/>
              </w:rPr>
            </w:pPr>
            <w:r w:rsidRPr="00044729">
              <w:rPr>
                <w:rFonts w:ascii="Arial" w:eastAsia="Calibri" w:hAnsi="Arial" w:cs="Arial"/>
                <w:sz w:val="20"/>
                <w:szCs w:val="18"/>
              </w:rPr>
              <w:t>.736</w:t>
            </w:r>
          </w:p>
        </w:tc>
      </w:tr>
      <w:tr w:rsidR="00896FC0" w:rsidRPr="00044729" w:rsidTr="00BB3D73">
        <w:trPr>
          <w:jc w:val="center"/>
        </w:trPr>
        <w:tc>
          <w:tcPr>
            <w:tcW w:w="4013" w:type="dxa"/>
            <w:gridSpan w:val="2"/>
            <w:shd w:val="clear" w:color="auto" w:fill="auto"/>
          </w:tcPr>
          <w:p w:rsidR="00896FC0" w:rsidRPr="00044729" w:rsidRDefault="00896FC0" w:rsidP="00BB3D73">
            <w:pPr>
              <w:spacing w:after="0" w:line="240" w:lineRule="auto"/>
              <w:ind w:left="60" w:right="60"/>
              <w:rPr>
                <w:rFonts w:ascii="Arial" w:eastAsia="Calibri" w:hAnsi="Arial" w:cs="Arial"/>
                <w:sz w:val="20"/>
                <w:szCs w:val="18"/>
              </w:rPr>
            </w:pPr>
            <w:r w:rsidRPr="00044729">
              <w:rPr>
                <w:rFonts w:ascii="Arial" w:eastAsia="Calibri" w:hAnsi="Arial" w:cs="Arial"/>
                <w:sz w:val="20"/>
                <w:szCs w:val="18"/>
              </w:rPr>
              <w:t>Asymp. Sig. (2-tailed)</w:t>
            </w:r>
          </w:p>
        </w:tc>
        <w:tc>
          <w:tcPr>
            <w:tcW w:w="2599" w:type="dxa"/>
            <w:shd w:val="clear" w:color="auto" w:fill="auto"/>
          </w:tcPr>
          <w:p w:rsidR="00896FC0" w:rsidRPr="00044729" w:rsidRDefault="00896FC0" w:rsidP="00BB3D73">
            <w:pPr>
              <w:spacing w:after="0" w:line="240" w:lineRule="auto"/>
              <w:ind w:left="60" w:right="60"/>
              <w:jc w:val="right"/>
              <w:rPr>
                <w:rFonts w:ascii="Arial" w:eastAsia="Calibri" w:hAnsi="Arial" w:cs="Arial"/>
                <w:sz w:val="20"/>
                <w:szCs w:val="18"/>
              </w:rPr>
            </w:pPr>
            <w:r w:rsidRPr="00044729">
              <w:rPr>
                <w:rFonts w:ascii="Arial" w:eastAsia="Calibri" w:hAnsi="Arial" w:cs="Arial"/>
                <w:sz w:val="20"/>
                <w:szCs w:val="18"/>
              </w:rPr>
              <w:t>.650</w:t>
            </w:r>
          </w:p>
        </w:tc>
      </w:tr>
    </w:tbl>
    <w:p w:rsidR="00896FC0" w:rsidRDefault="00896FC0" w:rsidP="00BB3D73">
      <w:pPr>
        <w:spacing w:after="0" w:line="240" w:lineRule="auto"/>
        <w:jc w:val="center"/>
        <w:rPr>
          <w:rFonts w:ascii="Times New Roman" w:hAnsi="Times New Roman" w:cs="Times New Roman"/>
          <w:sz w:val="20"/>
          <w:szCs w:val="20"/>
        </w:rPr>
      </w:pPr>
      <w:r w:rsidRPr="00E57616">
        <w:rPr>
          <w:rFonts w:ascii="Times New Roman" w:hAnsi="Times New Roman" w:cs="Times New Roman"/>
          <w:sz w:val="20"/>
          <w:szCs w:val="20"/>
        </w:rPr>
        <w:t>Sumber : Data Primer yang Diolah</w:t>
      </w:r>
    </w:p>
    <w:p w:rsidR="008C6A0B" w:rsidRPr="001F7D3F" w:rsidRDefault="00896FC0" w:rsidP="00BB3D73">
      <w:pPr>
        <w:widowControl w:val="0"/>
        <w:autoSpaceDE w:val="0"/>
        <w:autoSpaceDN w:val="0"/>
        <w:adjustRightInd w:val="0"/>
        <w:spacing w:after="0" w:line="240" w:lineRule="auto"/>
        <w:jc w:val="both"/>
        <w:rPr>
          <w:rFonts w:ascii="Times New Roman" w:hAnsi="Times New Roman" w:cs="Times New Roman"/>
          <w:sz w:val="24"/>
          <w:szCs w:val="20"/>
        </w:rPr>
      </w:pPr>
      <w:r w:rsidRPr="001F7D3F">
        <w:rPr>
          <w:rFonts w:ascii="Times New Roman" w:hAnsi="Times New Roman" w:cs="Times New Roman"/>
          <w:sz w:val="24"/>
          <w:szCs w:val="20"/>
        </w:rPr>
        <w:tab/>
        <w:t>Dari tabel 10 didapatkan nilai residual sebesar 0,65 lebih besar dari 0,05 dari nilai sampel sebesar 95 yang berarti data yang sedang diuji berdistribusi normal.</w:t>
      </w:r>
    </w:p>
    <w:p w:rsidR="00896FC0" w:rsidRPr="001F7D3F" w:rsidRDefault="00896FC0" w:rsidP="00BB3D73">
      <w:pPr>
        <w:widowControl w:val="0"/>
        <w:autoSpaceDE w:val="0"/>
        <w:autoSpaceDN w:val="0"/>
        <w:adjustRightInd w:val="0"/>
        <w:spacing w:after="0" w:line="240" w:lineRule="auto"/>
        <w:jc w:val="both"/>
        <w:rPr>
          <w:rFonts w:ascii="Times New Roman" w:hAnsi="Times New Roman" w:cs="Times New Roman"/>
          <w:sz w:val="24"/>
          <w:szCs w:val="20"/>
        </w:rPr>
      </w:pPr>
    </w:p>
    <w:p w:rsidR="00896FC0" w:rsidRPr="001F7D3F" w:rsidRDefault="00896FC0" w:rsidP="00BB3D73">
      <w:pPr>
        <w:widowControl w:val="0"/>
        <w:autoSpaceDE w:val="0"/>
        <w:autoSpaceDN w:val="0"/>
        <w:adjustRightInd w:val="0"/>
        <w:spacing w:after="0" w:line="240" w:lineRule="auto"/>
        <w:jc w:val="both"/>
        <w:rPr>
          <w:rFonts w:ascii="Times New Roman" w:hAnsi="Times New Roman" w:cs="Times New Roman"/>
          <w:b/>
          <w:sz w:val="24"/>
          <w:szCs w:val="20"/>
        </w:rPr>
      </w:pPr>
      <w:r w:rsidRPr="001F7D3F">
        <w:rPr>
          <w:rFonts w:ascii="Times New Roman" w:hAnsi="Times New Roman" w:cs="Times New Roman"/>
          <w:b/>
          <w:sz w:val="24"/>
          <w:szCs w:val="20"/>
        </w:rPr>
        <w:t>Uji Mulkolinearitas</w:t>
      </w:r>
    </w:p>
    <w:p w:rsidR="00896FC0" w:rsidRPr="001F7D3F" w:rsidRDefault="00896FC0" w:rsidP="00BB3D73">
      <w:pPr>
        <w:widowControl w:val="0"/>
        <w:autoSpaceDE w:val="0"/>
        <w:autoSpaceDN w:val="0"/>
        <w:adjustRightInd w:val="0"/>
        <w:spacing w:after="0" w:line="240" w:lineRule="auto"/>
        <w:jc w:val="both"/>
        <w:rPr>
          <w:rFonts w:ascii="Times New Roman" w:hAnsi="Times New Roman" w:cs="Times New Roman"/>
          <w:sz w:val="24"/>
          <w:szCs w:val="20"/>
        </w:rPr>
      </w:pPr>
      <w:r w:rsidRPr="001F7D3F">
        <w:rPr>
          <w:rFonts w:ascii="Times New Roman" w:hAnsi="Times New Roman" w:cs="Times New Roman"/>
          <w:sz w:val="24"/>
          <w:szCs w:val="20"/>
        </w:rPr>
        <w:tab/>
        <w:t>Untuk mendeteksi adanya multikolinearitas dapat dilihat dari Variance Inflation Factor (VIF). Apabila nilai VIF &gt; 10 maka terjadi multikolinearritas. Sebaliknya apabila VIF &lt; 10 maka tidak terjadi multikolinearitas. Haslil uji multikolinearitas pada penelitian ini dapat dilihat pada tabel 11 berikut :</w:t>
      </w:r>
    </w:p>
    <w:p w:rsidR="00896FC0" w:rsidRPr="001F7D3F" w:rsidRDefault="00896FC0" w:rsidP="00BB3D73">
      <w:pPr>
        <w:widowControl w:val="0"/>
        <w:autoSpaceDE w:val="0"/>
        <w:autoSpaceDN w:val="0"/>
        <w:adjustRightInd w:val="0"/>
        <w:spacing w:after="0" w:line="240" w:lineRule="auto"/>
        <w:jc w:val="center"/>
        <w:rPr>
          <w:rFonts w:ascii="Times New Roman" w:hAnsi="Times New Roman" w:cs="Times New Roman"/>
          <w:b/>
          <w:sz w:val="24"/>
          <w:szCs w:val="20"/>
        </w:rPr>
      </w:pPr>
      <w:r w:rsidRPr="001F7D3F">
        <w:rPr>
          <w:rFonts w:ascii="Times New Roman" w:hAnsi="Times New Roman" w:cs="Times New Roman"/>
          <w:b/>
          <w:sz w:val="24"/>
          <w:szCs w:val="20"/>
        </w:rPr>
        <w:t>Tabel 11. Hasil Uji Multikolinearitas</w:t>
      </w:r>
    </w:p>
    <w:tbl>
      <w:tblPr>
        <w:tblW w:w="4071" w:type="dxa"/>
        <w:jc w:val="center"/>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
        <w:gridCol w:w="1417"/>
        <w:gridCol w:w="1356"/>
        <w:gridCol w:w="850"/>
      </w:tblGrid>
      <w:tr w:rsidR="00896FC0" w:rsidRPr="00044729" w:rsidTr="00044729">
        <w:trPr>
          <w:jc w:val="center"/>
        </w:trPr>
        <w:tc>
          <w:tcPr>
            <w:tcW w:w="1865" w:type="dxa"/>
            <w:gridSpan w:val="2"/>
            <w:vMerge w:val="restart"/>
            <w:shd w:val="clear" w:color="auto" w:fill="auto"/>
          </w:tcPr>
          <w:p w:rsidR="00896FC0" w:rsidRPr="00044729" w:rsidRDefault="00896FC0" w:rsidP="00BB3D73">
            <w:pPr>
              <w:spacing w:after="0" w:line="240" w:lineRule="auto"/>
              <w:ind w:left="60" w:right="60"/>
              <w:rPr>
                <w:rFonts w:ascii="Arial" w:eastAsia="Calibri" w:hAnsi="Arial" w:cs="Arial"/>
                <w:sz w:val="20"/>
                <w:szCs w:val="18"/>
              </w:rPr>
            </w:pPr>
            <w:r w:rsidRPr="00044729">
              <w:rPr>
                <w:rFonts w:ascii="Arial" w:eastAsia="Calibri" w:hAnsi="Arial" w:cs="Arial"/>
                <w:sz w:val="20"/>
                <w:szCs w:val="18"/>
              </w:rPr>
              <w:t>Model</w:t>
            </w:r>
          </w:p>
        </w:tc>
        <w:tc>
          <w:tcPr>
            <w:tcW w:w="2206" w:type="dxa"/>
            <w:gridSpan w:val="2"/>
            <w:shd w:val="clear" w:color="auto" w:fill="auto"/>
          </w:tcPr>
          <w:p w:rsidR="00896FC0" w:rsidRPr="00044729" w:rsidRDefault="00896FC0" w:rsidP="00BB3D73">
            <w:pPr>
              <w:spacing w:after="0" w:line="240" w:lineRule="auto"/>
              <w:ind w:left="60" w:right="60"/>
              <w:jc w:val="center"/>
              <w:rPr>
                <w:rFonts w:ascii="Arial" w:eastAsia="Calibri" w:hAnsi="Arial" w:cs="Arial"/>
                <w:sz w:val="20"/>
                <w:szCs w:val="18"/>
              </w:rPr>
            </w:pPr>
            <w:r w:rsidRPr="00044729">
              <w:rPr>
                <w:rFonts w:ascii="Arial" w:eastAsia="Calibri" w:hAnsi="Arial" w:cs="Arial"/>
                <w:sz w:val="20"/>
                <w:szCs w:val="18"/>
              </w:rPr>
              <w:t>Collinearity Statistics</w:t>
            </w:r>
          </w:p>
        </w:tc>
      </w:tr>
      <w:tr w:rsidR="00896FC0" w:rsidRPr="00044729" w:rsidTr="00044729">
        <w:trPr>
          <w:jc w:val="center"/>
        </w:trPr>
        <w:tc>
          <w:tcPr>
            <w:tcW w:w="1865" w:type="dxa"/>
            <w:gridSpan w:val="2"/>
            <w:vMerge/>
            <w:shd w:val="clear" w:color="auto" w:fill="auto"/>
          </w:tcPr>
          <w:p w:rsidR="00896FC0" w:rsidRPr="00044729" w:rsidRDefault="00896FC0" w:rsidP="00BB3D73">
            <w:pPr>
              <w:spacing w:after="0" w:line="240" w:lineRule="auto"/>
              <w:rPr>
                <w:rFonts w:ascii="Arial" w:eastAsia="Calibri" w:hAnsi="Arial" w:cs="Arial"/>
                <w:sz w:val="20"/>
                <w:szCs w:val="18"/>
              </w:rPr>
            </w:pPr>
          </w:p>
        </w:tc>
        <w:tc>
          <w:tcPr>
            <w:tcW w:w="1356" w:type="dxa"/>
            <w:shd w:val="clear" w:color="auto" w:fill="auto"/>
          </w:tcPr>
          <w:p w:rsidR="00896FC0" w:rsidRPr="00044729" w:rsidRDefault="00896FC0" w:rsidP="00BB3D73">
            <w:pPr>
              <w:spacing w:after="0" w:line="240" w:lineRule="auto"/>
              <w:ind w:left="60" w:right="60"/>
              <w:jc w:val="center"/>
              <w:rPr>
                <w:rFonts w:ascii="Arial" w:eastAsia="Calibri" w:hAnsi="Arial" w:cs="Arial"/>
                <w:sz w:val="20"/>
                <w:szCs w:val="18"/>
              </w:rPr>
            </w:pPr>
            <w:r w:rsidRPr="00044729">
              <w:rPr>
                <w:rFonts w:ascii="Arial" w:eastAsia="Calibri" w:hAnsi="Arial" w:cs="Arial"/>
                <w:sz w:val="20"/>
                <w:szCs w:val="18"/>
              </w:rPr>
              <w:t>Tolerance</w:t>
            </w:r>
          </w:p>
        </w:tc>
        <w:tc>
          <w:tcPr>
            <w:tcW w:w="850" w:type="dxa"/>
            <w:shd w:val="clear" w:color="auto" w:fill="auto"/>
          </w:tcPr>
          <w:p w:rsidR="00896FC0" w:rsidRPr="00044729" w:rsidRDefault="00896FC0" w:rsidP="00BB3D73">
            <w:pPr>
              <w:spacing w:after="0" w:line="240" w:lineRule="auto"/>
              <w:ind w:left="60" w:right="60"/>
              <w:jc w:val="center"/>
              <w:rPr>
                <w:rFonts w:ascii="Arial" w:eastAsia="Calibri" w:hAnsi="Arial" w:cs="Arial"/>
                <w:sz w:val="20"/>
                <w:szCs w:val="18"/>
              </w:rPr>
            </w:pPr>
            <w:r w:rsidRPr="00044729">
              <w:rPr>
                <w:rFonts w:ascii="Arial" w:eastAsia="Calibri" w:hAnsi="Arial" w:cs="Arial"/>
                <w:sz w:val="20"/>
                <w:szCs w:val="18"/>
              </w:rPr>
              <w:t>VIF</w:t>
            </w:r>
          </w:p>
        </w:tc>
      </w:tr>
      <w:tr w:rsidR="00896FC0" w:rsidRPr="00044729" w:rsidTr="00044729">
        <w:trPr>
          <w:jc w:val="center"/>
        </w:trPr>
        <w:tc>
          <w:tcPr>
            <w:tcW w:w="448" w:type="dxa"/>
            <w:vMerge w:val="restart"/>
            <w:shd w:val="clear" w:color="auto" w:fill="auto"/>
          </w:tcPr>
          <w:p w:rsidR="00896FC0" w:rsidRPr="00044729" w:rsidRDefault="00896FC0" w:rsidP="00BB3D73">
            <w:pPr>
              <w:spacing w:after="0" w:line="240" w:lineRule="auto"/>
              <w:ind w:left="60" w:right="60"/>
              <w:rPr>
                <w:rFonts w:ascii="Arial" w:eastAsia="Calibri" w:hAnsi="Arial" w:cs="Arial"/>
                <w:sz w:val="20"/>
                <w:szCs w:val="18"/>
              </w:rPr>
            </w:pPr>
            <w:r w:rsidRPr="00044729">
              <w:rPr>
                <w:rFonts w:ascii="Arial" w:eastAsia="Calibri" w:hAnsi="Arial" w:cs="Arial"/>
                <w:sz w:val="20"/>
                <w:szCs w:val="18"/>
              </w:rPr>
              <w:t>1</w:t>
            </w:r>
          </w:p>
        </w:tc>
        <w:tc>
          <w:tcPr>
            <w:tcW w:w="1417" w:type="dxa"/>
            <w:shd w:val="clear" w:color="auto" w:fill="auto"/>
          </w:tcPr>
          <w:p w:rsidR="00896FC0" w:rsidRPr="00044729" w:rsidRDefault="00896FC0" w:rsidP="00BB3D73">
            <w:pPr>
              <w:spacing w:after="0" w:line="240" w:lineRule="auto"/>
              <w:ind w:left="60" w:right="60"/>
              <w:rPr>
                <w:rFonts w:ascii="Arial" w:eastAsia="Calibri" w:hAnsi="Arial" w:cs="Arial"/>
                <w:sz w:val="20"/>
                <w:szCs w:val="18"/>
              </w:rPr>
            </w:pPr>
            <w:r w:rsidRPr="00044729">
              <w:rPr>
                <w:rFonts w:ascii="Arial" w:eastAsia="Calibri" w:hAnsi="Arial" w:cs="Arial"/>
                <w:sz w:val="20"/>
                <w:szCs w:val="18"/>
              </w:rPr>
              <w:t>(Constant)</w:t>
            </w:r>
          </w:p>
        </w:tc>
        <w:tc>
          <w:tcPr>
            <w:tcW w:w="1356" w:type="dxa"/>
            <w:shd w:val="clear" w:color="auto" w:fill="auto"/>
          </w:tcPr>
          <w:p w:rsidR="00896FC0" w:rsidRPr="00044729" w:rsidRDefault="00896FC0" w:rsidP="00BB3D73">
            <w:pPr>
              <w:spacing w:after="0" w:line="240" w:lineRule="auto"/>
              <w:rPr>
                <w:rFonts w:ascii="Times New Roman" w:eastAsia="Calibri" w:hAnsi="Times New Roman" w:cs="Times New Roman"/>
                <w:sz w:val="20"/>
                <w:szCs w:val="24"/>
              </w:rPr>
            </w:pPr>
          </w:p>
        </w:tc>
        <w:tc>
          <w:tcPr>
            <w:tcW w:w="850" w:type="dxa"/>
            <w:shd w:val="clear" w:color="auto" w:fill="auto"/>
          </w:tcPr>
          <w:p w:rsidR="00896FC0" w:rsidRPr="00044729" w:rsidRDefault="00896FC0" w:rsidP="00BB3D73">
            <w:pPr>
              <w:spacing w:after="0" w:line="240" w:lineRule="auto"/>
              <w:rPr>
                <w:rFonts w:ascii="Times New Roman" w:eastAsia="Calibri" w:hAnsi="Times New Roman" w:cs="Times New Roman"/>
                <w:sz w:val="20"/>
                <w:szCs w:val="24"/>
              </w:rPr>
            </w:pPr>
          </w:p>
        </w:tc>
      </w:tr>
      <w:tr w:rsidR="00896FC0" w:rsidRPr="00044729" w:rsidTr="00044729">
        <w:trPr>
          <w:jc w:val="center"/>
        </w:trPr>
        <w:tc>
          <w:tcPr>
            <w:tcW w:w="448" w:type="dxa"/>
            <w:vMerge/>
            <w:shd w:val="clear" w:color="auto" w:fill="auto"/>
          </w:tcPr>
          <w:p w:rsidR="00896FC0" w:rsidRPr="00044729" w:rsidRDefault="00896FC0" w:rsidP="00BB3D73">
            <w:pPr>
              <w:spacing w:after="0" w:line="240" w:lineRule="auto"/>
              <w:rPr>
                <w:rFonts w:ascii="Times New Roman" w:eastAsia="Calibri" w:hAnsi="Times New Roman" w:cs="Times New Roman"/>
                <w:sz w:val="20"/>
                <w:szCs w:val="24"/>
              </w:rPr>
            </w:pPr>
          </w:p>
        </w:tc>
        <w:tc>
          <w:tcPr>
            <w:tcW w:w="1417" w:type="dxa"/>
            <w:shd w:val="clear" w:color="auto" w:fill="auto"/>
          </w:tcPr>
          <w:p w:rsidR="00896FC0" w:rsidRPr="00044729" w:rsidRDefault="00896FC0" w:rsidP="00BB3D73">
            <w:pPr>
              <w:spacing w:after="0" w:line="240" w:lineRule="auto"/>
              <w:ind w:left="60" w:right="60"/>
              <w:rPr>
                <w:rFonts w:ascii="Arial" w:eastAsia="Calibri" w:hAnsi="Arial" w:cs="Arial"/>
                <w:sz w:val="20"/>
                <w:szCs w:val="18"/>
              </w:rPr>
            </w:pPr>
            <w:r w:rsidRPr="00044729">
              <w:rPr>
                <w:rFonts w:ascii="Arial" w:eastAsia="Calibri" w:hAnsi="Arial" w:cs="Arial"/>
                <w:sz w:val="20"/>
                <w:szCs w:val="18"/>
              </w:rPr>
              <w:t>x1</w:t>
            </w:r>
          </w:p>
        </w:tc>
        <w:tc>
          <w:tcPr>
            <w:tcW w:w="1356" w:type="dxa"/>
            <w:shd w:val="clear" w:color="auto" w:fill="auto"/>
          </w:tcPr>
          <w:p w:rsidR="00896FC0" w:rsidRPr="00044729" w:rsidRDefault="00896FC0" w:rsidP="00BB3D73">
            <w:pPr>
              <w:spacing w:after="0" w:line="240" w:lineRule="auto"/>
              <w:ind w:left="60" w:right="60"/>
              <w:jc w:val="right"/>
              <w:rPr>
                <w:rFonts w:ascii="Arial" w:eastAsia="Calibri" w:hAnsi="Arial" w:cs="Arial"/>
                <w:sz w:val="20"/>
                <w:szCs w:val="18"/>
              </w:rPr>
            </w:pPr>
            <w:r w:rsidRPr="00044729">
              <w:rPr>
                <w:rFonts w:ascii="Arial" w:eastAsia="Calibri" w:hAnsi="Arial" w:cs="Arial"/>
                <w:sz w:val="20"/>
                <w:szCs w:val="18"/>
              </w:rPr>
              <w:t>.689</w:t>
            </w:r>
          </w:p>
        </w:tc>
        <w:tc>
          <w:tcPr>
            <w:tcW w:w="850" w:type="dxa"/>
            <w:shd w:val="clear" w:color="auto" w:fill="auto"/>
          </w:tcPr>
          <w:p w:rsidR="00896FC0" w:rsidRPr="00044729" w:rsidRDefault="00896FC0" w:rsidP="00BB3D73">
            <w:pPr>
              <w:spacing w:after="0" w:line="240" w:lineRule="auto"/>
              <w:ind w:left="60" w:right="60"/>
              <w:jc w:val="right"/>
              <w:rPr>
                <w:rFonts w:ascii="Arial" w:eastAsia="Calibri" w:hAnsi="Arial" w:cs="Arial"/>
                <w:sz w:val="20"/>
                <w:szCs w:val="18"/>
              </w:rPr>
            </w:pPr>
            <w:r w:rsidRPr="00044729">
              <w:rPr>
                <w:rFonts w:ascii="Arial" w:eastAsia="Calibri" w:hAnsi="Arial" w:cs="Arial"/>
                <w:sz w:val="20"/>
                <w:szCs w:val="18"/>
              </w:rPr>
              <w:t>1.451</w:t>
            </w:r>
          </w:p>
        </w:tc>
      </w:tr>
      <w:tr w:rsidR="00896FC0" w:rsidRPr="00044729" w:rsidTr="00044729">
        <w:trPr>
          <w:jc w:val="center"/>
        </w:trPr>
        <w:tc>
          <w:tcPr>
            <w:tcW w:w="448" w:type="dxa"/>
            <w:vMerge/>
            <w:shd w:val="clear" w:color="auto" w:fill="auto"/>
          </w:tcPr>
          <w:p w:rsidR="00896FC0" w:rsidRPr="00044729" w:rsidRDefault="00896FC0" w:rsidP="00BB3D73">
            <w:pPr>
              <w:spacing w:after="0" w:line="240" w:lineRule="auto"/>
              <w:rPr>
                <w:rFonts w:ascii="Arial" w:eastAsia="Calibri" w:hAnsi="Arial" w:cs="Arial"/>
                <w:sz w:val="20"/>
                <w:szCs w:val="18"/>
              </w:rPr>
            </w:pPr>
          </w:p>
        </w:tc>
        <w:tc>
          <w:tcPr>
            <w:tcW w:w="1417" w:type="dxa"/>
            <w:shd w:val="clear" w:color="auto" w:fill="auto"/>
          </w:tcPr>
          <w:p w:rsidR="00896FC0" w:rsidRPr="00044729" w:rsidRDefault="00896FC0" w:rsidP="00BB3D73">
            <w:pPr>
              <w:spacing w:after="0" w:line="240" w:lineRule="auto"/>
              <w:ind w:left="60" w:right="60"/>
              <w:rPr>
                <w:rFonts w:ascii="Arial" w:eastAsia="Calibri" w:hAnsi="Arial" w:cs="Arial"/>
                <w:sz w:val="20"/>
                <w:szCs w:val="18"/>
              </w:rPr>
            </w:pPr>
            <w:r w:rsidRPr="00044729">
              <w:rPr>
                <w:rFonts w:ascii="Arial" w:eastAsia="Calibri" w:hAnsi="Arial" w:cs="Arial"/>
                <w:sz w:val="20"/>
                <w:szCs w:val="18"/>
              </w:rPr>
              <w:t>x2</w:t>
            </w:r>
          </w:p>
        </w:tc>
        <w:tc>
          <w:tcPr>
            <w:tcW w:w="1356" w:type="dxa"/>
            <w:shd w:val="clear" w:color="auto" w:fill="auto"/>
          </w:tcPr>
          <w:p w:rsidR="00896FC0" w:rsidRPr="00044729" w:rsidRDefault="00896FC0" w:rsidP="00BB3D73">
            <w:pPr>
              <w:spacing w:after="0" w:line="240" w:lineRule="auto"/>
              <w:ind w:left="60" w:right="60"/>
              <w:jc w:val="right"/>
              <w:rPr>
                <w:rFonts w:ascii="Arial" w:eastAsia="Calibri" w:hAnsi="Arial" w:cs="Arial"/>
                <w:sz w:val="20"/>
                <w:szCs w:val="18"/>
              </w:rPr>
            </w:pPr>
            <w:r w:rsidRPr="00044729">
              <w:rPr>
                <w:rFonts w:ascii="Arial" w:eastAsia="Calibri" w:hAnsi="Arial" w:cs="Arial"/>
                <w:sz w:val="20"/>
                <w:szCs w:val="18"/>
              </w:rPr>
              <w:t>.692</w:t>
            </w:r>
          </w:p>
        </w:tc>
        <w:tc>
          <w:tcPr>
            <w:tcW w:w="850" w:type="dxa"/>
            <w:shd w:val="clear" w:color="auto" w:fill="auto"/>
          </w:tcPr>
          <w:p w:rsidR="00896FC0" w:rsidRPr="00044729" w:rsidRDefault="00896FC0" w:rsidP="00BB3D73">
            <w:pPr>
              <w:spacing w:after="0" w:line="240" w:lineRule="auto"/>
              <w:ind w:left="60" w:right="60"/>
              <w:jc w:val="right"/>
              <w:rPr>
                <w:rFonts w:ascii="Arial" w:eastAsia="Calibri" w:hAnsi="Arial" w:cs="Arial"/>
                <w:sz w:val="20"/>
                <w:szCs w:val="18"/>
              </w:rPr>
            </w:pPr>
            <w:r w:rsidRPr="00044729">
              <w:rPr>
                <w:rFonts w:ascii="Arial" w:eastAsia="Calibri" w:hAnsi="Arial" w:cs="Arial"/>
                <w:sz w:val="20"/>
                <w:szCs w:val="18"/>
              </w:rPr>
              <w:t>1.445</w:t>
            </w:r>
          </w:p>
        </w:tc>
      </w:tr>
      <w:tr w:rsidR="00896FC0" w:rsidRPr="00044729" w:rsidTr="00044729">
        <w:trPr>
          <w:jc w:val="center"/>
        </w:trPr>
        <w:tc>
          <w:tcPr>
            <w:tcW w:w="448" w:type="dxa"/>
            <w:vMerge/>
            <w:shd w:val="clear" w:color="auto" w:fill="auto"/>
          </w:tcPr>
          <w:p w:rsidR="00896FC0" w:rsidRPr="00044729" w:rsidRDefault="00896FC0" w:rsidP="00BB3D73">
            <w:pPr>
              <w:spacing w:after="0" w:line="240" w:lineRule="auto"/>
              <w:rPr>
                <w:rFonts w:ascii="Arial" w:eastAsia="Calibri" w:hAnsi="Arial" w:cs="Arial"/>
                <w:sz w:val="20"/>
                <w:szCs w:val="18"/>
              </w:rPr>
            </w:pPr>
          </w:p>
        </w:tc>
        <w:tc>
          <w:tcPr>
            <w:tcW w:w="1417" w:type="dxa"/>
            <w:shd w:val="clear" w:color="auto" w:fill="auto"/>
          </w:tcPr>
          <w:p w:rsidR="00896FC0" w:rsidRPr="00044729" w:rsidRDefault="00896FC0" w:rsidP="00BB3D73">
            <w:pPr>
              <w:spacing w:after="0" w:line="240" w:lineRule="auto"/>
              <w:ind w:left="60" w:right="60"/>
              <w:rPr>
                <w:rFonts w:ascii="Arial" w:eastAsia="Calibri" w:hAnsi="Arial" w:cs="Arial"/>
                <w:sz w:val="20"/>
                <w:szCs w:val="18"/>
              </w:rPr>
            </w:pPr>
            <w:r w:rsidRPr="00044729">
              <w:rPr>
                <w:rFonts w:ascii="Arial" w:eastAsia="Calibri" w:hAnsi="Arial" w:cs="Arial"/>
                <w:sz w:val="20"/>
                <w:szCs w:val="18"/>
              </w:rPr>
              <w:t>x3</w:t>
            </w:r>
          </w:p>
        </w:tc>
        <w:tc>
          <w:tcPr>
            <w:tcW w:w="1356" w:type="dxa"/>
            <w:shd w:val="clear" w:color="auto" w:fill="auto"/>
          </w:tcPr>
          <w:p w:rsidR="00896FC0" w:rsidRPr="00044729" w:rsidRDefault="00896FC0" w:rsidP="00BB3D73">
            <w:pPr>
              <w:spacing w:after="0" w:line="240" w:lineRule="auto"/>
              <w:ind w:left="60" w:right="60"/>
              <w:jc w:val="right"/>
              <w:rPr>
                <w:rFonts w:ascii="Arial" w:eastAsia="Calibri" w:hAnsi="Arial" w:cs="Arial"/>
                <w:sz w:val="20"/>
                <w:szCs w:val="18"/>
              </w:rPr>
            </w:pPr>
            <w:r w:rsidRPr="00044729">
              <w:rPr>
                <w:rFonts w:ascii="Arial" w:eastAsia="Calibri" w:hAnsi="Arial" w:cs="Arial"/>
                <w:sz w:val="20"/>
                <w:szCs w:val="18"/>
              </w:rPr>
              <w:t>.994</w:t>
            </w:r>
          </w:p>
        </w:tc>
        <w:tc>
          <w:tcPr>
            <w:tcW w:w="850" w:type="dxa"/>
            <w:shd w:val="clear" w:color="auto" w:fill="auto"/>
          </w:tcPr>
          <w:p w:rsidR="00896FC0" w:rsidRPr="00044729" w:rsidRDefault="00896FC0" w:rsidP="00BB3D73">
            <w:pPr>
              <w:spacing w:after="0" w:line="240" w:lineRule="auto"/>
              <w:ind w:left="60" w:right="60"/>
              <w:jc w:val="right"/>
              <w:rPr>
                <w:rFonts w:ascii="Arial" w:eastAsia="Calibri" w:hAnsi="Arial" w:cs="Arial"/>
                <w:sz w:val="20"/>
                <w:szCs w:val="18"/>
              </w:rPr>
            </w:pPr>
            <w:r w:rsidRPr="00044729">
              <w:rPr>
                <w:rFonts w:ascii="Arial" w:eastAsia="Calibri" w:hAnsi="Arial" w:cs="Arial"/>
                <w:sz w:val="20"/>
                <w:szCs w:val="18"/>
              </w:rPr>
              <w:t>1.006</w:t>
            </w:r>
          </w:p>
        </w:tc>
      </w:tr>
    </w:tbl>
    <w:p w:rsidR="00896FC0" w:rsidRDefault="00896FC0" w:rsidP="00BB3D73">
      <w:pPr>
        <w:spacing w:after="0" w:line="240" w:lineRule="auto"/>
        <w:jc w:val="center"/>
        <w:rPr>
          <w:rFonts w:ascii="Times New Roman" w:hAnsi="Times New Roman" w:cs="Times New Roman"/>
          <w:sz w:val="20"/>
          <w:szCs w:val="20"/>
        </w:rPr>
      </w:pPr>
      <w:r w:rsidRPr="00E57616">
        <w:rPr>
          <w:rFonts w:ascii="Times New Roman" w:hAnsi="Times New Roman" w:cs="Times New Roman"/>
          <w:sz w:val="20"/>
          <w:szCs w:val="20"/>
        </w:rPr>
        <w:t>Sumber : Data Primer yang Diolah</w:t>
      </w:r>
    </w:p>
    <w:p w:rsidR="00896FC0" w:rsidRPr="001F7D3F" w:rsidRDefault="00896FC0" w:rsidP="00BB3D73">
      <w:pPr>
        <w:widowControl w:val="0"/>
        <w:autoSpaceDE w:val="0"/>
        <w:autoSpaceDN w:val="0"/>
        <w:adjustRightInd w:val="0"/>
        <w:spacing w:after="0" w:line="240" w:lineRule="auto"/>
        <w:jc w:val="both"/>
        <w:rPr>
          <w:rFonts w:ascii="Times New Roman" w:hAnsi="Times New Roman" w:cs="Times New Roman"/>
          <w:sz w:val="24"/>
          <w:szCs w:val="20"/>
        </w:rPr>
      </w:pPr>
      <w:r w:rsidRPr="001F7D3F">
        <w:rPr>
          <w:rFonts w:ascii="Times New Roman" w:hAnsi="Times New Roman" w:cs="Times New Roman"/>
          <w:sz w:val="24"/>
          <w:szCs w:val="20"/>
        </w:rPr>
        <w:tab/>
        <w:t>Dari tabel 11 dapat disimpulkan bahwa semua variabel independen telah lolos dari uji multikolinearitas dikarenakan nilai VIF lebih kecil dari 10.</w:t>
      </w:r>
    </w:p>
    <w:p w:rsidR="00896FC0" w:rsidRPr="001F7D3F" w:rsidRDefault="00896FC0" w:rsidP="00BB3D73">
      <w:pPr>
        <w:widowControl w:val="0"/>
        <w:autoSpaceDE w:val="0"/>
        <w:autoSpaceDN w:val="0"/>
        <w:adjustRightInd w:val="0"/>
        <w:spacing w:after="0" w:line="240" w:lineRule="auto"/>
        <w:jc w:val="both"/>
        <w:rPr>
          <w:rFonts w:ascii="Times New Roman" w:hAnsi="Times New Roman" w:cs="Times New Roman"/>
          <w:sz w:val="24"/>
          <w:szCs w:val="20"/>
        </w:rPr>
      </w:pPr>
    </w:p>
    <w:p w:rsidR="00896FC0" w:rsidRPr="001F7D3F" w:rsidRDefault="00896FC0" w:rsidP="00BB3D73">
      <w:pPr>
        <w:widowControl w:val="0"/>
        <w:autoSpaceDE w:val="0"/>
        <w:autoSpaceDN w:val="0"/>
        <w:adjustRightInd w:val="0"/>
        <w:spacing w:after="0" w:line="240" w:lineRule="auto"/>
        <w:jc w:val="both"/>
        <w:rPr>
          <w:rFonts w:ascii="Times New Roman" w:hAnsi="Times New Roman" w:cs="Times New Roman"/>
          <w:b/>
          <w:sz w:val="24"/>
          <w:szCs w:val="20"/>
        </w:rPr>
      </w:pPr>
      <w:r w:rsidRPr="001F7D3F">
        <w:rPr>
          <w:rFonts w:ascii="Times New Roman" w:hAnsi="Times New Roman" w:cs="Times New Roman"/>
          <w:b/>
          <w:sz w:val="24"/>
          <w:szCs w:val="20"/>
        </w:rPr>
        <w:t>Uji Heterokedastisitas</w:t>
      </w:r>
    </w:p>
    <w:p w:rsidR="00896FC0" w:rsidRPr="001F7D3F" w:rsidRDefault="00896FC0" w:rsidP="00BB3D73">
      <w:pPr>
        <w:widowControl w:val="0"/>
        <w:autoSpaceDE w:val="0"/>
        <w:autoSpaceDN w:val="0"/>
        <w:adjustRightInd w:val="0"/>
        <w:spacing w:after="0" w:line="240" w:lineRule="auto"/>
        <w:jc w:val="both"/>
        <w:rPr>
          <w:rFonts w:ascii="Times New Roman" w:hAnsi="Times New Roman" w:cs="Times New Roman"/>
          <w:sz w:val="24"/>
          <w:szCs w:val="20"/>
        </w:rPr>
      </w:pPr>
      <w:r w:rsidRPr="001F7D3F">
        <w:rPr>
          <w:rFonts w:ascii="Times New Roman" w:hAnsi="Times New Roman" w:cs="Times New Roman"/>
          <w:sz w:val="24"/>
          <w:szCs w:val="20"/>
        </w:rPr>
        <w:tab/>
        <w:t xml:space="preserve">Uji heterokedastisitas bertujuan menguji apakah dalam model regresi terjadi ketidaksamaan variance dari residual satu pengamatan ke pengamatan yang lain. Ada beberapa cara yang dapat dilakukan untuk melakukan uji heteroskedastisitas, yaitu uji grafik plot, uji park, uji glejser, dan uji white. Pengujian pada penelitian ini menggunakan Grafik Plot atau Scatterplot antara nilai prediksi variabel dependen yaitu ZPRED dengan residualnya SRESID. Tidak terjadi heteroskedastisitas apabila tidak ada </w:t>
      </w:r>
      <w:r w:rsidRPr="001F7D3F">
        <w:rPr>
          <w:rFonts w:ascii="Times New Roman" w:hAnsi="Times New Roman" w:cs="Times New Roman"/>
          <w:sz w:val="24"/>
          <w:szCs w:val="20"/>
        </w:rPr>
        <w:lastRenderedPageBreak/>
        <w:t>pola yang jelas, serta titik-titik menyebar di atas dan di bawah angka 0 pada sumbu Y. (Imam Ghozali, 2016). Haslil uji heteroskedastisitas pada penelitian ini dapat dilihat pada gambar 4</w:t>
      </w:r>
      <w:r w:rsidR="009669D9" w:rsidRPr="001F7D3F">
        <w:rPr>
          <w:rFonts w:ascii="Times New Roman" w:hAnsi="Times New Roman" w:cs="Times New Roman"/>
          <w:sz w:val="24"/>
          <w:szCs w:val="20"/>
        </w:rPr>
        <w:t xml:space="preserve"> berikut</w:t>
      </w:r>
      <w:r w:rsidRPr="001F7D3F">
        <w:rPr>
          <w:rFonts w:ascii="Times New Roman" w:hAnsi="Times New Roman" w:cs="Times New Roman"/>
          <w:sz w:val="24"/>
          <w:szCs w:val="20"/>
        </w:rPr>
        <w:t>:</w:t>
      </w:r>
    </w:p>
    <w:p w:rsidR="009669D9" w:rsidRDefault="009669D9" w:rsidP="00BB3D73">
      <w:pPr>
        <w:widowControl w:val="0"/>
        <w:autoSpaceDE w:val="0"/>
        <w:autoSpaceDN w:val="0"/>
        <w:adjustRightInd w:val="0"/>
        <w:spacing w:after="0" w:line="240" w:lineRule="auto"/>
        <w:jc w:val="center"/>
        <w:rPr>
          <w:rFonts w:ascii="Times New Roman" w:hAnsi="Times New Roman" w:cs="Times New Roman"/>
          <w:b/>
          <w:sz w:val="20"/>
          <w:szCs w:val="20"/>
        </w:rPr>
      </w:pPr>
      <w:r w:rsidRPr="001F7D3F">
        <w:rPr>
          <w:rFonts w:ascii="Times New Roman" w:hAnsi="Times New Roman" w:cs="Times New Roman"/>
          <w:b/>
          <w:sz w:val="24"/>
          <w:szCs w:val="20"/>
        </w:rPr>
        <w:t>Gambar 4. Hasil Uji Heterokedastisitas</w:t>
      </w:r>
    </w:p>
    <w:p w:rsidR="00BB3D73" w:rsidRDefault="00141710" w:rsidP="00BB3D73">
      <w:pPr>
        <w:spacing w:after="0" w:line="240" w:lineRule="auto"/>
        <w:jc w:val="center"/>
        <w:rPr>
          <w:rFonts w:ascii="Times New Roman" w:hAnsi="Times New Roman" w:cs="Times New Roman"/>
          <w:sz w:val="20"/>
          <w:szCs w:val="20"/>
          <w:lang w:val="id-ID"/>
        </w:rPr>
      </w:pPr>
      <w:r>
        <w:rPr>
          <w:b/>
          <w:noProof/>
          <w:lang w:val="id-ID" w:eastAsia="id-ID"/>
        </w:rPr>
        <w:drawing>
          <wp:inline distT="0" distB="0" distL="0" distR="0">
            <wp:extent cx="3057525" cy="1419225"/>
            <wp:effectExtent l="0" t="0" r="9525" b="9525"/>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l="5444" t="12634" b="8014"/>
                    <a:stretch>
                      <a:fillRect/>
                    </a:stretch>
                  </pic:blipFill>
                  <pic:spPr bwMode="auto">
                    <a:xfrm>
                      <a:off x="0" y="0"/>
                      <a:ext cx="3057525" cy="1419225"/>
                    </a:xfrm>
                    <a:prstGeom prst="rect">
                      <a:avLst/>
                    </a:prstGeom>
                    <a:noFill/>
                    <a:ln>
                      <a:noFill/>
                    </a:ln>
                  </pic:spPr>
                </pic:pic>
              </a:graphicData>
            </a:graphic>
          </wp:inline>
        </w:drawing>
      </w:r>
      <w:r w:rsidR="009669D9" w:rsidRPr="009669D9">
        <w:rPr>
          <w:rFonts w:ascii="Times New Roman" w:hAnsi="Times New Roman" w:cs="Times New Roman"/>
          <w:sz w:val="20"/>
          <w:szCs w:val="20"/>
        </w:rPr>
        <w:t xml:space="preserve"> </w:t>
      </w:r>
    </w:p>
    <w:p w:rsidR="009669D9" w:rsidRDefault="009669D9" w:rsidP="00BB3D73">
      <w:pPr>
        <w:spacing w:after="0" w:line="240" w:lineRule="auto"/>
        <w:jc w:val="center"/>
        <w:rPr>
          <w:rFonts w:ascii="Times New Roman" w:hAnsi="Times New Roman" w:cs="Times New Roman"/>
          <w:sz w:val="20"/>
          <w:szCs w:val="20"/>
        </w:rPr>
      </w:pPr>
      <w:r w:rsidRPr="00E57616">
        <w:rPr>
          <w:rFonts w:ascii="Times New Roman" w:hAnsi="Times New Roman" w:cs="Times New Roman"/>
          <w:sz w:val="20"/>
          <w:szCs w:val="20"/>
        </w:rPr>
        <w:t>Sumber : Data Primer yang Diolah</w:t>
      </w:r>
    </w:p>
    <w:p w:rsidR="009669D9" w:rsidRPr="001F7D3F" w:rsidRDefault="009669D9" w:rsidP="00BB3D73">
      <w:pPr>
        <w:widowControl w:val="0"/>
        <w:autoSpaceDE w:val="0"/>
        <w:autoSpaceDN w:val="0"/>
        <w:adjustRightInd w:val="0"/>
        <w:spacing w:after="0" w:line="240" w:lineRule="auto"/>
        <w:jc w:val="both"/>
        <w:rPr>
          <w:rFonts w:ascii="Times New Roman" w:hAnsi="Times New Roman" w:cs="Times New Roman"/>
          <w:sz w:val="24"/>
          <w:szCs w:val="20"/>
        </w:rPr>
      </w:pPr>
      <w:r>
        <w:rPr>
          <w:rFonts w:ascii="Times New Roman" w:hAnsi="Times New Roman" w:cs="Times New Roman"/>
          <w:sz w:val="20"/>
          <w:szCs w:val="20"/>
        </w:rPr>
        <w:tab/>
      </w:r>
      <w:r w:rsidRPr="001F7D3F">
        <w:rPr>
          <w:rFonts w:ascii="Times New Roman" w:hAnsi="Times New Roman" w:cs="Times New Roman"/>
          <w:sz w:val="24"/>
          <w:szCs w:val="20"/>
        </w:rPr>
        <w:t>Dari gambar 4 di atas dapat disimpulkan bahwa titik-titik menyebarnya di atas dan di bawah angka 0 pada sumbu Y serta tidak membentuk pola tertentu yang jelas. Sehingga tidak terjadi heteroskedastisitas.</w:t>
      </w:r>
    </w:p>
    <w:p w:rsidR="009669D9" w:rsidRPr="001F7D3F" w:rsidRDefault="009669D9" w:rsidP="00BB3D73">
      <w:pPr>
        <w:widowControl w:val="0"/>
        <w:autoSpaceDE w:val="0"/>
        <w:autoSpaceDN w:val="0"/>
        <w:adjustRightInd w:val="0"/>
        <w:spacing w:after="0" w:line="240" w:lineRule="auto"/>
        <w:jc w:val="both"/>
        <w:rPr>
          <w:rFonts w:ascii="Times New Roman" w:hAnsi="Times New Roman" w:cs="Times New Roman"/>
          <w:b/>
          <w:sz w:val="24"/>
          <w:szCs w:val="20"/>
        </w:rPr>
      </w:pPr>
      <w:r w:rsidRPr="001F7D3F">
        <w:rPr>
          <w:rFonts w:ascii="Times New Roman" w:hAnsi="Times New Roman" w:cs="Times New Roman"/>
          <w:b/>
          <w:sz w:val="24"/>
          <w:szCs w:val="20"/>
        </w:rPr>
        <w:t>Analisa Regresi Linear Berganda</w:t>
      </w:r>
    </w:p>
    <w:p w:rsidR="009669D9" w:rsidRPr="001F7D3F" w:rsidRDefault="009669D9" w:rsidP="00BB3D73">
      <w:pPr>
        <w:widowControl w:val="0"/>
        <w:autoSpaceDE w:val="0"/>
        <w:autoSpaceDN w:val="0"/>
        <w:adjustRightInd w:val="0"/>
        <w:spacing w:after="0" w:line="240" w:lineRule="auto"/>
        <w:jc w:val="both"/>
        <w:rPr>
          <w:rFonts w:ascii="Times New Roman" w:hAnsi="Times New Roman" w:cs="Times New Roman"/>
          <w:sz w:val="24"/>
          <w:szCs w:val="20"/>
        </w:rPr>
      </w:pPr>
      <w:r w:rsidRPr="001F7D3F">
        <w:rPr>
          <w:rFonts w:ascii="Times New Roman" w:hAnsi="Times New Roman" w:cs="Times New Roman"/>
          <w:sz w:val="24"/>
          <w:szCs w:val="20"/>
        </w:rPr>
        <w:tab/>
        <w:t>Analisis regresi linier berganda adalah hubungan secara linear antara dua atau lebih variabel independen dengan variabel dependen. Analisis ini untuk mengetahui arah hubungan antara variabel independen dengan variabel dependen apakah masing-masing variabel independen berhubungan positif atau negatif dan untuk memprediksi nilai dari variabel dependen apabila nilai variabel independen mengalami kenaikan atau penurunan. Persamaan regresi linear berganda yang dihasilkan dari pengolahan data diadopsi dari tabel coefficients yang disajikan pada tabel 12 berikut ini.</w:t>
      </w:r>
    </w:p>
    <w:p w:rsidR="009669D9" w:rsidRPr="001F7D3F" w:rsidRDefault="009669D9" w:rsidP="00BB3D73">
      <w:pPr>
        <w:widowControl w:val="0"/>
        <w:autoSpaceDE w:val="0"/>
        <w:autoSpaceDN w:val="0"/>
        <w:adjustRightInd w:val="0"/>
        <w:spacing w:after="0" w:line="240" w:lineRule="auto"/>
        <w:jc w:val="center"/>
        <w:rPr>
          <w:rFonts w:ascii="Times New Roman" w:hAnsi="Times New Roman" w:cs="Times New Roman"/>
          <w:b/>
          <w:sz w:val="24"/>
          <w:szCs w:val="20"/>
        </w:rPr>
      </w:pPr>
      <w:r w:rsidRPr="001F7D3F">
        <w:rPr>
          <w:rFonts w:ascii="Times New Roman" w:hAnsi="Times New Roman" w:cs="Times New Roman"/>
          <w:b/>
          <w:sz w:val="24"/>
          <w:szCs w:val="20"/>
        </w:rPr>
        <w:t xml:space="preserve">Tabel 12. </w:t>
      </w:r>
      <w:r w:rsidRPr="001F7D3F">
        <w:rPr>
          <w:rFonts w:ascii="Times New Roman" w:hAnsi="Times New Roman" w:cs="Times New Roman"/>
          <w:b/>
          <w:i/>
          <w:sz w:val="24"/>
          <w:szCs w:val="20"/>
        </w:rPr>
        <w:t>Coefficients</w:t>
      </w:r>
    </w:p>
    <w:tbl>
      <w:tblPr>
        <w:tblW w:w="4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
        <w:gridCol w:w="1186"/>
        <w:gridCol w:w="1134"/>
        <w:gridCol w:w="1720"/>
      </w:tblGrid>
      <w:tr w:rsidR="009669D9" w:rsidRPr="00044729" w:rsidTr="00BB3D73">
        <w:trPr>
          <w:trHeight w:val="250"/>
          <w:jc w:val="center"/>
        </w:trPr>
        <w:tc>
          <w:tcPr>
            <w:tcW w:w="1561" w:type="dxa"/>
            <w:gridSpan w:val="2"/>
            <w:vMerge w:val="restart"/>
            <w:shd w:val="clear" w:color="auto" w:fill="auto"/>
          </w:tcPr>
          <w:p w:rsidR="009669D9" w:rsidRPr="00044729" w:rsidRDefault="009669D9" w:rsidP="00BB3D73">
            <w:pPr>
              <w:autoSpaceDE w:val="0"/>
              <w:autoSpaceDN w:val="0"/>
              <w:adjustRightInd w:val="0"/>
              <w:spacing w:after="0" w:line="240" w:lineRule="auto"/>
              <w:ind w:left="60" w:right="60"/>
              <w:jc w:val="center"/>
              <w:rPr>
                <w:rFonts w:ascii="Times New Roman" w:eastAsia="Calibri" w:hAnsi="Times New Roman" w:cs="Times New Roman"/>
                <w:color w:val="000000"/>
                <w:sz w:val="20"/>
                <w:szCs w:val="18"/>
              </w:rPr>
            </w:pPr>
            <w:r w:rsidRPr="00044729">
              <w:rPr>
                <w:rFonts w:ascii="Times New Roman" w:eastAsia="Calibri" w:hAnsi="Times New Roman" w:cs="Times New Roman"/>
                <w:color w:val="000000"/>
                <w:sz w:val="20"/>
                <w:szCs w:val="18"/>
              </w:rPr>
              <w:t>Model</w:t>
            </w:r>
          </w:p>
        </w:tc>
        <w:tc>
          <w:tcPr>
            <w:tcW w:w="2854" w:type="dxa"/>
            <w:gridSpan w:val="2"/>
            <w:shd w:val="clear" w:color="auto" w:fill="auto"/>
          </w:tcPr>
          <w:p w:rsidR="009669D9" w:rsidRPr="00044729" w:rsidRDefault="009669D9" w:rsidP="00BB3D73">
            <w:pPr>
              <w:autoSpaceDE w:val="0"/>
              <w:autoSpaceDN w:val="0"/>
              <w:adjustRightInd w:val="0"/>
              <w:spacing w:after="0" w:line="240" w:lineRule="auto"/>
              <w:ind w:left="60" w:right="60"/>
              <w:jc w:val="center"/>
              <w:rPr>
                <w:rFonts w:ascii="Times New Roman" w:eastAsia="Calibri" w:hAnsi="Times New Roman" w:cs="Times New Roman"/>
                <w:color w:val="000000"/>
                <w:sz w:val="20"/>
                <w:szCs w:val="18"/>
              </w:rPr>
            </w:pPr>
            <w:r w:rsidRPr="00044729">
              <w:rPr>
                <w:rFonts w:ascii="Times New Roman" w:eastAsia="Calibri" w:hAnsi="Times New Roman" w:cs="Times New Roman"/>
                <w:color w:val="000000"/>
                <w:sz w:val="20"/>
                <w:szCs w:val="18"/>
              </w:rPr>
              <w:t>Unstandardized Coefficients</w:t>
            </w:r>
          </w:p>
        </w:tc>
      </w:tr>
      <w:tr w:rsidR="009669D9" w:rsidRPr="00044729" w:rsidTr="00BB3D73">
        <w:trPr>
          <w:trHeight w:val="160"/>
          <w:jc w:val="center"/>
        </w:trPr>
        <w:tc>
          <w:tcPr>
            <w:tcW w:w="1561" w:type="dxa"/>
            <w:gridSpan w:val="2"/>
            <w:vMerge/>
            <w:shd w:val="clear" w:color="auto" w:fill="auto"/>
          </w:tcPr>
          <w:p w:rsidR="009669D9" w:rsidRPr="00044729" w:rsidRDefault="009669D9" w:rsidP="00BB3D73">
            <w:pPr>
              <w:autoSpaceDE w:val="0"/>
              <w:autoSpaceDN w:val="0"/>
              <w:adjustRightInd w:val="0"/>
              <w:spacing w:after="0" w:line="240" w:lineRule="auto"/>
              <w:jc w:val="center"/>
              <w:rPr>
                <w:rFonts w:ascii="Times New Roman" w:eastAsia="Calibri" w:hAnsi="Times New Roman" w:cs="Times New Roman"/>
                <w:b/>
                <w:color w:val="000000"/>
                <w:sz w:val="20"/>
                <w:szCs w:val="18"/>
              </w:rPr>
            </w:pPr>
          </w:p>
        </w:tc>
        <w:tc>
          <w:tcPr>
            <w:tcW w:w="1134" w:type="dxa"/>
            <w:shd w:val="clear" w:color="auto" w:fill="auto"/>
          </w:tcPr>
          <w:p w:rsidR="009669D9" w:rsidRPr="00044729" w:rsidRDefault="009669D9" w:rsidP="00BB3D73">
            <w:pPr>
              <w:autoSpaceDE w:val="0"/>
              <w:autoSpaceDN w:val="0"/>
              <w:adjustRightInd w:val="0"/>
              <w:spacing w:after="0" w:line="240" w:lineRule="auto"/>
              <w:ind w:left="60" w:right="60"/>
              <w:jc w:val="center"/>
              <w:rPr>
                <w:rFonts w:ascii="Times New Roman" w:eastAsia="Calibri" w:hAnsi="Times New Roman" w:cs="Times New Roman"/>
                <w:color w:val="000000"/>
                <w:sz w:val="20"/>
                <w:szCs w:val="18"/>
              </w:rPr>
            </w:pPr>
            <w:r w:rsidRPr="00044729">
              <w:rPr>
                <w:rFonts w:ascii="Times New Roman" w:eastAsia="Calibri" w:hAnsi="Times New Roman" w:cs="Times New Roman"/>
                <w:color w:val="000000"/>
                <w:sz w:val="20"/>
                <w:szCs w:val="18"/>
              </w:rPr>
              <w:t>B</w:t>
            </w:r>
          </w:p>
        </w:tc>
        <w:tc>
          <w:tcPr>
            <w:tcW w:w="1720" w:type="dxa"/>
            <w:shd w:val="clear" w:color="auto" w:fill="auto"/>
          </w:tcPr>
          <w:p w:rsidR="009669D9" w:rsidRPr="00044729" w:rsidRDefault="009669D9" w:rsidP="00BB3D73">
            <w:pPr>
              <w:autoSpaceDE w:val="0"/>
              <w:autoSpaceDN w:val="0"/>
              <w:adjustRightInd w:val="0"/>
              <w:spacing w:after="0" w:line="240" w:lineRule="auto"/>
              <w:ind w:left="60" w:right="60"/>
              <w:jc w:val="center"/>
              <w:rPr>
                <w:rFonts w:ascii="Times New Roman" w:eastAsia="Calibri" w:hAnsi="Times New Roman" w:cs="Times New Roman"/>
                <w:color w:val="000000"/>
                <w:sz w:val="20"/>
                <w:szCs w:val="18"/>
              </w:rPr>
            </w:pPr>
            <w:r w:rsidRPr="00044729">
              <w:rPr>
                <w:rFonts w:ascii="Times New Roman" w:eastAsia="Calibri" w:hAnsi="Times New Roman" w:cs="Times New Roman"/>
                <w:color w:val="000000"/>
                <w:sz w:val="20"/>
                <w:szCs w:val="18"/>
              </w:rPr>
              <w:t>Std. Error</w:t>
            </w:r>
          </w:p>
        </w:tc>
      </w:tr>
      <w:tr w:rsidR="009669D9" w:rsidRPr="00044729" w:rsidTr="00BB3D73">
        <w:trPr>
          <w:trHeight w:val="155"/>
          <w:jc w:val="center"/>
        </w:trPr>
        <w:tc>
          <w:tcPr>
            <w:tcW w:w="375" w:type="dxa"/>
            <w:vMerge w:val="restart"/>
            <w:shd w:val="clear" w:color="auto" w:fill="auto"/>
          </w:tcPr>
          <w:p w:rsidR="009669D9" w:rsidRPr="00044729" w:rsidRDefault="009669D9" w:rsidP="00BB3D73">
            <w:pPr>
              <w:autoSpaceDE w:val="0"/>
              <w:autoSpaceDN w:val="0"/>
              <w:adjustRightInd w:val="0"/>
              <w:spacing w:after="0" w:line="240" w:lineRule="auto"/>
              <w:ind w:left="60" w:right="60"/>
              <w:jc w:val="center"/>
              <w:rPr>
                <w:rFonts w:ascii="Times New Roman" w:eastAsia="Calibri" w:hAnsi="Times New Roman" w:cs="Times New Roman"/>
                <w:color w:val="000000"/>
                <w:sz w:val="20"/>
                <w:szCs w:val="18"/>
              </w:rPr>
            </w:pPr>
            <w:r w:rsidRPr="00044729">
              <w:rPr>
                <w:rFonts w:ascii="Times New Roman" w:eastAsia="Calibri" w:hAnsi="Times New Roman" w:cs="Times New Roman"/>
                <w:color w:val="000000"/>
                <w:sz w:val="20"/>
                <w:szCs w:val="18"/>
              </w:rPr>
              <w:t>1</w:t>
            </w:r>
          </w:p>
        </w:tc>
        <w:tc>
          <w:tcPr>
            <w:tcW w:w="1186" w:type="dxa"/>
            <w:shd w:val="clear" w:color="auto" w:fill="auto"/>
          </w:tcPr>
          <w:p w:rsidR="009669D9" w:rsidRPr="00044729" w:rsidRDefault="009669D9" w:rsidP="00BB3D73">
            <w:pPr>
              <w:autoSpaceDE w:val="0"/>
              <w:autoSpaceDN w:val="0"/>
              <w:adjustRightInd w:val="0"/>
              <w:spacing w:after="0" w:line="240" w:lineRule="auto"/>
              <w:ind w:left="60" w:right="60"/>
              <w:jc w:val="center"/>
              <w:rPr>
                <w:rFonts w:ascii="Times New Roman" w:eastAsia="Calibri" w:hAnsi="Times New Roman" w:cs="Times New Roman"/>
                <w:color w:val="000000"/>
                <w:sz w:val="20"/>
                <w:szCs w:val="18"/>
              </w:rPr>
            </w:pPr>
            <w:r w:rsidRPr="00044729">
              <w:rPr>
                <w:rFonts w:ascii="Times New Roman" w:eastAsia="Calibri" w:hAnsi="Times New Roman" w:cs="Times New Roman"/>
                <w:color w:val="000000"/>
                <w:sz w:val="20"/>
                <w:szCs w:val="18"/>
              </w:rPr>
              <w:t>(Constant)</w:t>
            </w:r>
          </w:p>
        </w:tc>
        <w:tc>
          <w:tcPr>
            <w:tcW w:w="1134" w:type="dxa"/>
            <w:shd w:val="clear" w:color="auto" w:fill="auto"/>
          </w:tcPr>
          <w:p w:rsidR="009669D9" w:rsidRPr="00044729" w:rsidRDefault="009669D9" w:rsidP="00BB3D73">
            <w:pPr>
              <w:spacing w:after="0" w:line="240" w:lineRule="auto"/>
              <w:ind w:left="60" w:right="60"/>
              <w:jc w:val="right"/>
              <w:rPr>
                <w:rFonts w:ascii="Times New Roman" w:eastAsia="Calibri" w:hAnsi="Times New Roman" w:cs="Times New Roman"/>
                <w:sz w:val="20"/>
                <w:szCs w:val="18"/>
              </w:rPr>
            </w:pPr>
            <w:r w:rsidRPr="00044729">
              <w:rPr>
                <w:rFonts w:ascii="Times New Roman" w:eastAsia="Calibri" w:hAnsi="Times New Roman" w:cs="Times New Roman"/>
                <w:sz w:val="20"/>
                <w:szCs w:val="18"/>
              </w:rPr>
              <w:t>13.673</w:t>
            </w:r>
          </w:p>
        </w:tc>
        <w:tc>
          <w:tcPr>
            <w:tcW w:w="1720" w:type="dxa"/>
            <w:shd w:val="clear" w:color="auto" w:fill="auto"/>
          </w:tcPr>
          <w:p w:rsidR="009669D9" w:rsidRPr="00044729" w:rsidRDefault="009669D9" w:rsidP="00BB3D73">
            <w:pPr>
              <w:spacing w:after="0" w:line="240" w:lineRule="auto"/>
              <w:ind w:left="60" w:right="60"/>
              <w:jc w:val="right"/>
              <w:rPr>
                <w:rFonts w:ascii="Times New Roman" w:eastAsia="Calibri" w:hAnsi="Times New Roman" w:cs="Times New Roman"/>
                <w:sz w:val="20"/>
                <w:szCs w:val="18"/>
              </w:rPr>
            </w:pPr>
            <w:r w:rsidRPr="00044729">
              <w:rPr>
                <w:rFonts w:ascii="Times New Roman" w:eastAsia="Calibri" w:hAnsi="Times New Roman" w:cs="Times New Roman"/>
                <w:sz w:val="20"/>
                <w:szCs w:val="18"/>
              </w:rPr>
              <w:t>12.644</w:t>
            </w:r>
          </w:p>
        </w:tc>
      </w:tr>
      <w:tr w:rsidR="009669D9" w:rsidRPr="00044729" w:rsidTr="00BB3D73">
        <w:trPr>
          <w:trHeight w:val="160"/>
          <w:jc w:val="center"/>
        </w:trPr>
        <w:tc>
          <w:tcPr>
            <w:tcW w:w="375" w:type="dxa"/>
            <w:vMerge/>
            <w:shd w:val="clear" w:color="auto" w:fill="auto"/>
          </w:tcPr>
          <w:p w:rsidR="009669D9" w:rsidRPr="00044729" w:rsidRDefault="009669D9" w:rsidP="00BB3D73">
            <w:pPr>
              <w:autoSpaceDE w:val="0"/>
              <w:autoSpaceDN w:val="0"/>
              <w:adjustRightInd w:val="0"/>
              <w:spacing w:after="0" w:line="240" w:lineRule="auto"/>
              <w:jc w:val="center"/>
              <w:rPr>
                <w:rFonts w:ascii="Times New Roman" w:eastAsia="Calibri" w:hAnsi="Times New Roman" w:cs="Times New Roman"/>
                <w:sz w:val="20"/>
                <w:szCs w:val="24"/>
              </w:rPr>
            </w:pPr>
          </w:p>
        </w:tc>
        <w:tc>
          <w:tcPr>
            <w:tcW w:w="1186" w:type="dxa"/>
            <w:shd w:val="clear" w:color="auto" w:fill="auto"/>
          </w:tcPr>
          <w:p w:rsidR="009669D9" w:rsidRPr="00044729" w:rsidRDefault="009669D9" w:rsidP="00BB3D73">
            <w:pPr>
              <w:autoSpaceDE w:val="0"/>
              <w:autoSpaceDN w:val="0"/>
              <w:adjustRightInd w:val="0"/>
              <w:spacing w:after="0" w:line="240" w:lineRule="auto"/>
              <w:ind w:left="60" w:right="60"/>
              <w:jc w:val="center"/>
              <w:rPr>
                <w:rFonts w:ascii="Times New Roman" w:eastAsia="Calibri" w:hAnsi="Times New Roman" w:cs="Times New Roman"/>
                <w:color w:val="000000"/>
                <w:sz w:val="20"/>
                <w:szCs w:val="18"/>
              </w:rPr>
            </w:pPr>
            <w:r w:rsidRPr="00044729">
              <w:rPr>
                <w:rFonts w:ascii="Times New Roman" w:eastAsia="Calibri" w:hAnsi="Times New Roman" w:cs="Times New Roman"/>
                <w:color w:val="000000"/>
                <w:sz w:val="20"/>
                <w:szCs w:val="18"/>
              </w:rPr>
              <w:t>X1</w:t>
            </w:r>
          </w:p>
        </w:tc>
        <w:tc>
          <w:tcPr>
            <w:tcW w:w="1134" w:type="dxa"/>
            <w:shd w:val="clear" w:color="auto" w:fill="auto"/>
          </w:tcPr>
          <w:p w:rsidR="009669D9" w:rsidRPr="00044729" w:rsidRDefault="009669D9" w:rsidP="00BB3D73">
            <w:pPr>
              <w:spacing w:after="0" w:line="240" w:lineRule="auto"/>
              <w:ind w:left="60" w:right="60"/>
              <w:jc w:val="right"/>
              <w:rPr>
                <w:rFonts w:ascii="Times New Roman" w:eastAsia="Calibri" w:hAnsi="Times New Roman" w:cs="Times New Roman"/>
                <w:sz w:val="20"/>
                <w:szCs w:val="18"/>
              </w:rPr>
            </w:pPr>
            <w:r w:rsidRPr="00044729">
              <w:rPr>
                <w:rFonts w:ascii="Times New Roman" w:eastAsia="Calibri" w:hAnsi="Times New Roman" w:cs="Times New Roman"/>
                <w:sz w:val="20"/>
                <w:szCs w:val="18"/>
              </w:rPr>
              <w:t>.721</w:t>
            </w:r>
          </w:p>
        </w:tc>
        <w:tc>
          <w:tcPr>
            <w:tcW w:w="1720" w:type="dxa"/>
            <w:shd w:val="clear" w:color="auto" w:fill="auto"/>
          </w:tcPr>
          <w:p w:rsidR="009669D9" w:rsidRPr="00044729" w:rsidRDefault="009669D9" w:rsidP="00BB3D73">
            <w:pPr>
              <w:spacing w:after="0" w:line="240" w:lineRule="auto"/>
              <w:ind w:left="60" w:right="60"/>
              <w:jc w:val="right"/>
              <w:rPr>
                <w:rFonts w:ascii="Times New Roman" w:eastAsia="Calibri" w:hAnsi="Times New Roman" w:cs="Times New Roman"/>
                <w:sz w:val="20"/>
                <w:szCs w:val="18"/>
              </w:rPr>
            </w:pPr>
            <w:r w:rsidRPr="00044729">
              <w:rPr>
                <w:rFonts w:ascii="Times New Roman" w:eastAsia="Calibri" w:hAnsi="Times New Roman" w:cs="Times New Roman"/>
                <w:sz w:val="20"/>
                <w:szCs w:val="18"/>
              </w:rPr>
              <w:t>.191</w:t>
            </w:r>
          </w:p>
        </w:tc>
      </w:tr>
      <w:tr w:rsidR="009669D9" w:rsidRPr="00044729" w:rsidTr="00BB3D73">
        <w:trPr>
          <w:trHeight w:val="160"/>
          <w:jc w:val="center"/>
        </w:trPr>
        <w:tc>
          <w:tcPr>
            <w:tcW w:w="375" w:type="dxa"/>
            <w:vMerge/>
            <w:shd w:val="clear" w:color="auto" w:fill="auto"/>
          </w:tcPr>
          <w:p w:rsidR="009669D9" w:rsidRPr="00044729" w:rsidRDefault="009669D9" w:rsidP="00BB3D73">
            <w:pPr>
              <w:autoSpaceDE w:val="0"/>
              <w:autoSpaceDN w:val="0"/>
              <w:adjustRightInd w:val="0"/>
              <w:spacing w:after="0" w:line="240" w:lineRule="auto"/>
              <w:jc w:val="center"/>
              <w:rPr>
                <w:rFonts w:ascii="Times New Roman" w:eastAsia="Calibri" w:hAnsi="Times New Roman" w:cs="Times New Roman"/>
                <w:color w:val="000000"/>
                <w:sz w:val="20"/>
                <w:szCs w:val="18"/>
              </w:rPr>
            </w:pPr>
          </w:p>
        </w:tc>
        <w:tc>
          <w:tcPr>
            <w:tcW w:w="1186" w:type="dxa"/>
            <w:shd w:val="clear" w:color="auto" w:fill="auto"/>
          </w:tcPr>
          <w:p w:rsidR="009669D9" w:rsidRPr="00044729" w:rsidRDefault="009669D9" w:rsidP="00BB3D73">
            <w:pPr>
              <w:autoSpaceDE w:val="0"/>
              <w:autoSpaceDN w:val="0"/>
              <w:adjustRightInd w:val="0"/>
              <w:spacing w:after="0" w:line="240" w:lineRule="auto"/>
              <w:ind w:left="60" w:right="60"/>
              <w:jc w:val="center"/>
              <w:rPr>
                <w:rFonts w:ascii="Times New Roman" w:eastAsia="Calibri" w:hAnsi="Times New Roman" w:cs="Times New Roman"/>
                <w:color w:val="000000"/>
                <w:sz w:val="20"/>
                <w:szCs w:val="18"/>
              </w:rPr>
            </w:pPr>
            <w:r w:rsidRPr="00044729">
              <w:rPr>
                <w:rFonts w:ascii="Times New Roman" w:eastAsia="Calibri" w:hAnsi="Times New Roman" w:cs="Times New Roman"/>
                <w:color w:val="000000"/>
                <w:sz w:val="20"/>
                <w:szCs w:val="18"/>
              </w:rPr>
              <w:t>X2</w:t>
            </w:r>
          </w:p>
        </w:tc>
        <w:tc>
          <w:tcPr>
            <w:tcW w:w="1134" w:type="dxa"/>
            <w:shd w:val="clear" w:color="auto" w:fill="auto"/>
          </w:tcPr>
          <w:p w:rsidR="009669D9" w:rsidRPr="00044729" w:rsidRDefault="009669D9" w:rsidP="00BB3D73">
            <w:pPr>
              <w:spacing w:after="0" w:line="240" w:lineRule="auto"/>
              <w:ind w:left="60" w:right="60"/>
              <w:jc w:val="right"/>
              <w:rPr>
                <w:rFonts w:ascii="Times New Roman" w:eastAsia="Calibri" w:hAnsi="Times New Roman" w:cs="Times New Roman"/>
                <w:sz w:val="20"/>
                <w:szCs w:val="18"/>
              </w:rPr>
            </w:pPr>
            <w:r w:rsidRPr="00044729">
              <w:rPr>
                <w:rFonts w:ascii="Times New Roman" w:eastAsia="Calibri" w:hAnsi="Times New Roman" w:cs="Times New Roman"/>
                <w:sz w:val="20"/>
                <w:szCs w:val="18"/>
              </w:rPr>
              <w:t>.464</w:t>
            </w:r>
          </w:p>
        </w:tc>
        <w:tc>
          <w:tcPr>
            <w:tcW w:w="1720" w:type="dxa"/>
            <w:shd w:val="clear" w:color="auto" w:fill="auto"/>
          </w:tcPr>
          <w:p w:rsidR="009669D9" w:rsidRPr="00044729" w:rsidRDefault="009669D9" w:rsidP="00BB3D73">
            <w:pPr>
              <w:spacing w:after="0" w:line="240" w:lineRule="auto"/>
              <w:ind w:left="60" w:right="60"/>
              <w:jc w:val="right"/>
              <w:rPr>
                <w:rFonts w:ascii="Times New Roman" w:eastAsia="Calibri" w:hAnsi="Times New Roman" w:cs="Times New Roman"/>
                <w:sz w:val="20"/>
                <w:szCs w:val="18"/>
              </w:rPr>
            </w:pPr>
            <w:r w:rsidRPr="00044729">
              <w:rPr>
                <w:rFonts w:ascii="Times New Roman" w:eastAsia="Calibri" w:hAnsi="Times New Roman" w:cs="Times New Roman"/>
                <w:sz w:val="20"/>
                <w:szCs w:val="18"/>
              </w:rPr>
              <w:t>.167</w:t>
            </w:r>
          </w:p>
        </w:tc>
      </w:tr>
      <w:tr w:rsidR="009669D9" w:rsidRPr="00044729" w:rsidTr="00BB3D73">
        <w:trPr>
          <w:trHeight w:val="160"/>
          <w:jc w:val="center"/>
        </w:trPr>
        <w:tc>
          <w:tcPr>
            <w:tcW w:w="375" w:type="dxa"/>
            <w:vMerge/>
            <w:shd w:val="clear" w:color="auto" w:fill="auto"/>
          </w:tcPr>
          <w:p w:rsidR="009669D9" w:rsidRPr="00044729" w:rsidRDefault="009669D9" w:rsidP="00BB3D73">
            <w:pPr>
              <w:autoSpaceDE w:val="0"/>
              <w:autoSpaceDN w:val="0"/>
              <w:adjustRightInd w:val="0"/>
              <w:spacing w:after="0" w:line="240" w:lineRule="auto"/>
              <w:jc w:val="center"/>
              <w:rPr>
                <w:rFonts w:ascii="Times New Roman" w:eastAsia="Calibri" w:hAnsi="Times New Roman" w:cs="Times New Roman"/>
                <w:color w:val="000000"/>
                <w:sz w:val="20"/>
                <w:szCs w:val="18"/>
              </w:rPr>
            </w:pPr>
          </w:p>
        </w:tc>
        <w:tc>
          <w:tcPr>
            <w:tcW w:w="1186" w:type="dxa"/>
            <w:shd w:val="clear" w:color="auto" w:fill="auto"/>
          </w:tcPr>
          <w:p w:rsidR="009669D9" w:rsidRPr="00044729" w:rsidRDefault="009669D9" w:rsidP="00BB3D73">
            <w:pPr>
              <w:autoSpaceDE w:val="0"/>
              <w:autoSpaceDN w:val="0"/>
              <w:adjustRightInd w:val="0"/>
              <w:spacing w:after="0" w:line="240" w:lineRule="auto"/>
              <w:ind w:left="60" w:right="60"/>
              <w:jc w:val="center"/>
              <w:rPr>
                <w:rFonts w:ascii="Times New Roman" w:eastAsia="Calibri" w:hAnsi="Times New Roman" w:cs="Times New Roman"/>
                <w:color w:val="000000"/>
                <w:sz w:val="20"/>
                <w:szCs w:val="18"/>
              </w:rPr>
            </w:pPr>
            <w:r w:rsidRPr="00044729">
              <w:rPr>
                <w:rFonts w:ascii="Times New Roman" w:eastAsia="Calibri" w:hAnsi="Times New Roman" w:cs="Times New Roman"/>
                <w:color w:val="000000"/>
                <w:sz w:val="20"/>
                <w:szCs w:val="18"/>
              </w:rPr>
              <w:t>X3</w:t>
            </w:r>
          </w:p>
        </w:tc>
        <w:tc>
          <w:tcPr>
            <w:tcW w:w="1134" w:type="dxa"/>
            <w:shd w:val="clear" w:color="auto" w:fill="auto"/>
          </w:tcPr>
          <w:p w:rsidR="009669D9" w:rsidRPr="00044729" w:rsidRDefault="009669D9" w:rsidP="00BB3D73">
            <w:pPr>
              <w:spacing w:after="0" w:line="240" w:lineRule="auto"/>
              <w:ind w:left="60" w:right="60"/>
              <w:jc w:val="right"/>
              <w:rPr>
                <w:rFonts w:ascii="Times New Roman" w:eastAsia="Calibri" w:hAnsi="Times New Roman" w:cs="Times New Roman"/>
                <w:sz w:val="20"/>
                <w:szCs w:val="18"/>
              </w:rPr>
            </w:pPr>
            <w:r w:rsidRPr="00044729">
              <w:rPr>
                <w:rFonts w:ascii="Times New Roman" w:eastAsia="Calibri" w:hAnsi="Times New Roman" w:cs="Times New Roman"/>
                <w:sz w:val="20"/>
                <w:szCs w:val="18"/>
              </w:rPr>
              <w:t>.384</w:t>
            </w:r>
          </w:p>
        </w:tc>
        <w:tc>
          <w:tcPr>
            <w:tcW w:w="1720" w:type="dxa"/>
            <w:shd w:val="clear" w:color="auto" w:fill="auto"/>
          </w:tcPr>
          <w:p w:rsidR="009669D9" w:rsidRPr="00044729" w:rsidRDefault="009669D9" w:rsidP="00BB3D73">
            <w:pPr>
              <w:spacing w:after="0" w:line="240" w:lineRule="auto"/>
              <w:ind w:left="60" w:right="60"/>
              <w:jc w:val="right"/>
              <w:rPr>
                <w:rFonts w:ascii="Times New Roman" w:eastAsia="Calibri" w:hAnsi="Times New Roman" w:cs="Times New Roman"/>
                <w:sz w:val="20"/>
                <w:szCs w:val="18"/>
              </w:rPr>
            </w:pPr>
            <w:r w:rsidRPr="00044729">
              <w:rPr>
                <w:rFonts w:ascii="Times New Roman" w:eastAsia="Calibri" w:hAnsi="Times New Roman" w:cs="Times New Roman"/>
                <w:sz w:val="20"/>
                <w:szCs w:val="18"/>
              </w:rPr>
              <w:t>.177</w:t>
            </w:r>
          </w:p>
        </w:tc>
      </w:tr>
    </w:tbl>
    <w:p w:rsidR="009669D9" w:rsidRDefault="009669D9" w:rsidP="00BB3D73">
      <w:pPr>
        <w:spacing w:after="0" w:line="240" w:lineRule="auto"/>
        <w:jc w:val="center"/>
        <w:rPr>
          <w:rFonts w:ascii="Times New Roman" w:hAnsi="Times New Roman" w:cs="Times New Roman"/>
          <w:sz w:val="20"/>
          <w:szCs w:val="20"/>
        </w:rPr>
      </w:pPr>
      <w:r w:rsidRPr="00E57616">
        <w:rPr>
          <w:rFonts w:ascii="Times New Roman" w:hAnsi="Times New Roman" w:cs="Times New Roman"/>
          <w:sz w:val="20"/>
          <w:szCs w:val="20"/>
        </w:rPr>
        <w:t>Sumber : Data Primer yang Diolah</w:t>
      </w:r>
    </w:p>
    <w:p w:rsidR="009669D9" w:rsidRPr="001F7D3F" w:rsidRDefault="009669D9" w:rsidP="00BB3D73">
      <w:pPr>
        <w:widowControl w:val="0"/>
        <w:autoSpaceDE w:val="0"/>
        <w:autoSpaceDN w:val="0"/>
        <w:adjustRightInd w:val="0"/>
        <w:spacing w:after="0" w:line="240" w:lineRule="auto"/>
        <w:jc w:val="both"/>
        <w:rPr>
          <w:rFonts w:ascii="Times New Roman" w:hAnsi="Times New Roman" w:cs="Times New Roman"/>
          <w:sz w:val="24"/>
          <w:szCs w:val="20"/>
        </w:rPr>
      </w:pPr>
      <w:r w:rsidRPr="001F7D3F">
        <w:rPr>
          <w:rFonts w:ascii="Times New Roman" w:hAnsi="Times New Roman" w:cs="Times New Roman"/>
          <w:sz w:val="24"/>
          <w:szCs w:val="20"/>
        </w:rPr>
        <w:t>Dari tabel di atas dapat ditarik persamaan regresinya sebagai berikut :</w:t>
      </w:r>
    </w:p>
    <w:p w:rsidR="009669D9" w:rsidRPr="001F7D3F" w:rsidRDefault="009669D9" w:rsidP="00BB3D73">
      <w:pPr>
        <w:widowControl w:val="0"/>
        <w:autoSpaceDE w:val="0"/>
        <w:autoSpaceDN w:val="0"/>
        <w:adjustRightInd w:val="0"/>
        <w:spacing w:after="0" w:line="240" w:lineRule="auto"/>
        <w:jc w:val="center"/>
        <w:rPr>
          <w:rFonts w:ascii="Times New Roman" w:hAnsi="Times New Roman" w:cs="Times New Roman"/>
          <w:sz w:val="24"/>
          <w:szCs w:val="20"/>
        </w:rPr>
      </w:pPr>
      <w:r w:rsidRPr="001F7D3F">
        <w:rPr>
          <w:rFonts w:ascii="Times New Roman" w:hAnsi="Times New Roman" w:cs="Times New Roman"/>
          <w:sz w:val="24"/>
          <w:szCs w:val="20"/>
        </w:rPr>
        <w:t>Y = 13,673 + 0,721 X1 + 0,464 X2 + 0,384 X3</w:t>
      </w:r>
    </w:p>
    <w:p w:rsidR="009669D9" w:rsidRPr="001F7D3F" w:rsidRDefault="009669D9" w:rsidP="00BB3D73">
      <w:pPr>
        <w:widowControl w:val="0"/>
        <w:autoSpaceDE w:val="0"/>
        <w:autoSpaceDN w:val="0"/>
        <w:adjustRightInd w:val="0"/>
        <w:spacing w:after="0" w:line="240" w:lineRule="auto"/>
        <w:ind w:left="284" w:hanging="284"/>
        <w:jc w:val="both"/>
        <w:rPr>
          <w:rFonts w:ascii="Times New Roman" w:hAnsi="Times New Roman"/>
          <w:sz w:val="24"/>
          <w:szCs w:val="24"/>
        </w:rPr>
      </w:pPr>
      <w:r w:rsidRPr="001F7D3F">
        <w:rPr>
          <w:rFonts w:ascii="Times New Roman" w:hAnsi="Times New Roman" w:cs="Times New Roman"/>
          <w:sz w:val="24"/>
          <w:szCs w:val="20"/>
        </w:rPr>
        <w:t>1.</w:t>
      </w:r>
      <w:r w:rsidRPr="001F7D3F">
        <w:rPr>
          <w:rFonts w:ascii="Times New Roman" w:hAnsi="Times New Roman" w:cs="Times New Roman"/>
          <w:sz w:val="24"/>
          <w:szCs w:val="20"/>
        </w:rPr>
        <w:tab/>
      </w:r>
      <w:r w:rsidRPr="001F7D3F">
        <w:rPr>
          <w:rFonts w:ascii="Times New Roman" w:hAnsi="Times New Roman"/>
          <w:sz w:val="24"/>
          <w:szCs w:val="24"/>
        </w:rPr>
        <w:t xml:space="preserve">Nilai konstanta sebesar 13,673 yang berarti menunjukkan pengaruh positif variabel </w:t>
      </w:r>
      <w:r w:rsidRPr="001F7D3F">
        <w:rPr>
          <w:rFonts w:ascii="Times New Roman" w:hAnsi="Times New Roman"/>
          <w:i/>
          <w:sz w:val="24"/>
          <w:szCs w:val="24"/>
        </w:rPr>
        <w:t>independen</w:t>
      </w:r>
      <w:r w:rsidRPr="001F7D3F">
        <w:rPr>
          <w:rFonts w:ascii="Times New Roman" w:hAnsi="Times New Roman"/>
          <w:sz w:val="24"/>
          <w:szCs w:val="24"/>
        </w:rPr>
        <w:t xml:space="preserve">. Jika variabel </w:t>
      </w:r>
      <w:r w:rsidRPr="001F7D3F">
        <w:rPr>
          <w:rFonts w:ascii="Times New Roman" w:hAnsi="Times New Roman"/>
          <w:i/>
          <w:sz w:val="24"/>
          <w:szCs w:val="24"/>
        </w:rPr>
        <w:t>independent</w:t>
      </w:r>
      <w:r w:rsidRPr="001F7D3F">
        <w:rPr>
          <w:rFonts w:ascii="Times New Roman" w:hAnsi="Times New Roman"/>
          <w:sz w:val="24"/>
          <w:szCs w:val="24"/>
        </w:rPr>
        <w:t xml:space="preserve"> naik sebesar satu satuan maka nilai variabel </w:t>
      </w:r>
      <w:r w:rsidRPr="001F7D3F">
        <w:rPr>
          <w:rFonts w:ascii="Times New Roman" w:hAnsi="Times New Roman"/>
          <w:i/>
          <w:sz w:val="24"/>
          <w:szCs w:val="24"/>
        </w:rPr>
        <w:t>dependent</w:t>
      </w:r>
      <w:r w:rsidRPr="001F7D3F">
        <w:rPr>
          <w:rFonts w:ascii="Times New Roman" w:hAnsi="Times New Roman"/>
          <w:sz w:val="24"/>
          <w:szCs w:val="24"/>
        </w:rPr>
        <w:t xml:space="preserve"> naik sebesar 13,673 satuan.</w:t>
      </w:r>
    </w:p>
    <w:p w:rsidR="009669D9" w:rsidRPr="001F7D3F" w:rsidRDefault="009669D9" w:rsidP="00BB3D73">
      <w:pPr>
        <w:widowControl w:val="0"/>
        <w:autoSpaceDE w:val="0"/>
        <w:autoSpaceDN w:val="0"/>
        <w:adjustRightInd w:val="0"/>
        <w:spacing w:after="0" w:line="240" w:lineRule="auto"/>
        <w:ind w:left="284" w:hanging="284"/>
        <w:jc w:val="both"/>
        <w:rPr>
          <w:rFonts w:ascii="Times New Roman" w:hAnsi="Times New Roman"/>
          <w:sz w:val="24"/>
          <w:szCs w:val="24"/>
        </w:rPr>
      </w:pPr>
      <w:r w:rsidRPr="001F7D3F">
        <w:rPr>
          <w:rFonts w:ascii="Times New Roman" w:hAnsi="Times New Roman"/>
          <w:sz w:val="24"/>
          <w:szCs w:val="24"/>
        </w:rPr>
        <w:t>2.</w:t>
      </w:r>
      <w:r w:rsidRPr="001F7D3F">
        <w:rPr>
          <w:rFonts w:ascii="Times New Roman" w:hAnsi="Times New Roman"/>
          <w:sz w:val="24"/>
          <w:szCs w:val="24"/>
        </w:rPr>
        <w:tab/>
        <w:t>Nilai koefisien regresi variabel Selebriti Endoser sebesar 0,721, berarti bahwa jika terjadi peningkatan variabel Selebriti Endoser (X1) sebesar satu satuan maka Keputusan Pembelian (Y) akan meningkat sebesar 0,721 atau 72,1%. Kofesien bernilai positif artinya antara variabel Selebriti Endoser (X1) dan Keputusan Pembelian (Y) berhubungan positif. Kenaikan variabel Selebriti Endoser berakibat kenaikan pada variabel Keputusan Pembelian.</w:t>
      </w:r>
    </w:p>
    <w:p w:rsidR="009669D9" w:rsidRPr="001F7D3F" w:rsidRDefault="009669D9" w:rsidP="00BB3D73">
      <w:pPr>
        <w:widowControl w:val="0"/>
        <w:autoSpaceDE w:val="0"/>
        <w:autoSpaceDN w:val="0"/>
        <w:adjustRightInd w:val="0"/>
        <w:spacing w:after="0" w:line="240" w:lineRule="auto"/>
        <w:ind w:left="284" w:hanging="284"/>
        <w:jc w:val="both"/>
        <w:rPr>
          <w:rFonts w:ascii="Times New Roman" w:hAnsi="Times New Roman"/>
          <w:sz w:val="24"/>
          <w:szCs w:val="24"/>
        </w:rPr>
      </w:pPr>
      <w:r w:rsidRPr="001F7D3F">
        <w:rPr>
          <w:rFonts w:ascii="Times New Roman" w:hAnsi="Times New Roman"/>
          <w:sz w:val="24"/>
          <w:szCs w:val="24"/>
        </w:rPr>
        <w:t>3.</w:t>
      </w:r>
      <w:r w:rsidRPr="001F7D3F">
        <w:rPr>
          <w:rFonts w:ascii="Times New Roman" w:hAnsi="Times New Roman"/>
          <w:sz w:val="24"/>
          <w:szCs w:val="24"/>
        </w:rPr>
        <w:tab/>
        <w:t xml:space="preserve">Nilai koefisien regresi variabel Gaya Hidup sebesar 0,464, berarti bahwa jika terjadi </w:t>
      </w:r>
      <w:r w:rsidRPr="001F7D3F">
        <w:rPr>
          <w:rFonts w:ascii="Times New Roman" w:hAnsi="Times New Roman" w:cs="Times New Roman"/>
          <w:sz w:val="24"/>
          <w:szCs w:val="24"/>
        </w:rPr>
        <w:t xml:space="preserve">peningkatan variabel </w:t>
      </w:r>
      <w:r w:rsidRPr="001F7D3F">
        <w:rPr>
          <w:rFonts w:ascii="Times New Roman" w:hAnsi="Times New Roman"/>
          <w:sz w:val="24"/>
          <w:szCs w:val="24"/>
        </w:rPr>
        <w:t>Gaya Hidup (X</w:t>
      </w:r>
      <w:r w:rsidRPr="001F7D3F">
        <w:rPr>
          <w:rFonts w:ascii="Times New Roman" w:hAnsi="Times New Roman"/>
          <w:sz w:val="24"/>
          <w:szCs w:val="24"/>
          <w:vertAlign w:val="subscript"/>
        </w:rPr>
        <w:t>2</w:t>
      </w:r>
      <w:r w:rsidRPr="001F7D3F">
        <w:rPr>
          <w:rFonts w:ascii="Times New Roman" w:hAnsi="Times New Roman"/>
          <w:sz w:val="24"/>
          <w:szCs w:val="24"/>
        </w:rPr>
        <w:t>)</w:t>
      </w:r>
      <w:r w:rsidRPr="001F7D3F">
        <w:rPr>
          <w:rFonts w:ascii="Times New Roman" w:hAnsi="Times New Roman" w:cs="Times New Roman"/>
          <w:sz w:val="24"/>
          <w:szCs w:val="24"/>
        </w:rPr>
        <w:t xml:space="preserve"> sebesar satu satuan maka variabel Keputusan Pembelian (Y) akan meningkat sebesar </w:t>
      </w:r>
      <w:r w:rsidRPr="001F7D3F">
        <w:rPr>
          <w:rFonts w:ascii="Times New Roman" w:hAnsi="Times New Roman"/>
          <w:sz w:val="24"/>
          <w:szCs w:val="24"/>
        </w:rPr>
        <w:t>0,464</w:t>
      </w:r>
      <w:r w:rsidRPr="001F7D3F">
        <w:rPr>
          <w:rFonts w:ascii="Times New Roman" w:hAnsi="Times New Roman" w:cs="Times New Roman"/>
          <w:sz w:val="24"/>
          <w:szCs w:val="24"/>
        </w:rPr>
        <w:t xml:space="preserve"> atau 46,4%. Kofesien bernilai positif artinya antara variabel </w:t>
      </w:r>
      <w:r w:rsidRPr="001F7D3F">
        <w:rPr>
          <w:rFonts w:ascii="Times New Roman" w:hAnsi="Times New Roman"/>
          <w:sz w:val="24"/>
          <w:szCs w:val="24"/>
        </w:rPr>
        <w:t>Gaya Hidup (X</w:t>
      </w:r>
      <w:r w:rsidRPr="001F7D3F">
        <w:rPr>
          <w:rFonts w:ascii="Times New Roman" w:hAnsi="Times New Roman"/>
          <w:sz w:val="24"/>
          <w:szCs w:val="24"/>
          <w:vertAlign w:val="subscript"/>
        </w:rPr>
        <w:t>2</w:t>
      </w:r>
      <w:r w:rsidRPr="001F7D3F">
        <w:rPr>
          <w:rFonts w:ascii="Times New Roman" w:hAnsi="Times New Roman"/>
          <w:sz w:val="24"/>
          <w:szCs w:val="24"/>
        </w:rPr>
        <w:t>)</w:t>
      </w:r>
      <w:r w:rsidRPr="001F7D3F">
        <w:rPr>
          <w:rFonts w:ascii="Times New Roman" w:hAnsi="Times New Roman" w:cs="Times New Roman"/>
          <w:sz w:val="24"/>
          <w:szCs w:val="24"/>
        </w:rPr>
        <w:t xml:space="preserve"> dan Keputusan Pembelian (Y) berhubungan</w:t>
      </w:r>
      <w:r w:rsidRPr="001F7D3F">
        <w:rPr>
          <w:rFonts w:ascii="Times New Roman" w:hAnsi="Times New Roman"/>
          <w:sz w:val="24"/>
          <w:szCs w:val="24"/>
        </w:rPr>
        <w:t xml:space="preserve"> positif. Kenaikan variabel Gaya Hidup berakibat kenaikan pada variabel </w:t>
      </w:r>
      <w:r w:rsidRPr="001F7D3F">
        <w:rPr>
          <w:rFonts w:ascii="Times New Roman" w:hAnsi="Times New Roman" w:cs="Times New Roman"/>
          <w:sz w:val="24"/>
          <w:szCs w:val="24"/>
        </w:rPr>
        <w:t>Keputusan Pembelian</w:t>
      </w:r>
      <w:r w:rsidRPr="001F7D3F">
        <w:rPr>
          <w:rFonts w:ascii="Times New Roman" w:hAnsi="Times New Roman"/>
          <w:sz w:val="24"/>
          <w:szCs w:val="24"/>
        </w:rPr>
        <w:t>.</w:t>
      </w:r>
    </w:p>
    <w:p w:rsidR="002F608E" w:rsidRPr="001F7D3F" w:rsidRDefault="009669D9" w:rsidP="00BB3D73">
      <w:pPr>
        <w:widowControl w:val="0"/>
        <w:autoSpaceDE w:val="0"/>
        <w:autoSpaceDN w:val="0"/>
        <w:adjustRightInd w:val="0"/>
        <w:spacing w:after="0" w:line="240" w:lineRule="auto"/>
        <w:ind w:left="284" w:hanging="284"/>
        <w:jc w:val="both"/>
        <w:rPr>
          <w:rFonts w:ascii="Times New Roman" w:hAnsi="Times New Roman"/>
          <w:sz w:val="24"/>
          <w:szCs w:val="24"/>
        </w:rPr>
      </w:pPr>
      <w:r w:rsidRPr="001F7D3F">
        <w:rPr>
          <w:rFonts w:ascii="Times New Roman" w:hAnsi="Times New Roman"/>
          <w:sz w:val="24"/>
          <w:szCs w:val="24"/>
        </w:rPr>
        <w:lastRenderedPageBreak/>
        <w:t>4.</w:t>
      </w:r>
      <w:r w:rsidRPr="001F7D3F">
        <w:rPr>
          <w:rFonts w:ascii="Times New Roman" w:hAnsi="Times New Roman"/>
          <w:sz w:val="24"/>
          <w:szCs w:val="24"/>
        </w:rPr>
        <w:tab/>
        <w:t xml:space="preserve">Nilai koefisien regresi variabel Media Iklan sebesar 0,384, berarti bahwa jika terjadi </w:t>
      </w:r>
      <w:r w:rsidRPr="001F7D3F">
        <w:rPr>
          <w:rFonts w:ascii="Times New Roman" w:hAnsi="Times New Roman" w:cs="Times New Roman"/>
          <w:sz w:val="24"/>
          <w:szCs w:val="24"/>
        </w:rPr>
        <w:t xml:space="preserve">peningkatan variabel </w:t>
      </w:r>
      <w:r w:rsidRPr="001F7D3F">
        <w:rPr>
          <w:rFonts w:ascii="Times New Roman" w:hAnsi="Times New Roman"/>
          <w:sz w:val="24"/>
          <w:szCs w:val="24"/>
        </w:rPr>
        <w:t>Media Iklan (X</w:t>
      </w:r>
      <w:r w:rsidRPr="001F7D3F">
        <w:rPr>
          <w:rFonts w:ascii="Times New Roman" w:hAnsi="Times New Roman"/>
          <w:sz w:val="24"/>
          <w:szCs w:val="24"/>
          <w:vertAlign w:val="subscript"/>
        </w:rPr>
        <w:t>3</w:t>
      </w:r>
      <w:r w:rsidRPr="001F7D3F">
        <w:rPr>
          <w:rFonts w:ascii="Times New Roman" w:hAnsi="Times New Roman"/>
          <w:sz w:val="24"/>
          <w:szCs w:val="24"/>
        </w:rPr>
        <w:t>)</w:t>
      </w:r>
      <w:r w:rsidRPr="001F7D3F">
        <w:rPr>
          <w:rFonts w:ascii="Times New Roman" w:hAnsi="Times New Roman" w:cs="Times New Roman"/>
          <w:sz w:val="24"/>
          <w:szCs w:val="24"/>
        </w:rPr>
        <w:t xml:space="preserve"> sebesar satu satuan maka variabel Keputusan Pembelian (Y) akan meningkat sebesar </w:t>
      </w:r>
      <w:r w:rsidRPr="001F7D3F">
        <w:rPr>
          <w:rFonts w:ascii="Times New Roman" w:hAnsi="Times New Roman"/>
          <w:sz w:val="24"/>
          <w:szCs w:val="24"/>
        </w:rPr>
        <w:t>0,384</w:t>
      </w:r>
      <w:r w:rsidRPr="001F7D3F">
        <w:rPr>
          <w:rFonts w:ascii="Times New Roman" w:hAnsi="Times New Roman" w:cs="Times New Roman"/>
          <w:sz w:val="24"/>
          <w:szCs w:val="24"/>
        </w:rPr>
        <w:t xml:space="preserve"> atau 38,4%. Kofesien bernilai positif artinya antara variabel </w:t>
      </w:r>
      <w:r w:rsidRPr="001F7D3F">
        <w:rPr>
          <w:rFonts w:ascii="Times New Roman" w:hAnsi="Times New Roman"/>
          <w:sz w:val="24"/>
          <w:szCs w:val="24"/>
        </w:rPr>
        <w:t>Media Iklan (X</w:t>
      </w:r>
      <w:r w:rsidRPr="001F7D3F">
        <w:rPr>
          <w:rFonts w:ascii="Times New Roman" w:hAnsi="Times New Roman"/>
          <w:sz w:val="24"/>
          <w:szCs w:val="24"/>
          <w:vertAlign w:val="subscript"/>
        </w:rPr>
        <w:t>3</w:t>
      </w:r>
      <w:r w:rsidRPr="001F7D3F">
        <w:rPr>
          <w:rFonts w:ascii="Times New Roman" w:hAnsi="Times New Roman"/>
          <w:sz w:val="24"/>
          <w:szCs w:val="24"/>
        </w:rPr>
        <w:t>)</w:t>
      </w:r>
      <w:r w:rsidRPr="001F7D3F">
        <w:rPr>
          <w:rFonts w:ascii="Times New Roman" w:hAnsi="Times New Roman" w:cs="Times New Roman"/>
          <w:sz w:val="24"/>
          <w:szCs w:val="24"/>
        </w:rPr>
        <w:t xml:space="preserve"> dan Keputusan Pembelian (Y) berhubungan</w:t>
      </w:r>
      <w:r w:rsidRPr="001F7D3F">
        <w:rPr>
          <w:rFonts w:ascii="Times New Roman" w:hAnsi="Times New Roman"/>
          <w:sz w:val="24"/>
          <w:szCs w:val="24"/>
        </w:rPr>
        <w:t xml:space="preserve"> positif. Kenaikan variabel Media Iklan berakibat kenaikan pada variabel </w:t>
      </w:r>
      <w:r w:rsidRPr="001F7D3F">
        <w:rPr>
          <w:rFonts w:ascii="Times New Roman" w:hAnsi="Times New Roman" w:cs="Times New Roman"/>
          <w:sz w:val="24"/>
          <w:szCs w:val="24"/>
        </w:rPr>
        <w:t>Keputusan Pembelian</w:t>
      </w:r>
      <w:r w:rsidRPr="001F7D3F">
        <w:rPr>
          <w:rFonts w:ascii="Times New Roman" w:hAnsi="Times New Roman"/>
          <w:sz w:val="24"/>
          <w:szCs w:val="24"/>
        </w:rPr>
        <w:t>.</w:t>
      </w:r>
    </w:p>
    <w:p w:rsidR="002F608E" w:rsidRPr="001F7D3F" w:rsidRDefault="002F608E" w:rsidP="00BB3D73">
      <w:pPr>
        <w:widowControl w:val="0"/>
        <w:autoSpaceDE w:val="0"/>
        <w:autoSpaceDN w:val="0"/>
        <w:adjustRightInd w:val="0"/>
        <w:spacing w:after="0" w:line="240" w:lineRule="auto"/>
        <w:ind w:left="284" w:hanging="284"/>
        <w:jc w:val="both"/>
        <w:rPr>
          <w:rFonts w:ascii="Times New Roman" w:hAnsi="Times New Roman"/>
          <w:sz w:val="24"/>
          <w:szCs w:val="24"/>
        </w:rPr>
      </w:pPr>
    </w:p>
    <w:p w:rsidR="002F608E" w:rsidRPr="001F7D3F" w:rsidRDefault="002F608E" w:rsidP="00BB3D73">
      <w:pPr>
        <w:widowControl w:val="0"/>
        <w:autoSpaceDE w:val="0"/>
        <w:autoSpaceDN w:val="0"/>
        <w:adjustRightInd w:val="0"/>
        <w:spacing w:after="0" w:line="240" w:lineRule="auto"/>
        <w:ind w:left="284" w:hanging="284"/>
        <w:jc w:val="both"/>
        <w:rPr>
          <w:rFonts w:ascii="Times New Roman" w:hAnsi="Times New Roman"/>
          <w:b/>
          <w:sz w:val="24"/>
          <w:szCs w:val="24"/>
        </w:rPr>
      </w:pPr>
      <w:r w:rsidRPr="001F7D3F">
        <w:rPr>
          <w:rFonts w:ascii="Times New Roman" w:hAnsi="Times New Roman"/>
          <w:b/>
          <w:sz w:val="24"/>
          <w:szCs w:val="24"/>
        </w:rPr>
        <w:t>Analisis Jalur (</w:t>
      </w:r>
      <w:r w:rsidRPr="001F7D3F">
        <w:rPr>
          <w:rFonts w:ascii="Times New Roman" w:hAnsi="Times New Roman"/>
          <w:b/>
          <w:i/>
          <w:sz w:val="24"/>
          <w:szCs w:val="24"/>
        </w:rPr>
        <w:t>Path Analysis</w:t>
      </w:r>
      <w:r w:rsidRPr="001F7D3F">
        <w:rPr>
          <w:rFonts w:ascii="Times New Roman" w:hAnsi="Times New Roman"/>
          <w:b/>
          <w:sz w:val="24"/>
          <w:szCs w:val="24"/>
        </w:rPr>
        <w:t>)</w:t>
      </w:r>
    </w:p>
    <w:p w:rsidR="002F608E" w:rsidRPr="001F7D3F" w:rsidRDefault="002F608E" w:rsidP="00BB3D73">
      <w:pPr>
        <w:widowControl w:val="0"/>
        <w:autoSpaceDE w:val="0"/>
        <w:autoSpaceDN w:val="0"/>
        <w:adjustRightInd w:val="0"/>
        <w:spacing w:after="0" w:line="240" w:lineRule="auto"/>
        <w:jc w:val="both"/>
        <w:rPr>
          <w:rFonts w:ascii="Times New Roman" w:hAnsi="Times New Roman"/>
          <w:sz w:val="24"/>
          <w:szCs w:val="24"/>
        </w:rPr>
      </w:pPr>
      <w:r w:rsidRPr="001F7D3F">
        <w:rPr>
          <w:rFonts w:ascii="Times New Roman" w:hAnsi="Times New Roman"/>
          <w:sz w:val="24"/>
          <w:szCs w:val="24"/>
        </w:rPr>
        <w:tab/>
        <w:t>Untuk mengetahui pengaruh Selebriti Endoser dan Gaya Hidup terhadap Keputusan Pembelian smartphone Samsung melalui Media Iklan pada Mahasiswa Fakultas Ekonomi Universitas Ekasakti Padang, hal pertama yang dilakukan adalah dengan melihat pengaruh Selebriti Endoser dan Gaya Hidup terhadap Media Iklan terlebih dahulu. Hasil tersebut dapat dilihat pada tabel 13 dan 14 berikut :</w:t>
      </w:r>
    </w:p>
    <w:p w:rsidR="002F608E" w:rsidRPr="001F7D3F" w:rsidRDefault="002F608E" w:rsidP="00BB3D73">
      <w:pPr>
        <w:widowControl w:val="0"/>
        <w:autoSpaceDE w:val="0"/>
        <w:autoSpaceDN w:val="0"/>
        <w:adjustRightInd w:val="0"/>
        <w:spacing w:after="0" w:line="240" w:lineRule="auto"/>
        <w:jc w:val="center"/>
        <w:rPr>
          <w:rFonts w:ascii="Times New Roman" w:hAnsi="Times New Roman"/>
          <w:b/>
          <w:sz w:val="24"/>
          <w:szCs w:val="24"/>
        </w:rPr>
      </w:pPr>
      <w:r w:rsidRPr="001F7D3F">
        <w:rPr>
          <w:rFonts w:ascii="Times New Roman" w:hAnsi="Times New Roman"/>
          <w:b/>
          <w:sz w:val="24"/>
          <w:szCs w:val="24"/>
        </w:rPr>
        <w:t>Tabel 13. X1 dan X2 Hidup terhadap Z</w:t>
      </w:r>
    </w:p>
    <w:tbl>
      <w:tblPr>
        <w:tblW w:w="3650" w:type="dxa"/>
        <w:jc w:val="center"/>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
        <w:gridCol w:w="1276"/>
        <w:gridCol w:w="851"/>
        <w:gridCol w:w="1114"/>
      </w:tblGrid>
      <w:tr w:rsidR="00BB3D73" w:rsidRPr="00044729" w:rsidTr="00044729">
        <w:trPr>
          <w:trHeight w:val="98"/>
          <w:jc w:val="center"/>
        </w:trPr>
        <w:tc>
          <w:tcPr>
            <w:tcW w:w="1685" w:type="dxa"/>
            <w:gridSpan w:val="2"/>
            <w:shd w:val="clear" w:color="auto" w:fill="auto"/>
          </w:tcPr>
          <w:p w:rsidR="00BB3D73" w:rsidRPr="00044729" w:rsidRDefault="00BB3D73" w:rsidP="00BB3D73">
            <w:pPr>
              <w:spacing w:after="0" w:line="240" w:lineRule="auto"/>
              <w:ind w:left="60" w:right="60"/>
              <w:jc w:val="center"/>
              <w:rPr>
                <w:rFonts w:ascii="Arial" w:eastAsia="Calibri" w:hAnsi="Arial" w:cs="Arial"/>
                <w:b/>
                <w:sz w:val="20"/>
                <w:szCs w:val="18"/>
              </w:rPr>
            </w:pPr>
            <w:r w:rsidRPr="00044729">
              <w:rPr>
                <w:rFonts w:ascii="Arial" w:eastAsia="Calibri" w:hAnsi="Arial" w:cs="Arial"/>
                <w:b/>
                <w:sz w:val="20"/>
                <w:szCs w:val="18"/>
              </w:rPr>
              <w:t>Model</w:t>
            </w:r>
          </w:p>
        </w:tc>
        <w:tc>
          <w:tcPr>
            <w:tcW w:w="851" w:type="dxa"/>
            <w:tcBorders>
              <w:bottom w:val="nil"/>
              <w:right w:val="single" w:sz="4" w:space="0" w:color="auto"/>
            </w:tcBorders>
            <w:shd w:val="clear" w:color="auto" w:fill="auto"/>
          </w:tcPr>
          <w:p w:rsidR="00BB3D73" w:rsidRPr="00044729" w:rsidRDefault="00BB3D73" w:rsidP="004E442C">
            <w:pPr>
              <w:spacing w:after="0" w:line="240" w:lineRule="auto"/>
              <w:ind w:left="60" w:right="60"/>
              <w:jc w:val="center"/>
              <w:rPr>
                <w:rFonts w:ascii="Arial" w:eastAsia="Calibri" w:hAnsi="Arial" w:cs="Arial"/>
                <w:b/>
                <w:sz w:val="20"/>
                <w:szCs w:val="18"/>
              </w:rPr>
            </w:pPr>
            <w:r w:rsidRPr="00044729">
              <w:rPr>
                <w:rFonts w:ascii="Arial" w:eastAsia="Calibri" w:hAnsi="Arial" w:cs="Arial"/>
                <w:b/>
                <w:sz w:val="18"/>
                <w:szCs w:val="18"/>
              </w:rPr>
              <w:t>Beta</w:t>
            </w:r>
          </w:p>
        </w:tc>
        <w:tc>
          <w:tcPr>
            <w:tcW w:w="1114" w:type="dxa"/>
            <w:tcBorders>
              <w:left w:val="single" w:sz="4" w:space="0" w:color="auto"/>
              <w:bottom w:val="nil"/>
            </w:tcBorders>
            <w:shd w:val="clear" w:color="auto" w:fill="auto"/>
          </w:tcPr>
          <w:p w:rsidR="00BB3D73" w:rsidRPr="00044729" w:rsidRDefault="00BB3D73" w:rsidP="004E442C">
            <w:pPr>
              <w:spacing w:after="0" w:line="240" w:lineRule="auto"/>
              <w:ind w:left="60" w:right="60"/>
              <w:jc w:val="center"/>
              <w:rPr>
                <w:rFonts w:ascii="Arial" w:eastAsia="Calibri" w:hAnsi="Arial" w:cs="Arial"/>
                <w:b/>
                <w:sz w:val="20"/>
                <w:szCs w:val="18"/>
              </w:rPr>
            </w:pPr>
            <w:r w:rsidRPr="00044729">
              <w:rPr>
                <w:rFonts w:ascii="Arial" w:eastAsia="Calibri" w:hAnsi="Arial" w:cs="Arial"/>
                <w:b/>
                <w:sz w:val="20"/>
                <w:szCs w:val="18"/>
              </w:rPr>
              <w:t>Sig.</w:t>
            </w:r>
          </w:p>
        </w:tc>
      </w:tr>
      <w:tr w:rsidR="00BB3D73" w:rsidRPr="00044729" w:rsidTr="00044729">
        <w:trPr>
          <w:jc w:val="center"/>
        </w:trPr>
        <w:tc>
          <w:tcPr>
            <w:tcW w:w="409" w:type="dxa"/>
            <w:vMerge w:val="restart"/>
            <w:shd w:val="clear" w:color="auto" w:fill="auto"/>
          </w:tcPr>
          <w:p w:rsidR="00BB3D73" w:rsidRPr="00044729" w:rsidRDefault="00BB3D73" w:rsidP="00BB3D73">
            <w:pPr>
              <w:spacing w:after="0" w:line="240" w:lineRule="auto"/>
              <w:ind w:left="60" w:right="60"/>
              <w:rPr>
                <w:rFonts w:ascii="Arial" w:eastAsia="Calibri" w:hAnsi="Arial" w:cs="Arial"/>
                <w:sz w:val="20"/>
                <w:szCs w:val="18"/>
              </w:rPr>
            </w:pPr>
            <w:r w:rsidRPr="00044729">
              <w:rPr>
                <w:rFonts w:ascii="Arial" w:eastAsia="Calibri" w:hAnsi="Arial" w:cs="Arial"/>
                <w:sz w:val="20"/>
                <w:szCs w:val="18"/>
              </w:rPr>
              <w:t>1</w:t>
            </w:r>
          </w:p>
        </w:tc>
        <w:tc>
          <w:tcPr>
            <w:tcW w:w="1276" w:type="dxa"/>
            <w:shd w:val="clear" w:color="auto" w:fill="auto"/>
          </w:tcPr>
          <w:p w:rsidR="00BB3D73" w:rsidRPr="00044729" w:rsidRDefault="00BB3D73" w:rsidP="00BB3D73">
            <w:pPr>
              <w:spacing w:after="0" w:line="240" w:lineRule="auto"/>
              <w:ind w:left="60" w:right="60"/>
              <w:rPr>
                <w:rFonts w:ascii="Arial" w:eastAsia="Calibri" w:hAnsi="Arial" w:cs="Arial"/>
                <w:sz w:val="20"/>
                <w:szCs w:val="18"/>
              </w:rPr>
            </w:pPr>
            <w:r w:rsidRPr="00044729">
              <w:rPr>
                <w:rFonts w:ascii="Arial" w:eastAsia="Calibri" w:hAnsi="Arial" w:cs="Arial"/>
                <w:sz w:val="20"/>
                <w:szCs w:val="18"/>
              </w:rPr>
              <w:t>(Constant)</w:t>
            </w:r>
          </w:p>
        </w:tc>
        <w:tc>
          <w:tcPr>
            <w:tcW w:w="851" w:type="dxa"/>
            <w:shd w:val="clear" w:color="auto" w:fill="auto"/>
            <w:vAlign w:val="center"/>
          </w:tcPr>
          <w:p w:rsidR="00BB3D73" w:rsidRPr="00044729" w:rsidRDefault="00BB3D73" w:rsidP="00BB3D73">
            <w:pPr>
              <w:spacing w:after="0" w:line="240" w:lineRule="auto"/>
              <w:ind w:left="60" w:right="60"/>
              <w:jc w:val="right"/>
              <w:rPr>
                <w:rFonts w:ascii="Arial" w:eastAsia="Calibri" w:hAnsi="Arial" w:cs="Arial"/>
                <w:sz w:val="20"/>
                <w:szCs w:val="18"/>
              </w:rPr>
            </w:pPr>
          </w:p>
        </w:tc>
        <w:tc>
          <w:tcPr>
            <w:tcW w:w="1114" w:type="dxa"/>
            <w:shd w:val="clear" w:color="auto" w:fill="auto"/>
            <w:vAlign w:val="center"/>
          </w:tcPr>
          <w:p w:rsidR="00BB3D73" w:rsidRPr="00044729" w:rsidRDefault="00BB3D73" w:rsidP="00BB3D73">
            <w:pPr>
              <w:spacing w:after="0" w:line="240" w:lineRule="auto"/>
              <w:ind w:left="60" w:right="60"/>
              <w:jc w:val="right"/>
              <w:rPr>
                <w:rFonts w:ascii="Arial" w:eastAsia="Calibri" w:hAnsi="Arial" w:cs="Arial"/>
                <w:sz w:val="20"/>
                <w:szCs w:val="18"/>
              </w:rPr>
            </w:pPr>
            <w:r w:rsidRPr="00044729">
              <w:rPr>
                <w:rFonts w:ascii="Arial" w:eastAsia="Calibri" w:hAnsi="Arial" w:cs="Arial"/>
                <w:sz w:val="20"/>
                <w:szCs w:val="18"/>
              </w:rPr>
              <w:t>,000</w:t>
            </w:r>
          </w:p>
        </w:tc>
      </w:tr>
      <w:tr w:rsidR="00BB3D73" w:rsidRPr="00044729" w:rsidTr="00044729">
        <w:trPr>
          <w:jc w:val="center"/>
        </w:trPr>
        <w:tc>
          <w:tcPr>
            <w:tcW w:w="409" w:type="dxa"/>
            <w:vMerge/>
            <w:shd w:val="clear" w:color="auto" w:fill="auto"/>
          </w:tcPr>
          <w:p w:rsidR="00BB3D73" w:rsidRPr="00044729" w:rsidRDefault="00BB3D73" w:rsidP="00BB3D73">
            <w:pPr>
              <w:spacing w:after="0" w:line="240" w:lineRule="auto"/>
              <w:rPr>
                <w:rFonts w:ascii="Times New Roman" w:eastAsia="Calibri" w:hAnsi="Times New Roman" w:cs="Times New Roman"/>
                <w:sz w:val="20"/>
                <w:szCs w:val="24"/>
              </w:rPr>
            </w:pPr>
          </w:p>
        </w:tc>
        <w:tc>
          <w:tcPr>
            <w:tcW w:w="1276" w:type="dxa"/>
            <w:shd w:val="clear" w:color="auto" w:fill="auto"/>
          </w:tcPr>
          <w:p w:rsidR="00BB3D73" w:rsidRPr="00044729" w:rsidRDefault="00BB3D73" w:rsidP="00BB3D73">
            <w:pPr>
              <w:spacing w:after="0" w:line="240" w:lineRule="auto"/>
              <w:ind w:left="60" w:right="60"/>
              <w:rPr>
                <w:rFonts w:ascii="Arial" w:eastAsia="Calibri" w:hAnsi="Arial" w:cs="Arial"/>
                <w:sz w:val="20"/>
                <w:szCs w:val="18"/>
              </w:rPr>
            </w:pPr>
            <w:r w:rsidRPr="00044729">
              <w:rPr>
                <w:rFonts w:ascii="Arial" w:eastAsia="Calibri" w:hAnsi="Arial" w:cs="Arial"/>
                <w:sz w:val="20"/>
                <w:szCs w:val="18"/>
              </w:rPr>
              <w:t>x1</w:t>
            </w:r>
          </w:p>
        </w:tc>
        <w:tc>
          <w:tcPr>
            <w:tcW w:w="851" w:type="dxa"/>
            <w:shd w:val="clear" w:color="auto" w:fill="auto"/>
            <w:vAlign w:val="center"/>
          </w:tcPr>
          <w:p w:rsidR="00BB3D73" w:rsidRPr="00044729" w:rsidRDefault="00BB3D73" w:rsidP="00BB3D73">
            <w:pPr>
              <w:spacing w:after="0" w:line="240" w:lineRule="auto"/>
              <w:ind w:left="60" w:right="60"/>
              <w:jc w:val="right"/>
              <w:rPr>
                <w:rFonts w:ascii="Arial" w:eastAsia="Calibri" w:hAnsi="Arial" w:cs="Arial"/>
                <w:sz w:val="20"/>
                <w:szCs w:val="18"/>
              </w:rPr>
            </w:pPr>
            <w:r w:rsidRPr="00044729">
              <w:rPr>
                <w:rFonts w:ascii="Arial" w:eastAsia="Calibri" w:hAnsi="Arial" w:cs="Arial"/>
                <w:sz w:val="20"/>
                <w:szCs w:val="18"/>
              </w:rPr>
              <w:t>,081</w:t>
            </w:r>
          </w:p>
        </w:tc>
        <w:tc>
          <w:tcPr>
            <w:tcW w:w="1114" w:type="dxa"/>
            <w:shd w:val="clear" w:color="auto" w:fill="auto"/>
            <w:vAlign w:val="center"/>
          </w:tcPr>
          <w:p w:rsidR="00BB3D73" w:rsidRPr="00044729" w:rsidRDefault="00BB3D73" w:rsidP="00BB3D73">
            <w:pPr>
              <w:spacing w:after="0" w:line="240" w:lineRule="auto"/>
              <w:ind w:left="60" w:right="60"/>
              <w:jc w:val="right"/>
              <w:rPr>
                <w:rFonts w:ascii="Arial" w:eastAsia="Calibri" w:hAnsi="Arial" w:cs="Arial"/>
                <w:sz w:val="20"/>
                <w:szCs w:val="18"/>
              </w:rPr>
            </w:pPr>
            <w:r w:rsidRPr="00044729">
              <w:rPr>
                <w:rFonts w:ascii="Arial" w:eastAsia="Calibri" w:hAnsi="Arial" w:cs="Arial"/>
                <w:sz w:val="20"/>
                <w:szCs w:val="18"/>
              </w:rPr>
              <w:t>,519</w:t>
            </w:r>
          </w:p>
        </w:tc>
      </w:tr>
      <w:tr w:rsidR="00BB3D73" w:rsidRPr="00044729" w:rsidTr="00044729">
        <w:trPr>
          <w:jc w:val="center"/>
        </w:trPr>
        <w:tc>
          <w:tcPr>
            <w:tcW w:w="409" w:type="dxa"/>
            <w:vMerge/>
            <w:tcBorders>
              <w:bottom w:val="single" w:sz="4" w:space="0" w:color="auto"/>
            </w:tcBorders>
            <w:shd w:val="clear" w:color="auto" w:fill="auto"/>
          </w:tcPr>
          <w:p w:rsidR="00BB3D73" w:rsidRPr="00044729" w:rsidRDefault="00BB3D73" w:rsidP="00BB3D73">
            <w:pPr>
              <w:spacing w:after="0" w:line="240" w:lineRule="auto"/>
              <w:rPr>
                <w:rFonts w:ascii="Arial" w:eastAsia="Calibri" w:hAnsi="Arial" w:cs="Arial"/>
                <w:sz w:val="20"/>
                <w:szCs w:val="18"/>
              </w:rPr>
            </w:pPr>
          </w:p>
        </w:tc>
        <w:tc>
          <w:tcPr>
            <w:tcW w:w="1276" w:type="dxa"/>
            <w:tcBorders>
              <w:bottom w:val="single" w:sz="4" w:space="0" w:color="auto"/>
            </w:tcBorders>
            <w:shd w:val="clear" w:color="auto" w:fill="auto"/>
          </w:tcPr>
          <w:p w:rsidR="00BB3D73" w:rsidRPr="00044729" w:rsidRDefault="00BB3D73" w:rsidP="00BB3D73">
            <w:pPr>
              <w:spacing w:after="0" w:line="240" w:lineRule="auto"/>
              <w:ind w:left="60" w:right="60"/>
              <w:rPr>
                <w:rFonts w:ascii="Arial" w:eastAsia="Calibri" w:hAnsi="Arial" w:cs="Arial"/>
                <w:sz w:val="20"/>
                <w:szCs w:val="18"/>
              </w:rPr>
            </w:pPr>
            <w:r w:rsidRPr="00044729">
              <w:rPr>
                <w:rFonts w:ascii="Arial" w:eastAsia="Calibri" w:hAnsi="Arial" w:cs="Arial"/>
                <w:sz w:val="20"/>
                <w:szCs w:val="18"/>
              </w:rPr>
              <w:t>x2</w:t>
            </w:r>
          </w:p>
        </w:tc>
        <w:tc>
          <w:tcPr>
            <w:tcW w:w="851" w:type="dxa"/>
            <w:tcBorders>
              <w:bottom w:val="single" w:sz="4" w:space="0" w:color="auto"/>
            </w:tcBorders>
            <w:shd w:val="clear" w:color="auto" w:fill="auto"/>
            <w:vAlign w:val="center"/>
          </w:tcPr>
          <w:p w:rsidR="00BB3D73" w:rsidRPr="00044729" w:rsidRDefault="00BB3D73" w:rsidP="00BB3D73">
            <w:pPr>
              <w:spacing w:after="0" w:line="240" w:lineRule="auto"/>
              <w:ind w:left="60" w:right="60"/>
              <w:jc w:val="right"/>
              <w:rPr>
                <w:rFonts w:ascii="Arial" w:eastAsia="Calibri" w:hAnsi="Arial" w:cs="Arial"/>
                <w:sz w:val="20"/>
                <w:szCs w:val="18"/>
              </w:rPr>
            </w:pPr>
            <w:r w:rsidRPr="00044729">
              <w:rPr>
                <w:rFonts w:ascii="Arial" w:eastAsia="Calibri" w:hAnsi="Arial" w:cs="Arial"/>
                <w:sz w:val="20"/>
                <w:szCs w:val="18"/>
              </w:rPr>
              <w:t>,003</w:t>
            </w:r>
          </w:p>
        </w:tc>
        <w:tc>
          <w:tcPr>
            <w:tcW w:w="1114" w:type="dxa"/>
            <w:tcBorders>
              <w:bottom w:val="single" w:sz="4" w:space="0" w:color="auto"/>
            </w:tcBorders>
            <w:shd w:val="clear" w:color="auto" w:fill="auto"/>
            <w:vAlign w:val="center"/>
          </w:tcPr>
          <w:p w:rsidR="00BB3D73" w:rsidRPr="00044729" w:rsidRDefault="00BB3D73" w:rsidP="00BB3D73">
            <w:pPr>
              <w:spacing w:after="0" w:line="240" w:lineRule="auto"/>
              <w:ind w:left="60" w:right="60"/>
              <w:jc w:val="right"/>
              <w:rPr>
                <w:rFonts w:ascii="Arial" w:eastAsia="Calibri" w:hAnsi="Arial" w:cs="Arial"/>
                <w:sz w:val="20"/>
                <w:szCs w:val="18"/>
              </w:rPr>
            </w:pPr>
            <w:r w:rsidRPr="00044729">
              <w:rPr>
                <w:rFonts w:ascii="Arial" w:eastAsia="Calibri" w:hAnsi="Arial" w:cs="Arial"/>
                <w:sz w:val="20"/>
                <w:szCs w:val="18"/>
              </w:rPr>
              <w:t>,983</w:t>
            </w:r>
          </w:p>
        </w:tc>
      </w:tr>
    </w:tbl>
    <w:p w:rsidR="00291439" w:rsidRDefault="00291439" w:rsidP="00BB3D73">
      <w:pPr>
        <w:spacing w:after="0" w:line="240" w:lineRule="auto"/>
        <w:jc w:val="center"/>
        <w:rPr>
          <w:rFonts w:ascii="Times New Roman" w:hAnsi="Times New Roman" w:cs="Times New Roman"/>
          <w:sz w:val="20"/>
          <w:szCs w:val="20"/>
        </w:rPr>
      </w:pPr>
      <w:r w:rsidRPr="00E57616">
        <w:rPr>
          <w:rFonts w:ascii="Times New Roman" w:hAnsi="Times New Roman" w:cs="Times New Roman"/>
          <w:sz w:val="20"/>
          <w:szCs w:val="20"/>
        </w:rPr>
        <w:t>Sumber : Data Primer yang Diolah</w:t>
      </w:r>
    </w:p>
    <w:p w:rsidR="002F608E" w:rsidRDefault="00291439" w:rsidP="00BB3D73">
      <w:pPr>
        <w:widowControl w:val="0"/>
        <w:autoSpaceDE w:val="0"/>
        <w:autoSpaceDN w:val="0"/>
        <w:adjustRightInd w:val="0"/>
        <w:spacing w:after="0" w:line="240" w:lineRule="auto"/>
        <w:jc w:val="center"/>
        <w:rPr>
          <w:rFonts w:ascii="Times New Roman" w:hAnsi="Times New Roman"/>
          <w:b/>
          <w:sz w:val="20"/>
          <w:szCs w:val="24"/>
        </w:rPr>
      </w:pPr>
      <w:r w:rsidRPr="00291439">
        <w:rPr>
          <w:rFonts w:ascii="Times New Roman" w:hAnsi="Times New Roman"/>
          <w:b/>
          <w:sz w:val="20"/>
          <w:szCs w:val="24"/>
        </w:rPr>
        <w:t xml:space="preserve">Tabel </w:t>
      </w:r>
      <w:r>
        <w:rPr>
          <w:rFonts w:ascii="Times New Roman" w:hAnsi="Times New Roman"/>
          <w:b/>
          <w:sz w:val="20"/>
          <w:szCs w:val="24"/>
        </w:rPr>
        <w:t>14.</w:t>
      </w:r>
      <w:r w:rsidRPr="00291439">
        <w:rPr>
          <w:rFonts w:ascii="Times New Roman" w:hAnsi="Times New Roman"/>
          <w:b/>
          <w:sz w:val="20"/>
          <w:szCs w:val="24"/>
        </w:rPr>
        <w:t xml:space="preserve"> Model Summary I</w:t>
      </w:r>
    </w:p>
    <w:tbl>
      <w:tblPr>
        <w:tblW w:w="52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
        <w:gridCol w:w="909"/>
        <w:gridCol w:w="1330"/>
        <w:gridCol w:w="2126"/>
      </w:tblGrid>
      <w:tr w:rsidR="00291439" w:rsidRPr="00044729" w:rsidTr="00BB3D73">
        <w:trPr>
          <w:jc w:val="center"/>
        </w:trPr>
        <w:tc>
          <w:tcPr>
            <w:tcW w:w="934" w:type="dxa"/>
            <w:shd w:val="clear" w:color="auto" w:fill="auto"/>
          </w:tcPr>
          <w:p w:rsidR="00291439" w:rsidRPr="00044729" w:rsidRDefault="00291439" w:rsidP="00BB3D73">
            <w:pPr>
              <w:spacing w:after="0" w:line="240" w:lineRule="auto"/>
              <w:ind w:left="60" w:right="60"/>
              <w:rPr>
                <w:rFonts w:ascii="Times New Roman" w:eastAsia="Calibri" w:hAnsi="Times New Roman" w:cs="Times New Roman"/>
                <w:b/>
                <w:sz w:val="20"/>
                <w:szCs w:val="18"/>
              </w:rPr>
            </w:pPr>
            <w:r w:rsidRPr="00044729">
              <w:rPr>
                <w:rFonts w:ascii="Times New Roman" w:eastAsia="Calibri" w:hAnsi="Times New Roman" w:cs="Times New Roman"/>
                <w:b/>
                <w:sz w:val="20"/>
                <w:szCs w:val="18"/>
              </w:rPr>
              <w:t>Model</w:t>
            </w:r>
          </w:p>
        </w:tc>
        <w:tc>
          <w:tcPr>
            <w:tcW w:w="909" w:type="dxa"/>
            <w:shd w:val="clear" w:color="auto" w:fill="auto"/>
          </w:tcPr>
          <w:p w:rsidR="00291439" w:rsidRPr="00044729" w:rsidRDefault="00291439" w:rsidP="00BB3D73">
            <w:pPr>
              <w:spacing w:after="0" w:line="240" w:lineRule="auto"/>
              <w:ind w:left="60" w:right="60"/>
              <w:jc w:val="center"/>
              <w:rPr>
                <w:rFonts w:ascii="Times New Roman" w:eastAsia="Calibri" w:hAnsi="Times New Roman" w:cs="Times New Roman"/>
                <w:b/>
                <w:sz w:val="20"/>
                <w:szCs w:val="18"/>
              </w:rPr>
            </w:pPr>
            <w:r w:rsidRPr="00044729">
              <w:rPr>
                <w:rFonts w:ascii="Times New Roman" w:eastAsia="Calibri" w:hAnsi="Times New Roman" w:cs="Times New Roman"/>
                <w:b/>
                <w:sz w:val="20"/>
                <w:szCs w:val="18"/>
              </w:rPr>
              <w:t>R</w:t>
            </w:r>
          </w:p>
        </w:tc>
        <w:tc>
          <w:tcPr>
            <w:tcW w:w="1330" w:type="dxa"/>
            <w:shd w:val="clear" w:color="auto" w:fill="auto"/>
          </w:tcPr>
          <w:p w:rsidR="00291439" w:rsidRPr="00044729" w:rsidRDefault="00291439" w:rsidP="00BB3D73">
            <w:pPr>
              <w:spacing w:after="0" w:line="240" w:lineRule="auto"/>
              <w:ind w:left="60" w:right="60"/>
              <w:jc w:val="center"/>
              <w:rPr>
                <w:rFonts w:ascii="Times New Roman" w:eastAsia="Calibri" w:hAnsi="Times New Roman" w:cs="Times New Roman"/>
                <w:b/>
                <w:sz w:val="20"/>
                <w:szCs w:val="18"/>
              </w:rPr>
            </w:pPr>
            <w:r w:rsidRPr="00044729">
              <w:rPr>
                <w:rFonts w:ascii="Times New Roman" w:eastAsia="Calibri" w:hAnsi="Times New Roman" w:cs="Times New Roman"/>
                <w:b/>
                <w:sz w:val="20"/>
                <w:szCs w:val="18"/>
              </w:rPr>
              <w:t>R Square</w:t>
            </w:r>
          </w:p>
        </w:tc>
        <w:tc>
          <w:tcPr>
            <w:tcW w:w="2126" w:type="dxa"/>
            <w:shd w:val="clear" w:color="auto" w:fill="auto"/>
          </w:tcPr>
          <w:p w:rsidR="00291439" w:rsidRPr="00044729" w:rsidRDefault="00291439" w:rsidP="00BB3D73">
            <w:pPr>
              <w:spacing w:after="0" w:line="240" w:lineRule="auto"/>
              <w:ind w:left="60" w:right="60"/>
              <w:jc w:val="center"/>
              <w:rPr>
                <w:rFonts w:ascii="Times New Roman" w:eastAsia="Calibri" w:hAnsi="Times New Roman" w:cs="Times New Roman"/>
                <w:b/>
                <w:sz w:val="20"/>
                <w:szCs w:val="18"/>
              </w:rPr>
            </w:pPr>
            <w:r w:rsidRPr="00044729">
              <w:rPr>
                <w:rFonts w:ascii="Times New Roman" w:eastAsia="Calibri" w:hAnsi="Times New Roman" w:cs="Times New Roman"/>
                <w:b/>
                <w:sz w:val="20"/>
                <w:szCs w:val="18"/>
              </w:rPr>
              <w:t>Adjusted R Square</w:t>
            </w:r>
          </w:p>
        </w:tc>
      </w:tr>
      <w:tr w:rsidR="00291439" w:rsidRPr="00044729" w:rsidTr="00BB3D73">
        <w:trPr>
          <w:jc w:val="center"/>
        </w:trPr>
        <w:tc>
          <w:tcPr>
            <w:tcW w:w="934" w:type="dxa"/>
            <w:shd w:val="clear" w:color="auto" w:fill="auto"/>
          </w:tcPr>
          <w:p w:rsidR="00291439" w:rsidRPr="00044729" w:rsidRDefault="00291439" w:rsidP="00BB3D73">
            <w:pPr>
              <w:spacing w:after="0" w:line="240" w:lineRule="auto"/>
              <w:ind w:left="60" w:right="60"/>
              <w:rPr>
                <w:rFonts w:ascii="Arial" w:eastAsia="Calibri" w:hAnsi="Arial" w:cs="Arial"/>
                <w:sz w:val="20"/>
                <w:szCs w:val="18"/>
              </w:rPr>
            </w:pPr>
            <w:r w:rsidRPr="00044729">
              <w:rPr>
                <w:rFonts w:ascii="Arial" w:eastAsia="Calibri" w:hAnsi="Arial" w:cs="Arial"/>
                <w:sz w:val="20"/>
                <w:szCs w:val="18"/>
              </w:rPr>
              <w:t>1</w:t>
            </w:r>
          </w:p>
        </w:tc>
        <w:tc>
          <w:tcPr>
            <w:tcW w:w="909" w:type="dxa"/>
            <w:shd w:val="clear" w:color="auto" w:fill="auto"/>
          </w:tcPr>
          <w:p w:rsidR="00291439" w:rsidRPr="00044729" w:rsidRDefault="00291439" w:rsidP="00BB3D73">
            <w:pPr>
              <w:spacing w:after="0" w:line="240" w:lineRule="auto"/>
              <w:ind w:left="60" w:right="60"/>
              <w:jc w:val="right"/>
              <w:rPr>
                <w:rFonts w:ascii="Arial" w:eastAsia="Calibri" w:hAnsi="Arial" w:cs="Arial"/>
                <w:sz w:val="20"/>
                <w:szCs w:val="18"/>
              </w:rPr>
            </w:pPr>
            <w:r w:rsidRPr="00044729">
              <w:rPr>
                <w:rFonts w:ascii="Arial" w:eastAsia="Calibri" w:hAnsi="Arial" w:cs="Arial"/>
                <w:sz w:val="20"/>
                <w:szCs w:val="18"/>
              </w:rPr>
              <w:t>,079</w:t>
            </w:r>
            <w:r w:rsidRPr="00044729">
              <w:rPr>
                <w:rFonts w:ascii="Arial" w:eastAsia="Calibri" w:hAnsi="Arial" w:cs="Arial"/>
                <w:sz w:val="20"/>
                <w:szCs w:val="18"/>
                <w:vertAlign w:val="superscript"/>
              </w:rPr>
              <w:t>a</w:t>
            </w:r>
          </w:p>
        </w:tc>
        <w:tc>
          <w:tcPr>
            <w:tcW w:w="1330" w:type="dxa"/>
            <w:shd w:val="clear" w:color="auto" w:fill="auto"/>
          </w:tcPr>
          <w:p w:rsidR="00291439" w:rsidRPr="00044729" w:rsidRDefault="00291439" w:rsidP="00BB3D73">
            <w:pPr>
              <w:spacing w:after="0" w:line="240" w:lineRule="auto"/>
              <w:ind w:left="60" w:right="60"/>
              <w:jc w:val="right"/>
              <w:rPr>
                <w:rFonts w:ascii="Arial" w:eastAsia="Calibri" w:hAnsi="Arial" w:cs="Arial"/>
                <w:sz w:val="20"/>
                <w:szCs w:val="18"/>
              </w:rPr>
            </w:pPr>
            <w:r w:rsidRPr="00044729">
              <w:rPr>
                <w:rFonts w:ascii="Arial" w:eastAsia="Calibri" w:hAnsi="Arial" w:cs="Arial"/>
                <w:sz w:val="20"/>
                <w:szCs w:val="18"/>
              </w:rPr>
              <w:t>,006</w:t>
            </w:r>
          </w:p>
        </w:tc>
        <w:tc>
          <w:tcPr>
            <w:tcW w:w="2126" w:type="dxa"/>
            <w:shd w:val="clear" w:color="auto" w:fill="auto"/>
          </w:tcPr>
          <w:p w:rsidR="00291439" w:rsidRPr="00044729" w:rsidRDefault="00291439" w:rsidP="00BB3D73">
            <w:pPr>
              <w:spacing w:after="0" w:line="240" w:lineRule="auto"/>
              <w:ind w:left="60" w:right="60"/>
              <w:jc w:val="right"/>
              <w:rPr>
                <w:rFonts w:ascii="Arial" w:eastAsia="Calibri" w:hAnsi="Arial" w:cs="Arial"/>
                <w:sz w:val="20"/>
                <w:szCs w:val="18"/>
              </w:rPr>
            </w:pPr>
            <w:r w:rsidRPr="00044729">
              <w:rPr>
                <w:rFonts w:ascii="Arial" w:eastAsia="Calibri" w:hAnsi="Arial" w:cs="Arial"/>
                <w:sz w:val="20"/>
                <w:szCs w:val="18"/>
              </w:rPr>
              <w:t>,015</w:t>
            </w:r>
          </w:p>
        </w:tc>
      </w:tr>
    </w:tbl>
    <w:p w:rsidR="00291439" w:rsidRDefault="00291439" w:rsidP="00BB3D73">
      <w:pPr>
        <w:widowControl w:val="0"/>
        <w:autoSpaceDE w:val="0"/>
        <w:autoSpaceDN w:val="0"/>
        <w:adjustRightInd w:val="0"/>
        <w:spacing w:after="0" w:line="240" w:lineRule="auto"/>
        <w:jc w:val="center"/>
        <w:rPr>
          <w:rFonts w:ascii="Times New Roman" w:hAnsi="Times New Roman" w:cs="Times New Roman"/>
          <w:sz w:val="20"/>
          <w:szCs w:val="20"/>
        </w:rPr>
      </w:pPr>
      <w:r w:rsidRPr="00E57616">
        <w:rPr>
          <w:rFonts w:ascii="Times New Roman" w:hAnsi="Times New Roman" w:cs="Times New Roman"/>
          <w:sz w:val="20"/>
          <w:szCs w:val="20"/>
        </w:rPr>
        <w:t>Sumber : Data Primer yang Diolah</w:t>
      </w:r>
    </w:p>
    <w:p w:rsidR="00291439" w:rsidRPr="001F7D3F" w:rsidRDefault="00291439" w:rsidP="00BB3D7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0"/>
          <w:szCs w:val="24"/>
        </w:rPr>
        <w:tab/>
      </w:r>
      <w:r w:rsidRPr="001F7D3F">
        <w:rPr>
          <w:rFonts w:ascii="Times New Roman" w:hAnsi="Times New Roman"/>
          <w:sz w:val="24"/>
          <w:szCs w:val="24"/>
        </w:rPr>
        <w:t>Berdasarkan tabel 13 terlihat bahwa nilai signifikasi Selebriti Endoser dan Gaya Hidup adalah 0,519 dan 0,983 dimana lebih besar dari α (0,05) sehingga koefisien jalurnya tidak signifikan. Karena koefisien jalurnya tidak signifikan maka jalur dari Selebriti Endoser dan Gaya Hidup menuju Media Iklan terhubung. Dengan demikian diperoleh diagram jalur sebagai berikut :</w:t>
      </w:r>
    </w:p>
    <w:p w:rsidR="00291439" w:rsidRPr="001F7D3F" w:rsidRDefault="00291439" w:rsidP="00BB3D73">
      <w:pPr>
        <w:widowControl w:val="0"/>
        <w:autoSpaceDE w:val="0"/>
        <w:autoSpaceDN w:val="0"/>
        <w:adjustRightInd w:val="0"/>
        <w:spacing w:after="0" w:line="240" w:lineRule="auto"/>
        <w:jc w:val="center"/>
        <w:rPr>
          <w:rFonts w:ascii="Times New Roman" w:hAnsi="Times New Roman"/>
          <w:b/>
          <w:sz w:val="24"/>
          <w:szCs w:val="24"/>
        </w:rPr>
      </w:pPr>
      <w:r w:rsidRPr="001F7D3F">
        <w:rPr>
          <w:rFonts w:ascii="Times New Roman" w:hAnsi="Times New Roman"/>
          <w:b/>
          <w:sz w:val="24"/>
          <w:szCs w:val="24"/>
        </w:rPr>
        <w:t>Gambar 5. Struktur Path Analisis I</w:t>
      </w:r>
    </w:p>
    <w:p w:rsidR="00291439" w:rsidRPr="001F7D3F" w:rsidRDefault="00291439" w:rsidP="00BB3D73">
      <w:pPr>
        <w:widowControl w:val="0"/>
        <w:autoSpaceDE w:val="0"/>
        <w:autoSpaceDN w:val="0"/>
        <w:adjustRightInd w:val="0"/>
        <w:spacing w:after="0" w:line="240" w:lineRule="auto"/>
        <w:jc w:val="center"/>
        <w:rPr>
          <w:rFonts w:ascii="Times New Roman" w:hAnsi="Times New Roman"/>
          <w:b/>
          <w:sz w:val="24"/>
          <w:szCs w:val="24"/>
        </w:rPr>
      </w:pPr>
      <w:r w:rsidRPr="001F7D3F">
        <w:rPr>
          <w:sz w:val="26"/>
        </w:rPr>
        <w:object w:dxaOrig="4448" w:dyaOrig="2328">
          <v:shape id="_x0000_i1028" type="#_x0000_t75" style="width:192.75pt;height:100.5pt" o:ole="">
            <v:imagedata r:id="rId16" o:title=""/>
          </v:shape>
          <o:OLEObject Type="Embed" ProgID="Visio.Drawing.11" ShapeID="_x0000_i1028" DrawAspect="Content" ObjectID="_1657172207" r:id="rId17"/>
        </w:object>
      </w:r>
    </w:p>
    <w:p w:rsidR="00291439" w:rsidRPr="001F7D3F" w:rsidRDefault="00291439" w:rsidP="00BB3D73">
      <w:pPr>
        <w:widowControl w:val="0"/>
        <w:autoSpaceDE w:val="0"/>
        <w:autoSpaceDN w:val="0"/>
        <w:adjustRightInd w:val="0"/>
        <w:spacing w:after="0" w:line="240" w:lineRule="auto"/>
        <w:jc w:val="both"/>
        <w:rPr>
          <w:rFonts w:ascii="Times New Roman" w:hAnsi="Times New Roman" w:cs="Times New Roman"/>
          <w:sz w:val="24"/>
          <w:szCs w:val="20"/>
        </w:rPr>
      </w:pPr>
      <w:r w:rsidRPr="001F7D3F">
        <w:rPr>
          <w:rFonts w:ascii="Times New Roman" w:hAnsi="Times New Roman" w:cs="Times New Roman"/>
          <w:sz w:val="24"/>
          <w:szCs w:val="20"/>
        </w:rPr>
        <w:tab/>
        <w:t xml:space="preserve">Berdasarkan gambar 5 dapat dibuat persamaan struktur path I sebagai </w:t>
      </w:r>
      <w:proofErr w:type="gramStart"/>
      <w:r w:rsidRPr="001F7D3F">
        <w:rPr>
          <w:rFonts w:ascii="Times New Roman" w:hAnsi="Times New Roman" w:cs="Times New Roman"/>
          <w:sz w:val="24"/>
          <w:szCs w:val="20"/>
        </w:rPr>
        <w:t>berikut :</w:t>
      </w:r>
      <w:proofErr w:type="gramEnd"/>
    </w:p>
    <w:p w:rsidR="00291439" w:rsidRPr="001F7D3F" w:rsidRDefault="00291439" w:rsidP="00BB3D73">
      <w:pPr>
        <w:pStyle w:val="Default"/>
        <w:jc w:val="center"/>
      </w:pPr>
      <w:r w:rsidRPr="001F7D3F">
        <w:t>Z = 0,081 X</w:t>
      </w:r>
      <w:r w:rsidRPr="001F7D3F">
        <w:rPr>
          <w:vertAlign w:val="subscript"/>
        </w:rPr>
        <w:t>1</w:t>
      </w:r>
      <w:r w:rsidRPr="001F7D3F">
        <w:t xml:space="preserve"> + 0,003 X</w:t>
      </w:r>
      <w:r w:rsidRPr="001F7D3F">
        <w:rPr>
          <w:vertAlign w:val="subscript"/>
        </w:rPr>
        <w:t>2</w:t>
      </w:r>
      <w:r w:rsidRPr="001F7D3F">
        <w:t xml:space="preserve"> + e</w:t>
      </w:r>
      <w:r w:rsidRPr="001F7D3F">
        <w:rPr>
          <w:vertAlign w:val="subscript"/>
        </w:rPr>
        <w:t>1</w:t>
      </w:r>
    </w:p>
    <w:p w:rsidR="00291439" w:rsidRPr="001F7D3F" w:rsidRDefault="00291439" w:rsidP="00BB3D73">
      <w:pPr>
        <w:widowControl w:val="0"/>
        <w:autoSpaceDE w:val="0"/>
        <w:autoSpaceDN w:val="0"/>
        <w:adjustRightInd w:val="0"/>
        <w:spacing w:after="0" w:line="240" w:lineRule="auto"/>
        <w:jc w:val="center"/>
        <w:rPr>
          <w:rFonts w:ascii="Times New Roman" w:hAnsi="Times New Roman" w:cs="Times New Roman"/>
          <w:sz w:val="24"/>
          <w:szCs w:val="20"/>
        </w:rPr>
      </w:pPr>
      <w:r w:rsidRPr="001F7D3F">
        <w:rPr>
          <w:rFonts w:ascii="Times New Roman" w:hAnsi="Times New Roman" w:cs="Times New Roman"/>
          <w:sz w:val="24"/>
        </w:rPr>
        <w:t>e</w:t>
      </w:r>
      <w:r w:rsidRPr="001F7D3F">
        <w:rPr>
          <w:rFonts w:ascii="Times New Roman" w:hAnsi="Times New Roman" w:cs="Times New Roman"/>
          <w:sz w:val="24"/>
          <w:vertAlign w:val="subscript"/>
        </w:rPr>
        <w:t>1</w:t>
      </w:r>
      <w:r w:rsidRPr="001F7D3F">
        <w:rPr>
          <w:rFonts w:ascii="Times New Roman" w:hAnsi="Times New Roman" w:cs="Times New Roman"/>
          <w:sz w:val="24"/>
        </w:rPr>
        <w:t xml:space="preserve"> = </w:t>
      </w:r>
      <m:oMath>
        <m:rad>
          <m:radPr>
            <m:degHide m:val="1"/>
            <m:ctrlPr>
              <w:rPr>
                <w:rFonts w:ascii="Cambria Math" w:hAnsi="Cambria Math"/>
                <w:i/>
                <w:sz w:val="20"/>
              </w:rPr>
            </m:ctrlPr>
          </m:radPr>
          <m:deg/>
          <m:e>
            <m:r>
              <w:rPr>
                <w:rFonts w:ascii="Cambria Math" w:hAnsi="Cambria Math"/>
                <w:sz w:val="20"/>
              </w:rPr>
              <m:t>1-</m:t>
            </m:r>
            <m:sSup>
              <m:sSupPr>
                <m:ctrlPr>
                  <w:rPr>
                    <w:rFonts w:ascii="Cambria Math" w:hAnsi="Cambria Math"/>
                    <w:i/>
                    <w:sz w:val="20"/>
                  </w:rPr>
                </m:ctrlPr>
              </m:sSupPr>
              <m:e>
                <m:r>
                  <w:rPr>
                    <w:rFonts w:ascii="Cambria Math" w:hAnsi="Cambria Math"/>
                    <w:sz w:val="20"/>
                  </w:rPr>
                  <m:t>R</m:t>
                </m:r>
              </m:e>
              <m:sup>
                <m:r>
                  <w:rPr>
                    <w:rFonts w:ascii="Cambria Math" w:hAnsi="Cambria Math"/>
                    <w:sz w:val="20"/>
                  </w:rPr>
                  <m:t>2</m:t>
                </m:r>
              </m:sup>
            </m:sSup>
          </m:e>
        </m:rad>
      </m:oMath>
      <w:r w:rsidRPr="001F7D3F">
        <w:rPr>
          <w:rFonts w:ascii="Times New Roman" w:hAnsi="Times New Roman" w:cs="Times New Roman"/>
          <w:sz w:val="24"/>
        </w:rPr>
        <w:t xml:space="preserve">  = </w:t>
      </w:r>
      <m:oMath>
        <m:rad>
          <m:radPr>
            <m:degHide m:val="1"/>
            <m:ctrlPr>
              <w:rPr>
                <w:rFonts w:ascii="Cambria Math" w:hAnsi="Cambria Math"/>
                <w:i/>
                <w:sz w:val="20"/>
              </w:rPr>
            </m:ctrlPr>
          </m:radPr>
          <m:deg/>
          <m:e>
            <m:r>
              <w:rPr>
                <w:rFonts w:ascii="Cambria Math" w:hAnsi="Cambria Math"/>
                <w:sz w:val="20"/>
              </w:rPr>
              <m:t>1-0,006</m:t>
            </m:r>
          </m:e>
        </m:rad>
      </m:oMath>
      <w:r w:rsidRPr="001F7D3F">
        <w:rPr>
          <w:rFonts w:ascii="Times New Roman" w:hAnsi="Times New Roman" w:cs="Times New Roman"/>
          <w:sz w:val="24"/>
        </w:rPr>
        <w:t xml:space="preserve"> = 0,997</w:t>
      </w:r>
    </w:p>
    <w:p w:rsidR="00291439" w:rsidRPr="001F7D3F" w:rsidRDefault="00291439" w:rsidP="00BB3D73">
      <w:pPr>
        <w:widowControl w:val="0"/>
        <w:autoSpaceDE w:val="0"/>
        <w:autoSpaceDN w:val="0"/>
        <w:adjustRightInd w:val="0"/>
        <w:spacing w:after="0" w:line="240" w:lineRule="auto"/>
        <w:jc w:val="both"/>
        <w:rPr>
          <w:rFonts w:ascii="Times New Roman" w:hAnsi="Times New Roman" w:cs="Times New Roman"/>
          <w:sz w:val="24"/>
          <w:szCs w:val="20"/>
        </w:rPr>
      </w:pPr>
      <w:r w:rsidRPr="001F7D3F">
        <w:rPr>
          <w:rFonts w:ascii="Times New Roman" w:hAnsi="Times New Roman" w:cs="Times New Roman"/>
          <w:sz w:val="24"/>
          <w:szCs w:val="20"/>
        </w:rPr>
        <w:tab/>
        <w:t>Setelah didapati pengaruh Selebriti Endoser dan Gaya Hidup terhadap Media Iklan, langkah selanjunya adalah melihat pengaruh Selebriti Endoser dan Gaya Hidup terhadap Keputusan Pembelian melalui Media Iklan. Hasil analisis pathnya dapat dilihat pada tabel 15 dan 16 berikut :</w:t>
      </w:r>
    </w:p>
    <w:p w:rsidR="00291439" w:rsidRPr="001F7D3F" w:rsidRDefault="00291439" w:rsidP="00BB3D73">
      <w:pPr>
        <w:widowControl w:val="0"/>
        <w:autoSpaceDE w:val="0"/>
        <w:autoSpaceDN w:val="0"/>
        <w:adjustRightInd w:val="0"/>
        <w:spacing w:after="0" w:line="240" w:lineRule="auto"/>
        <w:jc w:val="center"/>
        <w:rPr>
          <w:rFonts w:ascii="Times New Roman" w:hAnsi="Times New Roman" w:cs="Times New Roman"/>
          <w:b/>
          <w:sz w:val="24"/>
          <w:szCs w:val="20"/>
        </w:rPr>
      </w:pPr>
      <w:r w:rsidRPr="001F7D3F">
        <w:rPr>
          <w:rFonts w:ascii="Times New Roman" w:hAnsi="Times New Roman" w:cs="Times New Roman"/>
          <w:b/>
          <w:sz w:val="24"/>
          <w:szCs w:val="20"/>
        </w:rPr>
        <w:t>Tabel 15. X1 dan X2 terhadap Y melalui Z</w:t>
      </w:r>
    </w:p>
    <w:tbl>
      <w:tblPr>
        <w:tblW w:w="3650" w:type="dxa"/>
        <w:jc w:val="center"/>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
        <w:gridCol w:w="1276"/>
        <w:gridCol w:w="851"/>
        <w:gridCol w:w="1114"/>
      </w:tblGrid>
      <w:tr w:rsidR="00BB3D73" w:rsidRPr="00044729" w:rsidTr="00BB3D73">
        <w:trPr>
          <w:trHeight w:val="20"/>
          <w:jc w:val="center"/>
        </w:trPr>
        <w:tc>
          <w:tcPr>
            <w:tcW w:w="1685" w:type="dxa"/>
            <w:gridSpan w:val="2"/>
            <w:shd w:val="clear" w:color="auto" w:fill="auto"/>
          </w:tcPr>
          <w:p w:rsidR="00BB3D73" w:rsidRPr="00044729" w:rsidRDefault="00BB3D73" w:rsidP="00BB3D73">
            <w:pPr>
              <w:spacing w:after="0" w:line="240" w:lineRule="auto"/>
              <w:ind w:left="60" w:right="60"/>
              <w:jc w:val="center"/>
              <w:rPr>
                <w:rFonts w:ascii="Times New Roman" w:eastAsia="Calibri" w:hAnsi="Times New Roman" w:cs="Times New Roman"/>
                <w:b/>
                <w:sz w:val="20"/>
                <w:szCs w:val="18"/>
              </w:rPr>
            </w:pPr>
            <w:r w:rsidRPr="00044729">
              <w:rPr>
                <w:rFonts w:ascii="Times New Roman" w:eastAsia="Calibri" w:hAnsi="Times New Roman" w:cs="Times New Roman"/>
                <w:b/>
                <w:sz w:val="20"/>
                <w:szCs w:val="18"/>
              </w:rPr>
              <w:t>Model</w:t>
            </w:r>
          </w:p>
        </w:tc>
        <w:tc>
          <w:tcPr>
            <w:tcW w:w="851" w:type="dxa"/>
            <w:tcBorders>
              <w:bottom w:val="nil"/>
              <w:right w:val="single" w:sz="4" w:space="0" w:color="auto"/>
            </w:tcBorders>
            <w:shd w:val="clear" w:color="auto" w:fill="auto"/>
          </w:tcPr>
          <w:p w:rsidR="00BB3D73" w:rsidRPr="00044729" w:rsidRDefault="00BB3D73" w:rsidP="004E442C">
            <w:pPr>
              <w:spacing w:after="0" w:line="240" w:lineRule="auto"/>
              <w:ind w:left="60" w:right="60"/>
              <w:jc w:val="center"/>
              <w:rPr>
                <w:rFonts w:ascii="Times New Roman" w:eastAsia="Calibri" w:hAnsi="Times New Roman" w:cs="Times New Roman"/>
                <w:b/>
                <w:sz w:val="20"/>
                <w:szCs w:val="18"/>
              </w:rPr>
            </w:pPr>
            <w:r w:rsidRPr="00044729">
              <w:rPr>
                <w:rFonts w:ascii="Times New Roman" w:eastAsia="Calibri" w:hAnsi="Times New Roman" w:cs="Times New Roman"/>
                <w:b/>
                <w:sz w:val="18"/>
                <w:szCs w:val="18"/>
              </w:rPr>
              <w:t>Beta</w:t>
            </w:r>
          </w:p>
        </w:tc>
        <w:tc>
          <w:tcPr>
            <w:tcW w:w="1114" w:type="dxa"/>
            <w:tcBorders>
              <w:left w:val="single" w:sz="4" w:space="0" w:color="auto"/>
              <w:bottom w:val="nil"/>
            </w:tcBorders>
            <w:shd w:val="clear" w:color="auto" w:fill="auto"/>
          </w:tcPr>
          <w:p w:rsidR="00BB3D73" w:rsidRPr="00044729" w:rsidRDefault="00BB3D73" w:rsidP="004E442C">
            <w:pPr>
              <w:spacing w:after="0" w:line="240" w:lineRule="auto"/>
              <w:ind w:left="60" w:right="60"/>
              <w:jc w:val="center"/>
              <w:rPr>
                <w:rFonts w:ascii="Times New Roman" w:eastAsia="Calibri" w:hAnsi="Times New Roman" w:cs="Times New Roman"/>
                <w:b/>
                <w:sz w:val="20"/>
                <w:szCs w:val="18"/>
              </w:rPr>
            </w:pPr>
            <w:r w:rsidRPr="00044729">
              <w:rPr>
                <w:rFonts w:ascii="Times New Roman" w:eastAsia="Calibri" w:hAnsi="Times New Roman" w:cs="Times New Roman"/>
                <w:b/>
                <w:sz w:val="20"/>
                <w:szCs w:val="18"/>
              </w:rPr>
              <w:t>Sig.</w:t>
            </w:r>
          </w:p>
        </w:tc>
      </w:tr>
      <w:tr w:rsidR="00BB3D73" w:rsidRPr="00044729" w:rsidTr="00BB3D73">
        <w:trPr>
          <w:trHeight w:val="20"/>
          <w:jc w:val="center"/>
        </w:trPr>
        <w:tc>
          <w:tcPr>
            <w:tcW w:w="409" w:type="dxa"/>
            <w:vMerge w:val="restart"/>
            <w:shd w:val="clear" w:color="auto" w:fill="auto"/>
          </w:tcPr>
          <w:p w:rsidR="00BB3D73" w:rsidRPr="00044729" w:rsidRDefault="00BB3D73" w:rsidP="00BB3D73">
            <w:pPr>
              <w:spacing w:after="0" w:line="240" w:lineRule="auto"/>
              <w:ind w:left="60" w:right="60"/>
              <w:rPr>
                <w:rFonts w:ascii="Arial" w:eastAsia="Calibri" w:hAnsi="Arial" w:cs="Arial"/>
                <w:sz w:val="20"/>
                <w:szCs w:val="18"/>
              </w:rPr>
            </w:pPr>
            <w:r w:rsidRPr="00044729">
              <w:rPr>
                <w:rFonts w:ascii="Arial" w:eastAsia="Calibri" w:hAnsi="Arial" w:cs="Arial"/>
                <w:sz w:val="20"/>
                <w:szCs w:val="18"/>
              </w:rPr>
              <w:t>1</w:t>
            </w:r>
          </w:p>
        </w:tc>
        <w:tc>
          <w:tcPr>
            <w:tcW w:w="1276" w:type="dxa"/>
            <w:shd w:val="clear" w:color="auto" w:fill="auto"/>
          </w:tcPr>
          <w:p w:rsidR="00BB3D73" w:rsidRPr="00044729" w:rsidRDefault="00BB3D73" w:rsidP="00BB3D73">
            <w:pPr>
              <w:spacing w:after="0" w:line="240" w:lineRule="auto"/>
              <w:ind w:left="60" w:right="60"/>
              <w:rPr>
                <w:rFonts w:ascii="Times New Roman" w:eastAsia="Calibri" w:hAnsi="Times New Roman" w:cs="Times New Roman"/>
                <w:sz w:val="20"/>
                <w:szCs w:val="18"/>
              </w:rPr>
            </w:pPr>
            <w:r w:rsidRPr="00044729">
              <w:rPr>
                <w:rFonts w:ascii="Times New Roman" w:eastAsia="Calibri" w:hAnsi="Times New Roman" w:cs="Times New Roman"/>
                <w:sz w:val="20"/>
                <w:szCs w:val="18"/>
              </w:rPr>
              <w:t>(Constant)</w:t>
            </w:r>
          </w:p>
        </w:tc>
        <w:tc>
          <w:tcPr>
            <w:tcW w:w="851" w:type="dxa"/>
            <w:shd w:val="clear" w:color="auto" w:fill="auto"/>
            <w:vAlign w:val="center"/>
          </w:tcPr>
          <w:p w:rsidR="00BB3D73" w:rsidRPr="00044729" w:rsidRDefault="00BB3D73" w:rsidP="00BB3D73">
            <w:pPr>
              <w:spacing w:after="0" w:line="240" w:lineRule="auto"/>
              <w:ind w:left="60" w:right="60"/>
              <w:jc w:val="right"/>
              <w:rPr>
                <w:rFonts w:ascii="Times New Roman" w:eastAsia="Calibri" w:hAnsi="Times New Roman" w:cs="Times New Roman"/>
                <w:sz w:val="20"/>
                <w:szCs w:val="18"/>
              </w:rPr>
            </w:pPr>
          </w:p>
        </w:tc>
        <w:tc>
          <w:tcPr>
            <w:tcW w:w="1114" w:type="dxa"/>
            <w:shd w:val="clear" w:color="auto" w:fill="auto"/>
            <w:vAlign w:val="center"/>
          </w:tcPr>
          <w:p w:rsidR="00BB3D73" w:rsidRPr="00044729" w:rsidRDefault="00BB3D73" w:rsidP="00BB3D73">
            <w:pPr>
              <w:spacing w:after="0" w:line="240" w:lineRule="auto"/>
              <w:ind w:left="60" w:right="60"/>
              <w:jc w:val="right"/>
              <w:rPr>
                <w:rFonts w:ascii="Times New Roman" w:eastAsia="Calibri" w:hAnsi="Times New Roman" w:cs="Times New Roman"/>
                <w:sz w:val="20"/>
                <w:szCs w:val="18"/>
              </w:rPr>
            </w:pPr>
            <w:r w:rsidRPr="00044729">
              <w:rPr>
                <w:rFonts w:ascii="Times New Roman" w:eastAsia="Calibri" w:hAnsi="Times New Roman" w:cs="Times New Roman"/>
                <w:sz w:val="20"/>
                <w:szCs w:val="18"/>
              </w:rPr>
              <w:t>,282</w:t>
            </w:r>
          </w:p>
        </w:tc>
      </w:tr>
      <w:tr w:rsidR="00BB3D73" w:rsidRPr="00044729" w:rsidTr="00BB3D73">
        <w:trPr>
          <w:trHeight w:val="20"/>
          <w:jc w:val="center"/>
        </w:trPr>
        <w:tc>
          <w:tcPr>
            <w:tcW w:w="409" w:type="dxa"/>
            <w:vMerge/>
            <w:shd w:val="clear" w:color="auto" w:fill="auto"/>
          </w:tcPr>
          <w:p w:rsidR="00BB3D73" w:rsidRPr="00044729" w:rsidRDefault="00BB3D73" w:rsidP="00BB3D73">
            <w:pPr>
              <w:spacing w:after="0" w:line="240" w:lineRule="auto"/>
              <w:rPr>
                <w:rFonts w:ascii="Times New Roman" w:eastAsia="Calibri" w:hAnsi="Times New Roman" w:cs="Times New Roman"/>
                <w:sz w:val="20"/>
                <w:szCs w:val="24"/>
              </w:rPr>
            </w:pPr>
          </w:p>
        </w:tc>
        <w:tc>
          <w:tcPr>
            <w:tcW w:w="1276" w:type="dxa"/>
            <w:shd w:val="clear" w:color="auto" w:fill="auto"/>
          </w:tcPr>
          <w:p w:rsidR="00BB3D73" w:rsidRPr="00044729" w:rsidRDefault="00BB3D73" w:rsidP="00BB3D73">
            <w:pPr>
              <w:spacing w:after="0" w:line="240" w:lineRule="auto"/>
              <w:ind w:left="60" w:right="60"/>
              <w:rPr>
                <w:rFonts w:ascii="Times New Roman" w:eastAsia="Calibri" w:hAnsi="Times New Roman" w:cs="Times New Roman"/>
                <w:sz w:val="20"/>
                <w:szCs w:val="18"/>
              </w:rPr>
            </w:pPr>
            <w:r w:rsidRPr="00044729">
              <w:rPr>
                <w:rFonts w:ascii="Times New Roman" w:eastAsia="Calibri" w:hAnsi="Times New Roman" w:cs="Times New Roman"/>
                <w:sz w:val="20"/>
                <w:szCs w:val="18"/>
              </w:rPr>
              <w:t>x1</w:t>
            </w:r>
          </w:p>
        </w:tc>
        <w:tc>
          <w:tcPr>
            <w:tcW w:w="851" w:type="dxa"/>
            <w:shd w:val="clear" w:color="auto" w:fill="auto"/>
            <w:vAlign w:val="center"/>
          </w:tcPr>
          <w:p w:rsidR="00BB3D73" w:rsidRPr="00044729" w:rsidRDefault="00BB3D73" w:rsidP="00BB3D73">
            <w:pPr>
              <w:spacing w:after="0" w:line="240" w:lineRule="auto"/>
              <w:ind w:left="60" w:right="60"/>
              <w:jc w:val="right"/>
              <w:rPr>
                <w:rFonts w:ascii="Times New Roman" w:eastAsia="Calibri" w:hAnsi="Times New Roman" w:cs="Times New Roman"/>
                <w:sz w:val="20"/>
                <w:szCs w:val="18"/>
              </w:rPr>
            </w:pPr>
            <w:r w:rsidRPr="00044729">
              <w:rPr>
                <w:rFonts w:ascii="Times New Roman" w:eastAsia="Calibri" w:hAnsi="Times New Roman" w:cs="Times New Roman"/>
                <w:sz w:val="20"/>
                <w:szCs w:val="18"/>
              </w:rPr>
              <w:t>,381</w:t>
            </w:r>
          </w:p>
        </w:tc>
        <w:tc>
          <w:tcPr>
            <w:tcW w:w="1114" w:type="dxa"/>
            <w:shd w:val="clear" w:color="auto" w:fill="auto"/>
            <w:vAlign w:val="center"/>
          </w:tcPr>
          <w:p w:rsidR="00BB3D73" w:rsidRPr="00044729" w:rsidRDefault="00BB3D73" w:rsidP="00BB3D73">
            <w:pPr>
              <w:spacing w:after="0" w:line="240" w:lineRule="auto"/>
              <w:ind w:left="60" w:right="60"/>
              <w:jc w:val="right"/>
              <w:rPr>
                <w:rFonts w:ascii="Times New Roman" w:eastAsia="Calibri" w:hAnsi="Times New Roman" w:cs="Times New Roman"/>
                <w:sz w:val="20"/>
                <w:szCs w:val="18"/>
              </w:rPr>
            </w:pPr>
            <w:r w:rsidRPr="00044729">
              <w:rPr>
                <w:rFonts w:ascii="Times New Roman" w:eastAsia="Calibri" w:hAnsi="Times New Roman" w:cs="Times New Roman"/>
                <w:sz w:val="20"/>
                <w:szCs w:val="18"/>
              </w:rPr>
              <w:t>,000</w:t>
            </w:r>
          </w:p>
        </w:tc>
      </w:tr>
      <w:tr w:rsidR="00BB3D73" w:rsidRPr="00044729" w:rsidTr="00BB3D73">
        <w:trPr>
          <w:trHeight w:val="20"/>
          <w:jc w:val="center"/>
        </w:trPr>
        <w:tc>
          <w:tcPr>
            <w:tcW w:w="409" w:type="dxa"/>
            <w:vMerge/>
            <w:shd w:val="clear" w:color="auto" w:fill="auto"/>
          </w:tcPr>
          <w:p w:rsidR="00BB3D73" w:rsidRPr="00044729" w:rsidRDefault="00BB3D73" w:rsidP="00BB3D73">
            <w:pPr>
              <w:spacing w:after="0" w:line="240" w:lineRule="auto"/>
              <w:rPr>
                <w:rFonts w:ascii="Arial" w:eastAsia="Calibri" w:hAnsi="Arial" w:cs="Arial"/>
                <w:sz w:val="20"/>
                <w:szCs w:val="18"/>
              </w:rPr>
            </w:pPr>
          </w:p>
        </w:tc>
        <w:tc>
          <w:tcPr>
            <w:tcW w:w="1276" w:type="dxa"/>
            <w:shd w:val="clear" w:color="auto" w:fill="auto"/>
          </w:tcPr>
          <w:p w:rsidR="00BB3D73" w:rsidRPr="00044729" w:rsidRDefault="00BB3D73" w:rsidP="00BB3D73">
            <w:pPr>
              <w:spacing w:after="0" w:line="240" w:lineRule="auto"/>
              <w:ind w:left="60" w:right="60"/>
              <w:rPr>
                <w:rFonts w:ascii="Times New Roman" w:eastAsia="Calibri" w:hAnsi="Times New Roman" w:cs="Times New Roman"/>
                <w:sz w:val="20"/>
                <w:szCs w:val="18"/>
              </w:rPr>
            </w:pPr>
            <w:r w:rsidRPr="00044729">
              <w:rPr>
                <w:rFonts w:ascii="Times New Roman" w:eastAsia="Calibri" w:hAnsi="Times New Roman" w:cs="Times New Roman"/>
                <w:sz w:val="20"/>
                <w:szCs w:val="18"/>
              </w:rPr>
              <w:t>x2</w:t>
            </w:r>
          </w:p>
        </w:tc>
        <w:tc>
          <w:tcPr>
            <w:tcW w:w="851" w:type="dxa"/>
            <w:shd w:val="clear" w:color="auto" w:fill="auto"/>
            <w:vAlign w:val="center"/>
          </w:tcPr>
          <w:p w:rsidR="00BB3D73" w:rsidRPr="00044729" w:rsidRDefault="00BB3D73" w:rsidP="00BB3D73">
            <w:pPr>
              <w:spacing w:after="0" w:line="240" w:lineRule="auto"/>
              <w:ind w:left="60" w:right="60"/>
              <w:jc w:val="right"/>
              <w:rPr>
                <w:rFonts w:ascii="Times New Roman" w:eastAsia="Calibri" w:hAnsi="Times New Roman" w:cs="Times New Roman"/>
                <w:sz w:val="20"/>
                <w:szCs w:val="18"/>
              </w:rPr>
            </w:pPr>
            <w:r w:rsidRPr="00044729">
              <w:rPr>
                <w:rFonts w:ascii="Times New Roman" w:eastAsia="Calibri" w:hAnsi="Times New Roman" w:cs="Times New Roman"/>
                <w:sz w:val="20"/>
                <w:szCs w:val="18"/>
              </w:rPr>
              <w:t>,281</w:t>
            </w:r>
          </w:p>
        </w:tc>
        <w:tc>
          <w:tcPr>
            <w:tcW w:w="1114" w:type="dxa"/>
            <w:shd w:val="clear" w:color="auto" w:fill="auto"/>
            <w:vAlign w:val="center"/>
          </w:tcPr>
          <w:p w:rsidR="00BB3D73" w:rsidRPr="00044729" w:rsidRDefault="00BB3D73" w:rsidP="00BB3D73">
            <w:pPr>
              <w:spacing w:after="0" w:line="240" w:lineRule="auto"/>
              <w:ind w:left="60" w:right="60"/>
              <w:jc w:val="right"/>
              <w:rPr>
                <w:rFonts w:ascii="Times New Roman" w:eastAsia="Calibri" w:hAnsi="Times New Roman" w:cs="Times New Roman"/>
                <w:sz w:val="20"/>
                <w:szCs w:val="18"/>
              </w:rPr>
            </w:pPr>
            <w:r w:rsidRPr="00044729">
              <w:rPr>
                <w:rFonts w:ascii="Times New Roman" w:eastAsia="Calibri" w:hAnsi="Times New Roman" w:cs="Times New Roman"/>
                <w:sz w:val="20"/>
                <w:szCs w:val="18"/>
              </w:rPr>
              <w:t>,006</w:t>
            </w:r>
          </w:p>
        </w:tc>
      </w:tr>
      <w:tr w:rsidR="00BB3D73" w:rsidRPr="00044729" w:rsidTr="00BB3D73">
        <w:trPr>
          <w:trHeight w:val="20"/>
          <w:jc w:val="center"/>
        </w:trPr>
        <w:tc>
          <w:tcPr>
            <w:tcW w:w="409" w:type="dxa"/>
            <w:vMerge/>
            <w:tcBorders>
              <w:bottom w:val="single" w:sz="4" w:space="0" w:color="auto"/>
            </w:tcBorders>
            <w:shd w:val="clear" w:color="auto" w:fill="auto"/>
          </w:tcPr>
          <w:p w:rsidR="00BB3D73" w:rsidRPr="00044729" w:rsidRDefault="00BB3D73" w:rsidP="00BB3D73">
            <w:pPr>
              <w:spacing w:after="0" w:line="240" w:lineRule="auto"/>
              <w:rPr>
                <w:rFonts w:ascii="Arial" w:eastAsia="Calibri" w:hAnsi="Arial" w:cs="Arial"/>
                <w:sz w:val="20"/>
                <w:szCs w:val="18"/>
              </w:rPr>
            </w:pPr>
          </w:p>
        </w:tc>
        <w:tc>
          <w:tcPr>
            <w:tcW w:w="1276" w:type="dxa"/>
            <w:tcBorders>
              <w:bottom w:val="single" w:sz="4" w:space="0" w:color="auto"/>
            </w:tcBorders>
            <w:shd w:val="clear" w:color="auto" w:fill="auto"/>
          </w:tcPr>
          <w:p w:rsidR="00BB3D73" w:rsidRPr="00044729" w:rsidRDefault="00BB3D73" w:rsidP="00BB3D73">
            <w:pPr>
              <w:spacing w:after="0" w:line="240" w:lineRule="auto"/>
              <w:ind w:left="60" w:right="60"/>
              <w:rPr>
                <w:rFonts w:ascii="Times New Roman" w:eastAsia="Calibri" w:hAnsi="Times New Roman" w:cs="Times New Roman"/>
                <w:sz w:val="20"/>
                <w:szCs w:val="18"/>
              </w:rPr>
            </w:pPr>
            <w:r w:rsidRPr="00044729">
              <w:rPr>
                <w:rFonts w:ascii="Times New Roman" w:eastAsia="Calibri" w:hAnsi="Times New Roman" w:cs="Times New Roman"/>
                <w:sz w:val="20"/>
                <w:szCs w:val="18"/>
              </w:rPr>
              <w:t>z</w:t>
            </w:r>
          </w:p>
        </w:tc>
        <w:tc>
          <w:tcPr>
            <w:tcW w:w="851" w:type="dxa"/>
            <w:tcBorders>
              <w:bottom w:val="single" w:sz="4" w:space="0" w:color="auto"/>
            </w:tcBorders>
            <w:shd w:val="clear" w:color="auto" w:fill="auto"/>
            <w:vAlign w:val="center"/>
          </w:tcPr>
          <w:p w:rsidR="00BB3D73" w:rsidRPr="00044729" w:rsidRDefault="00BB3D73" w:rsidP="00BB3D73">
            <w:pPr>
              <w:spacing w:after="0" w:line="240" w:lineRule="auto"/>
              <w:ind w:left="60" w:right="60"/>
              <w:jc w:val="right"/>
              <w:rPr>
                <w:rFonts w:ascii="Times New Roman" w:eastAsia="Calibri" w:hAnsi="Times New Roman" w:cs="Times New Roman"/>
                <w:sz w:val="20"/>
                <w:szCs w:val="18"/>
              </w:rPr>
            </w:pPr>
            <w:r w:rsidRPr="00044729">
              <w:rPr>
                <w:rFonts w:ascii="Times New Roman" w:eastAsia="Calibri" w:hAnsi="Times New Roman" w:cs="Times New Roman"/>
                <w:sz w:val="20"/>
                <w:szCs w:val="18"/>
              </w:rPr>
              <w:t>,182</w:t>
            </w:r>
          </w:p>
        </w:tc>
        <w:tc>
          <w:tcPr>
            <w:tcW w:w="1114" w:type="dxa"/>
            <w:tcBorders>
              <w:bottom w:val="single" w:sz="4" w:space="0" w:color="auto"/>
            </w:tcBorders>
            <w:shd w:val="clear" w:color="auto" w:fill="auto"/>
            <w:vAlign w:val="center"/>
          </w:tcPr>
          <w:p w:rsidR="00BB3D73" w:rsidRPr="00044729" w:rsidRDefault="00BB3D73" w:rsidP="00BB3D73">
            <w:pPr>
              <w:spacing w:after="0" w:line="240" w:lineRule="auto"/>
              <w:ind w:left="60" w:right="60"/>
              <w:jc w:val="right"/>
              <w:rPr>
                <w:rFonts w:ascii="Times New Roman" w:eastAsia="Calibri" w:hAnsi="Times New Roman" w:cs="Times New Roman"/>
                <w:sz w:val="20"/>
                <w:szCs w:val="18"/>
              </w:rPr>
            </w:pPr>
            <w:r w:rsidRPr="00044729">
              <w:rPr>
                <w:rFonts w:ascii="Times New Roman" w:eastAsia="Calibri" w:hAnsi="Times New Roman" w:cs="Times New Roman"/>
                <w:sz w:val="20"/>
                <w:szCs w:val="18"/>
              </w:rPr>
              <w:t>,033</w:t>
            </w:r>
          </w:p>
        </w:tc>
      </w:tr>
    </w:tbl>
    <w:p w:rsidR="00291439" w:rsidRDefault="00297CC4" w:rsidP="00BB3D73">
      <w:pPr>
        <w:widowControl w:val="0"/>
        <w:autoSpaceDE w:val="0"/>
        <w:autoSpaceDN w:val="0"/>
        <w:adjustRightInd w:val="0"/>
        <w:spacing w:after="0" w:line="240" w:lineRule="auto"/>
        <w:jc w:val="center"/>
        <w:rPr>
          <w:rFonts w:ascii="Times New Roman" w:hAnsi="Times New Roman" w:cs="Times New Roman"/>
          <w:sz w:val="20"/>
          <w:szCs w:val="20"/>
        </w:rPr>
      </w:pPr>
      <w:r w:rsidRPr="00E57616">
        <w:rPr>
          <w:rFonts w:ascii="Times New Roman" w:hAnsi="Times New Roman" w:cs="Times New Roman"/>
          <w:sz w:val="20"/>
          <w:szCs w:val="20"/>
        </w:rPr>
        <w:t>Sumber : Data Primer yang Diolah</w:t>
      </w:r>
    </w:p>
    <w:p w:rsidR="00297CC4" w:rsidRPr="00855A34" w:rsidRDefault="00297CC4" w:rsidP="00BB3D73">
      <w:pPr>
        <w:widowControl w:val="0"/>
        <w:autoSpaceDE w:val="0"/>
        <w:autoSpaceDN w:val="0"/>
        <w:adjustRightInd w:val="0"/>
        <w:spacing w:after="0" w:line="240" w:lineRule="auto"/>
        <w:jc w:val="center"/>
        <w:rPr>
          <w:rFonts w:ascii="Times New Roman" w:hAnsi="Times New Roman" w:cs="Times New Roman"/>
          <w:b/>
          <w:sz w:val="24"/>
          <w:szCs w:val="20"/>
        </w:rPr>
      </w:pPr>
      <w:proofErr w:type="spellStart"/>
      <w:proofErr w:type="gramStart"/>
      <w:r w:rsidRPr="00855A34">
        <w:rPr>
          <w:rFonts w:ascii="Times New Roman" w:hAnsi="Times New Roman" w:cs="Times New Roman"/>
          <w:b/>
          <w:sz w:val="24"/>
          <w:szCs w:val="20"/>
        </w:rPr>
        <w:lastRenderedPageBreak/>
        <w:t>Tabel</w:t>
      </w:r>
      <w:proofErr w:type="spellEnd"/>
      <w:r w:rsidRPr="00855A34">
        <w:rPr>
          <w:rFonts w:ascii="Times New Roman" w:hAnsi="Times New Roman" w:cs="Times New Roman"/>
          <w:b/>
          <w:sz w:val="24"/>
          <w:szCs w:val="20"/>
        </w:rPr>
        <w:t xml:space="preserve"> 16.</w:t>
      </w:r>
      <w:proofErr w:type="gramEnd"/>
      <w:r w:rsidRPr="00855A34">
        <w:rPr>
          <w:rFonts w:ascii="Times New Roman" w:hAnsi="Times New Roman" w:cs="Times New Roman"/>
          <w:b/>
          <w:sz w:val="24"/>
          <w:szCs w:val="20"/>
        </w:rPr>
        <w:t xml:space="preserve"> Model Summary II</w:t>
      </w:r>
    </w:p>
    <w:tbl>
      <w:tblPr>
        <w:tblW w:w="51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
        <w:gridCol w:w="909"/>
        <w:gridCol w:w="1330"/>
        <w:gridCol w:w="2026"/>
      </w:tblGrid>
      <w:tr w:rsidR="00297CC4" w:rsidRPr="00044729" w:rsidTr="00BB3D73">
        <w:trPr>
          <w:jc w:val="center"/>
        </w:trPr>
        <w:tc>
          <w:tcPr>
            <w:tcW w:w="934" w:type="dxa"/>
            <w:shd w:val="clear" w:color="auto" w:fill="auto"/>
          </w:tcPr>
          <w:p w:rsidR="00297CC4" w:rsidRPr="00044729" w:rsidRDefault="00297CC4" w:rsidP="00BB3D73">
            <w:pPr>
              <w:spacing w:after="0" w:line="240" w:lineRule="auto"/>
              <w:ind w:left="60" w:right="60"/>
              <w:rPr>
                <w:rFonts w:ascii="Times New Roman" w:eastAsia="Calibri" w:hAnsi="Times New Roman" w:cs="Times New Roman"/>
                <w:b/>
                <w:sz w:val="20"/>
                <w:szCs w:val="18"/>
              </w:rPr>
            </w:pPr>
            <w:r w:rsidRPr="00044729">
              <w:rPr>
                <w:rFonts w:ascii="Times New Roman" w:eastAsia="Calibri" w:hAnsi="Times New Roman" w:cs="Times New Roman"/>
                <w:b/>
                <w:sz w:val="20"/>
                <w:szCs w:val="18"/>
              </w:rPr>
              <w:t>Model</w:t>
            </w:r>
          </w:p>
        </w:tc>
        <w:tc>
          <w:tcPr>
            <w:tcW w:w="909" w:type="dxa"/>
            <w:shd w:val="clear" w:color="auto" w:fill="auto"/>
          </w:tcPr>
          <w:p w:rsidR="00297CC4" w:rsidRPr="00044729" w:rsidRDefault="00297CC4" w:rsidP="00BB3D73">
            <w:pPr>
              <w:spacing w:after="0" w:line="240" w:lineRule="auto"/>
              <w:ind w:left="60" w:right="60"/>
              <w:jc w:val="center"/>
              <w:rPr>
                <w:rFonts w:ascii="Times New Roman" w:eastAsia="Calibri" w:hAnsi="Times New Roman" w:cs="Times New Roman"/>
                <w:b/>
                <w:sz w:val="20"/>
                <w:szCs w:val="18"/>
              </w:rPr>
            </w:pPr>
            <w:r w:rsidRPr="00044729">
              <w:rPr>
                <w:rFonts w:ascii="Times New Roman" w:eastAsia="Calibri" w:hAnsi="Times New Roman" w:cs="Times New Roman"/>
                <w:b/>
                <w:sz w:val="20"/>
                <w:szCs w:val="18"/>
              </w:rPr>
              <w:t>R</w:t>
            </w:r>
          </w:p>
        </w:tc>
        <w:tc>
          <w:tcPr>
            <w:tcW w:w="1330" w:type="dxa"/>
            <w:shd w:val="clear" w:color="auto" w:fill="auto"/>
          </w:tcPr>
          <w:p w:rsidR="00297CC4" w:rsidRPr="00044729" w:rsidRDefault="00297CC4" w:rsidP="00BB3D73">
            <w:pPr>
              <w:spacing w:after="0" w:line="240" w:lineRule="auto"/>
              <w:ind w:left="60" w:right="60"/>
              <w:jc w:val="center"/>
              <w:rPr>
                <w:rFonts w:ascii="Times New Roman" w:eastAsia="Calibri" w:hAnsi="Times New Roman" w:cs="Times New Roman"/>
                <w:b/>
                <w:sz w:val="20"/>
                <w:szCs w:val="18"/>
              </w:rPr>
            </w:pPr>
            <w:r w:rsidRPr="00044729">
              <w:rPr>
                <w:rFonts w:ascii="Times New Roman" w:eastAsia="Calibri" w:hAnsi="Times New Roman" w:cs="Times New Roman"/>
                <w:b/>
                <w:sz w:val="20"/>
                <w:szCs w:val="18"/>
              </w:rPr>
              <w:t>R Square</w:t>
            </w:r>
          </w:p>
        </w:tc>
        <w:tc>
          <w:tcPr>
            <w:tcW w:w="2026" w:type="dxa"/>
            <w:shd w:val="clear" w:color="auto" w:fill="auto"/>
          </w:tcPr>
          <w:p w:rsidR="00297CC4" w:rsidRPr="00044729" w:rsidRDefault="00297CC4" w:rsidP="00BB3D73">
            <w:pPr>
              <w:spacing w:after="0" w:line="240" w:lineRule="auto"/>
              <w:ind w:left="60" w:right="60"/>
              <w:jc w:val="center"/>
              <w:rPr>
                <w:rFonts w:ascii="Times New Roman" w:eastAsia="Calibri" w:hAnsi="Times New Roman" w:cs="Times New Roman"/>
                <w:b/>
                <w:sz w:val="20"/>
                <w:szCs w:val="18"/>
              </w:rPr>
            </w:pPr>
            <w:r w:rsidRPr="00044729">
              <w:rPr>
                <w:rFonts w:ascii="Times New Roman" w:eastAsia="Calibri" w:hAnsi="Times New Roman" w:cs="Times New Roman"/>
                <w:b/>
                <w:sz w:val="20"/>
                <w:szCs w:val="18"/>
              </w:rPr>
              <w:t>Adjusted R Square</w:t>
            </w:r>
          </w:p>
        </w:tc>
      </w:tr>
      <w:tr w:rsidR="00297CC4" w:rsidRPr="00044729" w:rsidTr="00BB3D73">
        <w:trPr>
          <w:trHeight w:val="70"/>
          <w:jc w:val="center"/>
        </w:trPr>
        <w:tc>
          <w:tcPr>
            <w:tcW w:w="934" w:type="dxa"/>
            <w:shd w:val="clear" w:color="auto" w:fill="auto"/>
          </w:tcPr>
          <w:p w:rsidR="00297CC4" w:rsidRPr="00044729" w:rsidRDefault="00297CC4" w:rsidP="00BB3D73">
            <w:pPr>
              <w:spacing w:after="0" w:line="240" w:lineRule="auto"/>
              <w:ind w:left="60" w:right="60"/>
              <w:rPr>
                <w:rFonts w:ascii="Arial" w:eastAsia="Calibri" w:hAnsi="Arial" w:cs="Arial"/>
                <w:sz w:val="20"/>
                <w:szCs w:val="18"/>
              </w:rPr>
            </w:pPr>
            <w:r w:rsidRPr="00044729">
              <w:rPr>
                <w:rFonts w:ascii="Arial" w:eastAsia="Calibri" w:hAnsi="Arial" w:cs="Arial"/>
                <w:sz w:val="20"/>
                <w:szCs w:val="18"/>
              </w:rPr>
              <w:t>1</w:t>
            </w:r>
          </w:p>
        </w:tc>
        <w:tc>
          <w:tcPr>
            <w:tcW w:w="909" w:type="dxa"/>
            <w:shd w:val="clear" w:color="auto" w:fill="auto"/>
            <w:vAlign w:val="center"/>
          </w:tcPr>
          <w:p w:rsidR="00297CC4" w:rsidRPr="00044729" w:rsidRDefault="00297CC4" w:rsidP="00BB3D73">
            <w:pPr>
              <w:spacing w:after="0" w:line="240" w:lineRule="auto"/>
              <w:ind w:left="60" w:right="60"/>
              <w:jc w:val="right"/>
              <w:rPr>
                <w:rFonts w:ascii="Times New Roman" w:eastAsia="Calibri" w:hAnsi="Times New Roman" w:cs="Times New Roman"/>
                <w:sz w:val="20"/>
                <w:szCs w:val="20"/>
              </w:rPr>
            </w:pPr>
            <w:r w:rsidRPr="00044729">
              <w:rPr>
                <w:rFonts w:ascii="Times New Roman" w:eastAsia="Calibri" w:hAnsi="Times New Roman" w:cs="Times New Roman"/>
                <w:sz w:val="20"/>
                <w:szCs w:val="20"/>
              </w:rPr>
              <w:t>,601</w:t>
            </w:r>
            <w:r w:rsidRPr="00044729">
              <w:rPr>
                <w:rFonts w:ascii="Times New Roman" w:eastAsia="Calibri" w:hAnsi="Times New Roman" w:cs="Times New Roman"/>
                <w:sz w:val="20"/>
                <w:szCs w:val="20"/>
                <w:vertAlign w:val="superscript"/>
              </w:rPr>
              <w:t>a</w:t>
            </w:r>
          </w:p>
        </w:tc>
        <w:tc>
          <w:tcPr>
            <w:tcW w:w="1330" w:type="dxa"/>
            <w:shd w:val="clear" w:color="auto" w:fill="auto"/>
            <w:vAlign w:val="center"/>
          </w:tcPr>
          <w:p w:rsidR="00297CC4" w:rsidRPr="00044729" w:rsidRDefault="00297CC4" w:rsidP="00BB3D73">
            <w:pPr>
              <w:spacing w:after="0" w:line="240" w:lineRule="auto"/>
              <w:ind w:left="60" w:right="60"/>
              <w:jc w:val="right"/>
              <w:rPr>
                <w:rFonts w:ascii="Times New Roman" w:eastAsia="Calibri" w:hAnsi="Times New Roman" w:cs="Times New Roman"/>
                <w:sz w:val="20"/>
                <w:szCs w:val="20"/>
              </w:rPr>
            </w:pPr>
            <w:r w:rsidRPr="00044729">
              <w:rPr>
                <w:rFonts w:ascii="Times New Roman" w:eastAsia="Calibri" w:hAnsi="Times New Roman" w:cs="Times New Roman"/>
                <w:sz w:val="20"/>
                <w:szCs w:val="20"/>
              </w:rPr>
              <w:t>,361</w:t>
            </w:r>
          </w:p>
        </w:tc>
        <w:tc>
          <w:tcPr>
            <w:tcW w:w="2026" w:type="dxa"/>
            <w:shd w:val="clear" w:color="auto" w:fill="auto"/>
            <w:vAlign w:val="center"/>
          </w:tcPr>
          <w:p w:rsidR="00297CC4" w:rsidRPr="00044729" w:rsidRDefault="00297CC4" w:rsidP="00BB3D73">
            <w:pPr>
              <w:spacing w:after="0" w:line="240" w:lineRule="auto"/>
              <w:ind w:left="60" w:right="60"/>
              <w:jc w:val="right"/>
              <w:rPr>
                <w:rFonts w:ascii="Times New Roman" w:eastAsia="Calibri" w:hAnsi="Times New Roman" w:cs="Times New Roman"/>
                <w:sz w:val="20"/>
                <w:szCs w:val="20"/>
              </w:rPr>
            </w:pPr>
            <w:r w:rsidRPr="00044729">
              <w:rPr>
                <w:rFonts w:ascii="Times New Roman" w:eastAsia="Calibri" w:hAnsi="Times New Roman" w:cs="Times New Roman"/>
                <w:sz w:val="20"/>
                <w:szCs w:val="20"/>
              </w:rPr>
              <w:t>,340</w:t>
            </w:r>
          </w:p>
        </w:tc>
      </w:tr>
    </w:tbl>
    <w:p w:rsidR="00297CC4" w:rsidRDefault="00297CC4" w:rsidP="00BB3D73">
      <w:pPr>
        <w:widowControl w:val="0"/>
        <w:autoSpaceDE w:val="0"/>
        <w:autoSpaceDN w:val="0"/>
        <w:adjustRightInd w:val="0"/>
        <w:spacing w:after="0" w:line="240" w:lineRule="auto"/>
        <w:jc w:val="center"/>
        <w:rPr>
          <w:rFonts w:ascii="Times New Roman" w:hAnsi="Times New Roman" w:cs="Times New Roman"/>
          <w:sz w:val="20"/>
          <w:szCs w:val="20"/>
        </w:rPr>
      </w:pPr>
      <w:r w:rsidRPr="00E57616">
        <w:rPr>
          <w:rFonts w:ascii="Times New Roman" w:hAnsi="Times New Roman" w:cs="Times New Roman"/>
          <w:sz w:val="20"/>
          <w:szCs w:val="20"/>
        </w:rPr>
        <w:t>Sumber : Data Primer yang Diolah</w:t>
      </w:r>
    </w:p>
    <w:p w:rsidR="00297CC4" w:rsidRPr="001F7D3F" w:rsidRDefault="00297CC4" w:rsidP="00BB3D73">
      <w:pPr>
        <w:widowControl w:val="0"/>
        <w:autoSpaceDE w:val="0"/>
        <w:autoSpaceDN w:val="0"/>
        <w:adjustRightInd w:val="0"/>
        <w:spacing w:after="0" w:line="240" w:lineRule="auto"/>
        <w:jc w:val="both"/>
        <w:rPr>
          <w:rFonts w:ascii="Times New Roman" w:hAnsi="Times New Roman" w:cs="Times New Roman"/>
          <w:sz w:val="24"/>
          <w:szCs w:val="20"/>
        </w:rPr>
      </w:pPr>
      <w:r>
        <w:rPr>
          <w:rFonts w:ascii="Times New Roman" w:hAnsi="Times New Roman" w:cs="Times New Roman"/>
          <w:sz w:val="20"/>
          <w:szCs w:val="20"/>
        </w:rPr>
        <w:tab/>
      </w:r>
      <w:r w:rsidRPr="001F7D3F">
        <w:rPr>
          <w:rFonts w:ascii="Times New Roman" w:hAnsi="Times New Roman" w:cs="Times New Roman"/>
          <w:sz w:val="24"/>
          <w:szCs w:val="20"/>
        </w:rPr>
        <w:t>Berdasarkan tabel 15 terlihat bahwa nilai signifikasi Selebriti Endoser, Gaya Hidup, dan Media Iklan adalah 0,000, 0,006, dan 0,033 dimana lebih kecil dari α (0,05) sehingga koefisien jalurnya signifikan. Karena koefisien jalurnya signifikan maka jalur dari Selebriti Endoser dan Gaya Hidup terhadap Keputusan Pembelian melalui media iklan terhubung. Dengan demikian diperoleh diagram jalur secara utuh sebagai berikut :</w:t>
      </w:r>
    </w:p>
    <w:p w:rsidR="00297CC4" w:rsidRPr="001F7D3F" w:rsidRDefault="00297CC4" w:rsidP="00BB3D73">
      <w:pPr>
        <w:widowControl w:val="0"/>
        <w:autoSpaceDE w:val="0"/>
        <w:autoSpaceDN w:val="0"/>
        <w:adjustRightInd w:val="0"/>
        <w:spacing w:after="0" w:line="240" w:lineRule="auto"/>
        <w:jc w:val="center"/>
        <w:rPr>
          <w:rFonts w:ascii="Times New Roman" w:hAnsi="Times New Roman" w:cs="Times New Roman"/>
          <w:b/>
          <w:sz w:val="24"/>
          <w:szCs w:val="20"/>
        </w:rPr>
      </w:pPr>
      <w:r w:rsidRPr="001F7D3F">
        <w:rPr>
          <w:rFonts w:ascii="Times New Roman" w:hAnsi="Times New Roman" w:cs="Times New Roman"/>
          <w:b/>
          <w:sz w:val="24"/>
          <w:szCs w:val="20"/>
        </w:rPr>
        <w:t xml:space="preserve">Gambar 6. Struktur </w:t>
      </w:r>
      <w:r w:rsidRPr="001F7D3F">
        <w:rPr>
          <w:rFonts w:ascii="Times New Roman" w:hAnsi="Times New Roman" w:cs="Times New Roman"/>
          <w:b/>
          <w:i/>
          <w:sz w:val="24"/>
          <w:szCs w:val="20"/>
        </w:rPr>
        <w:t>Path Analysis</w:t>
      </w:r>
    </w:p>
    <w:p w:rsidR="00BB3D73" w:rsidRDefault="00141710" w:rsidP="00BB3D73">
      <w:pPr>
        <w:widowControl w:val="0"/>
        <w:autoSpaceDE w:val="0"/>
        <w:autoSpaceDN w:val="0"/>
        <w:adjustRightInd w:val="0"/>
        <w:spacing w:after="0" w:line="240" w:lineRule="auto"/>
        <w:jc w:val="center"/>
        <w:rPr>
          <w:sz w:val="26"/>
          <w:lang w:val="id-ID"/>
        </w:rPr>
      </w:pPr>
      <w:r>
        <w:rPr>
          <w:noProof/>
          <w:sz w:val="26"/>
          <w:lang w:val="id-ID" w:eastAsia="id-ID"/>
        </w:rPr>
        <w:drawing>
          <wp:inline distT="0" distB="0" distL="0" distR="0">
            <wp:extent cx="3629025" cy="1457325"/>
            <wp:effectExtent l="0" t="0" r="0" b="9525"/>
            <wp:docPr id="491" name="Picture 491" descr="F:\JURNAL PRODI FEKON\JURNAL PRODI FEKON 2020\JUNI 2020\Doc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F:\JURNAL PRODI FEKON\JURNAL PRODI FEKON 2020\JUNI 2020\Doc15.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29025" cy="1457325"/>
                    </a:xfrm>
                    <a:prstGeom prst="rect">
                      <a:avLst/>
                    </a:prstGeom>
                    <a:noFill/>
                    <a:ln>
                      <a:noFill/>
                    </a:ln>
                  </pic:spPr>
                </pic:pic>
              </a:graphicData>
            </a:graphic>
          </wp:inline>
        </w:drawing>
      </w:r>
    </w:p>
    <w:p w:rsidR="00297CC4" w:rsidRPr="001F7D3F" w:rsidRDefault="00297CC4" w:rsidP="00BB3D73">
      <w:pPr>
        <w:widowControl w:val="0"/>
        <w:autoSpaceDE w:val="0"/>
        <w:autoSpaceDN w:val="0"/>
        <w:adjustRightInd w:val="0"/>
        <w:spacing w:after="0" w:line="240" w:lineRule="auto"/>
        <w:jc w:val="both"/>
        <w:rPr>
          <w:sz w:val="26"/>
        </w:rPr>
      </w:pPr>
      <w:r w:rsidRPr="001F7D3F">
        <w:rPr>
          <w:rFonts w:ascii="Times New Roman" w:hAnsi="Times New Roman" w:cs="Times New Roman"/>
          <w:sz w:val="24"/>
          <w:szCs w:val="20"/>
        </w:rPr>
        <w:t xml:space="preserve">Berdasarkan gambar </w:t>
      </w:r>
      <w:r w:rsidR="00D258D8" w:rsidRPr="001F7D3F">
        <w:rPr>
          <w:rFonts w:ascii="Times New Roman" w:hAnsi="Times New Roman" w:cs="Times New Roman"/>
          <w:sz w:val="24"/>
          <w:szCs w:val="20"/>
        </w:rPr>
        <w:t>6</w:t>
      </w:r>
      <w:r w:rsidRPr="001F7D3F">
        <w:rPr>
          <w:rFonts w:ascii="Times New Roman" w:hAnsi="Times New Roman" w:cs="Times New Roman"/>
          <w:sz w:val="24"/>
          <w:szCs w:val="20"/>
        </w:rPr>
        <w:t xml:space="preserve"> dapat dibuat persamaan struktur path II sebagai berikut :</w:t>
      </w:r>
    </w:p>
    <w:p w:rsidR="00D258D8" w:rsidRPr="001F7D3F" w:rsidRDefault="00D258D8" w:rsidP="00BB3D73">
      <w:pPr>
        <w:pStyle w:val="Default"/>
        <w:jc w:val="center"/>
        <w:rPr>
          <w:szCs w:val="20"/>
        </w:rPr>
      </w:pPr>
      <w:r w:rsidRPr="001F7D3F">
        <w:rPr>
          <w:szCs w:val="20"/>
        </w:rPr>
        <w:t>Y = 0,381 X</w:t>
      </w:r>
      <w:r w:rsidRPr="001F7D3F">
        <w:rPr>
          <w:szCs w:val="20"/>
          <w:vertAlign w:val="subscript"/>
        </w:rPr>
        <w:t>1</w:t>
      </w:r>
      <w:r w:rsidRPr="001F7D3F">
        <w:rPr>
          <w:szCs w:val="20"/>
        </w:rPr>
        <w:t xml:space="preserve"> + 0,281 X</w:t>
      </w:r>
      <w:r w:rsidRPr="001F7D3F">
        <w:rPr>
          <w:szCs w:val="20"/>
          <w:vertAlign w:val="subscript"/>
        </w:rPr>
        <w:t>2</w:t>
      </w:r>
      <w:r w:rsidRPr="001F7D3F">
        <w:rPr>
          <w:szCs w:val="20"/>
        </w:rPr>
        <w:t xml:space="preserve"> + 0,182 Z + e</w:t>
      </w:r>
      <w:r w:rsidRPr="001F7D3F">
        <w:rPr>
          <w:szCs w:val="20"/>
          <w:vertAlign w:val="subscript"/>
        </w:rPr>
        <w:t>2</w:t>
      </w:r>
    </w:p>
    <w:p w:rsidR="00D258D8" w:rsidRPr="001F7D3F" w:rsidRDefault="00D258D8" w:rsidP="00BB3D73">
      <w:pPr>
        <w:pStyle w:val="Default"/>
        <w:jc w:val="center"/>
        <w:rPr>
          <w:rFonts w:eastAsia="Times New Roman"/>
          <w:szCs w:val="20"/>
        </w:rPr>
      </w:pPr>
      <w:r w:rsidRPr="001F7D3F">
        <w:rPr>
          <w:szCs w:val="20"/>
        </w:rPr>
        <w:t>e</w:t>
      </w:r>
      <w:r w:rsidRPr="001F7D3F">
        <w:rPr>
          <w:szCs w:val="20"/>
          <w:vertAlign w:val="subscript"/>
        </w:rPr>
        <w:t>2</w:t>
      </w:r>
      <w:r w:rsidRPr="001F7D3F">
        <w:rPr>
          <w:szCs w:val="20"/>
        </w:rPr>
        <w:t xml:space="preserve"> = </w:t>
      </w:r>
      <m:oMath>
        <m:rad>
          <m:radPr>
            <m:degHide m:val="1"/>
            <m:ctrlPr>
              <w:rPr>
                <w:rFonts w:ascii="Cambria Math" w:eastAsia="Times New Roman" w:hAnsi="Cambria Math"/>
                <w:i/>
                <w:sz w:val="20"/>
                <w:szCs w:val="20"/>
              </w:rPr>
            </m:ctrlPr>
          </m:radPr>
          <m:deg/>
          <m:e>
            <m:r>
              <w:rPr>
                <w:rFonts w:ascii="Cambria Math" w:eastAsia="Times New Roman" w:hAnsi="Cambria Math"/>
                <w:sz w:val="20"/>
                <w:szCs w:val="20"/>
              </w:rPr>
              <m:t>1-</m:t>
            </m:r>
            <m:sSup>
              <m:sSupPr>
                <m:ctrlPr>
                  <w:rPr>
                    <w:rFonts w:ascii="Cambria Math" w:eastAsia="Times New Roman" w:hAnsi="Cambria Math"/>
                    <w:i/>
                    <w:sz w:val="20"/>
                    <w:szCs w:val="20"/>
                  </w:rPr>
                </m:ctrlPr>
              </m:sSupPr>
              <m:e>
                <m:r>
                  <w:rPr>
                    <w:rFonts w:ascii="Cambria Math" w:eastAsia="Times New Roman" w:hAnsi="Cambria Math"/>
                    <w:sz w:val="20"/>
                    <w:szCs w:val="20"/>
                  </w:rPr>
                  <m:t>R</m:t>
                </m:r>
              </m:e>
              <m:sup>
                <m:r>
                  <w:rPr>
                    <w:rFonts w:ascii="Cambria Math" w:eastAsia="Times New Roman" w:hAnsi="Cambria Math"/>
                    <w:sz w:val="20"/>
                    <w:szCs w:val="20"/>
                  </w:rPr>
                  <m:t>2</m:t>
                </m:r>
              </m:sup>
            </m:sSup>
          </m:e>
        </m:rad>
      </m:oMath>
      <w:r w:rsidRPr="001F7D3F">
        <w:rPr>
          <w:rFonts w:eastAsia="Times New Roman"/>
          <w:szCs w:val="20"/>
        </w:rPr>
        <w:t xml:space="preserve">  = </w:t>
      </w:r>
      <m:oMath>
        <m:rad>
          <m:radPr>
            <m:degHide m:val="1"/>
            <m:ctrlPr>
              <w:rPr>
                <w:rFonts w:ascii="Cambria Math" w:eastAsia="Times New Roman" w:hAnsi="Cambria Math"/>
                <w:i/>
                <w:sz w:val="20"/>
                <w:szCs w:val="20"/>
              </w:rPr>
            </m:ctrlPr>
          </m:radPr>
          <m:deg/>
          <m:e>
            <m:r>
              <w:rPr>
                <w:rFonts w:ascii="Cambria Math" w:eastAsia="Times New Roman" w:hAnsi="Cambria Math"/>
                <w:sz w:val="20"/>
                <w:szCs w:val="20"/>
              </w:rPr>
              <m:t>1-0,361</m:t>
            </m:r>
          </m:e>
        </m:rad>
      </m:oMath>
      <w:r w:rsidRPr="001F7D3F">
        <w:rPr>
          <w:rFonts w:eastAsia="Times New Roman"/>
          <w:szCs w:val="20"/>
        </w:rPr>
        <w:t xml:space="preserve"> = 0,799</w:t>
      </w:r>
    </w:p>
    <w:p w:rsidR="00291439" w:rsidRPr="001F7D3F" w:rsidRDefault="00D258D8" w:rsidP="00BB3D73">
      <w:pPr>
        <w:widowControl w:val="0"/>
        <w:autoSpaceDE w:val="0"/>
        <w:autoSpaceDN w:val="0"/>
        <w:adjustRightInd w:val="0"/>
        <w:spacing w:after="0" w:line="240" w:lineRule="auto"/>
        <w:jc w:val="both"/>
        <w:rPr>
          <w:rFonts w:ascii="Times New Roman" w:hAnsi="Times New Roman" w:cs="Times New Roman"/>
          <w:sz w:val="24"/>
          <w:szCs w:val="20"/>
        </w:rPr>
      </w:pPr>
      <w:r w:rsidRPr="001F7D3F">
        <w:rPr>
          <w:rFonts w:ascii="Times New Roman" w:hAnsi="Times New Roman" w:cs="Times New Roman"/>
          <w:sz w:val="24"/>
          <w:szCs w:val="20"/>
        </w:rPr>
        <w:tab/>
        <w:t>Dari gambar  6 diatas maka dapat dijelaskan :</w:t>
      </w:r>
    </w:p>
    <w:p w:rsidR="00D258D8" w:rsidRPr="001F7D3F" w:rsidRDefault="00D258D8" w:rsidP="00BB3D73">
      <w:pPr>
        <w:widowControl w:val="0"/>
        <w:numPr>
          <w:ilvl w:val="0"/>
          <w:numId w:val="37"/>
        </w:numPr>
        <w:autoSpaceDE w:val="0"/>
        <w:autoSpaceDN w:val="0"/>
        <w:adjustRightInd w:val="0"/>
        <w:spacing w:after="0" w:line="240" w:lineRule="auto"/>
        <w:ind w:left="284" w:hanging="284"/>
        <w:jc w:val="both"/>
        <w:rPr>
          <w:rFonts w:ascii="Times New Roman" w:hAnsi="Times New Roman" w:cs="Times New Roman"/>
          <w:sz w:val="24"/>
          <w:szCs w:val="20"/>
        </w:rPr>
      </w:pPr>
      <w:r w:rsidRPr="001F7D3F">
        <w:rPr>
          <w:rFonts w:ascii="Times New Roman" w:hAnsi="Times New Roman" w:cs="Times New Roman"/>
          <w:sz w:val="24"/>
          <w:szCs w:val="20"/>
        </w:rPr>
        <w:t>Pengaruh langsung Selebriti Endoser terhadap Keputusan Pembelian adalah sebesar 0,381 satuan.</w:t>
      </w:r>
    </w:p>
    <w:p w:rsidR="00D258D8" w:rsidRPr="001F7D3F" w:rsidRDefault="00D258D8" w:rsidP="00BB3D73">
      <w:pPr>
        <w:widowControl w:val="0"/>
        <w:numPr>
          <w:ilvl w:val="0"/>
          <w:numId w:val="37"/>
        </w:numPr>
        <w:autoSpaceDE w:val="0"/>
        <w:autoSpaceDN w:val="0"/>
        <w:adjustRightInd w:val="0"/>
        <w:spacing w:after="0" w:line="240" w:lineRule="auto"/>
        <w:ind w:left="284" w:hanging="284"/>
        <w:jc w:val="both"/>
        <w:rPr>
          <w:rFonts w:ascii="Times New Roman" w:hAnsi="Times New Roman" w:cs="Times New Roman"/>
          <w:sz w:val="24"/>
          <w:szCs w:val="20"/>
        </w:rPr>
      </w:pPr>
      <w:r w:rsidRPr="001F7D3F">
        <w:rPr>
          <w:rFonts w:ascii="Times New Roman" w:hAnsi="Times New Roman" w:cs="Times New Roman"/>
          <w:sz w:val="24"/>
          <w:szCs w:val="20"/>
        </w:rPr>
        <w:t>Pengaruh langsung Gaya Hidup terhadap Keputusan Pembelian adalah sebesar 0,281 satuan.</w:t>
      </w:r>
    </w:p>
    <w:p w:rsidR="00D258D8" w:rsidRPr="001F7D3F" w:rsidRDefault="00D258D8" w:rsidP="00BB3D73">
      <w:pPr>
        <w:widowControl w:val="0"/>
        <w:numPr>
          <w:ilvl w:val="0"/>
          <w:numId w:val="37"/>
        </w:numPr>
        <w:autoSpaceDE w:val="0"/>
        <w:autoSpaceDN w:val="0"/>
        <w:adjustRightInd w:val="0"/>
        <w:spacing w:after="0" w:line="240" w:lineRule="auto"/>
        <w:ind w:left="284" w:hanging="284"/>
        <w:jc w:val="both"/>
        <w:rPr>
          <w:rFonts w:ascii="Times New Roman" w:hAnsi="Times New Roman" w:cs="Times New Roman"/>
          <w:sz w:val="24"/>
          <w:szCs w:val="20"/>
        </w:rPr>
      </w:pPr>
      <w:r w:rsidRPr="001F7D3F">
        <w:rPr>
          <w:rFonts w:ascii="Times New Roman" w:hAnsi="Times New Roman" w:cs="Times New Roman"/>
          <w:sz w:val="24"/>
          <w:szCs w:val="20"/>
        </w:rPr>
        <w:t>Pengaruh langsung Selebriti Endoser terhadap Media Iklan adalah sebesar 0,081 satuan.</w:t>
      </w:r>
    </w:p>
    <w:p w:rsidR="00D258D8" w:rsidRPr="001F7D3F" w:rsidRDefault="00D258D8" w:rsidP="00BB3D73">
      <w:pPr>
        <w:widowControl w:val="0"/>
        <w:numPr>
          <w:ilvl w:val="0"/>
          <w:numId w:val="37"/>
        </w:numPr>
        <w:autoSpaceDE w:val="0"/>
        <w:autoSpaceDN w:val="0"/>
        <w:adjustRightInd w:val="0"/>
        <w:spacing w:after="0" w:line="240" w:lineRule="auto"/>
        <w:ind w:left="284" w:hanging="284"/>
        <w:jc w:val="both"/>
        <w:rPr>
          <w:rFonts w:ascii="Times New Roman" w:hAnsi="Times New Roman" w:cs="Times New Roman"/>
          <w:sz w:val="24"/>
          <w:szCs w:val="20"/>
        </w:rPr>
      </w:pPr>
      <w:r w:rsidRPr="001F7D3F">
        <w:rPr>
          <w:rFonts w:ascii="Times New Roman" w:hAnsi="Times New Roman" w:cs="Times New Roman"/>
          <w:sz w:val="24"/>
          <w:szCs w:val="20"/>
        </w:rPr>
        <w:t>Pengaruh langsung Gaya Hidup terhadap Media Iklan adalah sebesar 0,003 satuan.</w:t>
      </w:r>
    </w:p>
    <w:p w:rsidR="00D258D8" w:rsidRPr="001F7D3F" w:rsidRDefault="00D258D8" w:rsidP="00BB3D73">
      <w:pPr>
        <w:widowControl w:val="0"/>
        <w:numPr>
          <w:ilvl w:val="0"/>
          <w:numId w:val="37"/>
        </w:numPr>
        <w:autoSpaceDE w:val="0"/>
        <w:autoSpaceDN w:val="0"/>
        <w:adjustRightInd w:val="0"/>
        <w:spacing w:after="0" w:line="240" w:lineRule="auto"/>
        <w:ind w:left="284" w:hanging="284"/>
        <w:jc w:val="both"/>
        <w:rPr>
          <w:rFonts w:ascii="Times New Roman" w:hAnsi="Times New Roman" w:cs="Times New Roman"/>
          <w:sz w:val="24"/>
          <w:szCs w:val="20"/>
        </w:rPr>
      </w:pPr>
      <w:r w:rsidRPr="001F7D3F">
        <w:rPr>
          <w:rFonts w:ascii="Times New Roman" w:hAnsi="Times New Roman" w:cs="Times New Roman"/>
          <w:sz w:val="24"/>
          <w:szCs w:val="20"/>
        </w:rPr>
        <w:t>Pengaruh tidak langsung Selebriti Endoser terhadap Keputusan Pembelian melalui Media Iklan. Diketahui pengaruh langsung Selebriti Endoser terhadap Media Iklan adalah sebesar 0,081 satuan. Sedangkan Pengaruh tidak langsung Selebriti Endoser terhadap Keputusan Pembelian melalui Media Iklan adalah perkalian antara nilai beta Selebriti Endoser terhadap Media Iklan dengan nilai beta Media Iklan terhadap Keputusan Pembelian 0,081 x 0,182 = 0,0147. Maka pengaruh tidak langsung Selebriti Endoser terhadap Keputusan Pembelian melalui Media Iklan adalah sebesar 0,0147 satuan.</w:t>
      </w:r>
    </w:p>
    <w:p w:rsidR="00D258D8" w:rsidRPr="001F7D3F" w:rsidRDefault="00D258D8" w:rsidP="00BB3D73">
      <w:pPr>
        <w:widowControl w:val="0"/>
        <w:numPr>
          <w:ilvl w:val="0"/>
          <w:numId w:val="37"/>
        </w:numPr>
        <w:autoSpaceDE w:val="0"/>
        <w:autoSpaceDN w:val="0"/>
        <w:adjustRightInd w:val="0"/>
        <w:spacing w:after="0" w:line="240" w:lineRule="auto"/>
        <w:ind w:left="284" w:hanging="284"/>
        <w:jc w:val="both"/>
        <w:rPr>
          <w:rFonts w:ascii="Times New Roman" w:hAnsi="Times New Roman" w:cs="Times New Roman"/>
          <w:sz w:val="24"/>
          <w:szCs w:val="20"/>
        </w:rPr>
      </w:pPr>
      <w:r w:rsidRPr="001F7D3F">
        <w:rPr>
          <w:rFonts w:ascii="Times New Roman" w:hAnsi="Times New Roman" w:cs="Times New Roman"/>
          <w:sz w:val="24"/>
          <w:szCs w:val="20"/>
        </w:rPr>
        <w:t>Pengaruh tidak langsung Gaya Hidup terhadap Keputusan Pembelian melalui Media Iklan. Diketahui pengaruh langsung Gaya Hidup terhadap Media Iklan adalah sebesar 0,003 satuan. Sedangkan Pengaruh tidak langsung Gaya Hidup terhadap Keputusan Pembelian melalui Media Iklan adalah perkalian antara nilai beta Gaya Hidup terhadap Media Iklan dengan nilai beta Media Iklan terhadap Keputusan Pembelian 0,003 x 0,182 = 0,0005. Maka pengaruh tidak langsung Gaya Hidup terhadap Keputusan Pembelian melalui Media Iklan adalah sebesar 0,0005satuan.</w:t>
      </w:r>
    </w:p>
    <w:p w:rsidR="00D258D8" w:rsidRPr="001F7D3F" w:rsidRDefault="00D258D8" w:rsidP="00BB3D73">
      <w:pPr>
        <w:widowControl w:val="0"/>
        <w:autoSpaceDE w:val="0"/>
        <w:autoSpaceDN w:val="0"/>
        <w:adjustRightInd w:val="0"/>
        <w:spacing w:after="0" w:line="240" w:lineRule="auto"/>
        <w:ind w:left="284"/>
        <w:jc w:val="both"/>
        <w:rPr>
          <w:rFonts w:ascii="Times New Roman" w:hAnsi="Times New Roman" w:cs="Times New Roman"/>
          <w:sz w:val="24"/>
          <w:szCs w:val="20"/>
        </w:rPr>
      </w:pPr>
    </w:p>
    <w:p w:rsidR="00D258D8" w:rsidRPr="001F7D3F" w:rsidRDefault="00D258D8" w:rsidP="00BB3D73">
      <w:pPr>
        <w:widowControl w:val="0"/>
        <w:autoSpaceDE w:val="0"/>
        <w:autoSpaceDN w:val="0"/>
        <w:adjustRightInd w:val="0"/>
        <w:spacing w:after="0" w:line="240" w:lineRule="auto"/>
        <w:jc w:val="both"/>
        <w:rPr>
          <w:rFonts w:ascii="Times New Roman" w:hAnsi="Times New Roman" w:cs="Times New Roman"/>
          <w:b/>
          <w:sz w:val="24"/>
          <w:szCs w:val="20"/>
        </w:rPr>
      </w:pPr>
      <w:r w:rsidRPr="001F7D3F">
        <w:rPr>
          <w:rFonts w:ascii="Times New Roman" w:hAnsi="Times New Roman" w:cs="Times New Roman"/>
          <w:b/>
          <w:sz w:val="24"/>
          <w:szCs w:val="20"/>
        </w:rPr>
        <w:t>Analisa Determinasi</w:t>
      </w:r>
    </w:p>
    <w:p w:rsidR="00D258D8" w:rsidRPr="001F7D3F" w:rsidRDefault="00D258D8" w:rsidP="00BB3D73">
      <w:pPr>
        <w:widowControl w:val="0"/>
        <w:autoSpaceDE w:val="0"/>
        <w:autoSpaceDN w:val="0"/>
        <w:adjustRightInd w:val="0"/>
        <w:spacing w:after="0" w:line="240" w:lineRule="auto"/>
        <w:jc w:val="both"/>
        <w:rPr>
          <w:rFonts w:ascii="Times New Roman" w:hAnsi="Times New Roman" w:cs="Times New Roman"/>
          <w:sz w:val="24"/>
          <w:szCs w:val="20"/>
        </w:rPr>
      </w:pPr>
      <w:r w:rsidRPr="001F7D3F">
        <w:rPr>
          <w:rFonts w:ascii="Times New Roman" w:hAnsi="Times New Roman" w:cs="Times New Roman"/>
          <w:sz w:val="24"/>
          <w:szCs w:val="20"/>
        </w:rPr>
        <w:tab/>
        <w:t xml:space="preserve">Koefisien determinasi dihitung dengan mengkuadratkan Koefisien Korelasi (R). Penggunakan R Square (R2) sering menimbulkan permasalahan, yaitu bahwa nilainya </w:t>
      </w:r>
      <w:r w:rsidRPr="001F7D3F">
        <w:rPr>
          <w:rFonts w:ascii="Times New Roman" w:hAnsi="Times New Roman" w:cs="Times New Roman"/>
          <w:sz w:val="24"/>
          <w:szCs w:val="20"/>
        </w:rPr>
        <w:lastRenderedPageBreak/>
        <w:t>akan selalu meningkat dengan adanya penambahan variabel bebas dalam suatu model. Hal ini akan menimbulkan bias, karena jika ingin memperoleh model dengan R tinggi, oleh karena itu, banyak peneliti yang menyarankan untuk menggunakan Adjusted R Square. Interpretasinya sama dengan R Square, akan tetapi nilai Adjusted R Square dapat naik atau turun dengan adanya penambahan variabel baru, tergantung dari korelasi antara variabel bebas tambahan tersebut dengan variabel terikatnya (Santoso, 2010).</w:t>
      </w:r>
    </w:p>
    <w:p w:rsidR="00D258D8" w:rsidRPr="001F7D3F" w:rsidRDefault="00D258D8" w:rsidP="00BB3D73">
      <w:pPr>
        <w:widowControl w:val="0"/>
        <w:autoSpaceDE w:val="0"/>
        <w:autoSpaceDN w:val="0"/>
        <w:adjustRightInd w:val="0"/>
        <w:spacing w:after="0" w:line="240" w:lineRule="auto"/>
        <w:jc w:val="both"/>
        <w:rPr>
          <w:rFonts w:ascii="Times New Roman" w:hAnsi="Times New Roman" w:cs="Times New Roman"/>
          <w:sz w:val="24"/>
          <w:szCs w:val="20"/>
        </w:rPr>
      </w:pPr>
      <w:r w:rsidRPr="001F7D3F">
        <w:rPr>
          <w:rFonts w:ascii="Times New Roman" w:hAnsi="Times New Roman" w:cs="Times New Roman"/>
          <w:sz w:val="24"/>
          <w:szCs w:val="20"/>
        </w:rPr>
        <w:tab/>
        <w:t>Nilai Adjusted R Square dapat bernilai negatif, sehingga jika nilainya negatif, maka nilai tersebut dianggap 0, atau variabel bebas sama sekali tidak mampu menjelaskan varians dari variabel terikatnya. Nilai koefisien determinasi dari variabel Pengembangan Karir terhadap Kinerja dapat dilihat pada tabel 17 berikut ini :</w:t>
      </w:r>
    </w:p>
    <w:p w:rsidR="00D258D8" w:rsidRPr="001F7D3F" w:rsidRDefault="00D258D8" w:rsidP="00BB3D73">
      <w:pPr>
        <w:widowControl w:val="0"/>
        <w:autoSpaceDE w:val="0"/>
        <w:autoSpaceDN w:val="0"/>
        <w:adjustRightInd w:val="0"/>
        <w:spacing w:after="0" w:line="240" w:lineRule="auto"/>
        <w:jc w:val="center"/>
        <w:rPr>
          <w:rFonts w:ascii="Times New Roman" w:hAnsi="Times New Roman" w:cs="Times New Roman"/>
          <w:b/>
          <w:sz w:val="24"/>
          <w:szCs w:val="20"/>
        </w:rPr>
      </w:pPr>
      <w:r w:rsidRPr="001F7D3F">
        <w:rPr>
          <w:rFonts w:ascii="Times New Roman" w:hAnsi="Times New Roman" w:cs="Times New Roman"/>
          <w:b/>
          <w:sz w:val="24"/>
          <w:szCs w:val="20"/>
        </w:rPr>
        <w:t>Tabel 17. Koefisien Determinasi</w:t>
      </w:r>
    </w:p>
    <w:tbl>
      <w:tblPr>
        <w:tblW w:w="4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
        <w:gridCol w:w="909"/>
        <w:gridCol w:w="1061"/>
        <w:gridCol w:w="1455"/>
      </w:tblGrid>
      <w:tr w:rsidR="00D258D8" w:rsidRPr="00044729" w:rsidTr="00044729">
        <w:trPr>
          <w:jc w:val="center"/>
        </w:trPr>
        <w:tc>
          <w:tcPr>
            <w:tcW w:w="934" w:type="dxa"/>
            <w:shd w:val="clear" w:color="auto" w:fill="auto"/>
          </w:tcPr>
          <w:p w:rsidR="00D258D8" w:rsidRPr="00044729" w:rsidRDefault="00D258D8" w:rsidP="00BB3D73">
            <w:pPr>
              <w:spacing w:after="0" w:line="240" w:lineRule="auto"/>
              <w:ind w:left="60" w:right="60"/>
              <w:rPr>
                <w:rFonts w:ascii="Times New Roman" w:eastAsia="Calibri" w:hAnsi="Times New Roman" w:cs="Times New Roman"/>
                <w:b/>
                <w:sz w:val="20"/>
                <w:szCs w:val="18"/>
              </w:rPr>
            </w:pPr>
            <w:r w:rsidRPr="00044729">
              <w:rPr>
                <w:rFonts w:ascii="Times New Roman" w:eastAsia="Calibri" w:hAnsi="Times New Roman" w:cs="Times New Roman"/>
                <w:b/>
                <w:sz w:val="20"/>
                <w:szCs w:val="18"/>
              </w:rPr>
              <w:t>Model</w:t>
            </w:r>
          </w:p>
        </w:tc>
        <w:tc>
          <w:tcPr>
            <w:tcW w:w="909" w:type="dxa"/>
            <w:shd w:val="clear" w:color="auto" w:fill="auto"/>
          </w:tcPr>
          <w:p w:rsidR="00D258D8" w:rsidRPr="00044729" w:rsidRDefault="00D258D8" w:rsidP="00BB3D73">
            <w:pPr>
              <w:spacing w:after="0" w:line="240" w:lineRule="auto"/>
              <w:ind w:left="60" w:right="60"/>
              <w:jc w:val="center"/>
              <w:rPr>
                <w:rFonts w:ascii="Times New Roman" w:eastAsia="Calibri" w:hAnsi="Times New Roman" w:cs="Times New Roman"/>
                <w:b/>
                <w:sz w:val="20"/>
                <w:szCs w:val="18"/>
              </w:rPr>
            </w:pPr>
            <w:r w:rsidRPr="00044729">
              <w:rPr>
                <w:rFonts w:ascii="Times New Roman" w:eastAsia="Calibri" w:hAnsi="Times New Roman" w:cs="Times New Roman"/>
                <w:b/>
                <w:sz w:val="20"/>
                <w:szCs w:val="18"/>
              </w:rPr>
              <w:t>R</w:t>
            </w:r>
          </w:p>
        </w:tc>
        <w:tc>
          <w:tcPr>
            <w:tcW w:w="1061" w:type="dxa"/>
            <w:shd w:val="clear" w:color="auto" w:fill="auto"/>
          </w:tcPr>
          <w:p w:rsidR="00D258D8" w:rsidRPr="00044729" w:rsidRDefault="00D258D8" w:rsidP="00BB3D73">
            <w:pPr>
              <w:spacing w:after="0" w:line="240" w:lineRule="auto"/>
              <w:ind w:left="60" w:right="60"/>
              <w:jc w:val="center"/>
              <w:rPr>
                <w:rFonts w:ascii="Times New Roman" w:eastAsia="Calibri" w:hAnsi="Times New Roman" w:cs="Times New Roman"/>
                <w:b/>
                <w:sz w:val="20"/>
                <w:szCs w:val="18"/>
              </w:rPr>
            </w:pPr>
            <w:r w:rsidRPr="00044729">
              <w:rPr>
                <w:rFonts w:ascii="Times New Roman" w:eastAsia="Calibri" w:hAnsi="Times New Roman" w:cs="Times New Roman"/>
                <w:b/>
                <w:sz w:val="20"/>
                <w:szCs w:val="18"/>
              </w:rPr>
              <w:t>R Square</w:t>
            </w:r>
          </w:p>
        </w:tc>
        <w:tc>
          <w:tcPr>
            <w:tcW w:w="1455" w:type="dxa"/>
            <w:shd w:val="clear" w:color="auto" w:fill="auto"/>
          </w:tcPr>
          <w:p w:rsidR="00D258D8" w:rsidRPr="00044729" w:rsidRDefault="00D258D8" w:rsidP="00BB3D73">
            <w:pPr>
              <w:spacing w:after="0" w:line="240" w:lineRule="auto"/>
              <w:ind w:left="60" w:right="60"/>
              <w:jc w:val="center"/>
              <w:rPr>
                <w:rFonts w:ascii="Times New Roman" w:eastAsia="Calibri" w:hAnsi="Times New Roman" w:cs="Times New Roman"/>
                <w:b/>
                <w:sz w:val="20"/>
                <w:szCs w:val="18"/>
              </w:rPr>
            </w:pPr>
            <w:r w:rsidRPr="00044729">
              <w:rPr>
                <w:rFonts w:ascii="Times New Roman" w:eastAsia="Calibri" w:hAnsi="Times New Roman" w:cs="Times New Roman"/>
                <w:b/>
                <w:sz w:val="20"/>
                <w:szCs w:val="18"/>
              </w:rPr>
              <w:t>Adjusted R Square</w:t>
            </w:r>
          </w:p>
        </w:tc>
      </w:tr>
      <w:tr w:rsidR="00D258D8" w:rsidRPr="00044729" w:rsidTr="00044729">
        <w:trPr>
          <w:trHeight w:val="70"/>
          <w:jc w:val="center"/>
        </w:trPr>
        <w:tc>
          <w:tcPr>
            <w:tcW w:w="934" w:type="dxa"/>
            <w:shd w:val="clear" w:color="auto" w:fill="auto"/>
          </w:tcPr>
          <w:p w:rsidR="00D258D8" w:rsidRPr="00044729" w:rsidRDefault="00D258D8" w:rsidP="00BB3D73">
            <w:pPr>
              <w:spacing w:after="0" w:line="240" w:lineRule="auto"/>
              <w:ind w:left="60" w:right="60"/>
              <w:rPr>
                <w:rFonts w:ascii="Arial" w:eastAsia="Calibri" w:hAnsi="Arial" w:cs="Arial"/>
                <w:sz w:val="20"/>
                <w:szCs w:val="18"/>
              </w:rPr>
            </w:pPr>
            <w:r w:rsidRPr="00044729">
              <w:rPr>
                <w:rFonts w:ascii="Arial" w:eastAsia="Calibri" w:hAnsi="Arial" w:cs="Arial"/>
                <w:sz w:val="20"/>
                <w:szCs w:val="18"/>
              </w:rPr>
              <w:t>1</w:t>
            </w:r>
          </w:p>
        </w:tc>
        <w:tc>
          <w:tcPr>
            <w:tcW w:w="909" w:type="dxa"/>
            <w:shd w:val="clear" w:color="auto" w:fill="auto"/>
            <w:vAlign w:val="center"/>
          </w:tcPr>
          <w:p w:rsidR="00D258D8" w:rsidRPr="00044729" w:rsidRDefault="00D258D8" w:rsidP="00BB3D73">
            <w:pPr>
              <w:spacing w:after="0" w:line="240" w:lineRule="auto"/>
              <w:ind w:left="60" w:right="60"/>
              <w:jc w:val="right"/>
              <w:rPr>
                <w:rFonts w:ascii="Times New Roman" w:eastAsia="Calibri" w:hAnsi="Times New Roman" w:cs="Times New Roman"/>
                <w:sz w:val="20"/>
                <w:szCs w:val="20"/>
              </w:rPr>
            </w:pPr>
            <w:r w:rsidRPr="00044729">
              <w:rPr>
                <w:rFonts w:ascii="Times New Roman" w:eastAsia="Calibri" w:hAnsi="Times New Roman" w:cs="Times New Roman"/>
                <w:sz w:val="20"/>
                <w:szCs w:val="20"/>
              </w:rPr>
              <w:t>,601</w:t>
            </w:r>
            <w:r w:rsidRPr="00044729">
              <w:rPr>
                <w:rFonts w:ascii="Times New Roman" w:eastAsia="Calibri" w:hAnsi="Times New Roman" w:cs="Times New Roman"/>
                <w:sz w:val="20"/>
                <w:szCs w:val="20"/>
                <w:vertAlign w:val="superscript"/>
              </w:rPr>
              <w:t>a</w:t>
            </w:r>
          </w:p>
        </w:tc>
        <w:tc>
          <w:tcPr>
            <w:tcW w:w="1061" w:type="dxa"/>
            <w:shd w:val="clear" w:color="auto" w:fill="auto"/>
            <w:vAlign w:val="center"/>
          </w:tcPr>
          <w:p w:rsidR="00D258D8" w:rsidRPr="00044729" w:rsidRDefault="00D258D8" w:rsidP="00BB3D73">
            <w:pPr>
              <w:spacing w:after="0" w:line="240" w:lineRule="auto"/>
              <w:ind w:left="60" w:right="60"/>
              <w:jc w:val="right"/>
              <w:rPr>
                <w:rFonts w:ascii="Times New Roman" w:eastAsia="Calibri" w:hAnsi="Times New Roman" w:cs="Times New Roman"/>
                <w:sz w:val="20"/>
                <w:szCs w:val="20"/>
              </w:rPr>
            </w:pPr>
            <w:r w:rsidRPr="00044729">
              <w:rPr>
                <w:rFonts w:ascii="Times New Roman" w:eastAsia="Calibri" w:hAnsi="Times New Roman" w:cs="Times New Roman"/>
                <w:sz w:val="20"/>
                <w:szCs w:val="20"/>
              </w:rPr>
              <w:t>,361</w:t>
            </w:r>
          </w:p>
        </w:tc>
        <w:tc>
          <w:tcPr>
            <w:tcW w:w="1455" w:type="dxa"/>
            <w:shd w:val="clear" w:color="auto" w:fill="auto"/>
            <w:vAlign w:val="center"/>
          </w:tcPr>
          <w:p w:rsidR="00D258D8" w:rsidRPr="00044729" w:rsidRDefault="00D258D8" w:rsidP="00BB3D73">
            <w:pPr>
              <w:spacing w:after="0" w:line="240" w:lineRule="auto"/>
              <w:ind w:left="60" w:right="60"/>
              <w:jc w:val="right"/>
              <w:rPr>
                <w:rFonts w:ascii="Times New Roman" w:eastAsia="Calibri" w:hAnsi="Times New Roman" w:cs="Times New Roman"/>
                <w:sz w:val="20"/>
                <w:szCs w:val="20"/>
              </w:rPr>
            </w:pPr>
            <w:r w:rsidRPr="00044729">
              <w:rPr>
                <w:rFonts w:ascii="Times New Roman" w:eastAsia="Calibri" w:hAnsi="Times New Roman" w:cs="Times New Roman"/>
                <w:sz w:val="20"/>
                <w:szCs w:val="20"/>
              </w:rPr>
              <w:t>,340</w:t>
            </w:r>
          </w:p>
        </w:tc>
      </w:tr>
    </w:tbl>
    <w:p w:rsidR="00D258D8" w:rsidRDefault="00D258D8" w:rsidP="00BB3D73">
      <w:pPr>
        <w:widowControl w:val="0"/>
        <w:autoSpaceDE w:val="0"/>
        <w:autoSpaceDN w:val="0"/>
        <w:adjustRightInd w:val="0"/>
        <w:spacing w:after="0" w:line="240" w:lineRule="auto"/>
        <w:jc w:val="center"/>
        <w:rPr>
          <w:rFonts w:ascii="Times New Roman" w:hAnsi="Times New Roman" w:cs="Times New Roman"/>
          <w:sz w:val="20"/>
          <w:szCs w:val="20"/>
        </w:rPr>
      </w:pPr>
      <w:r w:rsidRPr="00E57616">
        <w:rPr>
          <w:rFonts w:ascii="Times New Roman" w:hAnsi="Times New Roman" w:cs="Times New Roman"/>
          <w:sz w:val="20"/>
          <w:szCs w:val="20"/>
        </w:rPr>
        <w:t>Sumber : Data Primer yang Diolah</w:t>
      </w:r>
    </w:p>
    <w:p w:rsidR="00D258D8" w:rsidRPr="001F7D3F" w:rsidRDefault="00D258D8" w:rsidP="00BB3D73">
      <w:pPr>
        <w:widowControl w:val="0"/>
        <w:autoSpaceDE w:val="0"/>
        <w:autoSpaceDN w:val="0"/>
        <w:adjustRightInd w:val="0"/>
        <w:spacing w:after="0" w:line="240" w:lineRule="auto"/>
        <w:jc w:val="both"/>
        <w:rPr>
          <w:rFonts w:ascii="Times New Roman" w:hAnsi="Times New Roman" w:cs="Times New Roman"/>
          <w:sz w:val="24"/>
          <w:szCs w:val="20"/>
        </w:rPr>
      </w:pPr>
      <w:r w:rsidRPr="001F7D3F">
        <w:rPr>
          <w:rFonts w:ascii="Times New Roman" w:hAnsi="Times New Roman" w:cs="Times New Roman"/>
          <w:sz w:val="24"/>
          <w:szCs w:val="20"/>
        </w:rPr>
        <w:tab/>
        <w:t>Berdasarkan tabel 17, terlihat nilai Adjusted R Square variabel independen, adalah sebesar 0,340. Berarti kemampuan variabel selebriti endoser, gaya hidup dan media iklan dalam menjelaskan varians dari variabel keputusan pembelian adalah sebesar 34%. Berarti terdapat 66% (100% - 34%) varians variabel keputusan pembelian yang dijelaskan oleh variabel lain.</w:t>
      </w:r>
    </w:p>
    <w:p w:rsidR="00D258D8" w:rsidRPr="001F7D3F" w:rsidRDefault="00D258D8" w:rsidP="00BB3D73">
      <w:pPr>
        <w:widowControl w:val="0"/>
        <w:autoSpaceDE w:val="0"/>
        <w:spacing w:after="0" w:line="240" w:lineRule="auto"/>
        <w:ind w:right="-1"/>
        <w:rPr>
          <w:rFonts w:ascii="Times New Roman" w:hAnsi="Times New Roman" w:cs="Times New Roman"/>
          <w:b/>
          <w:bCs/>
          <w:spacing w:val="-1"/>
          <w:sz w:val="24"/>
          <w:szCs w:val="20"/>
        </w:rPr>
      </w:pPr>
      <w:r w:rsidRPr="001F7D3F">
        <w:rPr>
          <w:rFonts w:ascii="Times New Roman" w:hAnsi="Times New Roman" w:cs="Times New Roman"/>
          <w:b/>
          <w:bCs/>
          <w:spacing w:val="-1"/>
          <w:sz w:val="24"/>
          <w:szCs w:val="20"/>
        </w:rPr>
        <w:t>Pengujian Hipotesis</w:t>
      </w:r>
    </w:p>
    <w:p w:rsidR="00D258D8" w:rsidRPr="001F7D3F" w:rsidRDefault="00D258D8" w:rsidP="00BB3D73">
      <w:pPr>
        <w:widowControl w:val="0"/>
        <w:autoSpaceDE w:val="0"/>
        <w:spacing w:after="0" w:line="240" w:lineRule="auto"/>
        <w:ind w:right="-1"/>
        <w:rPr>
          <w:rFonts w:ascii="Times New Roman" w:hAnsi="Times New Roman" w:cs="Times New Roman"/>
          <w:b/>
          <w:bCs/>
          <w:spacing w:val="-1"/>
          <w:sz w:val="24"/>
          <w:szCs w:val="20"/>
        </w:rPr>
      </w:pPr>
      <w:r w:rsidRPr="001F7D3F">
        <w:rPr>
          <w:rFonts w:ascii="Times New Roman" w:hAnsi="Times New Roman" w:cs="Times New Roman"/>
          <w:b/>
          <w:bCs/>
          <w:spacing w:val="-1"/>
          <w:sz w:val="24"/>
          <w:szCs w:val="20"/>
        </w:rPr>
        <w:t>Uji t</w:t>
      </w:r>
    </w:p>
    <w:p w:rsidR="00D258D8" w:rsidRPr="001F7D3F" w:rsidRDefault="00D258D8" w:rsidP="00BB3D73">
      <w:pPr>
        <w:widowControl w:val="0"/>
        <w:autoSpaceDE w:val="0"/>
        <w:spacing w:after="0" w:line="240" w:lineRule="auto"/>
        <w:ind w:right="-1"/>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ab/>
        <w:t>Uji t digunakan untuk menguji apakah terdapat pengaruh yang signifikan secara individual dari variabel bebas terhadap variabel terikat. Hasil uji t dari penelitian ini dapat disajikan pada tabel 18. berikut ini.</w:t>
      </w:r>
    </w:p>
    <w:p w:rsidR="00D258D8" w:rsidRPr="001F7D3F" w:rsidRDefault="00D258D8" w:rsidP="00BB3D73">
      <w:pPr>
        <w:widowControl w:val="0"/>
        <w:autoSpaceDE w:val="0"/>
        <w:spacing w:after="0" w:line="240" w:lineRule="auto"/>
        <w:ind w:right="-1"/>
        <w:jc w:val="center"/>
        <w:rPr>
          <w:rFonts w:ascii="Times New Roman" w:hAnsi="Times New Roman" w:cs="Times New Roman"/>
          <w:b/>
          <w:bCs/>
          <w:spacing w:val="-1"/>
          <w:sz w:val="24"/>
          <w:szCs w:val="20"/>
        </w:rPr>
      </w:pPr>
      <w:r w:rsidRPr="001F7D3F">
        <w:rPr>
          <w:rFonts w:ascii="Times New Roman" w:hAnsi="Times New Roman" w:cs="Times New Roman"/>
          <w:b/>
          <w:bCs/>
          <w:spacing w:val="-1"/>
          <w:sz w:val="24"/>
          <w:szCs w:val="20"/>
        </w:rPr>
        <w:t>Tabel 18. Hasil Uji t</w:t>
      </w:r>
    </w:p>
    <w:tbl>
      <w:tblPr>
        <w:tblW w:w="4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3"/>
        <w:gridCol w:w="1191"/>
        <w:gridCol w:w="1034"/>
        <w:gridCol w:w="1034"/>
      </w:tblGrid>
      <w:tr w:rsidR="00D258D8" w:rsidRPr="00044729" w:rsidTr="00BB3D73">
        <w:trPr>
          <w:trHeight w:val="230"/>
          <w:jc w:val="center"/>
        </w:trPr>
        <w:tc>
          <w:tcPr>
            <w:tcW w:w="1944" w:type="dxa"/>
            <w:gridSpan w:val="2"/>
            <w:vMerge w:val="restart"/>
            <w:shd w:val="clear" w:color="auto" w:fill="auto"/>
          </w:tcPr>
          <w:p w:rsidR="00D258D8" w:rsidRPr="00044729" w:rsidRDefault="00D258D8" w:rsidP="00BB3D73">
            <w:pPr>
              <w:spacing w:after="0" w:line="240" w:lineRule="auto"/>
              <w:ind w:left="60" w:right="60"/>
              <w:jc w:val="center"/>
              <w:rPr>
                <w:rFonts w:ascii="Times New Roman" w:eastAsia="Calibri" w:hAnsi="Times New Roman" w:cs="Times New Roman"/>
                <w:b/>
                <w:sz w:val="20"/>
                <w:szCs w:val="20"/>
              </w:rPr>
            </w:pPr>
            <w:r w:rsidRPr="00044729">
              <w:rPr>
                <w:rFonts w:ascii="Times New Roman" w:eastAsia="Calibri" w:hAnsi="Times New Roman" w:cs="Times New Roman"/>
                <w:b/>
                <w:sz w:val="20"/>
                <w:szCs w:val="20"/>
              </w:rPr>
              <w:t>Model</w:t>
            </w:r>
          </w:p>
        </w:tc>
        <w:tc>
          <w:tcPr>
            <w:tcW w:w="1034" w:type="dxa"/>
            <w:vMerge w:val="restart"/>
            <w:shd w:val="clear" w:color="auto" w:fill="auto"/>
          </w:tcPr>
          <w:p w:rsidR="00D258D8" w:rsidRPr="00044729" w:rsidRDefault="00D258D8" w:rsidP="00BB3D73">
            <w:pPr>
              <w:spacing w:after="0" w:line="240" w:lineRule="auto"/>
              <w:ind w:left="60" w:right="60"/>
              <w:jc w:val="center"/>
              <w:rPr>
                <w:rFonts w:ascii="Times New Roman" w:eastAsia="Calibri" w:hAnsi="Times New Roman" w:cs="Times New Roman"/>
                <w:b/>
                <w:sz w:val="20"/>
                <w:szCs w:val="20"/>
              </w:rPr>
            </w:pPr>
            <w:r w:rsidRPr="00044729">
              <w:rPr>
                <w:rFonts w:ascii="Times New Roman" w:eastAsia="Calibri" w:hAnsi="Times New Roman" w:cs="Times New Roman"/>
                <w:b/>
                <w:sz w:val="20"/>
                <w:szCs w:val="20"/>
              </w:rPr>
              <w:t>t</w:t>
            </w:r>
          </w:p>
        </w:tc>
        <w:tc>
          <w:tcPr>
            <w:tcW w:w="1034" w:type="dxa"/>
            <w:vMerge w:val="restart"/>
            <w:shd w:val="clear" w:color="auto" w:fill="auto"/>
          </w:tcPr>
          <w:p w:rsidR="00D258D8" w:rsidRPr="00044729" w:rsidRDefault="00D258D8" w:rsidP="00BB3D73">
            <w:pPr>
              <w:spacing w:after="0" w:line="240" w:lineRule="auto"/>
              <w:ind w:left="60" w:right="60"/>
              <w:jc w:val="center"/>
              <w:rPr>
                <w:rFonts w:ascii="Times New Roman" w:eastAsia="Calibri" w:hAnsi="Times New Roman" w:cs="Times New Roman"/>
                <w:b/>
                <w:sz w:val="20"/>
                <w:szCs w:val="20"/>
              </w:rPr>
            </w:pPr>
            <w:r w:rsidRPr="00044729">
              <w:rPr>
                <w:rFonts w:ascii="Times New Roman" w:eastAsia="Calibri" w:hAnsi="Times New Roman" w:cs="Times New Roman"/>
                <w:b/>
                <w:sz w:val="20"/>
                <w:szCs w:val="20"/>
              </w:rPr>
              <w:t>Sig.</w:t>
            </w:r>
          </w:p>
        </w:tc>
      </w:tr>
      <w:tr w:rsidR="00D258D8" w:rsidRPr="00044729" w:rsidTr="00BB3D73">
        <w:trPr>
          <w:trHeight w:val="230"/>
          <w:jc w:val="center"/>
        </w:trPr>
        <w:tc>
          <w:tcPr>
            <w:tcW w:w="1944" w:type="dxa"/>
            <w:gridSpan w:val="2"/>
            <w:vMerge/>
            <w:shd w:val="clear" w:color="auto" w:fill="auto"/>
          </w:tcPr>
          <w:p w:rsidR="00D258D8" w:rsidRPr="00044729" w:rsidRDefault="00D258D8" w:rsidP="00BB3D73">
            <w:pPr>
              <w:spacing w:after="0" w:line="240" w:lineRule="auto"/>
              <w:rPr>
                <w:rFonts w:ascii="Times New Roman" w:eastAsia="Calibri" w:hAnsi="Times New Roman" w:cs="Times New Roman"/>
                <w:sz w:val="20"/>
                <w:szCs w:val="20"/>
              </w:rPr>
            </w:pPr>
          </w:p>
        </w:tc>
        <w:tc>
          <w:tcPr>
            <w:tcW w:w="1034" w:type="dxa"/>
            <w:vMerge/>
            <w:shd w:val="clear" w:color="auto" w:fill="auto"/>
          </w:tcPr>
          <w:p w:rsidR="00D258D8" w:rsidRPr="00044729" w:rsidRDefault="00D258D8" w:rsidP="00BB3D73">
            <w:pPr>
              <w:spacing w:after="0" w:line="240" w:lineRule="auto"/>
              <w:rPr>
                <w:rFonts w:ascii="Times New Roman" w:eastAsia="Calibri" w:hAnsi="Times New Roman" w:cs="Times New Roman"/>
                <w:sz w:val="20"/>
                <w:szCs w:val="20"/>
              </w:rPr>
            </w:pPr>
          </w:p>
        </w:tc>
        <w:tc>
          <w:tcPr>
            <w:tcW w:w="1034" w:type="dxa"/>
            <w:vMerge/>
            <w:shd w:val="clear" w:color="auto" w:fill="auto"/>
          </w:tcPr>
          <w:p w:rsidR="00D258D8" w:rsidRPr="00044729" w:rsidRDefault="00D258D8" w:rsidP="00BB3D73">
            <w:pPr>
              <w:spacing w:after="0" w:line="240" w:lineRule="auto"/>
              <w:rPr>
                <w:rFonts w:ascii="Times New Roman" w:eastAsia="Calibri" w:hAnsi="Times New Roman" w:cs="Times New Roman"/>
                <w:sz w:val="20"/>
                <w:szCs w:val="20"/>
              </w:rPr>
            </w:pPr>
          </w:p>
        </w:tc>
      </w:tr>
      <w:tr w:rsidR="00D258D8" w:rsidRPr="00044729" w:rsidTr="00BB3D73">
        <w:trPr>
          <w:trHeight w:val="20"/>
          <w:jc w:val="center"/>
        </w:trPr>
        <w:tc>
          <w:tcPr>
            <w:tcW w:w="753" w:type="dxa"/>
            <w:vMerge w:val="restart"/>
            <w:shd w:val="clear" w:color="auto" w:fill="auto"/>
          </w:tcPr>
          <w:p w:rsidR="00D258D8" w:rsidRPr="00044729" w:rsidRDefault="00D258D8" w:rsidP="00BB3D73">
            <w:pPr>
              <w:spacing w:after="0" w:line="240" w:lineRule="auto"/>
              <w:ind w:left="60" w:right="60"/>
              <w:rPr>
                <w:rFonts w:ascii="Times New Roman" w:eastAsia="Calibri" w:hAnsi="Times New Roman" w:cs="Times New Roman"/>
                <w:sz w:val="20"/>
                <w:szCs w:val="20"/>
              </w:rPr>
            </w:pPr>
            <w:r w:rsidRPr="00044729">
              <w:rPr>
                <w:rFonts w:ascii="Times New Roman" w:eastAsia="Calibri" w:hAnsi="Times New Roman" w:cs="Times New Roman"/>
                <w:sz w:val="20"/>
                <w:szCs w:val="20"/>
              </w:rPr>
              <w:t>1</w:t>
            </w:r>
          </w:p>
        </w:tc>
        <w:tc>
          <w:tcPr>
            <w:tcW w:w="1191" w:type="dxa"/>
            <w:shd w:val="clear" w:color="auto" w:fill="auto"/>
          </w:tcPr>
          <w:p w:rsidR="00D258D8" w:rsidRPr="00044729" w:rsidRDefault="00D258D8" w:rsidP="00BB3D73">
            <w:pPr>
              <w:spacing w:after="0" w:line="240" w:lineRule="auto"/>
              <w:ind w:left="60" w:right="60"/>
              <w:rPr>
                <w:rFonts w:ascii="Times New Roman" w:eastAsia="Calibri" w:hAnsi="Times New Roman" w:cs="Times New Roman"/>
                <w:sz w:val="20"/>
                <w:szCs w:val="20"/>
              </w:rPr>
            </w:pPr>
            <w:r w:rsidRPr="00044729">
              <w:rPr>
                <w:rFonts w:ascii="Times New Roman" w:eastAsia="Calibri" w:hAnsi="Times New Roman" w:cs="Times New Roman"/>
                <w:sz w:val="20"/>
                <w:szCs w:val="20"/>
              </w:rPr>
              <w:t>(Constant)</w:t>
            </w:r>
          </w:p>
        </w:tc>
        <w:tc>
          <w:tcPr>
            <w:tcW w:w="1034" w:type="dxa"/>
            <w:shd w:val="clear" w:color="auto" w:fill="auto"/>
          </w:tcPr>
          <w:p w:rsidR="00D258D8" w:rsidRPr="00044729" w:rsidRDefault="00D258D8" w:rsidP="00BB3D73">
            <w:pPr>
              <w:spacing w:after="0" w:line="240" w:lineRule="auto"/>
              <w:ind w:left="60" w:right="60"/>
              <w:jc w:val="right"/>
              <w:rPr>
                <w:rFonts w:ascii="Times New Roman" w:eastAsia="Calibri" w:hAnsi="Times New Roman" w:cs="Times New Roman"/>
                <w:sz w:val="20"/>
                <w:szCs w:val="20"/>
              </w:rPr>
            </w:pPr>
            <w:r w:rsidRPr="00044729">
              <w:rPr>
                <w:rFonts w:ascii="Times New Roman" w:eastAsia="Calibri" w:hAnsi="Times New Roman" w:cs="Times New Roman"/>
                <w:sz w:val="20"/>
                <w:szCs w:val="20"/>
              </w:rPr>
              <w:t>1.081</w:t>
            </w:r>
          </w:p>
        </w:tc>
        <w:tc>
          <w:tcPr>
            <w:tcW w:w="1034" w:type="dxa"/>
            <w:shd w:val="clear" w:color="auto" w:fill="auto"/>
          </w:tcPr>
          <w:p w:rsidR="00D258D8" w:rsidRPr="00044729" w:rsidRDefault="00D258D8" w:rsidP="00BB3D73">
            <w:pPr>
              <w:spacing w:after="0" w:line="240" w:lineRule="auto"/>
              <w:ind w:left="60" w:right="60"/>
              <w:jc w:val="right"/>
              <w:rPr>
                <w:rFonts w:ascii="Times New Roman" w:eastAsia="Calibri" w:hAnsi="Times New Roman" w:cs="Times New Roman"/>
                <w:sz w:val="20"/>
                <w:szCs w:val="20"/>
              </w:rPr>
            </w:pPr>
            <w:r w:rsidRPr="00044729">
              <w:rPr>
                <w:rFonts w:ascii="Times New Roman" w:eastAsia="Calibri" w:hAnsi="Times New Roman" w:cs="Times New Roman"/>
                <w:sz w:val="20"/>
                <w:szCs w:val="20"/>
              </w:rPr>
              <w:t>.282</w:t>
            </w:r>
          </w:p>
        </w:tc>
      </w:tr>
      <w:tr w:rsidR="00D258D8" w:rsidRPr="00044729" w:rsidTr="00BB3D73">
        <w:trPr>
          <w:trHeight w:val="20"/>
          <w:jc w:val="center"/>
        </w:trPr>
        <w:tc>
          <w:tcPr>
            <w:tcW w:w="753" w:type="dxa"/>
            <w:vMerge/>
            <w:shd w:val="clear" w:color="auto" w:fill="auto"/>
          </w:tcPr>
          <w:p w:rsidR="00D258D8" w:rsidRPr="00044729" w:rsidRDefault="00D258D8" w:rsidP="00BB3D73">
            <w:pPr>
              <w:spacing w:after="0" w:line="240" w:lineRule="auto"/>
              <w:rPr>
                <w:rFonts w:ascii="Times New Roman" w:eastAsia="Calibri" w:hAnsi="Times New Roman" w:cs="Times New Roman"/>
                <w:sz w:val="20"/>
                <w:szCs w:val="20"/>
              </w:rPr>
            </w:pPr>
          </w:p>
        </w:tc>
        <w:tc>
          <w:tcPr>
            <w:tcW w:w="1191" w:type="dxa"/>
            <w:shd w:val="clear" w:color="auto" w:fill="auto"/>
          </w:tcPr>
          <w:p w:rsidR="00D258D8" w:rsidRPr="00044729" w:rsidRDefault="00D258D8" w:rsidP="00BB3D73">
            <w:pPr>
              <w:spacing w:after="0" w:line="240" w:lineRule="auto"/>
              <w:ind w:left="60" w:right="60"/>
              <w:rPr>
                <w:rFonts w:ascii="Times New Roman" w:eastAsia="Calibri" w:hAnsi="Times New Roman" w:cs="Times New Roman"/>
                <w:sz w:val="20"/>
                <w:szCs w:val="20"/>
              </w:rPr>
            </w:pPr>
            <w:r w:rsidRPr="00044729">
              <w:rPr>
                <w:rFonts w:ascii="Times New Roman" w:eastAsia="Calibri" w:hAnsi="Times New Roman" w:cs="Times New Roman"/>
                <w:sz w:val="20"/>
                <w:szCs w:val="20"/>
              </w:rPr>
              <w:t>x1</w:t>
            </w:r>
          </w:p>
        </w:tc>
        <w:tc>
          <w:tcPr>
            <w:tcW w:w="1034" w:type="dxa"/>
            <w:shd w:val="clear" w:color="auto" w:fill="auto"/>
          </w:tcPr>
          <w:p w:rsidR="00D258D8" w:rsidRPr="00044729" w:rsidRDefault="00D258D8" w:rsidP="00BB3D73">
            <w:pPr>
              <w:spacing w:after="0" w:line="240" w:lineRule="auto"/>
              <w:ind w:left="60" w:right="60"/>
              <w:jc w:val="right"/>
              <w:rPr>
                <w:rFonts w:ascii="Times New Roman" w:eastAsia="Calibri" w:hAnsi="Times New Roman" w:cs="Times New Roman"/>
                <w:sz w:val="20"/>
                <w:szCs w:val="20"/>
              </w:rPr>
            </w:pPr>
            <w:r w:rsidRPr="00044729">
              <w:rPr>
                <w:rFonts w:ascii="Times New Roman" w:eastAsia="Calibri" w:hAnsi="Times New Roman" w:cs="Times New Roman"/>
                <w:sz w:val="20"/>
                <w:szCs w:val="20"/>
              </w:rPr>
              <w:t>3.774</w:t>
            </w:r>
          </w:p>
        </w:tc>
        <w:tc>
          <w:tcPr>
            <w:tcW w:w="1034" w:type="dxa"/>
            <w:shd w:val="clear" w:color="auto" w:fill="auto"/>
          </w:tcPr>
          <w:p w:rsidR="00D258D8" w:rsidRPr="00044729" w:rsidRDefault="00D258D8" w:rsidP="00BB3D73">
            <w:pPr>
              <w:spacing w:after="0" w:line="240" w:lineRule="auto"/>
              <w:ind w:left="60" w:right="60"/>
              <w:jc w:val="right"/>
              <w:rPr>
                <w:rFonts w:ascii="Times New Roman" w:eastAsia="Calibri" w:hAnsi="Times New Roman" w:cs="Times New Roman"/>
                <w:sz w:val="20"/>
                <w:szCs w:val="20"/>
              </w:rPr>
            </w:pPr>
            <w:r w:rsidRPr="00044729">
              <w:rPr>
                <w:rFonts w:ascii="Times New Roman" w:eastAsia="Calibri" w:hAnsi="Times New Roman" w:cs="Times New Roman"/>
                <w:sz w:val="20"/>
                <w:szCs w:val="20"/>
              </w:rPr>
              <w:t>.000</w:t>
            </w:r>
          </w:p>
        </w:tc>
      </w:tr>
      <w:tr w:rsidR="00D258D8" w:rsidRPr="00044729" w:rsidTr="00BB3D73">
        <w:trPr>
          <w:trHeight w:val="20"/>
          <w:jc w:val="center"/>
        </w:trPr>
        <w:tc>
          <w:tcPr>
            <w:tcW w:w="753" w:type="dxa"/>
            <w:vMerge/>
            <w:shd w:val="clear" w:color="auto" w:fill="auto"/>
          </w:tcPr>
          <w:p w:rsidR="00D258D8" w:rsidRPr="00044729" w:rsidRDefault="00D258D8" w:rsidP="00BB3D73">
            <w:pPr>
              <w:spacing w:after="0" w:line="240" w:lineRule="auto"/>
              <w:rPr>
                <w:rFonts w:ascii="Times New Roman" w:eastAsia="Calibri" w:hAnsi="Times New Roman" w:cs="Times New Roman"/>
                <w:sz w:val="20"/>
                <w:szCs w:val="20"/>
              </w:rPr>
            </w:pPr>
          </w:p>
        </w:tc>
        <w:tc>
          <w:tcPr>
            <w:tcW w:w="1191" w:type="dxa"/>
            <w:shd w:val="clear" w:color="auto" w:fill="auto"/>
          </w:tcPr>
          <w:p w:rsidR="00D258D8" w:rsidRPr="00044729" w:rsidRDefault="00D258D8" w:rsidP="00BB3D73">
            <w:pPr>
              <w:spacing w:after="0" w:line="240" w:lineRule="auto"/>
              <w:ind w:left="60" w:right="60"/>
              <w:rPr>
                <w:rFonts w:ascii="Times New Roman" w:eastAsia="Calibri" w:hAnsi="Times New Roman" w:cs="Times New Roman"/>
                <w:sz w:val="20"/>
                <w:szCs w:val="20"/>
              </w:rPr>
            </w:pPr>
            <w:r w:rsidRPr="00044729">
              <w:rPr>
                <w:rFonts w:ascii="Times New Roman" w:eastAsia="Calibri" w:hAnsi="Times New Roman" w:cs="Times New Roman"/>
                <w:sz w:val="20"/>
                <w:szCs w:val="20"/>
              </w:rPr>
              <w:t>x2</w:t>
            </w:r>
          </w:p>
        </w:tc>
        <w:tc>
          <w:tcPr>
            <w:tcW w:w="1034" w:type="dxa"/>
            <w:shd w:val="clear" w:color="auto" w:fill="auto"/>
          </w:tcPr>
          <w:p w:rsidR="00D258D8" w:rsidRPr="00044729" w:rsidRDefault="00D258D8" w:rsidP="00BB3D73">
            <w:pPr>
              <w:spacing w:after="0" w:line="240" w:lineRule="auto"/>
              <w:ind w:left="60" w:right="60"/>
              <w:jc w:val="right"/>
              <w:rPr>
                <w:rFonts w:ascii="Times New Roman" w:eastAsia="Calibri" w:hAnsi="Times New Roman" w:cs="Times New Roman"/>
                <w:sz w:val="20"/>
                <w:szCs w:val="20"/>
              </w:rPr>
            </w:pPr>
            <w:r w:rsidRPr="00044729">
              <w:rPr>
                <w:rFonts w:ascii="Times New Roman" w:eastAsia="Calibri" w:hAnsi="Times New Roman" w:cs="Times New Roman"/>
                <w:sz w:val="20"/>
                <w:szCs w:val="20"/>
              </w:rPr>
              <w:t>2.787</w:t>
            </w:r>
          </w:p>
        </w:tc>
        <w:tc>
          <w:tcPr>
            <w:tcW w:w="1034" w:type="dxa"/>
            <w:shd w:val="clear" w:color="auto" w:fill="auto"/>
          </w:tcPr>
          <w:p w:rsidR="00D258D8" w:rsidRPr="00044729" w:rsidRDefault="00D258D8" w:rsidP="00BB3D73">
            <w:pPr>
              <w:spacing w:after="0" w:line="240" w:lineRule="auto"/>
              <w:ind w:left="60" w:right="60"/>
              <w:jc w:val="right"/>
              <w:rPr>
                <w:rFonts w:ascii="Times New Roman" w:eastAsia="Calibri" w:hAnsi="Times New Roman" w:cs="Times New Roman"/>
                <w:sz w:val="20"/>
                <w:szCs w:val="20"/>
              </w:rPr>
            </w:pPr>
            <w:r w:rsidRPr="00044729">
              <w:rPr>
                <w:rFonts w:ascii="Times New Roman" w:eastAsia="Calibri" w:hAnsi="Times New Roman" w:cs="Times New Roman"/>
                <w:sz w:val="20"/>
                <w:szCs w:val="20"/>
              </w:rPr>
              <w:t>.006</w:t>
            </w:r>
          </w:p>
        </w:tc>
      </w:tr>
      <w:tr w:rsidR="00D258D8" w:rsidRPr="00044729" w:rsidTr="00BB3D73">
        <w:trPr>
          <w:trHeight w:val="20"/>
          <w:jc w:val="center"/>
        </w:trPr>
        <w:tc>
          <w:tcPr>
            <w:tcW w:w="753" w:type="dxa"/>
            <w:vMerge/>
            <w:shd w:val="clear" w:color="auto" w:fill="auto"/>
          </w:tcPr>
          <w:p w:rsidR="00D258D8" w:rsidRPr="00044729" w:rsidRDefault="00D258D8" w:rsidP="00BB3D73">
            <w:pPr>
              <w:spacing w:after="0" w:line="240" w:lineRule="auto"/>
              <w:rPr>
                <w:rFonts w:ascii="Times New Roman" w:eastAsia="Calibri" w:hAnsi="Times New Roman" w:cs="Times New Roman"/>
                <w:sz w:val="20"/>
                <w:szCs w:val="20"/>
              </w:rPr>
            </w:pPr>
          </w:p>
        </w:tc>
        <w:tc>
          <w:tcPr>
            <w:tcW w:w="1191" w:type="dxa"/>
            <w:shd w:val="clear" w:color="auto" w:fill="auto"/>
          </w:tcPr>
          <w:p w:rsidR="00D258D8" w:rsidRPr="00044729" w:rsidRDefault="00D258D8" w:rsidP="00BB3D73">
            <w:pPr>
              <w:spacing w:after="0" w:line="240" w:lineRule="auto"/>
              <w:ind w:left="60" w:right="60"/>
              <w:rPr>
                <w:rFonts w:ascii="Times New Roman" w:eastAsia="Calibri" w:hAnsi="Times New Roman" w:cs="Times New Roman"/>
                <w:sz w:val="20"/>
                <w:szCs w:val="20"/>
              </w:rPr>
            </w:pPr>
            <w:r w:rsidRPr="00044729">
              <w:rPr>
                <w:rFonts w:ascii="Times New Roman" w:eastAsia="Calibri" w:hAnsi="Times New Roman" w:cs="Times New Roman"/>
                <w:sz w:val="20"/>
                <w:szCs w:val="20"/>
              </w:rPr>
              <w:t>x3</w:t>
            </w:r>
          </w:p>
        </w:tc>
        <w:tc>
          <w:tcPr>
            <w:tcW w:w="1034" w:type="dxa"/>
            <w:shd w:val="clear" w:color="auto" w:fill="auto"/>
          </w:tcPr>
          <w:p w:rsidR="00D258D8" w:rsidRPr="00044729" w:rsidRDefault="00D258D8" w:rsidP="00BB3D73">
            <w:pPr>
              <w:spacing w:after="0" w:line="240" w:lineRule="auto"/>
              <w:ind w:left="60" w:right="60"/>
              <w:jc w:val="right"/>
              <w:rPr>
                <w:rFonts w:ascii="Times New Roman" w:eastAsia="Calibri" w:hAnsi="Times New Roman" w:cs="Times New Roman"/>
                <w:sz w:val="20"/>
                <w:szCs w:val="20"/>
              </w:rPr>
            </w:pPr>
            <w:r w:rsidRPr="00044729">
              <w:rPr>
                <w:rFonts w:ascii="Times New Roman" w:eastAsia="Calibri" w:hAnsi="Times New Roman" w:cs="Times New Roman"/>
                <w:sz w:val="20"/>
                <w:szCs w:val="20"/>
              </w:rPr>
              <w:t>2.164</w:t>
            </w:r>
          </w:p>
        </w:tc>
        <w:tc>
          <w:tcPr>
            <w:tcW w:w="1034" w:type="dxa"/>
            <w:shd w:val="clear" w:color="auto" w:fill="auto"/>
          </w:tcPr>
          <w:p w:rsidR="00D258D8" w:rsidRPr="00044729" w:rsidRDefault="00D258D8" w:rsidP="00BB3D73">
            <w:pPr>
              <w:spacing w:after="0" w:line="240" w:lineRule="auto"/>
              <w:ind w:left="60" w:right="60"/>
              <w:jc w:val="right"/>
              <w:rPr>
                <w:rFonts w:ascii="Times New Roman" w:eastAsia="Calibri" w:hAnsi="Times New Roman" w:cs="Times New Roman"/>
                <w:sz w:val="20"/>
                <w:szCs w:val="20"/>
              </w:rPr>
            </w:pPr>
            <w:r w:rsidRPr="00044729">
              <w:rPr>
                <w:rFonts w:ascii="Times New Roman" w:eastAsia="Calibri" w:hAnsi="Times New Roman" w:cs="Times New Roman"/>
                <w:sz w:val="20"/>
                <w:szCs w:val="20"/>
              </w:rPr>
              <w:t>.033</w:t>
            </w:r>
          </w:p>
        </w:tc>
      </w:tr>
    </w:tbl>
    <w:p w:rsidR="00F202A6" w:rsidRDefault="00F202A6" w:rsidP="00BB3D73">
      <w:pPr>
        <w:widowControl w:val="0"/>
        <w:autoSpaceDE w:val="0"/>
        <w:autoSpaceDN w:val="0"/>
        <w:adjustRightInd w:val="0"/>
        <w:spacing w:after="0" w:line="240" w:lineRule="auto"/>
        <w:jc w:val="center"/>
        <w:rPr>
          <w:rFonts w:ascii="Times New Roman" w:hAnsi="Times New Roman" w:cs="Times New Roman"/>
          <w:sz w:val="20"/>
          <w:szCs w:val="20"/>
        </w:rPr>
      </w:pPr>
      <w:r w:rsidRPr="00E57616">
        <w:rPr>
          <w:rFonts w:ascii="Times New Roman" w:hAnsi="Times New Roman" w:cs="Times New Roman"/>
          <w:sz w:val="20"/>
          <w:szCs w:val="20"/>
        </w:rPr>
        <w:t>Sumber : Data Primer yang Diolah</w:t>
      </w:r>
    </w:p>
    <w:p w:rsidR="00D258D8" w:rsidRPr="001F7D3F" w:rsidRDefault="00F202A6" w:rsidP="00BB3D73">
      <w:pPr>
        <w:widowControl w:val="0"/>
        <w:autoSpaceDE w:val="0"/>
        <w:spacing w:after="0" w:line="240" w:lineRule="auto"/>
        <w:ind w:right="-1"/>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ab/>
        <w:t>Dengan menggunakan tingkat signifikansi 0,05 (α = 5%) dan t tabel pada signifikansi 0,05 uji dua arah dengan derajat kebebasan df n-k-1 = 95-3-1 = 91 (n adalah jumlah responden dan k adalah jumlah variabel bebas) dengan nilai t tabel sebesar 1,986 (lihat lampiran tabel t). Hasil uji t dapat dilihat pada output SPSS dari tabel 18. di atas diketahui sebagai berikut :</w:t>
      </w:r>
    </w:p>
    <w:p w:rsidR="00F202A6" w:rsidRPr="001F7D3F" w:rsidRDefault="00F202A6" w:rsidP="00BB3D73">
      <w:pPr>
        <w:widowControl w:val="0"/>
        <w:numPr>
          <w:ilvl w:val="0"/>
          <w:numId w:val="39"/>
        </w:numPr>
        <w:autoSpaceDE w:val="0"/>
        <w:spacing w:after="0" w:line="240" w:lineRule="auto"/>
        <w:ind w:left="284" w:right="-1" w:hanging="284"/>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Nilai t hitung dari variable selebrity endoser adalah sebesar 3,774 yang nilainya lebih besar dari nilai t tabel sebesar 1,986. Sehingga t hitung &gt; t tabel dan nilai sig perhitungan yang diperoleh adalah sebesar 0,000 &lt; 0,05 jadi Ho ditolak Ha diterima. Dengan demikian dapat disimpulkan bahwa selebrity endoser secara individual berpengaruh signifikan positif terhadap keputusan pembelian.</w:t>
      </w:r>
    </w:p>
    <w:p w:rsidR="00F202A6" w:rsidRPr="001F7D3F" w:rsidRDefault="00F202A6" w:rsidP="00BB3D73">
      <w:pPr>
        <w:widowControl w:val="0"/>
        <w:numPr>
          <w:ilvl w:val="0"/>
          <w:numId w:val="39"/>
        </w:numPr>
        <w:autoSpaceDE w:val="0"/>
        <w:spacing w:after="0" w:line="240" w:lineRule="auto"/>
        <w:ind w:left="284" w:right="-1" w:hanging="284"/>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Nilai t hitung dari variable gaya hidup adalah sebesar 2,787 yang nilainya lebih besar dari nilai t tabel sebesar 1,986. Sehingga t hitung &gt; t tabel dan nilai sig perhitungan yang diperoleh adalah sebesar 0,006 &lt; 0,05 jadi Ho ditolak Ha diterima. Dengan demikian dapat disimpulkan bahwa gaya hidup secara individual berpengaruh signifikan positif terhadap keputusan pembelian.</w:t>
      </w:r>
    </w:p>
    <w:p w:rsidR="00F202A6" w:rsidRPr="001F7D3F" w:rsidRDefault="00F202A6" w:rsidP="00BB3D73">
      <w:pPr>
        <w:widowControl w:val="0"/>
        <w:numPr>
          <w:ilvl w:val="0"/>
          <w:numId w:val="39"/>
        </w:numPr>
        <w:autoSpaceDE w:val="0"/>
        <w:spacing w:after="0" w:line="240" w:lineRule="auto"/>
        <w:ind w:left="284" w:right="-1" w:hanging="284"/>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 xml:space="preserve">Nilai t hitung dari variable media iklan adalah sebesar 2,164 yang nilainya lebih besar </w:t>
      </w:r>
      <w:r w:rsidRPr="001F7D3F">
        <w:rPr>
          <w:rFonts w:ascii="Times New Roman" w:hAnsi="Times New Roman" w:cs="Times New Roman"/>
          <w:bCs/>
          <w:spacing w:val="-1"/>
          <w:sz w:val="24"/>
          <w:szCs w:val="20"/>
        </w:rPr>
        <w:lastRenderedPageBreak/>
        <w:t>dari nilai t tabel sebesar 1,986. Sehingga t hitung &gt; t tabel dan nilai sig perhitungan yang diperoleh adalah sebesar 0,033 &lt; 0,05 jadi Ho ditolak Ha diterima. Dengan demikian dapat disimpulkan bahwa media iklan secara individual berpengaruh signifikan positif terhadap keputusan pembelian.</w:t>
      </w:r>
    </w:p>
    <w:p w:rsidR="00F202A6" w:rsidRPr="001F7D3F" w:rsidRDefault="00F202A6" w:rsidP="00BB3D73">
      <w:pPr>
        <w:widowControl w:val="0"/>
        <w:autoSpaceDE w:val="0"/>
        <w:spacing w:after="0" w:line="240" w:lineRule="auto"/>
        <w:ind w:right="-1"/>
        <w:jc w:val="both"/>
        <w:rPr>
          <w:rFonts w:ascii="Times New Roman" w:hAnsi="Times New Roman" w:cs="Times New Roman"/>
          <w:bCs/>
          <w:spacing w:val="-1"/>
          <w:sz w:val="24"/>
          <w:szCs w:val="20"/>
        </w:rPr>
      </w:pPr>
    </w:p>
    <w:p w:rsidR="00F202A6" w:rsidRPr="001F7D3F" w:rsidRDefault="00F202A6" w:rsidP="00BB3D73">
      <w:pPr>
        <w:widowControl w:val="0"/>
        <w:autoSpaceDE w:val="0"/>
        <w:spacing w:after="0" w:line="240" w:lineRule="auto"/>
        <w:ind w:right="-1"/>
        <w:jc w:val="both"/>
        <w:rPr>
          <w:rFonts w:ascii="Times New Roman" w:hAnsi="Times New Roman" w:cs="Times New Roman"/>
          <w:b/>
          <w:bCs/>
          <w:spacing w:val="-1"/>
          <w:sz w:val="24"/>
          <w:szCs w:val="20"/>
        </w:rPr>
      </w:pPr>
      <w:r w:rsidRPr="001F7D3F">
        <w:rPr>
          <w:rFonts w:ascii="Times New Roman" w:hAnsi="Times New Roman" w:cs="Times New Roman"/>
          <w:b/>
          <w:bCs/>
          <w:spacing w:val="-1"/>
          <w:sz w:val="24"/>
          <w:szCs w:val="20"/>
        </w:rPr>
        <w:t>Uji F</w:t>
      </w:r>
    </w:p>
    <w:p w:rsidR="00F202A6" w:rsidRPr="001F7D3F" w:rsidRDefault="00F202A6" w:rsidP="00BB3D73">
      <w:pPr>
        <w:widowControl w:val="0"/>
        <w:autoSpaceDE w:val="0"/>
        <w:spacing w:after="0" w:line="240" w:lineRule="auto"/>
        <w:ind w:right="-1"/>
        <w:jc w:val="both"/>
        <w:rPr>
          <w:rFonts w:ascii="Times New Roman" w:hAnsi="Times New Roman" w:cs="Times New Roman"/>
          <w:bCs/>
          <w:spacing w:val="-1"/>
          <w:sz w:val="24"/>
          <w:szCs w:val="20"/>
        </w:rPr>
      </w:pPr>
      <w:r w:rsidRPr="001F7D3F">
        <w:rPr>
          <w:rFonts w:ascii="Times New Roman" w:hAnsi="Times New Roman" w:cs="Times New Roman"/>
          <w:bCs/>
          <w:spacing w:val="-1"/>
          <w:sz w:val="24"/>
          <w:szCs w:val="20"/>
        </w:rPr>
        <w:tab/>
        <w:t>Uji F dilakukan dengan melihat nilai F hitung dan nilai sig. Tabel ANOVA dari output SPSS. Hasil pengujian disajikan pada tabel 19.</w:t>
      </w:r>
    </w:p>
    <w:p w:rsidR="00F202A6" w:rsidRPr="001F7D3F" w:rsidRDefault="00BE7004" w:rsidP="00BB3D73">
      <w:pPr>
        <w:widowControl w:val="0"/>
        <w:autoSpaceDE w:val="0"/>
        <w:spacing w:after="0" w:line="240" w:lineRule="auto"/>
        <w:ind w:right="-1"/>
        <w:jc w:val="center"/>
        <w:rPr>
          <w:rFonts w:ascii="Times New Roman" w:hAnsi="Times New Roman" w:cs="Times New Roman"/>
          <w:b/>
          <w:bCs/>
          <w:spacing w:val="-1"/>
          <w:sz w:val="24"/>
          <w:szCs w:val="20"/>
        </w:rPr>
      </w:pPr>
      <w:r w:rsidRPr="001F7D3F">
        <w:rPr>
          <w:rFonts w:ascii="Times New Roman" w:hAnsi="Times New Roman" w:cs="Times New Roman"/>
          <w:b/>
          <w:bCs/>
          <w:spacing w:val="-1"/>
          <w:sz w:val="24"/>
          <w:szCs w:val="20"/>
        </w:rPr>
        <w:t>Tabel 19. Hasil Uji F</w:t>
      </w:r>
    </w:p>
    <w:tbl>
      <w:tblPr>
        <w:tblW w:w="40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
        <w:gridCol w:w="1269"/>
        <w:gridCol w:w="1010"/>
        <w:gridCol w:w="1010"/>
      </w:tblGrid>
      <w:tr w:rsidR="00BE7004" w:rsidRPr="00044729" w:rsidTr="00044729">
        <w:trPr>
          <w:jc w:val="center"/>
        </w:trPr>
        <w:tc>
          <w:tcPr>
            <w:tcW w:w="2002" w:type="dxa"/>
            <w:gridSpan w:val="2"/>
            <w:shd w:val="clear" w:color="auto" w:fill="auto"/>
          </w:tcPr>
          <w:p w:rsidR="00BE7004" w:rsidRPr="00044729" w:rsidRDefault="00BE7004" w:rsidP="00BB3D73">
            <w:pPr>
              <w:spacing w:after="0" w:line="240" w:lineRule="auto"/>
              <w:ind w:left="60" w:right="60"/>
              <w:jc w:val="center"/>
              <w:rPr>
                <w:rFonts w:ascii="Arial" w:eastAsia="Calibri" w:hAnsi="Arial" w:cs="Arial"/>
                <w:b/>
                <w:sz w:val="18"/>
                <w:szCs w:val="18"/>
              </w:rPr>
            </w:pPr>
            <w:r w:rsidRPr="00044729">
              <w:rPr>
                <w:rFonts w:ascii="Arial" w:eastAsia="Calibri" w:hAnsi="Arial" w:cs="Arial"/>
                <w:b/>
                <w:sz w:val="18"/>
                <w:szCs w:val="18"/>
              </w:rPr>
              <w:t>Model</w:t>
            </w:r>
          </w:p>
        </w:tc>
        <w:tc>
          <w:tcPr>
            <w:tcW w:w="1010" w:type="dxa"/>
            <w:shd w:val="clear" w:color="auto" w:fill="auto"/>
          </w:tcPr>
          <w:p w:rsidR="00BE7004" w:rsidRPr="00044729" w:rsidRDefault="00BE7004" w:rsidP="00BB3D73">
            <w:pPr>
              <w:spacing w:after="0" w:line="240" w:lineRule="auto"/>
              <w:ind w:left="60" w:right="60"/>
              <w:jc w:val="center"/>
              <w:rPr>
                <w:rFonts w:ascii="Arial" w:eastAsia="Calibri" w:hAnsi="Arial" w:cs="Arial"/>
                <w:b/>
                <w:sz w:val="18"/>
                <w:szCs w:val="18"/>
              </w:rPr>
            </w:pPr>
            <w:r w:rsidRPr="00044729">
              <w:rPr>
                <w:rFonts w:ascii="Arial" w:eastAsia="Calibri" w:hAnsi="Arial" w:cs="Arial"/>
                <w:b/>
                <w:sz w:val="18"/>
                <w:szCs w:val="18"/>
              </w:rPr>
              <w:t>F</w:t>
            </w:r>
          </w:p>
        </w:tc>
        <w:tc>
          <w:tcPr>
            <w:tcW w:w="1010" w:type="dxa"/>
            <w:shd w:val="clear" w:color="auto" w:fill="auto"/>
          </w:tcPr>
          <w:p w:rsidR="00BE7004" w:rsidRPr="00044729" w:rsidRDefault="00BE7004" w:rsidP="00BB3D73">
            <w:pPr>
              <w:spacing w:after="0" w:line="240" w:lineRule="auto"/>
              <w:ind w:left="60" w:right="60"/>
              <w:jc w:val="center"/>
              <w:rPr>
                <w:rFonts w:ascii="Arial" w:eastAsia="Calibri" w:hAnsi="Arial" w:cs="Arial"/>
                <w:b/>
                <w:sz w:val="18"/>
                <w:szCs w:val="18"/>
              </w:rPr>
            </w:pPr>
            <w:r w:rsidRPr="00044729">
              <w:rPr>
                <w:rFonts w:ascii="Arial" w:eastAsia="Calibri" w:hAnsi="Arial" w:cs="Arial"/>
                <w:b/>
                <w:sz w:val="18"/>
                <w:szCs w:val="18"/>
              </w:rPr>
              <w:t>Sig.</w:t>
            </w:r>
          </w:p>
        </w:tc>
      </w:tr>
      <w:tr w:rsidR="00BE7004" w:rsidRPr="00182AE3" w:rsidTr="00C76A6C">
        <w:trPr>
          <w:jc w:val="center"/>
        </w:trPr>
        <w:tc>
          <w:tcPr>
            <w:tcW w:w="733" w:type="dxa"/>
            <w:tcBorders>
              <w:bottom w:val="single" w:sz="4" w:space="0" w:color="auto"/>
            </w:tcBorders>
            <w:shd w:val="clear" w:color="auto" w:fill="auto"/>
          </w:tcPr>
          <w:p w:rsidR="00BE7004" w:rsidRPr="00044729" w:rsidRDefault="00BE7004" w:rsidP="00BB3D73">
            <w:pPr>
              <w:spacing w:after="0" w:line="240" w:lineRule="auto"/>
              <w:ind w:left="60" w:right="60"/>
              <w:rPr>
                <w:rFonts w:ascii="Arial" w:eastAsia="Calibri" w:hAnsi="Arial" w:cs="Arial"/>
                <w:sz w:val="18"/>
                <w:szCs w:val="18"/>
              </w:rPr>
            </w:pPr>
            <w:r w:rsidRPr="00044729">
              <w:rPr>
                <w:rFonts w:ascii="Arial" w:eastAsia="Calibri" w:hAnsi="Arial" w:cs="Arial"/>
                <w:sz w:val="18"/>
                <w:szCs w:val="18"/>
              </w:rPr>
              <w:t>1</w:t>
            </w:r>
          </w:p>
        </w:tc>
        <w:tc>
          <w:tcPr>
            <w:tcW w:w="1269" w:type="dxa"/>
            <w:shd w:val="clear" w:color="auto" w:fill="auto"/>
          </w:tcPr>
          <w:p w:rsidR="00BE7004" w:rsidRPr="00044729" w:rsidRDefault="00BE7004" w:rsidP="00BB3D73">
            <w:pPr>
              <w:spacing w:after="0" w:line="240" w:lineRule="auto"/>
              <w:ind w:left="60" w:right="60"/>
              <w:rPr>
                <w:rFonts w:ascii="Arial" w:eastAsia="Calibri" w:hAnsi="Arial" w:cs="Arial"/>
                <w:sz w:val="18"/>
                <w:szCs w:val="18"/>
              </w:rPr>
            </w:pPr>
            <w:r w:rsidRPr="00044729">
              <w:rPr>
                <w:rFonts w:ascii="Arial" w:eastAsia="Calibri" w:hAnsi="Arial" w:cs="Arial"/>
                <w:sz w:val="18"/>
                <w:szCs w:val="18"/>
              </w:rPr>
              <w:t>Regression</w:t>
            </w:r>
          </w:p>
        </w:tc>
        <w:tc>
          <w:tcPr>
            <w:tcW w:w="1010" w:type="dxa"/>
            <w:shd w:val="clear" w:color="auto" w:fill="auto"/>
          </w:tcPr>
          <w:p w:rsidR="00BE7004" w:rsidRPr="00044729" w:rsidRDefault="00BE7004" w:rsidP="00BB3D73">
            <w:pPr>
              <w:spacing w:after="0" w:line="240" w:lineRule="auto"/>
              <w:ind w:left="60" w:right="60"/>
              <w:jc w:val="right"/>
              <w:rPr>
                <w:rFonts w:ascii="Arial" w:eastAsia="Calibri" w:hAnsi="Arial" w:cs="Arial"/>
                <w:sz w:val="18"/>
                <w:szCs w:val="18"/>
              </w:rPr>
            </w:pPr>
            <w:r w:rsidRPr="00044729">
              <w:rPr>
                <w:rFonts w:ascii="Arial" w:eastAsia="Calibri" w:hAnsi="Arial" w:cs="Arial"/>
                <w:sz w:val="18"/>
                <w:szCs w:val="18"/>
              </w:rPr>
              <w:t>17.108</w:t>
            </w:r>
          </w:p>
        </w:tc>
        <w:tc>
          <w:tcPr>
            <w:tcW w:w="1010" w:type="dxa"/>
            <w:shd w:val="clear" w:color="auto" w:fill="auto"/>
          </w:tcPr>
          <w:p w:rsidR="00BE7004" w:rsidRPr="00044729" w:rsidRDefault="00BE7004" w:rsidP="00BB3D73">
            <w:pPr>
              <w:spacing w:after="0" w:line="240" w:lineRule="auto"/>
              <w:ind w:left="60" w:right="60"/>
              <w:jc w:val="right"/>
              <w:rPr>
                <w:rFonts w:ascii="Arial" w:eastAsia="Calibri" w:hAnsi="Arial" w:cs="Arial"/>
                <w:sz w:val="18"/>
                <w:szCs w:val="18"/>
              </w:rPr>
            </w:pPr>
            <w:r w:rsidRPr="00044729">
              <w:rPr>
                <w:rFonts w:ascii="Arial" w:eastAsia="Calibri" w:hAnsi="Arial" w:cs="Arial"/>
                <w:sz w:val="18"/>
                <w:szCs w:val="18"/>
              </w:rPr>
              <w:t>.000</w:t>
            </w:r>
            <w:r w:rsidRPr="00044729">
              <w:rPr>
                <w:rFonts w:ascii="Arial" w:eastAsia="Calibri" w:hAnsi="Arial" w:cs="Arial"/>
                <w:sz w:val="18"/>
                <w:szCs w:val="18"/>
                <w:vertAlign w:val="superscript"/>
              </w:rPr>
              <w:t>b</w:t>
            </w:r>
          </w:p>
        </w:tc>
      </w:tr>
    </w:tbl>
    <w:p w:rsidR="00BE7004" w:rsidRDefault="00BE7004" w:rsidP="00BB3D73">
      <w:pPr>
        <w:widowControl w:val="0"/>
        <w:autoSpaceDE w:val="0"/>
        <w:autoSpaceDN w:val="0"/>
        <w:adjustRightInd w:val="0"/>
        <w:spacing w:after="0" w:line="240" w:lineRule="auto"/>
        <w:jc w:val="center"/>
        <w:rPr>
          <w:rFonts w:ascii="Times New Roman" w:hAnsi="Times New Roman" w:cs="Times New Roman"/>
          <w:sz w:val="20"/>
          <w:szCs w:val="20"/>
        </w:rPr>
      </w:pPr>
      <w:r w:rsidRPr="00E57616">
        <w:rPr>
          <w:rFonts w:ascii="Times New Roman" w:hAnsi="Times New Roman" w:cs="Times New Roman"/>
          <w:sz w:val="20"/>
          <w:szCs w:val="20"/>
        </w:rPr>
        <w:t>Sumber : Data Primer yang Diolah</w:t>
      </w:r>
    </w:p>
    <w:p w:rsidR="00BE7004" w:rsidRPr="001F7D3F" w:rsidRDefault="00BE7004" w:rsidP="00BB3D73">
      <w:pPr>
        <w:widowControl w:val="0"/>
        <w:autoSpaceDE w:val="0"/>
        <w:spacing w:after="0" w:line="240" w:lineRule="auto"/>
        <w:ind w:right="-1"/>
        <w:jc w:val="both"/>
        <w:rPr>
          <w:rFonts w:ascii="Times New Roman" w:hAnsi="Times New Roman" w:cs="Times New Roman"/>
          <w:bCs/>
          <w:spacing w:val="-1"/>
          <w:sz w:val="24"/>
          <w:szCs w:val="24"/>
        </w:rPr>
      </w:pPr>
      <w:r>
        <w:rPr>
          <w:rFonts w:ascii="Times New Roman" w:hAnsi="Times New Roman" w:cs="Times New Roman"/>
          <w:bCs/>
          <w:spacing w:val="-1"/>
          <w:sz w:val="20"/>
          <w:szCs w:val="20"/>
        </w:rPr>
        <w:tab/>
      </w:r>
      <w:r w:rsidRPr="001F7D3F">
        <w:rPr>
          <w:rFonts w:ascii="Times New Roman" w:hAnsi="Times New Roman" w:cs="Times New Roman"/>
          <w:bCs/>
          <w:spacing w:val="-1"/>
          <w:sz w:val="24"/>
          <w:szCs w:val="24"/>
        </w:rPr>
        <w:t>Dari tabel tersebut diketahui nilai F hitung 17,108 yang lebih besar dar nilai F tabel sebesar 2,70 (lihat lampiran tabel f) dan nilai probabilitas yang dihasilkan dari perhitungan adalah 0,000 yang lebih kecil dari α yang digunakan sebesar 5%. Dengan demikian dapat disimpulkan variabel Selebrity Endoser, Gaya Hidup, dan Media Iklan secara bersama-sama atau simultan berpengaruh signifikan terhadap Keputusan Pembelian.</w:t>
      </w:r>
    </w:p>
    <w:p w:rsidR="00F202A6" w:rsidRPr="001F7D3F" w:rsidRDefault="00F202A6" w:rsidP="00BB3D73">
      <w:pPr>
        <w:widowControl w:val="0"/>
        <w:autoSpaceDE w:val="0"/>
        <w:spacing w:after="0" w:line="240" w:lineRule="auto"/>
        <w:ind w:right="-1"/>
        <w:jc w:val="both"/>
        <w:rPr>
          <w:rFonts w:ascii="Times New Roman" w:hAnsi="Times New Roman" w:cs="Times New Roman"/>
          <w:bCs/>
          <w:spacing w:val="-1"/>
          <w:sz w:val="24"/>
          <w:szCs w:val="24"/>
        </w:rPr>
      </w:pPr>
    </w:p>
    <w:p w:rsidR="00BE7004" w:rsidRPr="001F7D3F" w:rsidRDefault="00BE7004" w:rsidP="00BB3D73">
      <w:pPr>
        <w:widowControl w:val="0"/>
        <w:autoSpaceDE w:val="0"/>
        <w:spacing w:after="0" w:line="240" w:lineRule="auto"/>
        <w:ind w:right="-1"/>
        <w:rPr>
          <w:rFonts w:ascii="Times New Roman" w:hAnsi="Times New Roman" w:cs="Times New Roman"/>
          <w:b/>
          <w:bCs/>
          <w:spacing w:val="-1"/>
          <w:sz w:val="24"/>
          <w:szCs w:val="24"/>
        </w:rPr>
      </w:pPr>
      <w:r w:rsidRPr="001F7D3F">
        <w:rPr>
          <w:rFonts w:ascii="Times New Roman" w:hAnsi="Times New Roman" w:cs="Times New Roman"/>
          <w:b/>
          <w:bCs/>
          <w:spacing w:val="-1"/>
          <w:sz w:val="24"/>
          <w:szCs w:val="24"/>
        </w:rPr>
        <w:t>Pembahasan</w:t>
      </w:r>
    </w:p>
    <w:p w:rsidR="00BE7004" w:rsidRPr="001F7D3F" w:rsidRDefault="00BE7004" w:rsidP="00BB3D73">
      <w:pPr>
        <w:widowControl w:val="0"/>
        <w:autoSpaceDE w:val="0"/>
        <w:spacing w:after="0" w:line="240" w:lineRule="auto"/>
        <w:ind w:right="-1"/>
        <w:jc w:val="both"/>
        <w:rPr>
          <w:rFonts w:ascii="Times New Roman" w:hAnsi="Times New Roman" w:cs="Times New Roman"/>
          <w:bCs/>
          <w:spacing w:val="-1"/>
          <w:sz w:val="24"/>
          <w:szCs w:val="24"/>
        </w:rPr>
      </w:pPr>
      <w:r w:rsidRPr="001F7D3F">
        <w:rPr>
          <w:rFonts w:ascii="Times New Roman" w:hAnsi="Times New Roman" w:cs="Times New Roman"/>
          <w:bCs/>
          <w:spacing w:val="-1"/>
          <w:sz w:val="24"/>
          <w:szCs w:val="24"/>
        </w:rPr>
        <w:tab/>
        <w:t>Dari pembahasan hasil penelitian di atas menunjukan bahwa Selebrity Endoser, Gaya Hidup, dan Media Iklan berpengaruh positif terhadap Keputusan Pembelian Smartphone Samsung Pada Mahasiswa Falkultas Ekonomi Universitas Ekasakti Padang. Rincian pembahasan dapat dijelaskan sebagai berikut :</w:t>
      </w:r>
    </w:p>
    <w:p w:rsidR="00BE7004" w:rsidRPr="001F7D3F" w:rsidRDefault="00BE7004" w:rsidP="00BB3D73">
      <w:pPr>
        <w:widowControl w:val="0"/>
        <w:numPr>
          <w:ilvl w:val="0"/>
          <w:numId w:val="43"/>
        </w:numPr>
        <w:autoSpaceDE w:val="0"/>
        <w:spacing w:after="0" w:line="240" w:lineRule="auto"/>
        <w:ind w:left="360" w:right="-1"/>
        <w:jc w:val="both"/>
        <w:rPr>
          <w:rFonts w:ascii="Times New Roman" w:hAnsi="Times New Roman" w:cs="Times New Roman"/>
          <w:b/>
          <w:bCs/>
          <w:spacing w:val="-1"/>
          <w:sz w:val="24"/>
          <w:szCs w:val="24"/>
        </w:rPr>
      </w:pPr>
      <w:r w:rsidRPr="001F7D3F">
        <w:rPr>
          <w:rFonts w:ascii="Times New Roman" w:hAnsi="Times New Roman" w:cs="Times New Roman"/>
          <w:b/>
          <w:bCs/>
          <w:spacing w:val="-1"/>
          <w:sz w:val="24"/>
          <w:szCs w:val="24"/>
        </w:rPr>
        <w:t>Pengaruh Selebrity Endoser Terhadap Keputusan Pembelian</w:t>
      </w:r>
    </w:p>
    <w:p w:rsidR="00BE7004" w:rsidRPr="001F7D3F" w:rsidRDefault="00BE7004" w:rsidP="00BB3D73">
      <w:pPr>
        <w:widowControl w:val="0"/>
        <w:autoSpaceDE w:val="0"/>
        <w:spacing w:after="0" w:line="240" w:lineRule="auto"/>
        <w:ind w:left="360" w:right="-1"/>
        <w:jc w:val="both"/>
        <w:rPr>
          <w:rFonts w:ascii="Times New Roman" w:hAnsi="Times New Roman" w:cs="Times New Roman"/>
          <w:bCs/>
          <w:spacing w:val="-1"/>
          <w:sz w:val="24"/>
          <w:szCs w:val="24"/>
        </w:rPr>
      </w:pPr>
      <w:r w:rsidRPr="001F7D3F">
        <w:rPr>
          <w:rFonts w:ascii="Times New Roman" w:hAnsi="Times New Roman" w:cs="Times New Roman"/>
          <w:bCs/>
          <w:spacing w:val="-1"/>
          <w:sz w:val="24"/>
          <w:szCs w:val="24"/>
        </w:rPr>
        <w:tab/>
        <w:t>Hasil penelitian menunjukkan bahwa Selebrity Endoser berpengaruh positif terhadap Keputusan Pembelian Smartphone Samsung Pada Mahasiswa Falkultas Ekonomi Universitas Ekasakti Padang. Hal ini menunjukkan bahwa setiap peningkatan Selebrity Endoser berdampak pada peningkatan Keputusan Pembelian Smartphone Samsung Pada Mahasiswa Falkultas Ekonomi Universitas Ekasakti Padang, hal ini diketahui dari nilai regresi yang senilai 0,721. Secara parsial Selebrity Endoser berpengaruh signifikan terhadap Keputusan Pembelian, hal ini diketahui dari hasil uji t dimana t hitung sebesar 3,774 lebih besar dari t tabel sebesar 1,986 atau dapat dilihat dari nilai signifikan sebesar 0,000 &lt; 0,05.</w:t>
      </w:r>
    </w:p>
    <w:p w:rsidR="00BE7004" w:rsidRPr="001F7D3F" w:rsidRDefault="00BE7004" w:rsidP="00BB3D73">
      <w:pPr>
        <w:widowControl w:val="0"/>
        <w:numPr>
          <w:ilvl w:val="0"/>
          <w:numId w:val="43"/>
        </w:numPr>
        <w:autoSpaceDE w:val="0"/>
        <w:spacing w:after="0" w:line="240" w:lineRule="auto"/>
        <w:ind w:left="360" w:right="-1"/>
        <w:jc w:val="both"/>
        <w:rPr>
          <w:rFonts w:ascii="Times New Roman" w:hAnsi="Times New Roman" w:cs="Times New Roman"/>
          <w:b/>
          <w:bCs/>
          <w:spacing w:val="-1"/>
          <w:sz w:val="24"/>
          <w:szCs w:val="24"/>
        </w:rPr>
      </w:pPr>
      <w:r w:rsidRPr="001F7D3F">
        <w:rPr>
          <w:rFonts w:ascii="Times New Roman" w:hAnsi="Times New Roman" w:cs="Times New Roman"/>
          <w:b/>
          <w:bCs/>
          <w:spacing w:val="-1"/>
          <w:sz w:val="24"/>
          <w:szCs w:val="24"/>
        </w:rPr>
        <w:t>Pengaruh Gaya Hidup Terhadap Keputusan Pembelian</w:t>
      </w:r>
    </w:p>
    <w:p w:rsidR="00BE7004" w:rsidRPr="001F7D3F" w:rsidRDefault="00BE7004" w:rsidP="00BB3D73">
      <w:pPr>
        <w:widowControl w:val="0"/>
        <w:autoSpaceDE w:val="0"/>
        <w:spacing w:after="0" w:line="240" w:lineRule="auto"/>
        <w:ind w:left="360" w:right="-1"/>
        <w:jc w:val="both"/>
        <w:rPr>
          <w:rFonts w:ascii="Times New Roman" w:hAnsi="Times New Roman" w:cs="Times New Roman"/>
          <w:bCs/>
          <w:spacing w:val="-1"/>
          <w:sz w:val="24"/>
          <w:szCs w:val="24"/>
        </w:rPr>
      </w:pPr>
      <w:r w:rsidRPr="001F7D3F">
        <w:rPr>
          <w:rFonts w:ascii="Times New Roman" w:hAnsi="Times New Roman" w:cs="Times New Roman"/>
          <w:bCs/>
          <w:spacing w:val="-1"/>
          <w:sz w:val="24"/>
          <w:szCs w:val="24"/>
        </w:rPr>
        <w:tab/>
        <w:t>Hasil penelitian menunjukkan bahwa Gaya Hidup berpengaruh positif terhadap Keputusan Pembelian Smartphone Samsung Pada Mahasiswa Falkultas Ekonomi Universitas Ekasakti Padang. Hal ini menunjukkan bahwa setiap peningkatan Gaya Hidup berdampak pada peningkatan Keputusan Pembelian Smartphone Samsung Pada Mahasiswa Falkultas Ekonomi Universitas Ekasakti Padang, hal ini diketahui dari nilai regresi yang senilai 0,464. Secara parsial Gaya Hidup berpengaruh signifikan terhadap Keputusan Pembelian, hal ini diketahui dari hasil uji t dimana t hitung sebesar 2,787 lebih besar dari t tabel sebesar 1,986 atau dapat dilihat dari nilai signifikan sebesar 0,006 &lt; 0,05.</w:t>
      </w:r>
    </w:p>
    <w:p w:rsidR="00BE7004" w:rsidRPr="001F7D3F" w:rsidRDefault="00BE7004" w:rsidP="00BB3D73">
      <w:pPr>
        <w:widowControl w:val="0"/>
        <w:numPr>
          <w:ilvl w:val="0"/>
          <w:numId w:val="43"/>
        </w:numPr>
        <w:autoSpaceDE w:val="0"/>
        <w:spacing w:after="0" w:line="240" w:lineRule="auto"/>
        <w:ind w:left="360" w:right="-1"/>
        <w:jc w:val="both"/>
        <w:rPr>
          <w:rFonts w:ascii="Times New Roman" w:hAnsi="Times New Roman" w:cs="Times New Roman"/>
          <w:b/>
          <w:bCs/>
          <w:spacing w:val="-1"/>
          <w:sz w:val="24"/>
          <w:szCs w:val="24"/>
        </w:rPr>
      </w:pPr>
      <w:r w:rsidRPr="001F7D3F">
        <w:rPr>
          <w:rFonts w:ascii="Times New Roman" w:hAnsi="Times New Roman" w:cs="Times New Roman"/>
          <w:b/>
          <w:bCs/>
          <w:spacing w:val="-1"/>
          <w:sz w:val="24"/>
          <w:szCs w:val="24"/>
        </w:rPr>
        <w:t>Pengaruh Media Iklan Terhadap Keputusan Pembelian</w:t>
      </w:r>
    </w:p>
    <w:p w:rsidR="00BE7004" w:rsidRPr="001F7D3F" w:rsidRDefault="00BE7004" w:rsidP="00BB3D73">
      <w:pPr>
        <w:widowControl w:val="0"/>
        <w:autoSpaceDE w:val="0"/>
        <w:spacing w:after="0" w:line="240" w:lineRule="auto"/>
        <w:ind w:left="360" w:right="-1"/>
        <w:jc w:val="both"/>
        <w:rPr>
          <w:rFonts w:ascii="Times New Roman" w:hAnsi="Times New Roman" w:cs="Times New Roman"/>
          <w:bCs/>
          <w:spacing w:val="-1"/>
          <w:sz w:val="24"/>
          <w:szCs w:val="24"/>
        </w:rPr>
      </w:pPr>
      <w:r w:rsidRPr="001F7D3F">
        <w:rPr>
          <w:rFonts w:ascii="Times New Roman" w:hAnsi="Times New Roman" w:cs="Times New Roman"/>
          <w:bCs/>
          <w:spacing w:val="-1"/>
          <w:sz w:val="24"/>
          <w:szCs w:val="24"/>
        </w:rPr>
        <w:tab/>
        <w:t xml:space="preserve">Hasil penelitian menunjukkan bahwa Media Iklan berpengaruh positif terhadap Keputusan Pembelian Smartphone Samsung Pada Mahasiswa Falkultas Ekonomi Universitas Ekasakti Padang. Hal ini menunjukkan bahwa setiap peningkatan Media Iklan berdampak pada peningkatan Keputusan Pembelian Smartphone Samsung Pada </w:t>
      </w:r>
      <w:r w:rsidRPr="001F7D3F">
        <w:rPr>
          <w:rFonts w:ascii="Times New Roman" w:hAnsi="Times New Roman" w:cs="Times New Roman"/>
          <w:bCs/>
          <w:spacing w:val="-1"/>
          <w:sz w:val="24"/>
          <w:szCs w:val="24"/>
        </w:rPr>
        <w:lastRenderedPageBreak/>
        <w:t>Mahasiswa Falkultas Ekonomi Universitas Ekasakti Padang, hal ini diketahui dari nilai regresi yang senilai 0,384. Secara parsial Media Iklan berpengaruh signifikan terhadap Keputusan Pembelian, hal ini diketahui dari hasil uji t dimana t hitung sebesar 2,164 lebih besar dari t tabel sebesar 1,986 atau dapat dilihat dari nilai signifikan sebesar 0,033 &lt; 0,05.</w:t>
      </w:r>
    </w:p>
    <w:p w:rsidR="00BE7004" w:rsidRPr="001F7D3F" w:rsidRDefault="00BE7004" w:rsidP="00BB3D73">
      <w:pPr>
        <w:widowControl w:val="0"/>
        <w:numPr>
          <w:ilvl w:val="0"/>
          <w:numId w:val="43"/>
        </w:numPr>
        <w:autoSpaceDE w:val="0"/>
        <w:spacing w:after="0" w:line="240" w:lineRule="auto"/>
        <w:ind w:left="360" w:right="-1"/>
        <w:jc w:val="both"/>
        <w:rPr>
          <w:rFonts w:ascii="Times New Roman" w:hAnsi="Times New Roman" w:cs="Times New Roman"/>
          <w:b/>
          <w:bCs/>
          <w:spacing w:val="-1"/>
          <w:sz w:val="24"/>
          <w:szCs w:val="24"/>
        </w:rPr>
      </w:pPr>
      <w:r w:rsidRPr="001F7D3F">
        <w:rPr>
          <w:rFonts w:ascii="Times New Roman" w:hAnsi="Times New Roman" w:cs="Times New Roman"/>
          <w:b/>
          <w:bCs/>
          <w:spacing w:val="-1"/>
          <w:sz w:val="24"/>
          <w:szCs w:val="24"/>
        </w:rPr>
        <w:t>Pengaruh Selebrity Endoser, Gaya Hidup dan Media Iklan Terhadap Keputusan Pembelian</w:t>
      </w:r>
    </w:p>
    <w:p w:rsidR="00BE7004" w:rsidRPr="001F7D3F" w:rsidRDefault="00BE7004" w:rsidP="00BB3D73">
      <w:pPr>
        <w:widowControl w:val="0"/>
        <w:autoSpaceDE w:val="0"/>
        <w:spacing w:after="0" w:line="240" w:lineRule="auto"/>
        <w:ind w:left="360" w:right="-1"/>
        <w:jc w:val="both"/>
        <w:rPr>
          <w:rFonts w:ascii="Times New Roman" w:hAnsi="Times New Roman" w:cs="Times New Roman"/>
          <w:bCs/>
          <w:spacing w:val="-1"/>
          <w:sz w:val="24"/>
          <w:szCs w:val="24"/>
        </w:rPr>
      </w:pPr>
      <w:r w:rsidRPr="001F7D3F">
        <w:rPr>
          <w:rFonts w:ascii="Times New Roman" w:hAnsi="Times New Roman" w:cs="Times New Roman"/>
          <w:bCs/>
          <w:spacing w:val="-1"/>
          <w:sz w:val="24"/>
          <w:szCs w:val="24"/>
        </w:rPr>
        <w:tab/>
        <w:t>Diketahui berdasarkan hasil uji F bahwa variabel Selebrity Endoser, Gaya Hidup dan Media Iklan bersama sama berpengaruh terhadap Keputusan Pembelian Smartphone Samsung Pada Mahasiswa Falkultas Ekonomi Universitas Ekasakti Padang. Hal ini diketahui dari hasil uji F dimana F hitung sebesar 17,108 lebih besar dari F tabel sebesar 2,70 dan nilai sig perhitungan yang diperoleh sebesar 0,000 &lt; 0,05.</w:t>
      </w:r>
    </w:p>
    <w:p w:rsidR="00BE7004" w:rsidRPr="001F7D3F" w:rsidRDefault="00BE7004" w:rsidP="00BB3D73">
      <w:pPr>
        <w:widowControl w:val="0"/>
        <w:numPr>
          <w:ilvl w:val="0"/>
          <w:numId w:val="43"/>
        </w:numPr>
        <w:autoSpaceDE w:val="0"/>
        <w:spacing w:after="0" w:line="240" w:lineRule="auto"/>
        <w:ind w:left="360" w:right="-1"/>
        <w:jc w:val="both"/>
        <w:rPr>
          <w:rFonts w:ascii="Times New Roman" w:hAnsi="Times New Roman" w:cs="Times New Roman"/>
          <w:b/>
          <w:bCs/>
          <w:spacing w:val="-1"/>
          <w:sz w:val="24"/>
          <w:szCs w:val="24"/>
        </w:rPr>
      </w:pPr>
      <w:r w:rsidRPr="001F7D3F">
        <w:rPr>
          <w:rFonts w:ascii="Times New Roman" w:hAnsi="Times New Roman" w:cs="Times New Roman"/>
          <w:b/>
          <w:bCs/>
          <w:spacing w:val="-1"/>
          <w:sz w:val="24"/>
          <w:szCs w:val="24"/>
        </w:rPr>
        <w:t>Pengaruh Selebrity Endoser dan Gaya Hidup Terhadap Keputusan Pembelian Melalui Media Iklan Baik Secara Langsung Maupun Tidak Langsung</w:t>
      </w:r>
    </w:p>
    <w:p w:rsidR="00BE7004" w:rsidRPr="001F7D3F" w:rsidRDefault="00BE7004" w:rsidP="00BB3D73">
      <w:pPr>
        <w:widowControl w:val="0"/>
        <w:autoSpaceDE w:val="0"/>
        <w:spacing w:after="0" w:line="240" w:lineRule="auto"/>
        <w:ind w:left="360" w:right="-1"/>
        <w:jc w:val="both"/>
        <w:rPr>
          <w:rFonts w:ascii="Times New Roman" w:hAnsi="Times New Roman" w:cs="Times New Roman"/>
          <w:bCs/>
          <w:spacing w:val="-1"/>
          <w:sz w:val="24"/>
          <w:szCs w:val="24"/>
        </w:rPr>
      </w:pPr>
      <w:r w:rsidRPr="001F7D3F">
        <w:rPr>
          <w:rFonts w:ascii="Times New Roman" w:hAnsi="Times New Roman" w:cs="Times New Roman"/>
          <w:bCs/>
          <w:spacing w:val="-1"/>
          <w:sz w:val="24"/>
          <w:szCs w:val="24"/>
        </w:rPr>
        <w:tab/>
        <w:t>Diketahui berdasarkan hasil dari analisis jalur variabel Selebrity Endoser dan Gaya Hidup secara langsung tidak berpengaruh signifikan terhadap Keputusan Pembelian Smartphone Samsung Pada Mahasiswa Falkultas Ekonomi Universitas Ekasakti Padang melalui Media Iklan. Sedangkan secara tidak langsung variabel Selebrity Endoser dan Gaya Hidup berpengaruh signifikan terhadap Keputusan Pembelian Smartphone Samsung Pada Mahasiswa Falkultas Ekonomi Universitas Ekasakti Padang melalui Media Iklan.</w:t>
      </w:r>
    </w:p>
    <w:p w:rsidR="00BE7004" w:rsidRPr="001F7D3F" w:rsidRDefault="00BE7004" w:rsidP="00BB3D73">
      <w:pPr>
        <w:widowControl w:val="0"/>
        <w:autoSpaceDE w:val="0"/>
        <w:spacing w:after="0" w:line="240" w:lineRule="auto"/>
        <w:ind w:right="-1"/>
        <w:rPr>
          <w:rFonts w:ascii="Times New Roman" w:hAnsi="Times New Roman" w:cs="Times New Roman"/>
          <w:b/>
          <w:bCs/>
          <w:spacing w:val="-1"/>
          <w:sz w:val="24"/>
          <w:szCs w:val="24"/>
        </w:rPr>
      </w:pPr>
    </w:p>
    <w:p w:rsidR="00D26D80" w:rsidRDefault="00D26D80" w:rsidP="00BB3D73">
      <w:pPr>
        <w:widowControl w:val="0"/>
        <w:autoSpaceDE w:val="0"/>
        <w:spacing w:after="0" w:line="240" w:lineRule="auto"/>
        <w:ind w:right="-1"/>
        <w:rPr>
          <w:rFonts w:ascii="Times New Roman" w:hAnsi="Times New Roman" w:cs="Times New Roman"/>
          <w:b/>
          <w:bCs/>
          <w:w w:val="104"/>
          <w:sz w:val="24"/>
          <w:szCs w:val="24"/>
          <w:lang w:val="id-ID"/>
        </w:rPr>
      </w:pPr>
      <w:r w:rsidRPr="001F7D3F">
        <w:rPr>
          <w:rFonts w:ascii="Times New Roman" w:hAnsi="Times New Roman" w:cs="Times New Roman"/>
          <w:b/>
          <w:bCs/>
          <w:spacing w:val="1"/>
          <w:w w:val="104"/>
          <w:sz w:val="24"/>
          <w:szCs w:val="24"/>
          <w:lang w:val="id-ID"/>
        </w:rPr>
        <w:t>K</w:t>
      </w:r>
      <w:r w:rsidRPr="001F7D3F">
        <w:rPr>
          <w:rFonts w:ascii="Times New Roman" w:hAnsi="Times New Roman" w:cs="Times New Roman"/>
          <w:b/>
          <w:bCs/>
          <w:spacing w:val="-1"/>
          <w:w w:val="104"/>
          <w:sz w:val="24"/>
          <w:szCs w:val="24"/>
          <w:lang w:val="id-ID"/>
        </w:rPr>
        <w:t>E</w:t>
      </w:r>
      <w:r w:rsidRPr="001F7D3F">
        <w:rPr>
          <w:rFonts w:ascii="Times New Roman" w:hAnsi="Times New Roman" w:cs="Times New Roman"/>
          <w:b/>
          <w:bCs/>
          <w:spacing w:val="2"/>
          <w:w w:val="104"/>
          <w:sz w:val="24"/>
          <w:szCs w:val="24"/>
          <w:lang w:val="id-ID"/>
        </w:rPr>
        <w:t>S</w:t>
      </w:r>
      <w:r w:rsidRPr="001F7D3F">
        <w:rPr>
          <w:rFonts w:ascii="Times New Roman" w:hAnsi="Times New Roman" w:cs="Times New Roman"/>
          <w:b/>
          <w:bCs/>
          <w:spacing w:val="-1"/>
          <w:w w:val="104"/>
          <w:sz w:val="24"/>
          <w:szCs w:val="24"/>
          <w:lang w:val="id-ID"/>
        </w:rPr>
        <w:t>I</w:t>
      </w:r>
      <w:r w:rsidRPr="001F7D3F">
        <w:rPr>
          <w:rFonts w:ascii="Times New Roman" w:hAnsi="Times New Roman" w:cs="Times New Roman"/>
          <w:b/>
          <w:bCs/>
          <w:spacing w:val="1"/>
          <w:w w:val="104"/>
          <w:sz w:val="24"/>
          <w:szCs w:val="24"/>
          <w:lang w:val="id-ID"/>
        </w:rPr>
        <w:t>M</w:t>
      </w:r>
      <w:r w:rsidRPr="001F7D3F">
        <w:rPr>
          <w:rFonts w:ascii="Times New Roman" w:hAnsi="Times New Roman" w:cs="Times New Roman"/>
          <w:b/>
          <w:bCs/>
          <w:spacing w:val="-1"/>
          <w:w w:val="104"/>
          <w:sz w:val="24"/>
          <w:szCs w:val="24"/>
          <w:lang w:val="id-ID"/>
        </w:rPr>
        <w:t>P</w:t>
      </w:r>
      <w:r w:rsidRPr="001F7D3F">
        <w:rPr>
          <w:rFonts w:ascii="Times New Roman" w:hAnsi="Times New Roman" w:cs="Times New Roman"/>
          <w:b/>
          <w:bCs/>
          <w:spacing w:val="2"/>
          <w:w w:val="104"/>
          <w:sz w:val="24"/>
          <w:szCs w:val="24"/>
          <w:lang w:val="id-ID"/>
        </w:rPr>
        <w:t>U</w:t>
      </w:r>
      <w:r w:rsidRPr="001F7D3F">
        <w:rPr>
          <w:rFonts w:ascii="Times New Roman" w:hAnsi="Times New Roman" w:cs="Times New Roman"/>
          <w:b/>
          <w:bCs/>
          <w:spacing w:val="-1"/>
          <w:w w:val="104"/>
          <w:sz w:val="24"/>
          <w:szCs w:val="24"/>
          <w:lang w:val="id-ID"/>
        </w:rPr>
        <w:t>L</w:t>
      </w:r>
      <w:r w:rsidRPr="001F7D3F">
        <w:rPr>
          <w:rFonts w:ascii="Times New Roman" w:hAnsi="Times New Roman" w:cs="Times New Roman"/>
          <w:b/>
          <w:bCs/>
          <w:w w:val="104"/>
          <w:sz w:val="24"/>
          <w:szCs w:val="24"/>
          <w:lang w:val="id-ID"/>
        </w:rPr>
        <w:t>AN</w:t>
      </w:r>
    </w:p>
    <w:p w:rsidR="00BB3D73" w:rsidRPr="001F7D3F" w:rsidRDefault="00BB3D73" w:rsidP="00BB3D73">
      <w:pPr>
        <w:widowControl w:val="0"/>
        <w:autoSpaceDE w:val="0"/>
        <w:spacing w:after="0" w:line="240" w:lineRule="auto"/>
        <w:ind w:right="-1"/>
        <w:rPr>
          <w:rFonts w:ascii="Times New Roman" w:hAnsi="Times New Roman" w:cs="Times New Roman"/>
          <w:b/>
          <w:bCs/>
          <w:w w:val="104"/>
          <w:sz w:val="24"/>
          <w:szCs w:val="24"/>
          <w:lang w:val="id-ID"/>
        </w:rPr>
      </w:pPr>
    </w:p>
    <w:p w:rsidR="009F7952" w:rsidRPr="001F7D3F" w:rsidRDefault="009F7952" w:rsidP="00BB3D73">
      <w:pPr>
        <w:widowControl w:val="0"/>
        <w:autoSpaceDE w:val="0"/>
        <w:spacing w:after="0" w:line="240" w:lineRule="auto"/>
        <w:ind w:right="-1"/>
        <w:rPr>
          <w:rFonts w:ascii="Times New Roman" w:hAnsi="Times New Roman" w:cs="Times New Roman"/>
          <w:b/>
          <w:bCs/>
          <w:w w:val="104"/>
          <w:sz w:val="24"/>
          <w:szCs w:val="24"/>
          <w:lang w:val="id-ID"/>
        </w:rPr>
      </w:pPr>
      <w:r w:rsidRPr="001F7D3F">
        <w:rPr>
          <w:rFonts w:ascii="Times New Roman" w:hAnsi="Times New Roman" w:cs="Times New Roman"/>
          <w:b/>
          <w:bCs/>
          <w:w w:val="104"/>
          <w:sz w:val="24"/>
          <w:szCs w:val="24"/>
          <w:lang w:val="id-ID"/>
        </w:rPr>
        <w:t>Kesimpulan</w:t>
      </w:r>
    </w:p>
    <w:p w:rsidR="004433EE" w:rsidRPr="001F7D3F" w:rsidRDefault="00BE7004" w:rsidP="00BB3D73">
      <w:pPr>
        <w:pStyle w:val="Default"/>
        <w:jc w:val="both"/>
        <w:rPr>
          <w:lang w:val="en-US"/>
        </w:rPr>
      </w:pPr>
      <w:r w:rsidRPr="001F7D3F">
        <w:rPr>
          <w:lang w:val="en-US"/>
        </w:rPr>
        <w:tab/>
        <w:t>Berdasarkan hasil analisis dan pembahasan mengenai Pengaruh Selebrity Endoser, Gaya Hidup, dan Media Iklan Terhadap Keputusan Pembelian, maka dapat ditarik kesimpulan sebagai berikut :</w:t>
      </w:r>
    </w:p>
    <w:p w:rsidR="00E3162A" w:rsidRPr="001F7D3F" w:rsidRDefault="00E3162A" w:rsidP="00BB3D73">
      <w:pPr>
        <w:pStyle w:val="Default"/>
        <w:numPr>
          <w:ilvl w:val="0"/>
          <w:numId w:val="40"/>
        </w:numPr>
        <w:ind w:left="284" w:hanging="284"/>
        <w:jc w:val="both"/>
        <w:rPr>
          <w:lang w:val="en-US"/>
        </w:rPr>
      </w:pPr>
      <w:r w:rsidRPr="001F7D3F">
        <w:rPr>
          <w:lang w:val="en-US"/>
        </w:rPr>
        <w:t>Selebrity Endoser berpengaruh signifikan terhadap Keputusan Pembelian dikarenakan nilai t hitung 3,774 &gt; t tabel 1,986 dan nilai sig 0,000 &lt; 0,05.</w:t>
      </w:r>
    </w:p>
    <w:p w:rsidR="00E3162A" w:rsidRPr="001F7D3F" w:rsidRDefault="00E3162A" w:rsidP="00BB3D73">
      <w:pPr>
        <w:pStyle w:val="Default"/>
        <w:numPr>
          <w:ilvl w:val="0"/>
          <w:numId w:val="40"/>
        </w:numPr>
        <w:ind w:left="284" w:hanging="284"/>
        <w:jc w:val="both"/>
        <w:rPr>
          <w:lang w:val="en-US"/>
        </w:rPr>
      </w:pPr>
      <w:r w:rsidRPr="001F7D3F">
        <w:rPr>
          <w:lang w:val="en-US"/>
        </w:rPr>
        <w:t>Gaya Hidup berpengaruh signifikan terhadap Keputusan Pembelian dikarenakan nilai t hitung 2,787 &gt; t tabel 1,986 dan  nilai sig 0,006 &lt; 0,05.</w:t>
      </w:r>
    </w:p>
    <w:p w:rsidR="00E3162A" w:rsidRPr="001F7D3F" w:rsidRDefault="00E3162A" w:rsidP="00BB3D73">
      <w:pPr>
        <w:pStyle w:val="Default"/>
        <w:numPr>
          <w:ilvl w:val="0"/>
          <w:numId w:val="40"/>
        </w:numPr>
        <w:ind w:left="284" w:hanging="284"/>
        <w:jc w:val="both"/>
        <w:rPr>
          <w:lang w:val="en-US"/>
        </w:rPr>
      </w:pPr>
      <w:r w:rsidRPr="001F7D3F">
        <w:rPr>
          <w:lang w:val="en-US"/>
        </w:rPr>
        <w:t xml:space="preserve">Media Iklan berpengaruh signifikan terhadap Keputusan Pembelian dikarenakan nilai t hitung 2,164 &gt; t tabel 1,986 dan nilai sig 0,033 &lt; 0,05 </w:t>
      </w:r>
    </w:p>
    <w:p w:rsidR="00E3162A" w:rsidRPr="001F7D3F" w:rsidRDefault="00E3162A" w:rsidP="00BB3D73">
      <w:pPr>
        <w:pStyle w:val="Default"/>
        <w:numPr>
          <w:ilvl w:val="0"/>
          <w:numId w:val="40"/>
        </w:numPr>
        <w:ind w:left="284" w:hanging="284"/>
        <w:jc w:val="both"/>
        <w:rPr>
          <w:lang w:val="en-US"/>
        </w:rPr>
      </w:pPr>
      <w:r w:rsidRPr="001F7D3F">
        <w:rPr>
          <w:lang w:val="en-US"/>
        </w:rPr>
        <w:t>Selebrity Endoser, Gaya Hidup dan Media Iklan secara bersama-sama atau simultan berpengaruh signifikan terhadap Keputusan Pembelian. Dikarenakan nilai f hitung 17,108 &gt; nilai F tabel 2,70 dan nilai sig 0,000 &lt; 0,05.</w:t>
      </w:r>
    </w:p>
    <w:p w:rsidR="00E3162A" w:rsidRPr="001F7D3F" w:rsidRDefault="00E3162A" w:rsidP="00BB3D73">
      <w:pPr>
        <w:pStyle w:val="Default"/>
        <w:numPr>
          <w:ilvl w:val="0"/>
          <w:numId w:val="40"/>
        </w:numPr>
        <w:ind w:left="284" w:hanging="284"/>
        <w:jc w:val="both"/>
        <w:rPr>
          <w:lang w:val="en-US"/>
        </w:rPr>
      </w:pPr>
      <w:r w:rsidRPr="001F7D3F">
        <w:rPr>
          <w:lang w:val="en-US"/>
        </w:rPr>
        <w:t>Selebrity Endoser dan Gaya Hidup secara langsung tidak berpengaruh signifikan terhadap Keputusan Pembelian Smartphone Samsung Pada Mahasiswa Falkultas Ekonomi Universitas Ekasakti Padang melalui Media Iklan. Sedangkan secara tidak langsung variabel Selebrity Endoser dan Gaya Hidup berpengaruh signifikan terhadap Keputusan Pembelian Smartphone Samsung Pada Mahasiswa Falkultas Ekonomi Universitas Ekasakti Padang melalui Media Iklan.</w:t>
      </w:r>
    </w:p>
    <w:p w:rsidR="00E3162A" w:rsidRPr="001F7D3F" w:rsidRDefault="00E3162A" w:rsidP="00BB3D73">
      <w:pPr>
        <w:pStyle w:val="Default"/>
        <w:numPr>
          <w:ilvl w:val="0"/>
          <w:numId w:val="40"/>
        </w:numPr>
        <w:ind w:left="284" w:hanging="284"/>
        <w:jc w:val="both"/>
        <w:rPr>
          <w:lang w:val="en-US"/>
        </w:rPr>
      </w:pPr>
      <w:r w:rsidRPr="001F7D3F">
        <w:rPr>
          <w:lang w:val="en-US"/>
        </w:rPr>
        <w:t>Sumbangan variabel Selebrity Endoser, Gaya Hidup dan Media Iklan terhadap Keputusan Pembelian sebesar 36,1% dan sisanya dipengaruhi varibel diluar penelitian. Hal ini dikarenakan angka Adjusted R Square sebesar 0,361 atau sebesar 36,1%.</w:t>
      </w:r>
    </w:p>
    <w:p w:rsidR="00BE7004" w:rsidRPr="001F7D3F" w:rsidRDefault="00BE7004" w:rsidP="00BB3D73">
      <w:pPr>
        <w:pStyle w:val="Default"/>
        <w:jc w:val="both"/>
        <w:rPr>
          <w:lang w:val="en-US"/>
        </w:rPr>
      </w:pPr>
    </w:p>
    <w:p w:rsidR="009F7952" w:rsidRPr="001F7D3F" w:rsidRDefault="009F7952" w:rsidP="00BB3D73">
      <w:pPr>
        <w:pStyle w:val="Default"/>
        <w:jc w:val="both"/>
      </w:pPr>
      <w:r w:rsidRPr="001F7D3F">
        <w:rPr>
          <w:b/>
          <w:bCs/>
        </w:rPr>
        <w:t xml:space="preserve">Saran </w:t>
      </w:r>
    </w:p>
    <w:p w:rsidR="005F239F" w:rsidRPr="001F7D3F" w:rsidRDefault="00E3162A" w:rsidP="00BB3D73">
      <w:pPr>
        <w:pStyle w:val="ListParagraph"/>
        <w:suppressAutoHyphens w:val="0"/>
        <w:spacing w:after="0" w:line="240" w:lineRule="auto"/>
        <w:ind w:left="0"/>
        <w:contextualSpacing/>
        <w:jc w:val="both"/>
        <w:rPr>
          <w:rFonts w:ascii="Times New Roman" w:hAnsi="Times New Roman" w:cs="Times New Roman"/>
          <w:sz w:val="24"/>
          <w:szCs w:val="24"/>
        </w:rPr>
      </w:pPr>
      <w:r w:rsidRPr="001F7D3F">
        <w:rPr>
          <w:rFonts w:ascii="Times New Roman" w:hAnsi="Times New Roman" w:cs="Times New Roman"/>
          <w:sz w:val="24"/>
          <w:szCs w:val="24"/>
        </w:rPr>
        <w:tab/>
        <w:t>Berdasarkan kesimpulan di atas, dapat dikemukakan beberapa saran yang diharapkan dapat bermanfat bagi perusahaan atau pihak lain yang berkepentingan. Adapun saran yang diberikan, antara lain :</w:t>
      </w:r>
    </w:p>
    <w:p w:rsidR="00E3162A" w:rsidRPr="001F7D3F" w:rsidRDefault="00E3162A" w:rsidP="00BB3D73">
      <w:pPr>
        <w:pStyle w:val="ListParagraph"/>
        <w:suppressAutoHyphens w:val="0"/>
        <w:spacing w:after="0" w:line="240" w:lineRule="auto"/>
        <w:ind w:left="284" w:hanging="284"/>
        <w:contextualSpacing/>
        <w:jc w:val="both"/>
        <w:rPr>
          <w:rFonts w:ascii="Times New Roman" w:hAnsi="Times New Roman" w:cs="Times New Roman"/>
          <w:sz w:val="24"/>
          <w:szCs w:val="24"/>
        </w:rPr>
      </w:pPr>
      <w:r w:rsidRPr="001F7D3F">
        <w:rPr>
          <w:rFonts w:ascii="Times New Roman" w:hAnsi="Times New Roman" w:cs="Times New Roman"/>
          <w:sz w:val="24"/>
          <w:szCs w:val="24"/>
        </w:rPr>
        <w:t>1.</w:t>
      </w:r>
      <w:r w:rsidRPr="001F7D3F">
        <w:rPr>
          <w:rFonts w:ascii="Times New Roman" w:hAnsi="Times New Roman" w:cs="Times New Roman"/>
          <w:sz w:val="24"/>
          <w:szCs w:val="24"/>
        </w:rPr>
        <w:tab/>
        <w:t>Bagi Perusahaan Smartphone Samsung</w:t>
      </w:r>
    </w:p>
    <w:p w:rsidR="00E3162A" w:rsidRPr="001F7D3F" w:rsidRDefault="00E3162A" w:rsidP="00BB3D73">
      <w:pPr>
        <w:pStyle w:val="ListParagraph"/>
        <w:suppressAutoHyphens w:val="0"/>
        <w:spacing w:after="0" w:line="240" w:lineRule="auto"/>
        <w:ind w:left="284"/>
        <w:contextualSpacing/>
        <w:jc w:val="both"/>
        <w:rPr>
          <w:rFonts w:ascii="Times New Roman" w:hAnsi="Times New Roman" w:cs="Times New Roman"/>
          <w:sz w:val="24"/>
          <w:szCs w:val="24"/>
        </w:rPr>
      </w:pPr>
      <w:r w:rsidRPr="001F7D3F">
        <w:rPr>
          <w:rFonts w:ascii="Times New Roman" w:hAnsi="Times New Roman" w:cs="Times New Roman"/>
          <w:sz w:val="24"/>
          <w:szCs w:val="24"/>
        </w:rPr>
        <w:t>Dari hasil penelitian menunjukkan variabel Selebrity Endoser, Gaya Hidup dan Media Iklan berpengaruh secara parsial maupun simultan terhadap Keputusan Pembelian. Dengan hal tersebut hendaknya pihak Samsung lebih meningkatkan kualitas selebrity endosernya dalam mempromosikan produk smartphone Samsung dan meningkatkan kualitas promosinya pada media iklan. Selain itu pihak Samsung juga lebih memperhatikan perkembangan gaya hidup dalam masyarakat atau konsumennya.</w:t>
      </w:r>
    </w:p>
    <w:p w:rsidR="00E3162A" w:rsidRPr="001F7D3F" w:rsidRDefault="00E3162A" w:rsidP="00BB3D73">
      <w:pPr>
        <w:pStyle w:val="ListParagraph"/>
        <w:suppressAutoHyphens w:val="0"/>
        <w:spacing w:after="0" w:line="240" w:lineRule="auto"/>
        <w:ind w:left="284" w:hanging="284"/>
        <w:contextualSpacing/>
        <w:jc w:val="both"/>
        <w:rPr>
          <w:rFonts w:ascii="Times New Roman" w:hAnsi="Times New Roman" w:cs="Times New Roman"/>
          <w:sz w:val="24"/>
          <w:szCs w:val="24"/>
        </w:rPr>
      </w:pPr>
      <w:r w:rsidRPr="001F7D3F">
        <w:rPr>
          <w:rFonts w:ascii="Times New Roman" w:hAnsi="Times New Roman" w:cs="Times New Roman"/>
          <w:sz w:val="24"/>
          <w:szCs w:val="24"/>
        </w:rPr>
        <w:t>2.</w:t>
      </w:r>
      <w:r w:rsidRPr="001F7D3F">
        <w:rPr>
          <w:rFonts w:ascii="Times New Roman" w:hAnsi="Times New Roman" w:cs="Times New Roman"/>
          <w:sz w:val="24"/>
          <w:szCs w:val="24"/>
        </w:rPr>
        <w:tab/>
        <w:t>Bagi akademik</w:t>
      </w:r>
    </w:p>
    <w:p w:rsidR="00E3162A" w:rsidRPr="001F7D3F" w:rsidRDefault="00E3162A" w:rsidP="00BB3D73">
      <w:pPr>
        <w:pStyle w:val="ListParagraph"/>
        <w:suppressAutoHyphens w:val="0"/>
        <w:spacing w:after="0" w:line="240" w:lineRule="auto"/>
        <w:ind w:left="284" w:hanging="284"/>
        <w:contextualSpacing/>
        <w:jc w:val="both"/>
        <w:rPr>
          <w:rFonts w:ascii="Times New Roman" w:hAnsi="Times New Roman" w:cs="Times New Roman"/>
          <w:sz w:val="24"/>
          <w:szCs w:val="24"/>
        </w:rPr>
      </w:pPr>
      <w:r w:rsidRPr="001F7D3F">
        <w:rPr>
          <w:rFonts w:ascii="Times New Roman" w:hAnsi="Times New Roman" w:cs="Times New Roman"/>
          <w:sz w:val="24"/>
          <w:szCs w:val="24"/>
        </w:rPr>
        <w:tab/>
        <w:t>Diharapkan bagi peneliti selanjutnya yang akan meneliti tentang Keputusan Pembelian untuk menambah variasi variabel yang mempengaruhi Keputusan Pembelian, dan objek yang di teliti diperluas tidak hanya pada produk smartphone Samsung saja.</w:t>
      </w:r>
    </w:p>
    <w:p w:rsidR="00FD2845" w:rsidRPr="001F7D3F" w:rsidRDefault="00FD2845" w:rsidP="00BB3D73">
      <w:pPr>
        <w:widowControl w:val="0"/>
        <w:autoSpaceDE w:val="0"/>
        <w:spacing w:after="0" w:line="240" w:lineRule="auto"/>
        <w:ind w:right="-1"/>
        <w:rPr>
          <w:rFonts w:ascii="Times New Roman" w:hAnsi="Times New Roman" w:cs="Times New Roman"/>
          <w:b/>
          <w:bCs/>
          <w:sz w:val="24"/>
          <w:szCs w:val="24"/>
          <w:lang w:val="id-ID"/>
        </w:rPr>
      </w:pPr>
    </w:p>
    <w:p w:rsidR="00D26D80" w:rsidRPr="001F7D3F" w:rsidRDefault="00D26D80" w:rsidP="00BB3D73">
      <w:pPr>
        <w:widowControl w:val="0"/>
        <w:autoSpaceDE w:val="0"/>
        <w:spacing w:after="0" w:line="240" w:lineRule="auto"/>
        <w:ind w:right="-1"/>
        <w:rPr>
          <w:rFonts w:ascii="Times New Roman" w:hAnsi="Times New Roman" w:cs="Times New Roman"/>
          <w:b/>
          <w:bCs/>
          <w:w w:val="104"/>
          <w:sz w:val="24"/>
          <w:szCs w:val="24"/>
          <w:lang w:val="id-ID"/>
        </w:rPr>
      </w:pPr>
      <w:r w:rsidRPr="001F7D3F">
        <w:rPr>
          <w:rFonts w:ascii="Times New Roman" w:hAnsi="Times New Roman" w:cs="Times New Roman"/>
          <w:b/>
          <w:bCs/>
          <w:sz w:val="24"/>
          <w:szCs w:val="24"/>
          <w:lang w:val="id-ID"/>
        </w:rPr>
        <w:t>DA</w:t>
      </w:r>
      <w:r w:rsidRPr="001F7D3F">
        <w:rPr>
          <w:rFonts w:ascii="Times New Roman" w:hAnsi="Times New Roman" w:cs="Times New Roman"/>
          <w:b/>
          <w:bCs/>
          <w:spacing w:val="1"/>
          <w:sz w:val="24"/>
          <w:szCs w:val="24"/>
          <w:lang w:val="id-ID"/>
        </w:rPr>
        <w:t>F</w:t>
      </w:r>
      <w:r w:rsidRPr="001F7D3F">
        <w:rPr>
          <w:rFonts w:ascii="Times New Roman" w:hAnsi="Times New Roman" w:cs="Times New Roman"/>
          <w:b/>
          <w:bCs/>
          <w:spacing w:val="-1"/>
          <w:sz w:val="24"/>
          <w:szCs w:val="24"/>
          <w:lang w:val="id-ID"/>
        </w:rPr>
        <w:t>T</w:t>
      </w:r>
      <w:r w:rsidRPr="001F7D3F">
        <w:rPr>
          <w:rFonts w:ascii="Times New Roman" w:hAnsi="Times New Roman" w:cs="Times New Roman"/>
          <w:b/>
          <w:bCs/>
          <w:sz w:val="24"/>
          <w:szCs w:val="24"/>
          <w:lang w:val="id-ID"/>
        </w:rPr>
        <w:t>AR</w:t>
      </w:r>
      <w:r w:rsidRPr="001F7D3F">
        <w:rPr>
          <w:rFonts w:ascii="Times New Roman" w:hAnsi="Times New Roman" w:cs="Times New Roman"/>
          <w:b/>
          <w:bCs/>
          <w:spacing w:val="32"/>
          <w:sz w:val="24"/>
          <w:szCs w:val="24"/>
          <w:lang w:val="id-ID"/>
        </w:rPr>
        <w:t xml:space="preserve"> </w:t>
      </w:r>
      <w:r w:rsidRPr="001F7D3F">
        <w:rPr>
          <w:rFonts w:ascii="Times New Roman" w:hAnsi="Times New Roman" w:cs="Times New Roman"/>
          <w:b/>
          <w:bCs/>
          <w:spacing w:val="2"/>
          <w:w w:val="104"/>
          <w:sz w:val="24"/>
          <w:szCs w:val="24"/>
          <w:lang w:val="id-ID"/>
        </w:rPr>
        <w:t>R</w:t>
      </w:r>
      <w:r w:rsidRPr="001F7D3F">
        <w:rPr>
          <w:rFonts w:ascii="Times New Roman" w:hAnsi="Times New Roman" w:cs="Times New Roman"/>
          <w:b/>
          <w:bCs/>
          <w:spacing w:val="1"/>
          <w:w w:val="104"/>
          <w:sz w:val="24"/>
          <w:szCs w:val="24"/>
          <w:lang w:val="id-ID"/>
        </w:rPr>
        <w:t>E</w:t>
      </w:r>
      <w:r w:rsidRPr="001F7D3F">
        <w:rPr>
          <w:rFonts w:ascii="Times New Roman" w:hAnsi="Times New Roman" w:cs="Times New Roman"/>
          <w:b/>
          <w:bCs/>
          <w:spacing w:val="-1"/>
          <w:w w:val="104"/>
          <w:sz w:val="24"/>
          <w:szCs w:val="24"/>
          <w:lang w:val="id-ID"/>
        </w:rPr>
        <w:t>F</w:t>
      </w:r>
      <w:r w:rsidRPr="001F7D3F">
        <w:rPr>
          <w:rFonts w:ascii="Times New Roman" w:hAnsi="Times New Roman" w:cs="Times New Roman"/>
          <w:b/>
          <w:bCs/>
          <w:spacing w:val="1"/>
          <w:w w:val="104"/>
          <w:sz w:val="24"/>
          <w:szCs w:val="24"/>
          <w:lang w:val="id-ID"/>
        </w:rPr>
        <w:t>E</w:t>
      </w:r>
      <w:r w:rsidRPr="001F7D3F">
        <w:rPr>
          <w:rFonts w:ascii="Times New Roman" w:hAnsi="Times New Roman" w:cs="Times New Roman"/>
          <w:b/>
          <w:bCs/>
          <w:w w:val="104"/>
          <w:sz w:val="24"/>
          <w:szCs w:val="24"/>
          <w:lang w:val="id-ID"/>
        </w:rPr>
        <w:t>RE</w:t>
      </w:r>
      <w:r w:rsidRPr="001F7D3F">
        <w:rPr>
          <w:rFonts w:ascii="Times New Roman" w:hAnsi="Times New Roman" w:cs="Times New Roman"/>
          <w:b/>
          <w:bCs/>
          <w:spacing w:val="2"/>
          <w:w w:val="104"/>
          <w:sz w:val="24"/>
          <w:szCs w:val="24"/>
          <w:lang w:val="id-ID"/>
        </w:rPr>
        <w:t>N</w:t>
      </w:r>
      <w:r w:rsidRPr="001F7D3F">
        <w:rPr>
          <w:rFonts w:ascii="Times New Roman" w:hAnsi="Times New Roman" w:cs="Times New Roman"/>
          <w:b/>
          <w:bCs/>
          <w:w w:val="104"/>
          <w:sz w:val="24"/>
          <w:szCs w:val="24"/>
          <w:lang w:val="id-ID"/>
        </w:rPr>
        <w:t>SI</w:t>
      </w:r>
    </w:p>
    <w:p w:rsidR="005F239F" w:rsidRPr="001F7D3F" w:rsidRDefault="005F239F" w:rsidP="00BB3D73">
      <w:pPr>
        <w:widowControl w:val="0"/>
        <w:overflowPunct w:val="0"/>
        <w:autoSpaceDE w:val="0"/>
        <w:autoSpaceDN w:val="0"/>
        <w:adjustRightInd w:val="0"/>
        <w:spacing w:after="0" w:line="240" w:lineRule="auto"/>
        <w:ind w:left="284" w:hanging="284"/>
        <w:jc w:val="both"/>
        <w:rPr>
          <w:rFonts w:ascii="Times New Roman" w:hAnsi="Times New Roman" w:cs="Times New Roman"/>
          <w:sz w:val="24"/>
          <w:szCs w:val="24"/>
        </w:rPr>
      </w:pPr>
      <w:bookmarkStart w:id="1" w:name="_ftn6"/>
      <w:bookmarkEnd w:id="1"/>
    </w:p>
    <w:p w:rsidR="00E3162A" w:rsidRPr="001F7D3F" w:rsidRDefault="00E3162A" w:rsidP="00141710">
      <w:pPr>
        <w:spacing w:line="240" w:lineRule="auto"/>
        <w:ind w:left="709" w:hanging="709"/>
        <w:jc w:val="both"/>
        <w:rPr>
          <w:rFonts w:ascii="Times New Roman" w:hAnsi="Times New Roman" w:cs="Times New Roman"/>
          <w:sz w:val="24"/>
          <w:szCs w:val="24"/>
          <w:shd w:val="clear" w:color="auto" w:fill="FFFFFF"/>
          <w:lang w:val="id-ID"/>
        </w:rPr>
      </w:pPr>
      <w:r w:rsidRPr="001F7D3F">
        <w:rPr>
          <w:rFonts w:ascii="Times New Roman" w:hAnsi="Times New Roman" w:cs="Times New Roman"/>
          <w:sz w:val="24"/>
          <w:szCs w:val="24"/>
          <w:shd w:val="clear" w:color="auto" w:fill="FFFFFF"/>
          <w:lang w:val="id-ID"/>
        </w:rPr>
        <w:t>Agussalim Manguluang, 2015. StatistikLanjutan, Ekasakti Press, Padang</w:t>
      </w:r>
    </w:p>
    <w:p w:rsidR="00E3162A" w:rsidRPr="001F7D3F" w:rsidRDefault="00E3162A" w:rsidP="00141710">
      <w:pPr>
        <w:spacing w:line="240" w:lineRule="auto"/>
        <w:ind w:left="709" w:hanging="709"/>
        <w:jc w:val="both"/>
        <w:rPr>
          <w:rFonts w:ascii="Times New Roman" w:hAnsi="Times New Roman" w:cs="Times New Roman"/>
          <w:sz w:val="24"/>
          <w:szCs w:val="24"/>
          <w:shd w:val="clear" w:color="auto" w:fill="FFFFFF"/>
          <w:lang w:val="id-ID"/>
        </w:rPr>
      </w:pPr>
      <w:r w:rsidRPr="001F7D3F">
        <w:rPr>
          <w:rFonts w:ascii="Times New Roman" w:hAnsi="Times New Roman" w:cs="Times New Roman"/>
          <w:sz w:val="24"/>
          <w:szCs w:val="24"/>
          <w:shd w:val="clear" w:color="auto" w:fill="FFFFFF"/>
          <w:lang w:val="id-ID"/>
        </w:rPr>
        <w:t>Arikunto, S. 2012. Prosedur Penelitian: Suatu Pendekatan Praktek. Jakarta: Rineka Cipta</w:t>
      </w:r>
    </w:p>
    <w:p w:rsidR="00E3162A" w:rsidRPr="001F7D3F" w:rsidRDefault="00E3162A" w:rsidP="00141710">
      <w:pPr>
        <w:spacing w:line="240" w:lineRule="auto"/>
        <w:ind w:left="709" w:hanging="709"/>
        <w:jc w:val="both"/>
        <w:rPr>
          <w:rFonts w:ascii="Times New Roman" w:hAnsi="Times New Roman" w:cs="Times New Roman"/>
          <w:sz w:val="24"/>
          <w:szCs w:val="24"/>
          <w:shd w:val="clear" w:color="auto" w:fill="FFFFFF"/>
          <w:lang w:val="id-ID"/>
        </w:rPr>
      </w:pPr>
      <w:r w:rsidRPr="001F7D3F">
        <w:rPr>
          <w:rFonts w:ascii="Times New Roman" w:hAnsi="Times New Roman" w:cs="Times New Roman"/>
          <w:sz w:val="24"/>
          <w:szCs w:val="24"/>
          <w:shd w:val="clear" w:color="auto" w:fill="FFFFFF"/>
          <w:lang w:val="id-ID"/>
        </w:rPr>
        <w:t>Belch, George E &amp; Michael A. Belch, 2015. Advertesing and promotion:  An Integrated Marketing Communication Perspective, 10th Edition, McGraw Hill, New York.</w:t>
      </w:r>
    </w:p>
    <w:p w:rsidR="00E3162A" w:rsidRPr="001F7D3F" w:rsidRDefault="00E3162A" w:rsidP="00141710">
      <w:pPr>
        <w:spacing w:line="240" w:lineRule="auto"/>
        <w:ind w:left="709" w:hanging="709"/>
        <w:jc w:val="both"/>
        <w:rPr>
          <w:rFonts w:ascii="Times New Roman" w:hAnsi="Times New Roman" w:cs="Times New Roman"/>
          <w:sz w:val="24"/>
          <w:szCs w:val="24"/>
          <w:shd w:val="clear" w:color="auto" w:fill="FFFFFF"/>
          <w:lang w:val="id-ID"/>
        </w:rPr>
      </w:pPr>
      <w:r w:rsidRPr="001F7D3F">
        <w:rPr>
          <w:rFonts w:ascii="Times New Roman" w:hAnsi="Times New Roman" w:cs="Times New Roman"/>
          <w:sz w:val="24"/>
          <w:szCs w:val="24"/>
          <w:shd w:val="clear" w:color="auto" w:fill="FFFFFF"/>
          <w:lang w:val="id-ID"/>
        </w:rPr>
        <w:t>Basu Swastha dan Ibnu Sukotjo, 2015, Pengantar Bisnis Modern, Edisi Ketujuh, Yogyakarta: Liberty</w:t>
      </w:r>
    </w:p>
    <w:p w:rsidR="00E3162A" w:rsidRPr="001F7D3F" w:rsidRDefault="00E3162A" w:rsidP="00141710">
      <w:pPr>
        <w:spacing w:line="240" w:lineRule="auto"/>
        <w:ind w:left="709" w:hanging="709"/>
        <w:jc w:val="both"/>
        <w:rPr>
          <w:rFonts w:ascii="Times New Roman" w:hAnsi="Times New Roman" w:cs="Times New Roman"/>
          <w:sz w:val="24"/>
          <w:szCs w:val="24"/>
          <w:shd w:val="clear" w:color="auto" w:fill="FFFFFF"/>
          <w:lang w:val="id-ID"/>
        </w:rPr>
      </w:pPr>
      <w:r w:rsidRPr="001F7D3F">
        <w:rPr>
          <w:rFonts w:ascii="Times New Roman" w:hAnsi="Times New Roman" w:cs="Times New Roman"/>
          <w:sz w:val="24"/>
          <w:szCs w:val="24"/>
          <w:shd w:val="clear" w:color="auto" w:fill="FFFFFF"/>
          <w:lang w:val="id-ID"/>
        </w:rPr>
        <w:t>Ghozali, Imam, 2016. Aplikasi Analisis Multivariat dengan Program IBM SPSS. 23. Edisi 8, Penerbit Universitas Diponegoro, Semarang</w:t>
      </w:r>
    </w:p>
    <w:p w:rsidR="00E3162A" w:rsidRPr="001F7D3F" w:rsidRDefault="00E3162A" w:rsidP="00141710">
      <w:pPr>
        <w:spacing w:line="240" w:lineRule="auto"/>
        <w:ind w:left="709" w:hanging="709"/>
        <w:jc w:val="both"/>
        <w:rPr>
          <w:rFonts w:ascii="Times New Roman" w:hAnsi="Times New Roman" w:cs="Times New Roman"/>
          <w:sz w:val="24"/>
          <w:szCs w:val="24"/>
          <w:shd w:val="clear" w:color="auto" w:fill="FFFFFF"/>
          <w:lang w:val="id-ID"/>
        </w:rPr>
      </w:pPr>
      <w:r w:rsidRPr="001F7D3F">
        <w:rPr>
          <w:rFonts w:ascii="Times New Roman" w:hAnsi="Times New Roman" w:cs="Times New Roman"/>
          <w:sz w:val="24"/>
          <w:szCs w:val="24"/>
          <w:shd w:val="clear" w:color="auto" w:fill="FFFFFF"/>
          <w:lang w:val="id-ID"/>
        </w:rPr>
        <w:t>Henry Simamora. 2011. Basis Pengambilan Keputusan Bisnis. Jilid 1 edisi 5 Salemba Empat. Jakarta</w:t>
      </w:r>
    </w:p>
    <w:p w:rsidR="00E3162A" w:rsidRPr="001F7D3F" w:rsidRDefault="00E3162A" w:rsidP="00141710">
      <w:pPr>
        <w:spacing w:line="240" w:lineRule="auto"/>
        <w:ind w:left="709" w:hanging="709"/>
        <w:jc w:val="both"/>
        <w:rPr>
          <w:rFonts w:ascii="Times New Roman" w:hAnsi="Times New Roman" w:cs="Times New Roman"/>
          <w:sz w:val="24"/>
          <w:szCs w:val="24"/>
          <w:shd w:val="clear" w:color="auto" w:fill="FFFFFF"/>
          <w:lang w:val="id-ID"/>
        </w:rPr>
      </w:pPr>
      <w:r w:rsidRPr="001F7D3F">
        <w:rPr>
          <w:rFonts w:ascii="Times New Roman" w:hAnsi="Times New Roman" w:cs="Times New Roman"/>
          <w:sz w:val="24"/>
          <w:szCs w:val="24"/>
          <w:shd w:val="clear" w:color="auto" w:fill="FFFFFF"/>
          <w:lang w:val="id-ID"/>
        </w:rPr>
        <w:t>Jewler, D, 2012. Creative In Advertesing, (10th), Thompson Work Worth. USA.</w:t>
      </w:r>
    </w:p>
    <w:p w:rsidR="00E3162A" w:rsidRPr="001F7D3F" w:rsidRDefault="00E3162A" w:rsidP="00141710">
      <w:pPr>
        <w:spacing w:line="240" w:lineRule="auto"/>
        <w:ind w:left="709" w:hanging="709"/>
        <w:jc w:val="both"/>
        <w:rPr>
          <w:rFonts w:ascii="Times New Roman" w:hAnsi="Times New Roman" w:cs="Times New Roman"/>
          <w:sz w:val="24"/>
          <w:szCs w:val="24"/>
          <w:shd w:val="clear" w:color="auto" w:fill="FFFFFF"/>
          <w:lang w:val="id-ID"/>
        </w:rPr>
      </w:pPr>
      <w:r w:rsidRPr="001F7D3F">
        <w:rPr>
          <w:rFonts w:ascii="Times New Roman" w:hAnsi="Times New Roman" w:cs="Times New Roman"/>
          <w:sz w:val="24"/>
          <w:szCs w:val="24"/>
          <w:shd w:val="clear" w:color="auto" w:fill="FFFFFF"/>
          <w:lang w:val="id-ID"/>
        </w:rPr>
        <w:t>Kotler, Philip and Gary Armstrong. 2016. Prinsip-prinsip Pemasaran. Edisi. 13 Jilid 1. Jakarta: Erlangga.</w:t>
      </w:r>
    </w:p>
    <w:p w:rsidR="00E3162A" w:rsidRPr="001F7D3F" w:rsidRDefault="00E3162A" w:rsidP="00141710">
      <w:pPr>
        <w:spacing w:line="240" w:lineRule="auto"/>
        <w:ind w:left="709" w:hanging="709"/>
        <w:jc w:val="both"/>
        <w:rPr>
          <w:rFonts w:ascii="Times New Roman" w:hAnsi="Times New Roman" w:cs="Times New Roman"/>
          <w:sz w:val="24"/>
          <w:szCs w:val="24"/>
          <w:shd w:val="clear" w:color="auto" w:fill="FFFFFF"/>
          <w:lang w:val="id-ID"/>
        </w:rPr>
      </w:pPr>
      <w:r w:rsidRPr="001F7D3F">
        <w:rPr>
          <w:rFonts w:ascii="Times New Roman" w:hAnsi="Times New Roman" w:cs="Times New Roman"/>
          <w:sz w:val="24"/>
          <w:szCs w:val="24"/>
          <w:shd w:val="clear" w:color="auto" w:fill="FFFFFF"/>
          <w:lang w:val="id-ID"/>
        </w:rPr>
        <w:t>Mowen dan Minor, 2016, Perilaku Konsumen, Jilid 1, Edisi 8 (terjemahan), Erlangga, Jakarta</w:t>
      </w:r>
    </w:p>
    <w:p w:rsidR="00E3162A" w:rsidRPr="001F7D3F" w:rsidRDefault="00E3162A" w:rsidP="00141710">
      <w:pPr>
        <w:spacing w:line="240" w:lineRule="auto"/>
        <w:ind w:left="709" w:hanging="709"/>
        <w:jc w:val="both"/>
        <w:rPr>
          <w:rFonts w:ascii="Times New Roman" w:hAnsi="Times New Roman" w:cs="Times New Roman"/>
          <w:sz w:val="24"/>
          <w:szCs w:val="24"/>
          <w:shd w:val="clear" w:color="auto" w:fill="FFFFFF"/>
          <w:lang w:val="id-ID"/>
        </w:rPr>
      </w:pPr>
      <w:r w:rsidRPr="001F7D3F">
        <w:rPr>
          <w:rFonts w:ascii="Times New Roman" w:hAnsi="Times New Roman" w:cs="Times New Roman"/>
          <w:sz w:val="24"/>
          <w:szCs w:val="24"/>
          <w:shd w:val="clear" w:color="auto" w:fill="FFFFFF"/>
          <w:lang w:val="id-ID"/>
        </w:rPr>
        <w:t>Moh. Nazir. Ph.D. 2016, “Metode Penelitian”. Bogor: Ghalia Indonesia.</w:t>
      </w:r>
    </w:p>
    <w:p w:rsidR="00E3162A" w:rsidRPr="001F7D3F" w:rsidRDefault="00E3162A" w:rsidP="00141710">
      <w:pPr>
        <w:spacing w:line="240" w:lineRule="auto"/>
        <w:ind w:left="709" w:hanging="709"/>
        <w:jc w:val="both"/>
        <w:rPr>
          <w:rFonts w:ascii="Times New Roman" w:hAnsi="Times New Roman" w:cs="Times New Roman"/>
          <w:sz w:val="24"/>
          <w:szCs w:val="24"/>
          <w:shd w:val="clear" w:color="auto" w:fill="FFFFFF"/>
          <w:lang w:val="id-ID"/>
        </w:rPr>
      </w:pPr>
      <w:r w:rsidRPr="001F7D3F">
        <w:rPr>
          <w:rFonts w:ascii="Times New Roman" w:hAnsi="Times New Roman" w:cs="Times New Roman"/>
          <w:sz w:val="24"/>
          <w:szCs w:val="24"/>
          <w:shd w:val="clear" w:color="auto" w:fill="FFFFFF"/>
          <w:lang w:val="id-ID"/>
        </w:rPr>
        <w:t>Nugroho, J. S. 2016. Perilaku Konsumen Konsep dan Implikasi untuk Strategi dan. Penelitian Pemasaran. Jilid 1 Edisi ketujuh. Prenada Media, Jakarta.</w:t>
      </w:r>
    </w:p>
    <w:p w:rsidR="00E3162A" w:rsidRPr="001F7D3F" w:rsidRDefault="00E3162A" w:rsidP="00141710">
      <w:pPr>
        <w:spacing w:line="240" w:lineRule="auto"/>
        <w:ind w:left="709" w:hanging="709"/>
        <w:jc w:val="both"/>
        <w:rPr>
          <w:rFonts w:ascii="Times New Roman" w:hAnsi="Times New Roman" w:cs="Times New Roman"/>
          <w:sz w:val="24"/>
          <w:szCs w:val="24"/>
          <w:shd w:val="clear" w:color="auto" w:fill="FFFFFF"/>
          <w:lang w:val="id-ID"/>
        </w:rPr>
      </w:pPr>
      <w:r w:rsidRPr="001F7D3F">
        <w:rPr>
          <w:rFonts w:ascii="Times New Roman" w:hAnsi="Times New Roman" w:cs="Times New Roman"/>
          <w:sz w:val="24"/>
          <w:szCs w:val="24"/>
          <w:shd w:val="clear" w:color="auto" w:fill="FFFFFF"/>
          <w:lang w:val="id-ID"/>
        </w:rPr>
        <w:lastRenderedPageBreak/>
        <w:t>Solomon, Michel R. 2015. Cunsumer Behavior: buying having and being Edition11th. New Jersey, USA: Pearson Prentice Hall</w:t>
      </w:r>
    </w:p>
    <w:p w:rsidR="00FD2845" w:rsidRPr="001F7D3F" w:rsidRDefault="00E3162A" w:rsidP="00141710">
      <w:pPr>
        <w:spacing w:line="240" w:lineRule="auto"/>
        <w:ind w:left="709" w:hanging="709"/>
        <w:jc w:val="both"/>
        <w:rPr>
          <w:rFonts w:ascii="Times New Roman" w:hAnsi="Times New Roman" w:cs="Times New Roman"/>
          <w:sz w:val="24"/>
          <w:szCs w:val="24"/>
          <w:shd w:val="clear" w:color="auto" w:fill="FFFFFF"/>
        </w:rPr>
      </w:pPr>
      <w:r w:rsidRPr="001F7D3F">
        <w:rPr>
          <w:rFonts w:ascii="Times New Roman" w:hAnsi="Times New Roman" w:cs="Times New Roman"/>
          <w:sz w:val="24"/>
          <w:szCs w:val="24"/>
          <w:shd w:val="clear" w:color="auto" w:fill="FFFFFF"/>
          <w:lang w:val="id-ID"/>
        </w:rPr>
        <w:t>Sugiyono. (2016). Metode Penelitian Kuantitatif, Kualitatif dan R&amp;D. Bandung: PT Alfabet</w:t>
      </w:r>
    </w:p>
    <w:p w:rsidR="00E3162A" w:rsidRPr="001F7D3F" w:rsidRDefault="00E3162A" w:rsidP="00141710">
      <w:pPr>
        <w:spacing w:line="240" w:lineRule="auto"/>
        <w:ind w:left="709" w:hanging="709"/>
        <w:jc w:val="both"/>
        <w:rPr>
          <w:rFonts w:ascii="Times New Roman" w:hAnsi="Times New Roman" w:cs="Times New Roman"/>
          <w:sz w:val="24"/>
          <w:szCs w:val="24"/>
          <w:shd w:val="clear" w:color="auto" w:fill="FFFFFF"/>
        </w:rPr>
      </w:pPr>
      <w:r w:rsidRPr="001F7D3F">
        <w:rPr>
          <w:rFonts w:ascii="Times New Roman" w:hAnsi="Times New Roman" w:cs="Times New Roman"/>
          <w:sz w:val="24"/>
          <w:szCs w:val="24"/>
          <w:shd w:val="clear" w:color="auto" w:fill="FFFFFF"/>
        </w:rPr>
        <w:t>Ahmad Roza’in. 2017. Pengaruh Celebrity Endorser, Gaya Hidup, Dan Media Iklan Terhadap Keputusan Pembelian Smartphone Smartfren Andromax Di Kota Kediri. Slimki-Economic Vol.1 No. 5</w:t>
      </w:r>
    </w:p>
    <w:p w:rsidR="00E3162A" w:rsidRPr="001F7D3F" w:rsidRDefault="00E3162A" w:rsidP="00141710">
      <w:pPr>
        <w:spacing w:line="240" w:lineRule="auto"/>
        <w:ind w:left="709" w:hanging="709"/>
        <w:jc w:val="both"/>
        <w:rPr>
          <w:rFonts w:ascii="Times New Roman" w:hAnsi="Times New Roman" w:cs="Times New Roman"/>
          <w:sz w:val="24"/>
          <w:szCs w:val="24"/>
          <w:shd w:val="clear" w:color="auto" w:fill="FFFFFF"/>
        </w:rPr>
      </w:pPr>
      <w:r w:rsidRPr="001F7D3F">
        <w:rPr>
          <w:rFonts w:ascii="Times New Roman" w:hAnsi="Times New Roman" w:cs="Times New Roman"/>
          <w:sz w:val="24"/>
          <w:szCs w:val="24"/>
          <w:shd w:val="clear" w:color="auto" w:fill="FFFFFF"/>
        </w:rPr>
        <w:t>Baskorondaru Murti, 2017. Analisis Pengaruh Iklan dan Celebrity Endoser Terhadap Citra Merek Dalam Meningkatkan Minta Beli Pada Produk Sepatu Olah Raga Adidas.</w:t>
      </w:r>
    </w:p>
    <w:p w:rsidR="00E3162A" w:rsidRPr="001F7D3F" w:rsidRDefault="00E3162A" w:rsidP="00141710">
      <w:pPr>
        <w:spacing w:line="240" w:lineRule="auto"/>
        <w:ind w:left="709" w:hanging="709"/>
        <w:jc w:val="both"/>
        <w:rPr>
          <w:rFonts w:ascii="Times New Roman" w:hAnsi="Times New Roman" w:cs="Times New Roman"/>
          <w:sz w:val="24"/>
          <w:szCs w:val="24"/>
          <w:shd w:val="clear" w:color="auto" w:fill="FFFFFF"/>
        </w:rPr>
      </w:pPr>
      <w:r w:rsidRPr="001F7D3F">
        <w:rPr>
          <w:rFonts w:ascii="Times New Roman" w:hAnsi="Times New Roman" w:cs="Times New Roman"/>
          <w:sz w:val="24"/>
          <w:szCs w:val="24"/>
          <w:shd w:val="clear" w:color="auto" w:fill="FFFFFF"/>
        </w:rPr>
        <w:t>Darmansyah, dkk 2014. pengaruh  selebrity endoser terhadap keputusan pembelian produk diindonesia (penelitian online). Jurnal aplikasi manajemen volume 12, nomor 2, juni 2014. Fakultas Ekonomi manajemen Universitas Bengkulu.</w:t>
      </w:r>
    </w:p>
    <w:p w:rsidR="00E3162A" w:rsidRPr="001F7D3F" w:rsidRDefault="00E3162A" w:rsidP="00141710">
      <w:pPr>
        <w:spacing w:line="240" w:lineRule="auto"/>
        <w:ind w:left="709" w:hanging="709"/>
        <w:jc w:val="both"/>
        <w:rPr>
          <w:rFonts w:ascii="Times New Roman" w:hAnsi="Times New Roman" w:cs="Times New Roman"/>
          <w:sz w:val="24"/>
          <w:szCs w:val="24"/>
          <w:shd w:val="clear" w:color="auto" w:fill="FFFFFF"/>
        </w:rPr>
      </w:pPr>
      <w:r w:rsidRPr="001F7D3F">
        <w:rPr>
          <w:rFonts w:ascii="Times New Roman" w:hAnsi="Times New Roman" w:cs="Times New Roman"/>
          <w:sz w:val="24"/>
          <w:szCs w:val="24"/>
          <w:shd w:val="clear" w:color="auto" w:fill="FFFFFF"/>
        </w:rPr>
        <w:t>Dinny Puspita Sari, 2015. Pengaruh Celebrity Endorser Ayu Ting Ting Dalam Iklan Televisi Terhadap Brand Image Produk Mie Sarimi. STIE MDP</w:t>
      </w:r>
    </w:p>
    <w:p w:rsidR="00E3162A" w:rsidRPr="001F7D3F" w:rsidRDefault="00E3162A" w:rsidP="00141710">
      <w:pPr>
        <w:spacing w:line="240" w:lineRule="auto"/>
        <w:ind w:left="709" w:hanging="709"/>
        <w:jc w:val="both"/>
        <w:rPr>
          <w:rFonts w:ascii="Times New Roman" w:hAnsi="Times New Roman" w:cs="Times New Roman"/>
          <w:sz w:val="24"/>
          <w:szCs w:val="24"/>
          <w:shd w:val="clear" w:color="auto" w:fill="FFFFFF"/>
        </w:rPr>
      </w:pPr>
      <w:r w:rsidRPr="001F7D3F">
        <w:rPr>
          <w:rFonts w:ascii="Times New Roman" w:hAnsi="Times New Roman" w:cs="Times New Roman"/>
          <w:sz w:val="24"/>
          <w:szCs w:val="24"/>
          <w:shd w:val="clear" w:color="auto" w:fill="FFFFFF"/>
        </w:rPr>
        <w:t>Eka Lapera, 2015. Pengaruh Iklan Produk, Gaya hidup, Celebrity Endoser, dan Pesan Iklan Terhadap Minat Beli Konsumen (Studi Kasusn Pada Produk Pelembab Pond’s Versi Gita Gutawa). Falkultas Ekonomi dan Bisnis Universitas Kristen Satya Wacana.</w:t>
      </w:r>
    </w:p>
    <w:p w:rsidR="00E3162A" w:rsidRPr="001F7D3F" w:rsidRDefault="00E3162A" w:rsidP="00141710">
      <w:pPr>
        <w:spacing w:line="240" w:lineRule="auto"/>
        <w:ind w:left="709" w:hanging="709"/>
        <w:jc w:val="both"/>
        <w:rPr>
          <w:rFonts w:ascii="Times New Roman" w:hAnsi="Times New Roman" w:cs="Times New Roman"/>
          <w:sz w:val="24"/>
          <w:szCs w:val="24"/>
          <w:shd w:val="clear" w:color="auto" w:fill="FFFFFF"/>
        </w:rPr>
      </w:pPr>
      <w:r w:rsidRPr="001F7D3F">
        <w:rPr>
          <w:rFonts w:ascii="Times New Roman" w:hAnsi="Times New Roman" w:cs="Times New Roman"/>
          <w:sz w:val="24"/>
          <w:szCs w:val="24"/>
          <w:shd w:val="clear" w:color="auto" w:fill="FFFFFF"/>
        </w:rPr>
        <w:t>Ilham Taufikurrahman, 2015. Pengaruh Celebrity Endorser Terhadap Keputusan Pembelian Clothing Wadezig. Fakultas Bisnis Dan Manajemen Universitas Widyatama Bandung.</w:t>
      </w:r>
    </w:p>
    <w:p w:rsidR="00E3162A" w:rsidRPr="001F7D3F" w:rsidRDefault="00E3162A" w:rsidP="00141710">
      <w:pPr>
        <w:spacing w:line="240" w:lineRule="auto"/>
        <w:ind w:left="709" w:hanging="709"/>
        <w:jc w:val="both"/>
        <w:rPr>
          <w:rFonts w:ascii="Times New Roman" w:hAnsi="Times New Roman" w:cs="Times New Roman"/>
          <w:sz w:val="24"/>
          <w:szCs w:val="24"/>
          <w:shd w:val="clear" w:color="auto" w:fill="FFFFFF"/>
        </w:rPr>
      </w:pPr>
      <w:r w:rsidRPr="001F7D3F">
        <w:rPr>
          <w:rFonts w:ascii="Times New Roman" w:hAnsi="Times New Roman" w:cs="Times New Roman"/>
          <w:sz w:val="24"/>
          <w:szCs w:val="24"/>
          <w:shd w:val="clear" w:color="auto" w:fill="FFFFFF"/>
        </w:rPr>
        <w:t>Ivana Chaterina, 2016. Pengaruh Gaya Hidup Dan Harga Terhadap Keputusan Pembelian Konsumen E’chick. Jurnal Manajemen dan Start-Up Bisnis Volume 1, Nomor 3, Agustus 2016</w:t>
      </w:r>
    </w:p>
    <w:p w:rsidR="00E3162A" w:rsidRPr="001F7D3F" w:rsidRDefault="00E3162A" w:rsidP="00141710">
      <w:pPr>
        <w:spacing w:line="240" w:lineRule="auto"/>
        <w:ind w:left="709" w:hanging="709"/>
        <w:jc w:val="both"/>
        <w:rPr>
          <w:rFonts w:ascii="Times New Roman" w:hAnsi="Times New Roman" w:cs="Times New Roman"/>
          <w:sz w:val="24"/>
          <w:szCs w:val="24"/>
          <w:shd w:val="clear" w:color="auto" w:fill="FFFFFF"/>
        </w:rPr>
      </w:pPr>
      <w:r w:rsidRPr="001F7D3F">
        <w:rPr>
          <w:rFonts w:ascii="Times New Roman" w:hAnsi="Times New Roman" w:cs="Times New Roman"/>
          <w:sz w:val="24"/>
          <w:szCs w:val="24"/>
          <w:shd w:val="clear" w:color="auto" w:fill="FFFFFF"/>
        </w:rPr>
        <w:t>Mutoharoh, 2015. Pengaruh Iklan Televisi, Kualitas Produk Dan Gaya Hidup Terhadap Keputusan Pembelian Sabun Kesehatan “Dettol” Di Swalayan Ada Setiabudi Semarang. Universitas Pandanaran Volume 1 No 1.</w:t>
      </w:r>
    </w:p>
    <w:p w:rsidR="00E3162A" w:rsidRPr="001F7D3F" w:rsidRDefault="00E3162A" w:rsidP="00141710">
      <w:pPr>
        <w:spacing w:line="240" w:lineRule="auto"/>
        <w:ind w:left="709" w:hanging="709"/>
        <w:jc w:val="both"/>
        <w:rPr>
          <w:rFonts w:ascii="Times New Roman" w:hAnsi="Times New Roman" w:cs="Times New Roman"/>
          <w:sz w:val="24"/>
          <w:szCs w:val="24"/>
          <w:shd w:val="clear" w:color="auto" w:fill="FFFFFF"/>
        </w:rPr>
      </w:pPr>
      <w:r w:rsidRPr="001F7D3F">
        <w:rPr>
          <w:rFonts w:ascii="Times New Roman" w:hAnsi="Times New Roman" w:cs="Times New Roman"/>
          <w:sz w:val="24"/>
          <w:szCs w:val="24"/>
          <w:shd w:val="clear" w:color="auto" w:fill="FFFFFF"/>
        </w:rPr>
        <w:t>Muly Kata Sebayang dan Simon Darman O. Siahaan, 2015. Pengaruh Celebrity Endorser Terhadap Keputusan Pembelian Sepeda Motor Merek Yamaha Mio Pada Mio Automatik Club (Mac) Medan.</w:t>
      </w:r>
    </w:p>
    <w:p w:rsidR="00E3162A" w:rsidRPr="001F7D3F" w:rsidRDefault="00E3162A" w:rsidP="00141710">
      <w:pPr>
        <w:spacing w:line="240" w:lineRule="auto"/>
        <w:ind w:left="709" w:hanging="709"/>
        <w:jc w:val="both"/>
        <w:rPr>
          <w:rFonts w:ascii="Times New Roman" w:hAnsi="Times New Roman" w:cs="Times New Roman"/>
          <w:sz w:val="24"/>
          <w:szCs w:val="24"/>
          <w:shd w:val="clear" w:color="auto" w:fill="FFFFFF"/>
        </w:rPr>
      </w:pPr>
      <w:r w:rsidRPr="001F7D3F">
        <w:rPr>
          <w:rFonts w:ascii="Times New Roman" w:hAnsi="Times New Roman" w:cs="Times New Roman"/>
          <w:sz w:val="24"/>
          <w:szCs w:val="24"/>
          <w:shd w:val="clear" w:color="auto" w:fill="FFFFFF"/>
        </w:rPr>
        <w:t>Nur Rahmawati, 2017. Pengaruh Penggunaan Celebrity Endoser Dalam Iklan Sabun Mandi LUX Terhadap Perilaku Konsumen Di Kelurahan Sungai Damasamarinda.</w:t>
      </w:r>
    </w:p>
    <w:p w:rsidR="00E3162A" w:rsidRPr="001F7D3F" w:rsidRDefault="00E3162A" w:rsidP="00141710">
      <w:pPr>
        <w:spacing w:line="240" w:lineRule="auto"/>
        <w:ind w:left="709" w:hanging="709"/>
        <w:jc w:val="both"/>
        <w:rPr>
          <w:rFonts w:ascii="Times New Roman" w:hAnsi="Times New Roman" w:cs="Times New Roman"/>
          <w:sz w:val="24"/>
          <w:szCs w:val="24"/>
          <w:shd w:val="clear" w:color="auto" w:fill="FFFFFF"/>
        </w:rPr>
      </w:pPr>
      <w:r w:rsidRPr="001F7D3F">
        <w:rPr>
          <w:rFonts w:ascii="Times New Roman" w:hAnsi="Times New Roman" w:cs="Times New Roman"/>
          <w:sz w:val="24"/>
          <w:szCs w:val="24"/>
          <w:shd w:val="clear" w:color="auto" w:fill="FFFFFF"/>
        </w:rPr>
        <w:t>Prima Any Harjanti, 2015. Pengaruh Penggunaan Selebriti Endorser Dalam Iklan Televisi Terhadap Minat Beli Konsumen Pada Mahasiswa Universitas Muhammadiyah Surakarta.</w:t>
      </w:r>
    </w:p>
    <w:p w:rsidR="00E3162A" w:rsidRPr="001F7D3F" w:rsidRDefault="00E3162A" w:rsidP="00141710">
      <w:pPr>
        <w:spacing w:line="240" w:lineRule="auto"/>
        <w:ind w:left="709" w:hanging="709"/>
        <w:jc w:val="both"/>
        <w:rPr>
          <w:rFonts w:ascii="Times New Roman" w:hAnsi="Times New Roman" w:cs="Times New Roman"/>
          <w:sz w:val="24"/>
          <w:szCs w:val="24"/>
          <w:shd w:val="clear" w:color="auto" w:fill="FFFFFF"/>
        </w:rPr>
      </w:pPr>
      <w:r w:rsidRPr="001F7D3F">
        <w:rPr>
          <w:rFonts w:ascii="Times New Roman" w:hAnsi="Times New Roman" w:cs="Times New Roman"/>
          <w:sz w:val="24"/>
          <w:szCs w:val="24"/>
          <w:shd w:val="clear" w:color="auto" w:fill="FFFFFF"/>
        </w:rPr>
        <w:lastRenderedPageBreak/>
        <w:t>Rio Permana Putra, 2016. Pengaruh Media Iklan, Gaya Hidup, Dan Harga Terhadap Keputusan Pembelian Kostum Bola Secara Online Di Kota Padang. Fakultas Ekonomi, Universitas Bung Hatta.</w:t>
      </w:r>
    </w:p>
    <w:p w:rsidR="00E3162A" w:rsidRPr="001F7D3F" w:rsidRDefault="00E3162A" w:rsidP="00141710">
      <w:pPr>
        <w:spacing w:line="240" w:lineRule="auto"/>
        <w:ind w:left="709" w:hanging="709"/>
        <w:jc w:val="both"/>
        <w:rPr>
          <w:rFonts w:ascii="Times New Roman" w:hAnsi="Times New Roman" w:cs="Times New Roman"/>
          <w:sz w:val="24"/>
          <w:szCs w:val="24"/>
          <w:shd w:val="clear" w:color="auto" w:fill="FFFFFF"/>
        </w:rPr>
      </w:pPr>
      <w:r w:rsidRPr="001F7D3F">
        <w:rPr>
          <w:rFonts w:ascii="Times New Roman" w:hAnsi="Times New Roman" w:cs="Times New Roman"/>
          <w:sz w:val="24"/>
          <w:szCs w:val="24"/>
          <w:shd w:val="clear" w:color="auto" w:fill="FFFFFF"/>
        </w:rPr>
        <w:t>Selfi Stefani, 2016. Analisis Pengaruh Iklan Televisi, Celebrity Endorser, Kualitas Produk Dan Citra Merek Terhadap Keputusan Pembelian Pada Produk Kosmetik Berlabel Halal “Wardah” (Studi Kasus Pada Mahasiswi Uin Syarif Hidayatullah Jakarta).</w:t>
      </w:r>
    </w:p>
    <w:p w:rsidR="00E3162A" w:rsidRPr="001F7D3F" w:rsidRDefault="00E3162A" w:rsidP="00141710">
      <w:pPr>
        <w:spacing w:line="240" w:lineRule="auto"/>
        <w:ind w:left="709" w:hanging="709"/>
        <w:jc w:val="both"/>
        <w:rPr>
          <w:rFonts w:ascii="Times New Roman" w:hAnsi="Times New Roman" w:cs="Times New Roman"/>
          <w:sz w:val="24"/>
          <w:szCs w:val="24"/>
          <w:shd w:val="clear" w:color="auto" w:fill="FFFFFF"/>
        </w:rPr>
      </w:pPr>
      <w:r w:rsidRPr="001F7D3F">
        <w:rPr>
          <w:rFonts w:ascii="Times New Roman" w:hAnsi="Times New Roman" w:cs="Times New Roman"/>
          <w:sz w:val="24"/>
          <w:szCs w:val="24"/>
          <w:shd w:val="clear" w:color="auto" w:fill="FFFFFF"/>
        </w:rPr>
        <w:t>Octaviani Palantupen. 2015. Pengaruh Iklan Terhadap Keputusan Pembelian Produk Shampoo (Studi Kasus Pada Masyarakat Tanah Baru Depok). Universitas Gunadarma.</w:t>
      </w:r>
    </w:p>
    <w:p w:rsidR="00E3162A" w:rsidRPr="001F7D3F" w:rsidRDefault="00E3162A" w:rsidP="00141710">
      <w:pPr>
        <w:spacing w:line="240" w:lineRule="auto"/>
        <w:ind w:left="709" w:hanging="709"/>
        <w:jc w:val="both"/>
        <w:rPr>
          <w:rFonts w:ascii="Times New Roman" w:hAnsi="Times New Roman" w:cs="Times New Roman"/>
          <w:sz w:val="24"/>
          <w:szCs w:val="24"/>
          <w:shd w:val="clear" w:color="auto" w:fill="FFFFFF"/>
        </w:rPr>
      </w:pPr>
      <w:r w:rsidRPr="001F7D3F">
        <w:rPr>
          <w:rFonts w:ascii="Times New Roman" w:hAnsi="Times New Roman" w:cs="Times New Roman"/>
          <w:sz w:val="24"/>
          <w:szCs w:val="24"/>
          <w:shd w:val="clear" w:color="auto" w:fill="FFFFFF"/>
        </w:rPr>
        <w:t>Valentine Parengkuan, Altje Tumbe, Rudy Wenas. 2016. Analisis Pengaruh Brand Image Dan Celebrity Endorsment Terhadap Keputusan Pembelian Produk Shampo Head And Shoulders Di 24 Mart Manado.</w:t>
      </w:r>
    </w:p>
    <w:p w:rsidR="00E3162A" w:rsidRPr="001F7D3F" w:rsidRDefault="00E3162A" w:rsidP="00141710">
      <w:pPr>
        <w:spacing w:line="240" w:lineRule="auto"/>
        <w:ind w:left="709" w:hanging="709"/>
        <w:jc w:val="both"/>
        <w:rPr>
          <w:rFonts w:ascii="Times New Roman" w:hAnsi="Times New Roman" w:cs="Times New Roman"/>
          <w:sz w:val="24"/>
          <w:szCs w:val="24"/>
          <w:shd w:val="clear" w:color="auto" w:fill="FFFFFF"/>
        </w:rPr>
      </w:pPr>
      <w:r w:rsidRPr="001F7D3F">
        <w:rPr>
          <w:rFonts w:ascii="Times New Roman" w:hAnsi="Times New Roman" w:cs="Times New Roman"/>
          <w:sz w:val="24"/>
          <w:szCs w:val="24"/>
          <w:shd w:val="clear" w:color="auto" w:fill="FFFFFF"/>
        </w:rPr>
        <w:t>Yuri Ardiyanto ,2016. Pengaruh Celebrity Endorser Dan Brand Association Terhadap Keputusan Pembelian Shampoo Clear Men. (Studi Kasus Iklan Shampoo Clear Men Versi Cristiano Ronaldo Tahun 2016 Pada Mahasiswa Universitas Negeri Yogyakarta). Jurnal manajemen Vol 1 No 6. Universitas Negeri Yogyakarta.</w:t>
      </w:r>
    </w:p>
    <w:p w:rsidR="00E3162A" w:rsidRPr="001F7D3F" w:rsidRDefault="00E3162A" w:rsidP="00141710">
      <w:pPr>
        <w:spacing w:line="240" w:lineRule="auto"/>
        <w:ind w:left="709" w:hanging="709"/>
        <w:jc w:val="both"/>
        <w:rPr>
          <w:rFonts w:ascii="Times New Roman" w:hAnsi="Times New Roman" w:cs="Times New Roman"/>
          <w:sz w:val="24"/>
          <w:szCs w:val="24"/>
          <w:shd w:val="clear" w:color="auto" w:fill="FFFFFF"/>
        </w:rPr>
      </w:pPr>
      <w:r w:rsidRPr="001F7D3F">
        <w:rPr>
          <w:rFonts w:ascii="Times New Roman" w:hAnsi="Times New Roman" w:cs="Times New Roman"/>
          <w:sz w:val="24"/>
          <w:szCs w:val="24"/>
          <w:shd w:val="clear" w:color="auto" w:fill="FFFFFF"/>
        </w:rPr>
        <w:t>Sola, A.O. 2016. ”The Impact of Celebrity Endorsement on Strategic Brand Management”. International Journal of Business and Social Science 3/6.</w:t>
      </w:r>
    </w:p>
    <w:p w:rsidR="00E3162A" w:rsidRPr="001F7D3F" w:rsidRDefault="00E3162A" w:rsidP="00141710">
      <w:pPr>
        <w:spacing w:line="240" w:lineRule="auto"/>
        <w:ind w:left="709" w:hanging="709"/>
        <w:jc w:val="both"/>
        <w:rPr>
          <w:rFonts w:ascii="Times New Roman" w:hAnsi="Times New Roman" w:cs="Times New Roman"/>
          <w:sz w:val="24"/>
          <w:szCs w:val="24"/>
          <w:shd w:val="clear" w:color="auto" w:fill="FFFFFF"/>
        </w:rPr>
      </w:pPr>
      <w:r w:rsidRPr="001F7D3F">
        <w:rPr>
          <w:rFonts w:ascii="Times New Roman" w:hAnsi="Times New Roman" w:cs="Times New Roman"/>
          <w:sz w:val="24"/>
          <w:szCs w:val="24"/>
          <w:shd w:val="clear" w:color="auto" w:fill="FFFFFF"/>
        </w:rPr>
        <w:t>Press, Gil. 2017. Gartner Predicts Top 2017 and Beyond Trend for Technology, IT Organization, and Consumers. https://www.forbes.com/sites/gilpress/2014/10/09/gartner-predicts-toptrends-for-technology-it-organizations-and-consumers-for-2015-andbeyond/#31a27ff010d2.</w:t>
      </w:r>
    </w:p>
    <w:p w:rsidR="00E3162A" w:rsidRPr="001F7D3F" w:rsidRDefault="00E3162A" w:rsidP="00141710">
      <w:pPr>
        <w:spacing w:line="240" w:lineRule="auto"/>
        <w:ind w:left="709" w:hanging="709"/>
        <w:jc w:val="both"/>
        <w:rPr>
          <w:rFonts w:ascii="Times New Roman" w:hAnsi="Times New Roman" w:cs="Times New Roman"/>
          <w:sz w:val="24"/>
          <w:szCs w:val="24"/>
          <w:shd w:val="clear" w:color="auto" w:fill="FFFFFF"/>
        </w:rPr>
      </w:pPr>
      <w:r w:rsidRPr="001F7D3F">
        <w:rPr>
          <w:rFonts w:ascii="Times New Roman" w:hAnsi="Times New Roman" w:cs="Times New Roman"/>
          <w:sz w:val="24"/>
          <w:szCs w:val="24"/>
          <w:shd w:val="clear" w:color="auto" w:fill="FFFFFF"/>
        </w:rPr>
        <w:t xml:space="preserve">Indext Custumer, 2013. Vendors' market share of smartphone shipments in Indonesia. </w:t>
      </w:r>
      <w:hyperlink r:id="rId19" w:history="1">
        <w:r w:rsidR="00801061" w:rsidRPr="001F7D3F">
          <w:rPr>
            <w:rStyle w:val="Hyperlink"/>
            <w:rFonts w:ascii="Times New Roman" w:hAnsi="Times New Roman" w:cs="Times New Roman"/>
            <w:sz w:val="24"/>
            <w:szCs w:val="24"/>
            <w:shd w:val="clear" w:color="auto" w:fill="FFFFFF"/>
          </w:rPr>
          <w:t>www.statista.com</w:t>
        </w:r>
      </w:hyperlink>
    </w:p>
    <w:p w:rsidR="00801061" w:rsidRPr="001F7D3F" w:rsidRDefault="00801061" w:rsidP="00141710">
      <w:pPr>
        <w:spacing w:line="240" w:lineRule="auto"/>
        <w:ind w:left="709" w:hanging="709"/>
        <w:jc w:val="both"/>
        <w:rPr>
          <w:rFonts w:ascii="Times New Roman" w:hAnsi="Times New Roman" w:cs="Times New Roman"/>
          <w:sz w:val="24"/>
          <w:szCs w:val="24"/>
          <w:shd w:val="clear" w:color="auto" w:fill="FFFFFF"/>
        </w:rPr>
      </w:pPr>
      <w:r w:rsidRPr="001F7D3F">
        <w:rPr>
          <w:rFonts w:ascii="Times New Roman" w:hAnsi="Times New Roman" w:cs="Times New Roman"/>
          <w:sz w:val="24"/>
          <w:szCs w:val="24"/>
          <w:shd w:val="clear" w:color="auto" w:fill="FFFFFF"/>
        </w:rPr>
        <w:t>António Filipe Esteves Miguel de Carvalho, 2016. The Effects Of Celebrity Endorsement On Consumers Purchasing Intentions. ISCTE Business School.</w:t>
      </w:r>
    </w:p>
    <w:p w:rsidR="00824DC2" w:rsidRPr="001F7D3F" w:rsidRDefault="00824DC2" w:rsidP="00141710">
      <w:pPr>
        <w:spacing w:line="240" w:lineRule="auto"/>
        <w:ind w:left="709" w:hanging="709"/>
        <w:jc w:val="both"/>
        <w:rPr>
          <w:rFonts w:ascii="Times New Roman" w:hAnsi="Times New Roman" w:cs="Times New Roman"/>
          <w:sz w:val="24"/>
          <w:szCs w:val="24"/>
          <w:shd w:val="clear" w:color="auto" w:fill="FFFFFF"/>
        </w:rPr>
      </w:pPr>
      <w:r w:rsidRPr="001F7D3F">
        <w:rPr>
          <w:rFonts w:ascii="Times New Roman" w:hAnsi="Times New Roman" w:cs="Times New Roman"/>
          <w:sz w:val="24"/>
          <w:szCs w:val="24"/>
          <w:shd w:val="clear" w:color="auto" w:fill="FFFFFF"/>
        </w:rPr>
        <w:t>Rizwan Raheem Ahmed, 2015. Impact of Celebrity Endorsement on Consumer Buying Behavior. Indus University, Karachi, PAKISTAN. SSRN Electronic Journal.</w:t>
      </w:r>
    </w:p>
    <w:sectPr w:rsidR="00824DC2" w:rsidRPr="001F7D3F" w:rsidSect="00855A34">
      <w:headerReference w:type="even" r:id="rId20"/>
      <w:headerReference w:type="default" r:id="rId21"/>
      <w:headerReference w:type="first" r:id="rId22"/>
      <w:footerReference w:type="first" r:id="rId23"/>
      <w:footnotePr>
        <w:pos w:val="beneathText"/>
      </w:footnotePr>
      <w:type w:val="continuous"/>
      <w:pgSz w:w="11905" w:h="16837" w:code="9"/>
      <w:pgMar w:top="1701" w:right="1701" w:bottom="1701" w:left="1701" w:header="720" w:footer="720" w:gutter="0"/>
      <w:pgNumType w:start="362"/>
      <w:cols w:space="56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2C4" w:rsidRDefault="00A672C4">
      <w:pPr>
        <w:spacing w:after="0" w:line="240" w:lineRule="auto"/>
      </w:pPr>
      <w:r>
        <w:separator/>
      </w:r>
    </w:p>
  </w:endnote>
  <w:endnote w:type="continuationSeparator" w:id="0">
    <w:p w:rsidR="00A672C4" w:rsidRDefault="00A67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Unicode MS"/>
    <w:charset w:val="80"/>
    <w:family w:val="swiss"/>
    <w:pitch w:val="variable"/>
  </w:font>
  <w:font w:name="DejaVu Sans">
    <w:charset w:val="80"/>
    <w:family w:val="auto"/>
    <w:pitch w:val="variable"/>
  </w:font>
  <w:font w:name="Lohit Hindi">
    <w:altName w:val="Arial Unicode MS"/>
    <w:charset w:val="80"/>
    <w:family w:val="auto"/>
    <w:pitch w:val="variable"/>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Zapf Calligraphic 801 SWA">
    <w:panose1 w:val="02040502050505030904"/>
    <w:charset w:val="00"/>
    <w:family w:val="roman"/>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532252"/>
      <w:docPartObj>
        <w:docPartGallery w:val="Page Numbers (Bottom of Page)"/>
        <w:docPartUnique/>
      </w:docPartObj>
    </w:sdtPr>
    <w:sdtEndPr>
      <w:rPr>
        <w:b/>
        <w:noProof/>
        <w:sz w:val="22"/>
      </w:rPr>
    </w:sdtEndPr>
    <w:sdtContent>
      <w:p w:rsidR="00855A34" w:rsidRPr="00855A34" w:rsidRDefault="00855A34" w:rsidP="00855A34">
        <w:pPr>
          <w:pStyle w:val="Footer"/>
          <w:jc w:val="center"/>
          <w:rPr>
            <w:b/>
            <w:sz w:val="22"/>
          </w:rPr>
        </w:pPr>
        <w:r w:rsidRPr="00855A34">
          <w:rPr>
            <w:b/>
            <w:sz w:val="22"/>
          </w:rPr>
          <w:fldChar w:fldCharType="begin"/>
        </w:r>
        <w:r w:rsidRPr="00855A34">
          <w:rPr>
            <w:b/>
            <w:sz w:val="22"/>
          </w:rPr>
          <w:instrText xml:space="preserve"> PAGE   \* MERGEFORMAT </w:instrText>
        </w:r>
        <w:r w:rsidRPr="00855A34">
          <w:rPr>
            <w:b/>
            <w:sz w:val="22"/>
          </w:rPr>
          <w:fldChar w:fldCharType="separate"/>
        </w:r>
        <w:r w:rsidR="000233B2">
          <w:rPr>
            <w:b/>
            <w:noProof/>
            <w:sz w:val="22"/>
          </w:rPr>
          <w:t>362</w:t>
        </w:r>
        <w:r w:rsidRPr="00855A34">
          <w:rPr>
            <w:b/>
            <w:noProof/>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2C4" w:rsidRDefault="00A672C4">
      <w:pPr>
        <w:spacing w:after="0" w:line="240" w:lineRule="auto"/>
      </w:pPr>
      <w:r>
        <w:separator/>
      </w:r>
    </w:p>
  </w:footnote>
  <w:footnote w:type="continuationSeparator" w:id="0">
    <w:p w:rsidR="00A672C4" w:rsidRDefault="00A672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568066"/>
      <w:docPartObj>
        <w:docPartGallery w:val="Page Numbers (Top of Page)"/>
        <w:docPartUnique/>
      </w:docPartObj>
    </w:sdtPr>
    <w:sdtEndPr>
      <w:rPr>
        <w:b/>
        <w:noProof/>
        <w:sz w:val="22"/>
      </w:rPr>
    </w:sdtEndPr>
    <w:sdtContent>
      <w:p w:rsidR="00855A34" w:rsidRPr="00855A34" w:rsidRDefault="00F2049D" w:rsidP="00F2049D">
        <w:pPr>
          <w:pStyle w:val="Header"/>
          <w:tabs>
            <w:tab w:val="clear" w:pos="9360"/>
            <w:tab w:val="right" w:pos="8505"/>
          </w:tabs>
          <w:rPr>
            <w:b/>
            <w:sz w:val="22"/>
          </w:rPr>
        </w:pPr>
        <w:r w:rsidRPr="00B14A88">
          <w:rPr>
            <w:b/>
            <w:noProof/>
            <w:lang w:eastAsia="id-ID"/>
          </w:rPr>
          <mc:AlternateContent>
            <mc:Choice Requires="wpg">
              <w:drawing>
                <wp:anchor distT="0" distB="0" distL="114300" distR="114300" simplePos="0" relativeHeight="251663360" behindDoc="1" locked="0" layoutInCell="1" allowOverlap="1" wp14:anchorId="4E8F8E43" wp14:editId="7451736F">
                  <wp:simplePos x="0" y="0"/>
                  <wp:positionH relativeFrom="column">
                    <wp:posOffset>-146685</wp:posOffset>
                  </wp:positionH>
                  <wp:positionV relativeFrom="paragraph">
                    <wp:posOffset>-28575</wp:posOffset>
                  </wp:positionV>
                  <wp:extent cx="5596890" cy="254635"/>
                  <wp:effectExtent l="0" t="95250" r="118110" b="107315"/>
                  <wp:wrapNone/>
                  <wp:docPr id="1" name="Group 1"/>
                  <wp:cNvGraphicFramePr/>
                  <a:graphic xmlns:a="http://schemas.openxmlformats.org/drawingml/2006/main">
                    <a:graphicData uri="http://schemas.microsoft.com/office/word/2010/wordprocessingGroup">
                      <wpg:wgp>
                        <wpg:cNvGrpSpPr/>
                        <wpg:grpSpPr>
                          <a:xfrm flipH="1">
                            <a:off x="0" y="0"/>
                            <a:ext cx="5596890" cy="254635"/>
                            <a:chOff x="0" y="0"/>
                            <a:chExt cx="5596911" cy="254635"/>
                          </a:xfrm>
                          <a:solidFill>
                            <a:schemeClr val="bg1"/>
                          </a:solidFill>
                        </wpg:grpSpPr>
                        <wps:wsp>
                          <wps:cNvPr id="2" name="AutoShape 5"/>
                          <wps:cNvSpPr>
                            <a:spLocks noChangeArrowheads="1"/>
                          </wps:cNvSpPr>
                          <wps:spPr bwMode="auto">
                            <a:xfrm flipH="1" flipV="1">
                              <a:off x="38100" y="0"/>
                              <a:ext cx="5558811" cy="254635"/>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noChangeArrowheads="1"/>
                          </wps:cNvSpPr>
                          <wps:spPr bwMode="auto">
                            <a:xfrm flipH="1" flipV="1">
                              <a:off x="0" y="0"/>
                              <a:ext cx="342900" cy="254000"/>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Group 1" o:spid="_x0000_s1026" style="position:absolute;margin-left:-11.55pt;margin-top:-2.25pt;width:440.7pt;height:20.05pt;flip:x;z-index:-251653120;mso-width-relative:margin" coordsize="55969,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">
                  <v:roundrect id="AutoShape 5" o:spid="_x0000_s1027" style="position:absolute;left:381;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8qsMA&#10;AADaAAAADwAAAGRycy9kb3ducmV2LnhtbESPzYvCMBTE7wv+D+EJ3tbUgrJ0jSKCHxcX/Lh4e9u8&#10;bco2L6VJbfWv3wjCHoeZ+Q0zX/a2EjdqfOlYwWScgCDOnS65UHA5b94/QPiArLFyTAru5GG5GLzN&#10;MdOu4yPdTqEQEcI+QwUmhDqT0ueGLPqxq4mj9+MaiyHKppC6wS7CbSXTJJlJiyXHBYM1rQ3lv6fW&#10;Kjg8Wtp9b9F0aVV/7bbmem8nU6VGw371CSJQH/7Dr/ZeK0jheSXe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k8qsMAAADaAAAADwAAAAAAAAAAAAAAAACYAgAAZHJzL2Rv&#10;d25yZXYueG1sUEsFBgAAAAAEAAQA9QAAAIgDA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NdhsMA&#10;AADaAAAADwAAAGRycy9kb3ducmV2LnhtbESPQWvCQBSE70L/w/IK3nTT0kqJbkIRBClo1baeH9nn&#10;JjT7NmbXJP33XUHwOMzMN8wiH2wtOmp95VjB0zQBQVw4XbFR8P21mryB8AFZY+2YFPyRhzx7GC0w&#10;1a7nPXWHYESEsE9RQRlCk0rpi5Is+qlriKN3cq3FEGVrpG6xj3Bby+ckmUmLFceFEhtallT8Hi5W&#10;wXm57U147T52x83sU2pa9eb0o9T4cXifgwg0hHv41l5rBS9wvRJv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NdhsMAAADaAAAADwAAAAAAAAAAAAAAAACYAgAAZHJzL2Rv&#10;d25yZXYueG1sUEsFBgAAAAAEAAQA9QAAAIgDAAAAAA==&#10;" filled="f" strokecolor="black [3213]">
                    <v:shadow on="t" color="black" opacity="20971f" offset="0,2.2pt"/>
                  </v:shape>
                </v:group>
              </w:pict>
            </mc:Fallback>
          </mc:AlternateContent>
        </w:r>
        <w:r w:rsidRPr="00B14A88">
          <w:rPr>
            <w:rFonts w:ascii="Zapf Calligraphic 801 SWA" w:hAnsi="Zapf Calligraphic 801 SWA"/>
            <w:b/>
            <w:i/>
          </w:rPr>
          <w:t xml:space="preserve">Jurnal Matua, Vol.  2  , No.  </w:t>
        </w:r>
        <w:r>
          <w:rPr>
            <w:rFonts w:ascii="Zapf Calligraphic 801 SWA" w:hAnsi="Zapf Calligraphic 801 SWA"/>
            <w:b/>
            <w:i/>
          </w:rPr>
          <w:t>2</w:t>
        </w:r>
        <w:r w:rsidRPr="00B14A88">
          <w:rPr>
            <w:rFonts w:ascii="Zapf Calligraphic 801 SWA" w:hAnsi="Zapf Calligraphic 801 SWA"/>
            <w:b/>
            <w:i/>
          </w:rPr>
          <w:t xml:space="preserve">  , </w:t>
        </w:r>
        <w:r w:rsidRPr="00B14A88">
          <w:rPr>
            <w:rFonts w:ascii="Zapf Calligraphic 801 SWA" w:hAnsi="Zapf Calligraphic 801 SWA" w:cs="Courier New"/>
            <w:b/>
            <w:i/>
          </w:rPr>
          <w:t>Juni</w:t>
        </w:r>
        <w:r w:rsidRPr="00B14A88">
          <w:rPr>
            <w:rFonts w:ascii="Zapf Calligraphic 801 SWA" w:hAnsi="Zapf Calligraphic 801 SWA" w:cs="Courier New"/>
            <w:b/>
          </w:rPr>
          <w:t xml:space="preserve">  </w:t>
        </w:r>
        <w:r w:rsidRPr="00B14A88">
          <w:rPr>
            <w:rFonts w:ascii="Zapf Calligraphic 801 SWA" w:hAnsi="Zapf Calligraphic 801 SWA"/>
            <w:b/>
            <w:i/>
          </w:rPr>
          <w:t xml:space="preserve">2020, Hal : </w:t>
        </w:r>
        <w:r>
          <w:rPr>
            <w:rFonts w:ascii="Zapf Calligraphic 801 SWA" w:hAnsi="Zapf Calligraphic 801 SWA"/>
            <w:b/>
            <w:i/>
          </w:rPr>
          <w:t>362-385</w:t>
        </w:r>
        <w:r w:rsidRPr="009A1F9D">
          <w:rPr>
            <w:b/>
          </w:rPr>
          <w:t xml:space="preserve"> </w:t>
        </w:r>
        <w:r>
          <w:rPr>
            <w:b/>
          </w:rPr>
          <w:tab/>
        </w:r>
        <w:r w:rsidR="00855A34" w:rsidRPr="00855A34">
          <w:rPr>
            <w:b/>
            <w:sz w:val="22"/>
          </w:rPr>
          <w:fldChar w:fldCharType="begin"/>
        </w:r>
        <w:r w:rsidR="00855A34" w:rsidRPr="00855A34">
          <w:rPr>
            <w:b/>
            <w:sz w:val="22"/>
          </w:rPr>
          <w:instrText xml:space="preserve"> PAGE   \* MERGEFORMAT </w:instrText>
        </w:r>
        <w:r w:rsidR="00855A34" w:rsidRPr="00855A34">
          <w:rPr>
            <w:b/>
            <w:sz w:val="22"/>
          </w:rPr>
          <w:fldChar w:fldCharType="separate"/>
        </w:r>
        <w:r w:rsidR="000233B2">
          <w:rPr>
            <w:b/>
            <w:noProof/>
            <w:sz w:val="22"/>
          </w:rPr>
          <w:t>384</w:t>
        </w:r>
        <w:r w:rsidR="00855A34" w:rsidRPr="00855A34">
          <w:rPr>
            <w:b/>
            <w:noProof/>
            <w:sz w:val="22"/>
          </w:rPr>
          <w:fldChar w:fldCharType="end"/>
        </w:r>
      </w:p>
    </w:sdtContent>
  </w:sdt>
  <w:p w:rsidR="00855A34" w:rsidRDefault="00855A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472068"/>
      <w:docPartObj>
        <w:docPartGallery w:val="Page Numbers (Top of Page)"/>
        <w:docPartUnique/>
      </w:docPartObj>
    </w:sdtPr>
    <w:sdtEndPr>
      <w:rPr>
        <w:b/>
        <w:noProof/>
        <w:sz w:val="22"/>
      </w:rPr>
    </w:sdtEndPr>
    <w:sdtContent>
      <w:p w:rsidR="00855A34" w:rsidRPr="00855A34" w:rsidRDefault="00F2049D" w:rsidP="00F2049D">
        <w:pPr>
          <w:pStyle w:val="Header"/>
          <w:tabs>
            <w:tab w:val="clear" w:pos="4680"/>
            <w:tab w:val="clear" w:pos="9360"/>
            <w:tab w:val="right" w:pos="8505"/>
          </w:tabs>
          <w:rPr>
            <w:b/>
            <w:sz w:val="22"/>
          </w:rPr>
        </w:pPr>
        <w:r w:rsidRPr="00B14A88">
          <w:rPr>
            <w:b/>
            <w:noProof/>
            <w:lang w:eastAsia="id-ID"/>
          </w:rPr>
          <mc:AlternateContent>
            <mc:Choice Requires="wpg">
              <w:drawing>
                <wp:anchor distT="0" distB="0" distL="114300" distR="114300" simplePos="0" relativeHeight="251661312" behindDoc="1" locked="0" layoutInCell="1" allowOverlap="1" wp14:anchorId="2E8D18EC" wp14:editId="7601DC77">
                  <wp:simplePos x="0" y="0"/>
                  <wp:positionH relativeFrom="column">
                    <wp:posOffset>-70485</wp:posOffset>
                  </wp:positionH>
                  <wp:positionV relativeFrom="paragraph">
                    <wp:posOffset>-28575</wp:posOffset>
                  </wp:positionV>
                  <wp:extent cx="5596890" cy="254635"/>
                  <wp:effectExtent l="76200" t="95250" r="22860" b="107315"/>
                  <wp:wrapNone/>
                  <wp:docPr id="3" name="Group 3"/>
                  <wp:cNvGraphicFramePr/>
                  <a:graphic xmlns:a="http://schemas.openxmlformats.org/drawingml/2006/main">
                    <a:graphicData uri="http://schemas.microsoft.com/office/word/2010/wordprocessingGroup">
                      <wpg:wgp>
                        <wpg:cNvGrpSpPr/>
                        <wpg:grpSpPr>
                          <a:xfrm>
                            <a:off x="0" y="0"/>
                            <a:ext cx="5596890" cy="254635"/>
                            <a:chOff x="0" y="0"/>
                            <a:chExt cx="5596911" cy="254635"/>
                          </a:xfrm>
                          <a:solidFill>
                            <a:schemeClr val="bg1"/>
                          </a:solidFill>
                        </wpg:grpSpPr>
                        <wps:wsp>
                          <wps:cNvPr id="6" name="AutoShape 5"/>
                          <wps:cNvSpPr>
                            <a:spLocks noChangeArrowheads="1"/>
                          </wps:cNvSpPr>
                          <wps:spPr bwMode="auto">
                            <a:xfrm flipH="1" flipV="1">
                              <a:off x="38100" y="0"/>
                              <a:ext cx="5558811" cy="254635"/>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7" name="AutoShape 6"/>
                          <wps:cNvSpPr>
                            <a:spLocks noChangeArrowheads="1"/>
                          </wps:cNvSpPr>
                          <wps:spPr bwMode="auto">
                            <a:xfrm flipH="1" flipV="1">
                              <a:off x="0" y="0"/>
                              <a:ext cx="342900" cy="254000"/>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Group 3" o:spid="_x0000_s1026" style="position:absolute;margin-left:-5.55pt;margin-top:-2.25pt;width:440.7pt;height:20.05pt;z-index:-251655168;mso-width-relative:margin" coordsize="55969,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">
                  <v:roundrect id="AutoShape 5" o:spid="_x0000_s1027" style="position:absolute;left:381;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I6qcIA&#10;AADaAAAADwAAAGRycy9kb3ducmV2LnhtbESPT4vCMBTE7wt+h/AEb2uqoCzVKCL456Kw7l68PZtn&#10;U2xeSpPa6qc3wsIeh5n5DTNfdrYUd6p94VjBaJiAIM6cLjhX8Puz+fwC4QOyxtIxKXiQh+Wi9zHH&#10;VLuWv+l+CrmIEPYpKjAhVKmUPjNk0Q9dRRy9q6sthijrXOoa2wi3pRwnyVRaLDguGKxobSi7nRqr&#10;4PBsaHfZomnHZXXcbc350YwmSg363WoGIlAX/sN/7b1WMIX3lX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UjqpwgAAANoAAAAPAAAAAAAAAAAAAAAAAJgCAABkcnMvZG93&#10;bnJldi54bWxQSwUGAAAAAAQABAD1AAAAhwM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HD8cIA&#10;AADaAAAADwAAAGRycy9kb3ducmV2LnhtbESPQWvCQBSE7wX/w/IEb7pRUEt0lSIIRdCqbT0/ss9N&#10;aPZtml2T+O/dgtDjMDPfMMt1Z0vRUO0LxwrGowQEceZ0wUbB1+d2+ArCB2SNpWNScCcP61XvZYmp&#10;di2fqDkHIyKEfYoK8hCqVEqf5WTRj1xFHL2rqy2GKGsjdY1thNtSTpJkJi0WHBdyrGiTU/ZzvlkF&#10;v5tDa8K02R0v+9mH1LRtzfVbqUG/e1uACNSF//Cz/a4VzOHvSrw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QcPxwgAAANoAAAAPAAAAAAAAAAAAAAAAAJgCAABkcnMvZG93&#10;bnJldi54bWxQSwUGAAAAAAQABAD1AAAAhwMAAAAA&#10;" filled="f" strokecolor="black [3213]">
                    <v:shadow on="t" color="black" opacity="20971f" offset="0,2.2pt"/>
                  </v:shape>
                </v:group>
              </w:pict>
            </mc:Fallback>
          </mc:AlternateContent>
        </w:r>
        <w:r w:rsidR="00855A34" w:rsidRPr="00855A34">
          <w:rPr>
            <w:b/>
            <w:sz w:val="22"/>
          </w:rPr>
          <w:fldChar w:fldCharType="begin"/>
        </w:r>
        <w:r w:rsidR="00855A34" w:rsidRPr="00855A34">
          <w:rPr>
            <w:b/>
            <w:sz w:val="22"/>
          </w:rPr>
          <w:instrText xml:space="preserve"> PAGE   \* MERGEFORMAT </w:instrText>
        </w:r>
        <w:r w:rsidR="00855A34" w:rsidRPr="00855A34">
          <w:rPr>
            <w:b/>
            <w:sz w:val="22"/>
          </w:rPr>
          <w:fldChar w:fldCharType="separate"/>
        </w:r>
        <w:r w:rsidR="000233B2">
          <w:rPr>
            <w:b/>
            <w:noProof/>
            <w:sz w:val="22"/>
          </w:rPr>
          <w:t>385</w:t>
        </w:r>
        <w:r w:rsidR="00855A34" w:rsidRPr="00855A34">
          <w:rPr>
            <w:b/>
            <w:noProof/>
            <w:sz w:val="22"/>
          </w:rPr>
          <w:fldChar w:fldCharType="end"/>
        </w:r>
        <w:r>
          <w:rPr>
            <w:b/>
            <w:noProof/>
            <w:sz w:val="22"/>
          </w:rPr>
          <w:t xml:space="preserve"> </w:t>
        </w:r>
        <w:r>
          <w:rPr>
            <w:b/>
            <w:noProof/>
            <w:sz w:val="22"/>
          </w:rPr>
          <w:tab/>
        </w:r>
        <w:r w:rsidRPr="00B14A88">
          <w:rPr>
            <w:rFonts w:ascii="Zapf Calligraphic 801 SWA" w:hAnsi="Zapf Calligraphic 801 SWA"/>
            <w:b/>
            <w:i/>
          </w:rPr>
          <w:t>Jurnal Matua, Vol.</w:t>
        </w:r>
        <w:r w:rsidRPr="00F2049D">
          <w:rPr>
            <w:b/>
            <w:noProof/>
            <w:lang w:eastAsia="id-ID"/>
          </w:rPr>
          <w:t xml:space="preserve"> </w:t>
        </w:r>
        <w:r w:rsidRPr="00B14A88">
          <w:rPr>
            <w:rFonts w:ascii="Zapf Calligraphic 801 SWA" w:hAnsi="Zapf Calligraphic 801 SWA"/>
            <w:b/>
            <w:i/>
          </w:rPr>
          <w:t xml:space="preserve">  2  , No.  </w:t>
        </w:r>
        <w:r>
          <w:rPr>
            <w:rFonts w:ascii="Zapf Calligraphic 801 SWA" w:hAnsi="Zapf Calligraphic 801 SWA"/>
            <w:b/>
            <w:i/>
          </w:rPr>
          <w:t>2</w:t>
        </w:r>
        <w:r w:rsidRPr="00B14A88">
          <w:rPr>
            <w:rFonts w:ascii="Zapf Calligraphic 801 SWA" w:hAnsi="Zapf Calligraphic 801 SWA"/>
            <w:b/>
            <w:i/>
          </w:rPr>
          <w:t xml:space="preserve">  , </w:t>
        </w:r>
        <w:r w:rsidRPr="00B14A88">
          <w:rPr>
            <w:rFonts w:ascii="Zapf Calligraphic 801 SWA" w:hAnsi="Zapf Calligraphic 801 SWA" w:cs="Courier New"/>
            <w:b/>
            <w:i/>
          </w:rPr>
          <w:t>Juni</w:t>
        </w:r>
        <w:r w:rsidRPr="00B14A88">
          <w:rPr>
            <w:rFonts w:ascii="Zapf Calligraphic 801 SWA" w:hAnsi="Zapf Calligraphic 801 SWA" w:cs="Courier New"/>
            <w:b/>
          </w:rPr>
          <w:t xml:space="preserve">  </w:t>
        </w:r>
        <w:r w:rsidRPr="00B14A88">
          <w:rPr>
            <w:rFonts w:ascii="Zapf Calligraphic 801 SWA" w:hAnsi="Zapf Calligraphic 801 SWA"/>
            <w:b/>
            <w:i/>
          </w:rPr>
          <w:t xml:space="preserve">2020, Hal : </w:t>
        </w:r>
        <w:r>
          <w:rPr>
            <w:rFonts w:ascii="Zapf Calligraphic 801 SWA" w:hAnsi="Zapf Calligraphic 801 SWA"/>
            <w:b/>
            <w:i/>
          </w:rPr>
          <w:t>362-385</w:t>
        </w:r>
      </w:p>
    </w:sdtContent>
  </w:sdt>
  <w:p w:rsidR="00855A34" w:rsidRDefault="00855A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A34" w:rsidRDefault="00855A34">
    <w:pPr>
      <w:pStyle w:val="Header"/>
    </w:pPr>
    <w:r>
      <w:rPr>
        <w:noProof/>
        <w:lang w:eastAsia="id-ID"/>
      </w:rPr>
      <mc:AlternateContent>
        <mc:Choice Requires="wpg">
          <w:drawing>
            <wp:anchor distT="0" distB="0" distL="114300" distR="114300" simplePos="0" relativeHeight="251659264" behindDoc="0" locked="0" layoutInCell="1" allowOverlap="1" wp14:anchorId="6E5B3607" wp14:editId="3C348DAC">
              <wp:simplePos x="0" y="0"/>
              <wp:positionH relativeFrom="column">
                <wp:posOffset>-61595</wp:posOffset>
              </wp:positionH>
              <wp:positionV relativeFrom="paragraph">
                <wp:posOffset>-179705</wp:posOffset>
              </wp:positionV>
              <wp:extent cx="5465097" cy="728081"/>
              <wp:effectExtent l="0" t="0" r="59690" b="53340"/>
              <wp:wrapNone/>
              <wp:docPr id="27" name="Group 27"/>
              <wp:cNvGraphicFramePr/>
              <a:graphic xmlns:a="http://schemas.openxmlformats.org/drawingml/2006/main">
                <a:graphicData uri="http://schemas.microsoft.com/office/word/2010/wordprocessingGroup">
                  <wpg:wgp>
                    <wpg:cNvGrpSpPr/>
                    <wpg:grpSpPr>
                      <a:xfrm>
                        <a:off x="0" y="0"/>
                        <a:ext cx="5465097" cy="728081"/>
                        <a:chOff x="0" y="0"/>
                        <a:chExt cx="5465097" cy="728081"/>
                      </a:xfrm>
                    </wpg:grpSpPr>
                    <wps:wsp>
                      <wps:cNvPr id="28" name="AutoShape 1"/>
                      <wps:cNvSpPr>
                        <a:spLocks noChangeArrowheads="1"/>
                      </wps:cNvSpPr>
                      <wps:spPr bwMode="auto">
                        <a:xfrm>
                          <a:off x="0" y="8626"/>
                          <a:ext cx="3779520" cy="719455"/>
                        </a:xfrm>
                        <a:prstGeom prst="horizontalScroll">
                          <a:avLst>
                            <a:gd name="adj" fmla="val 13316"/>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855A34" w:rsidRPr="00D05A84" w:rsidRDefault="00855A34" w:rsidP="00855A34">
                            <w:pPr>
                              <w:tabs>
                                <w:tab w:val="right" w:pos="7938"/>
                              </w:tabs>
                              <w:spacing w:after="0"/>
                              <w:rPr>
                                <w:rFonts w:ascii="Zapf Calligraphic 801 SWA" w:hAnsi="Zapf Calligraphic 801 SWA"/>
                                <w:lang w:val="id-ID"/>
                              </w:rPr>
                            </w:pPr>
                            <w:r w:rsidRPr="00913038">
                              <w:rPr>
                                <w:rFonts w:ascii="Zapf Calligraphic 801 SWA" w:hAnsi="Zapf Calligraphic 801 SWA" w:cs="Courier New"/>
                                <w:b/>
                              </w:rPr>
                              <w:t xml:space="preserve">JM, VOL. </w:t>
                            </w:r>
                            <w:r>
                              <w:rPr>
                                <w:rFonts w:ascii="Zapf Calligraphic 801 SWA" w:hAnsi="Zapf Calligraphic 801 SWA" w:cs="Courier New"/>
                                <w:b/>
                                <w:lang w:val="id-ID"/>
                              </w:rPr>
                              <w:t xml:space="preserve"> 2  </w:t>
                            </w:r>
                            <w:r w:rsidRPr="00913038">
                              <w:rPr>
                                <w:rFonts w:ascii="Zapf Calligraphic 801 SWA" w:hAnsi="Zapf Calligraphic 801 SWA" w:cs="Courier New"/>
                                <w:b/>
                              </w:rPr>
                              <w:t xml:space="preserve">, NO. </w:t>
                            </w:r>
                            <w:r>
                              <w:rPr>
                                <w:rFonts w:ascii="Zapf Calligraphic 801 SWA" w:hAnsi="Zapf Calligraphic 801 SWA" w:cs="Courier New"/>
                                <w:b/>
                                <w:lang w:val="id-ID"/>
                              </w:rPr>
                              <w:t xml:space="preserve"> 2   </w:t>
                            </w:r>
                            <w:r w:rsidRPr="00913038">
                              <w:rPr>
                                <w:rFonts w:ascii="Zapf Calligraphic 801 SWA" w:hAnsi="Zapf Calligraphic 801 SWA" w:cs="Courier New"/>
                                <w:b/>
                              </w:rPr>
                              <w:t xml:space="preserve">, </w:t>
                            </w:r>
                            <w:r>
                              <w:rPr>
                                <w:rFonts w:ascii="Zapf Calligraphic 801 SWA" w:hAnsi="Zapf Calligraphic 801 SWA" w:cs="Courier New"/>
                                <w:b/>
                                <w:lang w:val="id-ID"/>
                              </w:rPr>
                              <w:t>Juni</w:t>
                            </w:r>
                            <w:r w:rsidRPr="00913038">
                              <w:rPr>
                                <w:rFonts w:ascii="Zapf Calligraphic 801 SWA" w:hAnsi="Zapf Calligraphic 801 SWA" w:cs="Courier New"/>
                                <w:b/>
                              </w:rPr>
                              <w:t xml:space="preserve"> 20</w:t>
                            </w:r>
                            <w:r>
                              <w:rPr>
                                <w:rFonts w:ascii="Zapf Calligraphic 801 SWA" w:hAnsi="Zapf Calligraphic 801 SWA" w:cs="Courier New"/>
                                <w:b/>
                              </w:rPr>
                              <w:t>20</w:t>
                            </w:r>
                            <w:r w:rsidRPr="00913038">
                              <w:rPr>
                                <w:rFonts w:ascii="Zapf Calligraphic 801 SWA" w:hAnsi="Zapf Calligraphic 801 SWA" w:cs="Courier New"/>
                                <w:b/>
                              </w:rPr>
                              <w:t xml:space="preserve">, Hal: </w:t>
                            </w:r>
                            <w:r>
                              <w:rPr>
                                <w:rFonts w:ascii="Zapf Calligraphic 801 SWA" w:hAnsi="Zapf Calligraphic 801 SWA" w:cs="Courier New"/>
                                <w:b/>
                                <w:lang w:val="id-ID"/>
                              </w:rPr>
                              <w:t>3</w:t>
                            </w:r>
                            <w:r>
                              <w:rPr>
                                <w:rFonts w:ascii="Zapf Calligraphic 801 SWA" w:hAnsi="Zapf Calligraphic 801 SWA" w:cs="Courier New"/>
                                <w:b/>
                              </w:rPr>
                              <w:t>6</w:t>
                            </w:r>
                            <w:r w:rsidR="00F2049D">
                              <w:rPr>
                                <w:rFonts w:ascii="Zapf Calligraphic 801 SWA" w:hAnsi="Zapf Calligraphic 801 SWA" w:cs="Courier New"/>
                                <w:b/>
                                <w:lang w:val="id-ID"/>
                              </w:rPr>
                              <w:t>2</w:t>
                            </w:r>
                            <w:r>
                              <w:rPr>
                                <w:rFonts w:ascii="Zapf Calligraphic 801 SWA" w:hAnsi="Zapf Calligraphic 801 SWA" w:cs="Courier New"/>
                                <w:b/>
                                <w:lang w:val="id-ID"/>
                              </w:rPr>
                              <w:t>-3</w:t>
                            </w:r>
                            <w:r w:rsidR="00F2049D">
                              <w:rPr>
                                <w:rFonts w:ascii="Zapf Calligraphic 801 SWA" w:hAnsi="Zapf Calligraphic 801 SWA" w:cs="Courier New"/>
                                <w:b/>
                                <w:lang w:val="id-ID"/>
                              </w:rPr>
                              <w:t>85</w:t>
                            </w:r>
                          </w:p>
                        </w:txbxContent>
                      </wps:txbx>
                      <wps:bodyPr rot="0" vert="horz" wrap="square" lIns="91440" tIns="45720" rIns="91440" bIns="45720" anchor="ctr" anchorCtr="0" upright="1">
                        <a:noAutofit/>
                      </wps:bodyPr>
                    </wps:wsp>
                    <wps:wsp>
                      <wps:cNvPr id="29" name="AutoShape 1"/>
                      <wps:cNvSpPr>
                        <a:spLocks noChangeArrowheads="1"/>
                      </wps:cNvSpPr>
                      <wps:spPr bwMode="auto">
                        <a:xfrm flipV="1">
                          <a:off x="3856007" y="0"/>
                          <a:ext cx="1609090" cy="718820"/>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855A34" w:rsidRDefault="00855A34" w:rsidP="00855A34">
                            <w:pPr>
                              <w:tabs>
                                <w:tab w:val="right" w:pos="8080"/>
                              </w:tabs>
                              <w:spacing w:before="60" w:after="0" w:line="240" w:lineRule="auto"/>
                              <w:rPr>
                                <w:rFonts w:ascii="Zapf Calligraphic 801 SWA" w:hAnsi="Zapf Calligraphic 801 SWA" w:cs="Courier New"/>
                                <w:b/>
                              </w:rPr>
                            </w:pPr>
                            <w:r w:rsidRPr="00913038">
                              <w:rPr>
                                <w:rFonts w:ascii="Zapf Calligraphic 801 SWA" w:hAnsi="Zapf Calligraphic 801 SWA" w:cs="Courier New"/>
                                <w:b/>
                              </w:rPr>
                              <w:t>ISSN</w:t>
                            </w:r>
                            <w:r>
                              <w:rPr>
                                <w:rFonts w:ascii="Zapf Calligraphic 801 SWA" w:hAnsi="Zapf Calligraphic 801 SWA" w:cs="Courier New"/>
                                <w:b/>
                              </w:rPr>
                              <w:t>-</w:t>
                            </w:r>
                            <w:proofErr w:type="gramStart"/>
                            <w:r>
                              <w:rPr>
                                <w:rFonts w:ascii="Zapf Calligraphic 801 SWA" w:hAnsi="Zapf Calligraphic 801 SWA" w:cs="Courier New"/>
                                <w:b/>
                              </w:rPr>
                              <w:t>P :</w:t>
                            </w:r>
                            <w:proofErr w:type="gramEnd"/>
                            <w:r w:rsidRPr="00913038">
                              <w:rPr>
                                <w:rFonts w:ascii="Zapf Calligraphic 801 SWA" w:hAnsi="Zapf Calligraphic 801 SWA" w:cs="Courier New"/>
                                <w:b/>
                              </w:rPr>
                              <w:t xml:space="preserve"> 2355-0376</w:t>
                            </w:r>
                          </w:p>
                          <w:p w:rsidR="00855A34" w:rsidRPr="00913038" w:rsidRDefault="00855A34" w:rsidP="00855A34">
                            <w:pPr>
                              <w:tabs>
                                <w:tab w:val="right" w:pos="8080"/>
                              </w:tabs>
                              <w:rPr>
                                <w:rFonts w:ascii="Zapf Calligraphic 801 SWA" w:hAnsi="Zapf Calligraphic 801 SWA"/>
                              </w:rPr>
                            </w:pPr>
                            <w:r>
                              <w:rPr>
                                <w:rFonts w:ascii="Zapf Calligraphic 801 SWA" w:hAnsi="Zapf Calligraphic 801 SWA" w:cs="Courier New"/>
                                <w:b/>
                              </w:rPr>
                              <w:t>ISSN-</w:t>
                            </w:r>
                            <w:proofErr w:type="gramStart"/>
                            <w:r>
                              <w:rPr>
                                <w:rFonts w:ascii="Zapf Calligraphic 801 SWA" w:hAnsi="Zapf Calligraphic 801 SWA" w:cs="Courier New"/>
                                <w:b/>
                              </w:rPr>
                              <w:t>E :</w:t>
                            </w:r>
                            <w:proofErr w:type="gramEnd"/>
                            <w:r>
                              <w:rPr>
                                <w:rFonts w:ascii="Zapf Calligraphic 801 SWA" w:hAnsi="Zapf Calligraphic 801 SWA" w:cs="Courier New"/>
                                <w:b/>
                              </w:rPr>
                              <w:t xml:space="preserve"> 2656-8322</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7" o:spid="_x0000_s1026" style="position:absolute;margin-left:-4.85pt;margin-top:-14.15pt;width:430.3pt;height:57.35pt;z-index:251659264;mso-width-relative:margin;mso-height-relative:margin" coordsize="54650,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27" type="#_x0000_t98" style="position:absolute;top:86;width:37795;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GxY8EA&#10;AADbAAAADwAAAGRycy9kb3ducmV2LnhtbERPPWvDMBDdA/0P4grdErkaSnCtmGAoNENo44TS8Wpd&#10;bFPrZCzZcfvroyGQ8fG+s3y2nZho8K1jDc+rBARx5UzLtYbT8W25BuEDssHOMWn4Iw/55mGRYWrc&#10;hQ80laEWMYR9ihqaEPpUSl81ZNGvXE8cubMbLIYIh1qaAS8x3HZSJcmLtNhybGiwp6Kh6rccrYZi&#10;53+oUp/z9xepovyoR7X/H7V+epy3ryACzeEuvrnfjQYVx8Yv8QfIz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RsWPBAAAA2wAAAA8AAAAAAAAAAAAAAAAAmAIAAGRycy9kb3du&#10;cmV2LnhtbFBLBQYAAAAABAAEAPUAAACGAwAAAAA=&#10;" adj="2876" fillcolor="#bfbfbf" strokeweight="0">
                <v:fill focusposition=".5,.5" focussize="" focus="100%" type="gradientRadial">
                  <o:fill v:ext="view" type="gradientCenter"/>
                </v:fill>
                <v:shadow on="t" color="black"/>
                <v:textbox>
                  <w:txbxContent>
                    <w:p w:rsidR="00855A34" w:rsidRPr="00D05A84" w:rsidRDefault="00855A34" w:rsidP="00855A34">
                      <w:pPr>
                        <w:tabs>
                          <w:tab w:val="right" w:pos="7938"/>
                        </w:tabs>
                        <w:spacing w:after="0"/>
                        <w:rPr>
                          <w:rFonts w:ascii="Zapf Calligraphic 801 SWA" w:hAnsi="Zapf Calligraphic 801 SWA"/>
                          <w:lang w:val="id-ID"/>
                        </w:rPr>
                      </w:pPr>
                      <w:r w:rsidRPr="00913038">
                        <w:rPr>
                          <w:rFonts w:ascii="Zapf Calligraphic 801 SWA" w:hAnsi="Zapf Calligraphic 801 SWA" w:cs="Courier New"/>
                          <w:b/>
                        </w:rPr>
                        <w:t xml:space="preserve">JM, VOL. </w:t>
                      </w:r>
                      <w:r>
                        <w:rPr>
                          <w:rFonts w:ascii="Zapf Calligraphic 801 SWA" w:hAnsi="Zapf Calligraphic 801 SWA" w:cs="Courier New"/>
                          <w:b/>
                          <w:lang w:val="id-ID"/>
                        </w:rPr>
                        <w:t xml:space="preserve"> 2  </w:t>
                      </w:r>
                      <w:r w:rsidRPr="00913038">
                        <w:rPr>
                          <w:rFonts w:ascii="Zapf Calligraphic 801 SWA" w:hAnsi="Zapf Calligraphic 801 SWA" w:cs="Courier New"/>
                          <w:b/>
                        </w:rPr>
                        <w:t xml:space="preserve">, NO. </w:t>
                      </w:r>
                      <w:r>
                        <w:rPr>
                          <w:rFonts w:ascii="Zapf Calligraphic 801 SWA" w:hAnsi="Zapf Calligraphic 801 SWA" w:cs="Courier New"/>
                          <w:b/>
                          <w:lang w:val="id-ID"/>
                        </w:rPr>
                        <w:t xml:space="preserve"> 2   </w:t>
                      </w:r>
                      <w:r w:rsidRPr="00913038">
                        <w:rPr>
                          <w:rFonts w:ascii="Zapf Calligraphic 801 SWA" w:hAnsi="Zapf Calligraphic 801 SWA" w:cs="Courier New"/>
                          <w:b/>
                        </w:rPr>
                        <w:t xml:space="preserve">, </w:t>
                      </w:r>
                      <w:r>
                        <w:rPr>
                          <w:rFonts w:ascii="Zapf Calligraphic 801 SWA" w:hAnsi="Zapf Calligraphic 801 SWA" w:cs="Courier New"/>
                          <w:b/>
                          <w:lang w:val="id-ID"/>
                        </w:rPr>
                        <w:t>Juni</w:t>
                      </w:r>
                      <w:r w:rsidRPr="00913038">
                        <w:rPr>
                          <w:rFonts w:ascii="Zapf Calligraphic 801 SWA" w:hAnsi="Zapf Calligraphic 801 SWA" w:cs="Courier New"/>
                          <w:b/>
                        </w:rPr>
                        <w:t xml:space="preserve"> 20</w:t>
                      </w:r>
                      <w:r>
                        <w:rPr>
                          <w:rFonts w:ascii="Zapf Calligraphic 801 SWA" w:hAnsi="Zapf Calligraphic 801 SWA" w:cs="Courier New"/>
                          <w:b/>
                        </w:rPr>
                        <w:t>20</w:t>
                      </w:r>
                      <w:r w:rsidRPr="00913038">
                        <w:rPr>
                          <w:rFonts w:ascii="Zapf Calligraphic 801 SWA" w:hAnsi="Zapf Calligraphic 801 SWA" w:cs="Courier New"/>
                          <w:b/>
                        </w:rPr>
                        <w:t xml:space="preserve">, Hal: </w:t>
                      </w:r>
                      <w:r>
                        <w:rPr>
                          <w:rFonts w:ascii="Zapf Calligraphic 801 SWA" w:hAnsi="Zapf Calligraphic 801 SWA" w:cs="Courier New"/>
                          <w:b/>
                          <w:lang w:val="id-ID"/>
                        </w:rPr>
                        <w:t>3</w:t>
                      </w:r>
                      <w:r>
                        <w:rPr>
                          <w:rFonts w:ascii="Zapf Calligraphic 801 SWA" w:hAnsi="Zapf Calligraphic 801 SWA" w:cs="Courier New"/>
                          <w:b/>
                        </w:rPr>
                        <w:t>6</w:t>
                      </w:r>
                      <w:r w:rsidR="00F2049D">
                        <w:rPr>
                          <w:rFonts w:ascii="Zapf Calligraphic 801 SWA" w:hAnsi="Zapf Calligraphic 801 SWA" w:cs="Courier New"/>
                          <w:b/>
                          <w:lang w:val="id-ID"/>
                        </w:rPr>
                        <w:t>2</w:t>
                      </w:r>
                      <w:r>
                        <w:rPr>
                          <w:rFonts w:ascii="Zapf Calligraphic 801 SWA" w:hAnsi="Zapf Calligraphic 801 SWA" w:cs="Courier New"/>
                          <w:b/>
                          <w:lang w:val="id-ID"/>
                        </w:rPr>
                        <w:t>-3</w:t>
                      </w:r>
                      <w:r w:rsidR="00F2049D">
                        <w:rPr>
                          <w:rFonts w:ascii="Zapf Calligraphic 801 SWA" w:hAnsi="Zapf Calligraphic 801 SWA" w:cs="Courier New"/>
                          <w:b/>
                          <w:lang w:val="id-ID"/>
                        </w:rPr>
                        <w:t>85</w:t>
                      </w:r>
                    </w:p>
                  </w:txbxContent>
                </v:textbox>
              </v:shape>
              <v:shape id="AutoShape 1" o:spid="_x0000_s1028" type="#_x0000_t98" style="position:absolute;left:38560;width:16090;height:71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IkFcEA&#10;AADbAAAADwAAAGRycy9kb3ducmV2LnhtbESPQWvCQBSE7wX/w/IEb3UTD9JGVxHBYm/WKnh8Zp9J&#10;MPs2ZJ+a/PtuQfA4zMw3zHzZuVrdqQ2VZwPpOAFFnHtbcWHg8Lt5/wAVBNli7ZkM9BRguRi8zTGz&#10;/sE/dN9LoSKEQ4YGSpEm0zrkJTkMY98QR+/iW4cSZVto2+Ijwl2tJ0ky1Q4rjgslNrQuKb/ub84A&#10;f8vuVPXUnNNpf5Tb14Z5mxozGnarGSihTl7hZ3trDUw+4f9L/AF6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yJBXBAAAA2wAAAA8AAAAAAAAAAAAAAAAAmAIAAGRycy9kb3du&#10;cmV2LnhtbFBLBQYAAAAABAAEAPUAAACGAwAAAAA=&#10;" adj="2411" fillcolor="#bfbfbf" strokeweight="0">
                <v:fill focusposition=".5,.5" focussize="" focus="100%" type="gradientRadial">
                  <o:fill v:ext="view" type="gradientCenter"/>
                </v:fill>
                <v:shadow on="t" color="black"/>
                <v:textbox>
                  <w:txbxContent>
                    <w:p w:rsidR="00855A34" w:rsidRDefault="00855A34" w:rsidP="00855A34">
                      <w:pPr>
                        <w:tabs>
                          <w:tab w:val="right" w:pos="8080"/>
                        </w:tabs>
                        <w:spacing w:before="60" w:after="0" w:line="240" w:lineRule="auto"/>
                        <w:rPr>
                          <w:rFonts w:ascii="Zapf Calligraphic 801 SWA" w:hAnsi="Zapf Calligraphic 801 SWA" w:cs="Courier New"/>
                          <w:b/>
                        </w:rPr>
                      </w:pPr>
                      <w:r w:rsidRPr="00913038">
                        <w:rPr>
                          <w:rFonts w:ascii="Zapf Calligraphic 801 SWA" w:hAnsi="Zapf Calligraphic 801 SWA" w:cs="Courier New"/>
                          <w:b/>
                        </w:rPr>
                        <w:t>ISSN</w:t>
                      </w:r>
                      <w:r>
                        <w:rPr>
                          <w:rFonts w:ascii="Zapf Calligraphic 801 SWA" w:hAnsi="Zapf Calligraphic 801 SWA" w:cs="Courier New"/>
                          <w:b/>
                        </w:rPr>
                        <w:t>-</w:t>
                      </w:r>
                      <w:proofErr w:type="gramStart"/>
                      <w:r>
                        <w:rPr>
                          <w:rFonts w:ascii="Zapf Calligraphic 801 SWA" w:hAnsi="Zapf Calligraphic 801 SWA" w:cs="Courier New"/>
                          <w:b/>
                        </w:rPr>
                        <w:t>P :</w:t>
                      </w:r>
                      <w:proofErr w:type="gramEnd"/>
                      <w:r w:rsidRPr="00913038">
                        <w:rPr>
                          <w:rFonts w:ascii="Zapf Calligraphic 801 SWA" w:hAnsi="Zapf Calligraphic 801 SWA" w:cs="Courier New"/>
                          <w:b/>
                        </w:rPr>
                        <w:t xml:space="preserve"> 2355-0376</w:t>
                      </w:r>
                    </w:p>
                    <w:p w:rsidR="00855A34" w:rsidRPr="00913038" w:rsidRDefault="00855A34" w:rsidP="00855A34">
                      <w:pPr>
                        <w:tabs>
                          <w:tab w:val="right" w:pos="8080"/>
                        </w:tabs>
                        <w:rPr>
                          <w:rFonts w:ascii="Zapf Calligraphic 801 SWA" w:hAnsi="Zapf Calligraphic 801 SWA"/>
                        </w:rPr>
                      </w:pPr>
                      <w:r>
                        <w:rPr>
                          <w:rFonts w:ascii="Zapf Calligraphic 801 SWA" w:hAnsi="Zapf Calligraphic 801 SWA" w:cs="Courier New"/>
                          <w:b/>
                        </w:rPr>
                        <w:t>ISSN-</w:t>
                      </w:r>
                      <w:proofErr w:type="gramStart"/>
                      <w:r>
                        <w:rPr>
                          <w:rFonts w:ascii="Zapf Calligraphic 801 SWA" w:hAnsi="Zapf Calligraphic 801 SWA" w:cs="Courier New"/>
                          <w:b/>
                        </w:rPr>
                        <w:t>E :</w:t>
                      </w:r>
                      <w:proofErr w:type="gramEnd"/>
                      <w:r>
                        <w:rPr>
                          <w:rFonts w:ascii="Zapf Calligraphic 801 SWA" w:hAnsi="Zapf Calligraphic 801 SWA" w:cs="Courier New"/>
                          <w:b/>
                        </w:rPr>
                        <w:t xml:space="preserve"> 2656-8322</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720"/>
        </w:tabs>
        <w:ind w:left="720" w:hanging="360"/>
      </w:pPr>
      <w:rPr>
        <w:w w:val="100"/>
      </w:rPr>
    </w:lvl>
  </w:abstractNum>
  <w:abstractNum w:abstractNumId="1">
    <w:nsid w:val="00001E1F"/>
    <w:multiLevelType w:val="hybridMultilevel"/>
    <w:tmpl w:val="00006E5D"/>
    <w:lvl w:ilvl="0" w:tplc="00001AD4">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3C9"/>
    <w:multiLevelType w:val="hybridMultilevel"/>
    <w:tmpl w:val="000048CC"/>
    <w:lvl w:ilvl="0" w:tplc="00005753">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080"/>
    <w:multiLevelType w:val="hybridMultilevel"/>
    <w:tmpl w:val="00005DB2"/>
    <w:lvl w:ilvl="0" w:tplc="000033EA">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509"/>
    <w:multiLevelType w:val="hybridMultilevel"/>
    <w:tmpl w:val="00001238"/>
    <w:lvl w:ilvl="0" w:tplc="00003B25">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A80"/>
    <w:multiLevelType w:val="hybridMultilevel"/>
    <w:tmpl w:val="0000187E"/>
    <w:lvl w:ilvl="0" w:tplc="000016C5">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E9D"/>
    <w:multiLevelType w:val="hybridMultilevel"/>
    <w:tmpl w:val="0000489C"/>
    <w:lvl w:ilvl="0" w:tplc="0000191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3CB"/>
    <w:multiLevelType w:val="hybridMultilevel"/>
    <w:tmpl w:val="00006BFC"/>
    <w:lvl w:ilvl="0" w:tplc="00007F9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797D"/>
    <w:multiLevelType w:val="hybridMultilevel"/>
    <w:tmpl w:val="00005F49"/>
    <w:lvl w:ilvl="0" w:tplc="00000DD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7FF5"/>
    <w:multiLevelType w:val="hybridMultilevel"/>
    <w:tmpl w:val="00004E45"/>
    <w:lvl w:ilvl="0" w:tplc="0000323B">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56C410C"/>
    <w:multiLevelType w:val="hybridMultilevel"/>
    <w:tmpl w:val="C0527E60"/>
    <w:lvl w:ilvl="0" w:tplc="802C8E3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07A5785E"/>
    <w:multiLevelType w:val="hybridMultilevel"/>
    <w:tmpl w:val="0C2E9E26"/>
    <w:lvl w:ilvl="0" w:tplc="9FE8276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8997483"/>
    <w:multiLevelType w:val="hybridMultilevel"/>
    <w:tmpl w:val="195898DC"/>
    <w:lvl w:ilvl="0" w:tplc="B6BC0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5C2189"/>
    <w:multiLevelType w:val="hybridMultilevel"/>
    <w:tmpl w:val="0F7C6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0F7409B6"/>
    <w:multiLevelType w:val="hybridMultilevel"/>
    <w:tmpl w:val="77D21F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A33A4A"/>
    <w:multiLevelType w:val="hybridMultilevel"/>
    <w:tmpl w:val="2F4A8F14"/>
    <w:lvl w:ilvl="0" w:tplc="65A8705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1C174DD8"/>
    <w:multiLevelType w:val="hybridMultilevel"/>
    <w:tmpl w:val="D1F42E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50869BE"/>
    <w:multiLevelType w:val="hybridMultilevel"/>
    <w:tmpl w:val="7B68C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5A2859"/>
    <w:multiLevelType w:val="multilevel"/>
    <w:tmpl w:val="21DA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7ED748D"/>
    <w:multiLevelType w:val="hybridMultilevel"/>
    <w:tmpl w:val="4E16F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EF6FEB"/>
    <w:multiLevelType w:val="hybridMultilevel"/>
    <w:tmpl w:val="00F2BED0"/>
    <w:lvl w:ilvl="0" w:tplc="F146A7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6F87E35"/>
    <w:multiLevelType w:val="hybridMultilevel"/>
    <w:tmpl w:val="7304D6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A3E2251"/>
    <w:multiLevelType w:val="hybridMultilevel"/>
    <w:tmpl w:val="F16C4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F44CF7"/>
    <w:multiLevelType w:val="hybridMultilevel"/>
    <w:tmpl w:val="30F46386"/>
    <w:lvl w:ilvl="0" w:tplc="BC64EAF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FC23836"/>
    <w:multiLevelType w:val="hybridMultilevel"/>
    <w:tmpl w:val="8E6E8858"/>
    <w:lvl w:ilvl="0" w:tplc="90D264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0FC3847"/>
    <w:multiLevelType w:val="hybridMultilevel"/>
    <w:tmpl w:val="E5B61B64"/>
    <w:lvl w:ilvl="0" w:tplc="28606DC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2CC60E1"/>
    <w:multiLevelType w:val="hybridMultilevel"/>
    <w:tmpl w:val="A4ACE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3870CD"/>
    <w:multiLevelType w:val="hybridMultilevel"/>
    <w:tmpl w:val="00005F49"/>
    <w:lvl w:ilvl="0" w:tplc="00000DD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0FC107A"/>
    <w:multiLevelType w:val="hybridMultilevel"/>
    <w:tmpl w:val="C908D426"/>
    <w:lvl w:ilvl="0" w:tplc="2DF6B6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E978D9"/>
    <w:multiLevelType w:val="multilevel"/>
    <w:tmpl w:val="6742CDBE"/>
    <w:lvl w:ilvl="0">
      <w:start w:val="1"/>
      <w:numFmt w:val="decimal"/>
      <w:lvlText w:val="%1."/>
      <w:lvlJc w:val="left"/>
      <w:pPr>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0">
    <w:nsid w:val="5F61683E"/>
    <w:multiLevelType w:val="hybridMultilevel"/>
    <w:tmpl w:val="D9F66B00"/>
    <w:lvl w:ilvl="0" w:tplc="A88ECB9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FE76B96"/>
    <w:multiLevelType w:val="hybridMultilevel"/>
    <w:tmpl w:val="2C0E95DC"/>
    <w:lvl w:ilvl="0" w:tplc="B992BD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6E7099"/>
    <w:multiLevelType w:val="hybridMultilevel"/>
    <w:tmpl w:val="E5E07E44"/>
    <w:lvl w:ilvl="0" w:tplc="9926AD5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AF0573F"/>
    <w:multiLevelType w:val="hybridMultilevel"/>
    <w:tmpl w:val="8C3E8AC0"/>
    <w:lvl w:ilvl="0" w:tplc="F1DE80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B4919B3"/>
    <w:multiLevelType w:val="hybridMultilevel"/>
    <w:tmpl w:val="477CF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1454E8"/>
    <w:multiLevelType w:val="multilevel"/>
    <w:tmpl w:val="1694933E"/>
    <w:lvl w:ilvl="0">
      <w:start w:val="1"/>
      <w:numFmt w:val="bullet"/>
      <w:lvlText w:val=""/>
      <w:lvlJc w:val="left"/>
      <w:pPr>
        <w:tabs>
          <w:tab w:val="num" w:pos="1440"/>
        </w:tabs>
        <w:ind w:left="1440" w:hanging="360"/>
      </w:pPr>
      <w:rPr>
        <w:rFonts w:ascii="Symbol" w:hAnsi="Symbol" w:hint="default"/>
        <w:sz w:val="20"/>
      </w:rPr>
    </w:lvl>
    <w:lvl w:ilvl="1">
      <w:start w:val="1"/>
      <w:numFmt w:val="lowerLetter"/>
      <w:lvlText w:val="%2."/>
      <w:lvlJc w:val="left"/>
      <w:pPr>
        <w:ind w:left="2160" w:hanging="360"/>
      </w:pPr>
      <w:rPr>
        <w:rFonts w:hint="default"/>
      </w:rPr>
    </w:lvl>
    <w:lvl w:ilvl="2">
      <w:start w:val="1"/>
      <w:numFmt w:val="decimal"/>
      <w:lvlText w:val="%3."/>
      <w:lvlJc w:val="left"/>
      <w:pPr>
        <w:ind w:left="2880" w:hanging="360"/>
      </w:pPr>
      <w:rPr>
        <w:rFonts w:hint="default"/>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6">
    <w:nsid w:val="7491301B"/>
    <w:multiLevelType w:val="hybridMultilevel"/>
    <w:tmpl w:val="57B059CC"/>
    <w:lvl w:ilvl="0" w:tplc="372E64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5285548"/>
    <w:multiLevelType w:val="multilevel"/>
    <w:tmpl w:val="9D90165A"/>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8">
    <w:nsid w:val="76DA5DDF"/>
    <w:multiLevelType w:val="hybridMultilevel"/>
    <w:tmpl w:val="2DC0705C"/>
    <w:lvl w:ilvl="0" w:tplc="481CE9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8A5234C"/>
    <w:multiLevelType w:val="hybridMultilevel"/>
    <w:tmpl w:val="820A5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92526D"/>
    <w:multiLevelType w:val="hybridMultilevel"/>
    <w:tmpl w:val="C456CE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CFB04D0"/>
    <w:multiLevelType w:val="hybridMultilevel"/>
    <w:tmpl w:val="A0B277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EDD26B4"/>
    <w:multiLevelType w:val="hybridMultilevel"/>
    <w:tmpl w:val="F0E62D9A"/>
    <w:lvl w:ilvl="0" w:tplc="12489F1C">
      <w:start w:val="1"/>
      <w:numFmt w:val="decimal"/>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num w:numId="1">
    <w:abstractNumId w:val="0"/>
  </w:num>
  <w:num w:numId="2">
    <w:abstractNumId w:val="8"/>
  </w:num>
  <w:num w:numId="3">
    <w:abstractNumId w:val="5"/>
  </w:num>
  <w:num w:numId="4">
    <w:abstractNumId w:val="3"/>
  </w:num>
  <w:num w:numId="5">
    <w:abstractNumId w:val="2"/>
  </w:num>
  <w:num w:numId="6">
    <w:abstractNumId w:val="6"/>
  </w:num>
  <w:num w:numId="7">
    <w:abstractNumId w:val="4"/>
  </w:num>
  <w:num w:numId="8">
    <w:abstractNumId w:val="1"/>
  </w:num>
  <w:num w:numId="9">
    <w:abstractNumId w:val="7"/>
  </w:num>
  <w:num w:numId="10">
    <w:abstractNumId w:val="9"/>
  </w:num>
  <w:num w:numId="11">
    <w:abstractNumId w:val="17"/>
  </w:num>
  <w:num w:numId="12">
    <w:abstractNumId w:val="22"/>
  </w:num>
  <w:num w:numId="13">
    <w:abstractNumId w:val="34"/>
  </w:num>
  <w:num w:numId="14">
    <w:abstractNumId w:val="42"/>
  </w:num>
  <w:num w:numId="15">
    <w:abstractNumId w:val="27"/>
  </w:num>
  <w:num w:numId="16">
    <w:abstractNumId w:val="2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1"/>
  </w:num>
  <w:num w:numId="20">
    <w:abstractNumId w:val="20"/>
  </w:num>
  <w:num w:numId="21">
    <w:abstractNumId w:val="23"/>
  </w:num>
  <w:num w:numId="22">
    <w:abstractNumId w:val="33"/>
  </w:num>
  <w:num w:numId="23">
    <w:abstractNumId w:val="36"/>
  </w:num>
  <w:num w:numId="24">
    <w:abstractNumId w:val="38"/>
  </w:num>
  <w:num w:numId="25">
    <w:abstractNumId w:val="25"/>
  </w:num>
  <w:num w:numId="26">
    <w:abstractNumId w:val="32"/>
  </w:num>
  <w:num w:numId="27">
    <w:abstractNumId w:val="10"/>
  </w:num>
  <w:num w:numId="28">
    <w:abstractNumId w:val="24"/>
  </w:num>
  <w:num w:numId="29">
    <w:abstractNumId w:val="29"/>
  </w:num>
  <w:num w:numId="30">
    <w:abstractNumId w:val="37"/>
  </w:num>
  <w:num w:numId="31">
    <w:abstractNumId w:val="35"/>
  </w:num>
  <w:num w:numId="32">
    <w:abstractNumId w:val="18"/>
  </w:num>
  <w:num w:numId="33">
    <w:abstractNumId w:val="16"/>
  </w:num>
  <w:num w:numId="34">
    <w:abstractNumId w:val="15"/>
  </w:num>
  <w:num w:numId="35">
    <w:abstractNumId w:val="26"/>
  </w:num>
  <w:num w:numId="36">
    <w:abstractNumId w:val="19"/>
  </w:num>
  <w:num w:numId="37">
    <w:abstractNumId w:val="12"/>
  </w:num>
  <w:num w:numId="38">
    <w:abstractNumId w:val="39"/>
  </w:num>
  <w:num w:numId="39">
    <w:abstractNumId w:val="14"/>
  </w:num>
  <w:num w:numId="40">
    <w:abstractNumId w:val="31"/>
  </w:num>
  <w:num w:numId="41">
    <w:abstractNumId w:val="40"/>
  </w:num>
  <w:num w:numId="42">
    <w:abstractNumId w:val="30"/>
  </w:num>
  <w:num w:numId="43">
    <w:abstractNumId w:val="4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grammar="clean"/>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6CB"/>
    <w:rsid w:val="000233B2"/>
    <w:rsid w:val="000237F2"/>
    <w:rsid w:val="00035FF1"/>
    <w:rsid w:val="00044729"/>
    <w:rsid w:val="000826DD"/>
    <w:rsid w:val="000A5CC7"/>
    <w:rsid w:val="000C0EB8"/>
    <w:rsid w:val="000E25F7"/>
    <w:rsid w:val="000E5DC9"/>
    <w:rsid w:val="000F566F"/>
    <w:rsid w:val="00103D5B"/>
    <w:rsid w:val="00141710"/>
    <w:rsid w:val="00195FFD"/>
    <w:rsid w:val="001B3BB3"/>
    <w:rsid w:val="001C31D1"/>
    <w:rsid w:val="001F0B4F"/>
    <w:rsid w:val="001F7D3F"/>
    <w:rsid w:val="00206089"/>
    <w:rsid w:val="00213BCD"/>
    <w:rsid w:val="00245903"/>
    <w:rsid w:val="00277957"/>
    <w:rsid w:val="00291439"/>
    <w:rsid w:val="00291A66"/>
    <w:rsid w:val="00295F0A"/>
    <w:rsid w:val="00297CC4"/>
    <w:rsid w:val="002D088B"/>
    <w:rsid w:val="002F608E"/>
    <w:rsid w:val="0042580E"/>
    <w:rsid w:val="00435969"/>
    <w:rsid w:val="0044098B"/>
    <w:rsid w:val="004433EE"/>
    <w:rsid w:val="00476FDD"/>
    <w:rsid w:val="004E442C"/>
    <w:rsid w:val="0050584F"/>
    <w:rsid w:val="0051156D"/>
    <w:rsid w:val="00527462"/>
    <w:rsid w:val="00556893"/>
    <w:rsid w:val="00586A9C"/>
    <w:rsid w:val="005F239F"/>
    <w:rsid w:val="00635368"/>
    <w:rsid w:val="00661398"/>
    <w:rsid w:val="006970A4"/>
    <w:rsid w:val="006A6704"/>
    <w:rsid w:val="006A7FE1"/>
    <w:rsid w:val="00701691"/>
    <w:rsid w:val="00711876"/>
    <w:rsid w:val="0072206C"/>
    <w:rsid w:val="007325A6"/>
    <w:rsid w:val="00753112"/>
    <w:rsid w:val="0076786B"/>
    <w:rsid w:val="00801061"/>
    <w:rsid w:val="008025DD"/>
    <w:rsid w:val="00824DC2"/>
    <w:rsid w:val="008549E2"/>
    <w:rsid w:val="00855A34"/>
    <w:rsid w:val="00864B6B"/>
    <w:rsid w:val="008843C0"/>
    <w:rsid w:val="00896FC0"/>
    <w:rsid w:val="008A2981"/>
    <w:rsid w:val="008C6A0B"/>
    <w:rsid w:val="008F2207"/>
    <w:rsid w:val="009016CB"/>
    <w:rsid w:val="009669D9"/>
    <w:rsid w:val="009D6FE1"/>
    <w:rsid w:val="009E1E0C"/>
    <w:rsid w:val="009F7952"/>
    <w:rsid w:val="00A0735E"/>
    <w:rsid w:val="00A17700"/>
    <w:rsid w:val="00A3616E"/>
    <w:rsid w:val="00A672C4"/>
    <w:rsid w:val="00AA2302"/>
    <w:rsid w:val="00B26B2C"/>
    <w:rsid w:val="00B34943"/>
    <w:rsid w:val="00B90C0D"/>
    <w:rsid w:val="00B952B8"/>
    <w:rsid w:val="00BB3D73"/>
    <w:rsid w:val="00BE7004"/>
    <w:rsid w:val="00C7644D"/>
    <w:rsid w:val="00C76A6C"/>
    <w:rsid w:val="00CB6F80"/>
    <w:rsid w:val="00D258D8"/>
    <w:rsid w:val="00D26608"/>
    <w:rsid w:val="00D26D80"/>
    <w:rsid w:val="00D303B8"/>
    <w:rsid w:val="00D32A8F"/>
    <w:rsid w:val="00D41953"/>
    <w:rsid w:val="00D47F8F"/>
    <w:rsid w:val="00D47FFA"/>
    <w:rsid w:val="00D709F6"/>
    <w:rsid w:val="00D9204E"/>
    <w:rsid w:val="00DD5F14"/>
    <w:rsid w:val="00DE280C"/>
    <w:rsid w:val="00E02D53"/>
    <w:rsid w:val="00E3162A"/>
    <w:rsid w:val="00E57616"/>
    <w:rsid w:val="00E73671"/>
    <w:rsid w:val="00EA6DA6"/>
    <w:rsid w:val="00EC64FB"/>
    <w:rsid w:val="00EE134E"/>
    <w:rsid w:val="00F202A6"/>
    <w:rsid w:val="00F20467"/>
    <w:rsid w:val="00F2049D"/>
    <w:rsid w:val="00FA0406"/>
    <w:rsid w:val="00FD2845"/>
    <w:rsid w:val="00FD2D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val="en-US" w:eastAsia="ar-SA"/>
    </w:rPr>
  </w:style>
  <w:style w:type="paragraph" w:styleId="Heading1">
    <w:name w:val="heading 1"/>
    <w:basedOn w:val="Normal"/>
    <w:next w:val="Normal"/>
    <w:link w:val="Heading1Char"/>
    <w:uiPriority w:val="1"/>
    <w:qFormat/>
    <w:rsid w:val="000E25F7"/>
    <w:pPr>
      <w:keepNext/>
      <w:suppressAutoHyphens w:val="0"/>
      <w:spacing w:before="240" w:after="60"/>
      <w:outlineLvl w:val="0"/>
    </w:pPr>
    <w:rPr>
      <w:rFonts w:ascii="Cambria" w:hAnsi="Cambria" w:cs="Cambria"/>
      <w:b/>
      <w:bCs/>
      <w:kern w:val="32"/>
      <w:sz w:val="32"/>
      <w:szCs w:val="32"/>
      <w:lang w:val="en-ID" w:eastAsia="en-US"/>
    </w:rPr>
  </w:style>
  <w:style w:type="paragraph" w:styleId="Heading2">
    <w:name w:val="heading 2"/>
    <w:basedOn w:val="Normal"/>
    <w:next w:val="Normal"/>
    <w:link w:val="Heading2Char"/>
    <w:uiPriority w:val="9"/>
    <w:unhideWhenUsed/>
    <w:qFormat/>
    <w:rsid w:val="00D9204E"/>
    <w:pPr>
      <w:keepNext/>
      <w:keepLines/>
      <w:suppressAutoHyphens w:val="0"/>
      <w:spacing w:before="200" w:after="0"/>
      <w:outlineLvl w:val="1"/>
    </w:pPr>
    <w:rPr>
      <w:rFonts w:ascii="Cambria" w:hAnsi="Cambria" w:cs="Times New Roman"/>
      <w:b/>
      <w:bCs/>
      <w:color w:val="4F81BD"/>
      <w:sz w:val="26"/>
      <w:szCs w:val="26"/>
      <w:lang w:eastAsia="en-US"/>
    </w:rPr>
  </w:style>
  <w:style w:type="paragraph" w:styleId="Heading3">
    <w:name w:val="heading 3"/>
    <w:basedOn w:val="Normal"/>
    <w:next w:val="Normal"/>
    <w:link w:val="Heading3Char"/>
    <w:uiPriority w:val="9"/>
    <w:semiHidden/>
    <w:unhideWhenUsed/>
    <w:qFormat/>
    <w:rsid w:val="009D6FE1"/>
    <w:pPr>
      <w:keepNext/>
      <w:keepLines/>
      <w:suppressAutoHyphens w:val="0"/>
      <w:spacing w:before="200" w:after="0"/>
      <w:outlineLvl w:val="2"/>
    </w:pPr>
    <w:rPr>
      <w:rFonts w:ascii="Cambria" w:hAnsi="Cambria" w:cs="Times New Roman"/>
      <w:b/>
      <w:bCs/>
      <w:color w:val="4F81BD"/>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E25F7"/>
    <w:rPr>
      <w:rFonts w:ascii="Cambria" w:hAnsi="Cambria" w:cs="Cambria"/>
      <w:b/>
      <w:bCs/>
      <w:kern w:val="32"/>
      <w:sz w:val="32"/>
      <w:szCs w:val="32"/>
      <w:lang w:val="en-ID" w:eastAsia="en-US"/>
    </w:rPr>
  </w:style>
  <w:style w:type="character" w:customStyle="1" w:styleId="Heading2Char">
    <w:name w:val="Heading 2 Char"/>
    <w:link w:val="Heading2"/>
    <w:uiPriority w:val="9"/>
    <w:rsid w:val="00D9204E"/>
    <w:rPr>
      <w:rFonts w:ascii="Cambria" w:hAnsi="Cambria"/>
      <w:b/>
      <w:bCs/>
      <w:color w:val="4F81BD"/>
      <w:sz w:val="26"/>
      <w:szCs w:val="26"/>
      <w:lang w:val="en-US" w:eastAsia="en-US"/>
    </w:rPr>
  </w:style>
  <w:style w:type="character" w:customStyle="1" w:styleId="Heading3Char">
    <w:name w:val="Heading 3 Char"/>
    <w:link w:val="Heading3"/>
    <w:uiPriority w:val="9"/>
    <w:semiHidden/>
    <w:rsid w:val="009D6FE1"/>
    <w:rPr>
      <w:rFonts w:ascii="Cambria" w:eastAsia="Times New Roman" w:hAnsi="Cambria" w:cs="Times New Roman"/>
      <w:b/>
      <w:bCs/>
      <w:color w:val="4F81BD"/>
      <w:sz w:val="22"/>
      <w:szCs w:val="22"/>
    </w:rPr>
  </w:style>
  <w:style w:type="character" w:customStyle="1" w:styleId="WW8Num3z0">
    <w:name w:val="WW8Num3z0"/>
    <w:rPr>
      <w:w w:val="100"/>
    </w:rPr>
  </w:style>
  <w:style w:type="character" w:customStyle="1" w:styleId="WW-DefaultParagraphFont">
    <w:name w:val="WW-Default Paragraph Font"/>
  </w:style>
  <w:style w:type="character" w:styleId="Hyperlink">
    <w:name w:val="Hyperlink"/>
    <w:rPr>
      <w:color w:val="0000FF"/>
      <w:u w:val="single"/>
    </w:rPr>
  </w:style>
  <w:style w:type="character" w:customStyle="1" w:styleId="BalloonTextChar">
    <w:name w:val="Balloon Text Char"/>
    <w:uiPriority w:val="99"/>
    <w:rPr>
      <w:rFonts w:ascii="Tahoma" w:eastAsia="Times New Roman" w:hAnsi="Tahoma" w:cs="Tahoma"/>
      <w:sz w:val="16"/>
      <w:szCs w:val="16"/>
    </w:rPr>
  </w:style>
  <w:style w:type="character" w:customStyle="1" w:styleId="HeaderChar">
    <w:name w:val="Header Char"/>
    <w:uiPriority w:val="99"/>
    <w:rPr>
      <w:sz w:val="24"/>
    </w:rPr>
  </w:style>
  <w:style w:type="character" w:customStyle="1" w:styleId="FooterChar">
    <w:name w:val="Footer Char"/>
    <w:uiPriority w:val="99"/>
    <w:rPr>
      <w:sz w:val="24"/>
    </w:rPr>
  </w:style>
  <w:style w:type="character" w:customStyle="1" w:styleId="FooterChar1">
    <w:name w:val="Footer Char1"/>
    <w:rPr>
      <w:rFonts w:ascii="Calibri" w:hAnsi="Calibri" w:cs="Calibri"/>
      <w:sz w:val="22"/>
      <w:szCs w:val="22"/>
      <w:lang w:val="en-US"/>
    </w:rPr>
  </w:style>
  <w:style w:type="character" w:customStyle="1" w:styleId="HeaderChar1">
    <w:name w:val="Header Char1"/>
    <w:rPr>
      <w:rFonts w:ascii="Calibri" w:hAnsi="Calibri" w:cs="Calibri"/>
      <w:sz w:val="22"/>
      <w:szCs w:val="22"/>
      <w:lang w:val="en-US"/>
    </w:rPr>
  </w:style>
  <w:style w:type="paragraph" w:customStyle="1" w:styleId="Heading">
    <w:name w:val="Heading"/>
    <w:basedOn w:val="Normal"/>
    <w:next w:val="BodyText"/>
    <w:pPr>
      <w:keepNext/>
      <w:spacing w:before="240" w:after="120"/>
    </w:pPr>
    <w:rPr>
      <w:rFonts w:ascii="Liberation Sans" w:eastAsia="DejaVu Sans" w:hAnsi="Liberation Sans" w:cs="Lohit Hindi"/>
      <w:sz w:val="28"/>
      <w:szCs w:val="28"/>
    </w:rPr>
  </w:style>
  <w:style w:type="paragraph" w:styleId="BodyText">
    <w:name w:val="Body Text"/>
    <w:basedOn w:val="Normal"/>
    <w:link w:val="BodyTextChar"/>
    <w:uiPriority w:val="1"/>
    <w:semiHidden/>
    <w:qFormat/>
    <w:pPr>
      <w:spacing w:after="120"/>
    </w:pPr>
  </w:style>
  <w:style w:type="character" w:customStyle="1" w:styleId="BodyTextChar">
    <w:name w:val="Body Text Char"/>
    <w:link w:val="BodyText"/>
    <w:uiPriority w:val="1"/>
    <w:semiHidden/>
    <w:rsid w:val="009D6FE1"/>
    <w:rPr>
      <w:rFonts w:ascii="Calibri" w:hAnsi="Calibri" w:cs="Calibri"/>
      <w:sz w:val="22"/>
      <w:szCs w:val="22"/>
      <w:lang w:val="en-US" w:eastAsia="ar-SA"/>
    </w:rPr>
  </w:style>
  <w:style w:type="paragraph" w:styleId="List">
    <w:name w:val="List"/>
    <w:basedOn w:val="BodyText"/>
    <w:semiHidden/>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BalloonText">
    <w:name w:val="Balloon Text"/>
    <w:basedOn w:val="Normal"/>
    <w:uiPriority w:val="99"/>
    <w:pPr>
      <w:spacing w:after="0" w:line="240" w:lineRule="auto"/>
    </w:pPr>
    <w:rPr>
      <w:rFonts w:ascii="Tahoma" w:hAnsi="Tahoma" w:cs="Tahoma"/>
      <w:sz w:val="16"/>
      <w:szCs w:val="16"/>
    </w:rPr>
  </w:style>
  <w:style w:type="paragraph" w:styleId="ListParagraph">
    <w:name w:val="List Paragraph"/>
    <w:aliases w:val="Heading 10,kepala"/>
    <w:basedOn w:val="Normal"/>
    <w:link w:val="ListParagraphChar"/>
    <w:uiPriority w:val="34"/>
    <w:qFormat/>
    <w:pPr>
      <w:ind w:left="720"/>
    </w:pPr>
  </w:style>
  <w:style w:type="character" w:customStyle="1" w:styleId="ListParagraphChar">
    <w:name w:val="List Paragraph Char"/>
    <w:aliases w:val="Heading 10 Char,kepala Char"/>
    <w:link w:val="ListParagraph"/>
    <w:uiPriority w:val="34"/>
    <w:locked/>
    <w:rsid w:val="0076786B"/>
    <w:rPr>
      <w:rFonts w:ascii="Calibri" w:hAnsi="Calibri" w:cs="Calibri"/>
      <w:sz w:val="22"/>
      <w:szCs w:val="22"/>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uiPriority w:val="99"/>
    <w:pPr>
      <w:tabs>
        <w:tab w:val="center" w:pos="4320"/>
        <w:tab w:val="right" w:pos="8640"/>
      </w:tabs>
      <w:suppressAutoHyphens w:val="0"/>
      <w:spacing w:after="0" w:line="240" w:lineRule="auto"/>
    </w:pPr>
    <w:rPr>
      <w:rFonts w:ascii="Times New Roman" w:hAnsi="Times New Roman" w:cs="Times New Roman"/>
      <w:sz w:val="24"/>
      <w:szCs w:val="20"/>
      <w:lang w:val="id-ID"/>
    </w:rPr>
  </w:style>
  <w:style w:type="paragraph" w:styleId="Header">
    <w:name w:val="header"/>
    <w:basedOn w:val="Normal"/>
    <w:uiPriority w:val="99"/>
    <w:pPr>
      <w:tabs>
        <w:tab w:val="center" w:pos="4680"/>
        <w:tab w:val="right" w:pos="9360"/>
      </w:tabs>
      <w:suppressAutoHyphens w:val="0"/>
      <w:spacing w:after="0" w:line="240" w:lineRule="auto"/>
    </w:pPr>
    <w:rPr>
      <w:rFonts w:ascii="Times New Roman" w:hAnsi="Times New Roman" w:cs="Times New Roman"/>
      <w:sz w:val="24"/>
      <w:szCs w:val="20"/>
      <w:lang w:val="id-ID"/>
    </w:rPr>
  </w:style>
  <w:style w:type="paragraph" w:customStyle="1" w:styleId="ICTSBodyText">
    <w:name w:val="ICTS_BodyText"/>
    <w:basedOn w:val="BodyText"/>
    <w:pPr>
      <w:suppressAutoHyphens w:val="0"/>
      <w:spacing w:after="0" w:line="240" w:lineRule="auto"/>
      <w:ind w:firstLine="274"/>
      <w:jc w:val="both"/>
    </w:pPr>
    <w:rPr>
      <w:rFonts w:ascii="Times New Roman" w:hAnsi="Times New Roman" w:cs="Times New Roman"/>
      <w:sz w:val="20"/>
      <w:szCs w:val="20"/>
    </w:rPr>
  </w:style>
  <w:style w:type="paragraph" w:customStyle="1" w:styleId="Default">
    <w:name w:val="Default"/>
    <w:rsid w:val="00D709F6"/>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D9204E"/>
    <w:pPr>
      <w:suppressAutoHyphens w:val="0"/>
      <w:spacing w:before="100" w:beforeAutospacing="1" w:after="100" w:afterAutospacing="1" w:line="240" w:lineRule="auto"/>
    </w:pPr>
    <w:rPr>
      <w:rFonts w:ascii="Times New Roman" w:hAnsi="Times New Roman" w:cs="Times New Roman"/>
      <w:sz w:val="24"/>
      <w:szCs w:val="24"/>
      <w:lang w:eastAsia="en-US"/>
    </w:rPr>
  </w:style>
  <w:style w:type="paragraph" w:customStyle="1" w:styleId="Style3">
    <w:name w:val="Style3"/>
    <w:basedOn w:val="Normal"/>
    <w:rsid w:val="00D9204E"/>
    <w:pPr>
      <w:suppressAutoHyphens w:val="0"/>
      <w:spacing w:after="0" w:line="240" w:lineRule="auto"/>
      <w:ind w:left="360" w:hanging="360"/>
    </w:pPr>
    <w:rPr>
      <w:rFonts w:ascii="Times New Roman" w:hAnsi="Times New Roman" w:cs="Times New Roman"/>
      <w:szCs w:val="24"/>
      <w:lang w:val="id-ID" w:eastAsia="en-US"/>
    </w:rPr>
  </w:style>
  <w:style w:type="character" w:customStyle="1" w:styleId="commentbody">
    <w:name w:val="commentbody"/>
    <w:basedOn w:val="DefaultParagraphFont"/>
    <w:rsid w:val="00D9204E"/>
  </w:style>
  <w:style w:type="character" w:customStyle="1" w:styleId="hps">
    <w:name w:val="hps"/>
    <w:basedOn w:val="DefaultParagraphFont"/>
    <w:rsid w:val="00D9204E"/>
  </w:style>
  <w:style w:type="character" w:customStyle="1" w:styleId="atn">
    <w:name w:val="atn"/>
    <w:basedOn w:val="DefaultParagraphFont"/>
    <w:rsid w:val="00D9204E"/>
  </w:style>
  <w:style w:type="character" w:customStyle="1" w:styleId="apple-converted-space">
    <w:name w:val="apple-converted-space"/>
    <w:basedOn w:val="DefaultParagraphFont"/>
    <w:rsid w:val="00D41953"/>
  </w:style>
  <w:style w:type="paragraph" w:styleId="NoSpacing">
    <w:name w:val="No Spacing"/>
    <w:uiPriority w:val="1"/>
    <w:qFormat/>
    <w:rsid w:val="000E25F7"/>
    <w:rPr>
      <w:rFonts w:ascii="Calibri" w:eastAsia="Calibri" w:hAnsi="Calibri"/>
      <w:sz w:val="22"/>
      <w:szCs w:val="22"/>
      <w:lang w:val="en-US" w:eastAsia="en-US"/>
    </w:rPr>
  </w:style>
  <w:style w:type="table" w:styleId="TableGrid">
    <w:name w:val="Table Grid"/>
    <w:basedOn w:val="TableNormal"/>
    <w:uiPriority w:val="59"/>
    <w:rsid w:val="000E25F7"/>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0E25F7"/>
    <w:pPr>
      <w:suppressAutoHyphens w:val="0"/>
      <w:spacing w:after="0" w:line="240" w:lineRule="auto"/>
      <w:ind w:left="426"/>
      <w:jc w:val="both"/>
    </w:pPr>
    <w:rPr>
      <w:rFonts w:ascii="Times New Roman" w:hAnsi="Times New Roman" w:cs="Times New Roman"/>
      <w:sz w:val="40"/>
      <w:szCs w:val="20"/>
      <w:lang w:val="id-ID" w:eastAsia="en-US"/>
    </w:rPr>
  </w:style>
  <w:style w:type="character" w:customStyle="1" w:styleId="BodyTextIndentChar">
    <w:name w:val="Body Text Indent Char"/>
    <w:link w:val="BodyTextIndent"/>
    <w:uiPriority w:val="99"/>
    <w:rsid w:val="000E25F7"/>
    <w:rPr>
      <w:sz w:val="40"/>
      <w:lang w:eastAsia="en-US"/>
    </w:rPr>
  </w:style>
  <w:style w:type="paragraph" w:styleId="BodyTextIndent2">
    <w:name w:val="Body Text Indent 2"/>
    <w:basedOn w:val="Normal"/>
    <w:link w:val="BodyTextIndent2Char"/>
    <w:uiPriority w:val="99"/>
    <w:unhideWhenUsed/>
    <w:rsid w:val="000E25F7"/>
    <w:pPr>
      <w:suppressAutoHyphens w:val="0"/>
      <w:spacing w:after="120" w:line="480" w:lineRule="auto"/>
      <w:ind w:left="360"/>
    </w:pPr>
    <w:rPr>
      <w:rFonts w:eastAsia="Calibri" w:cs="Times New Roman"/>
      <w:lang w:eastAsia="en-US"/>
    </w:rPr>
  </w:style>
  <w:style w:type="character" w:customStyle="1" w:styleId="BodyTextIndent2Char">
    <w:name w:val="Body Text Indent 2 Char"/>
    <w:link w:val="BodyTextIndent2"/>
    <w:uiPriority w:val="99"/>
    <w:rsid w:val="000E25F7"/>
    <w:rPr>
      <w:rFonts w:ascii="Calibri" w:eastAsia="Calibri" w:hAnsi="Calibri"/>
      <w:sz w:val="22"/>
      <w:szCs w:val="22"/>
      <w:lang w:val="en-US" w:eastAsia="en-US"/>
    </w:rPr>
  </w:style>
  <w:style w:type="paragraph" w:styleId="BodyText2">
    <w:name w:val="Body Text 2"/>
    <w:basedOn w:val="Normal"/>
    <w:link w:val="BodyText2Char"/>
    <w:uiPriority w:val="99"/>
    <w:unhideWhenUsed/>
    <w:rsid w:val="00586A9C"/>
    <w:pPr>
      <w:suppressAutoHyphens w:val="0"/>
      <w:spacing w:after="120" w:line="480" w:lineRule="auto"/>
    </w:pPr>
    <w:rPr>
      <w:rFonts w:ascii="Times New Roman" w:hAnsi="Times New Roman" w:cs="Times New Roman"/>
      <w:sz w:val="24"/>
      <w:szCs w:val="24"/>
      <w:lang w:eastAsia="en-US"/>
    </w:rPr>
  </w:style>
  <w:style w:type="character" w:customStyle="1" w:styleId="BodyText2Char">
    <w:name w:val="Body Text 2 Char"/>
    <w:link w:val="BodyText2"/>
    <w:uiPriority w:val="99"/>
    <w:rsid w:val="00586A9C"/>
    <w:rPr>
      <w:sz w:val="24"/>
      <w:szCs w:val="24"/>
      <w:lang w:val="en-US" w:eastAsia="en-US"/>
    </w:rPr>
  </w:style>
  <w:style w:type="character" w:customStyle="1" w:styleId="a">
    <w:name w:val="a"/>
    <w:rsid w:val="00FD2845"/>
    <w:rPr>
      <w:rFonts w:cs="Times New Roman"/>
    </w:rPr>
  </w:style>
  <w:style w:type="character" w:customStyle="1" w:styleId="l">
    <w:name w:val="l"/>
    <w:basedOn w:val="DefaultParagraphFont"/>
    <w:rsid w:val="0042580E"/>
  </w:style>
  <w:style w:type="character" w:customStyle="1" w:styleId="l6">
    <w:name w:val="l6"/>
    <w:basedOn w:val="DefaultParagraphFont"/>
    <w:rsid w:val="0042580E"/>
  </w:style>
  <w:style w:type="character" w:styleId="Emphasis">
    <w:name w:val="Emphasis"/>
    <w:uiPriority w:val="20"/>
    <w:qFormat/>
    <w:rsid w:val="0042580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val="en-US" w:eastAsia="ar-SA"/>
    </w:rPr>
  </w:style>
  <w:style w:type="paragraph" w:styleId="Heading1">
    <w:name w:val="heading 1"/>
    <w:basedOn w:val="Normal"/>
    <w:next w:val="Normal"/>
    <w:link w:val="Heading1Char"/>
    <w:uiPriority w:val="1"/>
    <w:qFormat/>
    <w:rsid w:val="000E25F7"/>
    <w:pPr>
      <w:keepNext/>
      <w:suppressAutoHyphens w:val="0"/>
      <w:spacing w:before="240" w:after="60"/>
      <w:outlineLvl w:val="0"/>
    </w:pPr>
    <w:rPr>
      <w:rFonts w:ascii="Cambria" w:hAnsi="Cambria" w:cs="Cambria"/>
      <w:b/>
      <w:bCs/>
      <w:kern w:val="32"/>
      <w:sz w:val="32"/>
      <w:szCs w:val="32"/>
      <w:lang w:val="en-ID" w:eastAsia="en-US"/>
    </w:rPr>
  </w:style>
  <w:style w:type="paragraph" w:styleId="Heading2">
    <w:name w:val="heading 2"/>
    <w:basedOn w:val="Normal"/>
    <w:next w:val="Normal"/>
    <w:link w:val="Heading2Char"/>
    <w:uiPriority w:val="9"/>
    <w:unhideWhenUsed/>
    <w:qFormat/>
    <w:rsid w:val="00D9204E"/>
    <w:pPr>
      <w:keepNext/>
      <w:keepLines/>
      <w:suppressAutoHyphens w:val="0"/>
      <w:spacing w:before="200" w:after="0"/>
      <w:outlineLvl w:val="1"/>
    </w:pPr>
    <w:rPr>
      <w:rFonts w:ascii="Cambria" w:hAnsi="Cambria" w:cs="Times New Roman"/>
      <w:b/>
      <w:bCs/>
      <w:color w:val="4F81BD"/>
      <w:sz w:val="26"/>
      <w:szCs w:val="26"/>
      <w:lang w:eastAsia="en-US"/>
    </w:rPr>
  </w:style>
  <w:style w:type="paragraph" w:styleId="Heading3">
    <w:name w:val="heading 3"/>
    <w:basedOn w:val="Normal"/>
    <w:next w:val="Normal"/>
    <w:link w:val="Heading3Char"/>
    <w:uiPriority w:val="9"/>
    <w:semiHidden/>
    <w:unhideWhenUsed/>
    <w:qFormat/>
    <w:rsid w:val="009D6FE1"/>
    <w:pPr>
      <w:keepNext/>
      <w:keepLines/>
      <w:suppressAutoHyphens w:val="0"/>
      <w:spacing w:before="200" w:after="0"/>
      <w:outlineLvl w:val="2"/>
    </w:pPr>
    <w:rPr>
      <w:rFonts w:ascii="Cambria" w:hAnsi="Cambria" w:cs="Times New Roman"/>
      <w:b/>
      <w:bCs/>
      <w:color w:val="4F81BD"/>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E25F7"/>
    <w:rPr>
      <w:rFonts w:ascii="Cambria" w:hAnsi="Cambria" w:cs="Cambria"/>
      <w:b/>
      <w:bCs/>
      <w:kern w:val="32"/>
      <w:sz w:val="32"/>
      <w:szCs w:val="32"/>
      <w:lang w:val="en-ID" w:eastAsia="en-US"/>
    </w:rPr>
  </w:style>
  <w:style w:type="character" w:customStyle="1" w:styleId="Heading2Char">
    <w:name w:val="Heading 2 Char"/>
    <w:link w:val="Heading2"/>
    <w:uiPriority w:val="9"/>
    <w:rsid w:val="00D9204E"/>
    <w:rPr>
      <w:rFonts w:ascii="Cambria" w:hAnsi="Cambria"/>
      <w:b/>
      <w:bCs/>
      <w:color w:val="4F81BD"/>
      <w:sz w:val="26"/>
      <w:szCs w:val="26"/>
      <w:lang w:val="en-US" w:eastAsia="en-US"/>
    </w:rPr>
  </w:style>
  <w:style w:type="character" w:customStyle="1" w:styleId="Heading3Char">
    <w:name w:val="Heading 3 Char"/>
    <w:link w:val="Heading3"/>
    <w:uiPriority w:val="9"/>
    <w:semiHidden/>
    <w:rsid w:val="009D6FE1"/>
    <w:rPr>
      <w:rFonts w:ascii="Cambria" w:eastAsia="Times New Roman" w:hAnsi="Cambria" w:cs="Times New Roman"/>
      <w:b/>
      <w:bCs/>
      <w:color w:val="4F81BD"/>
      <w:sz w:val="22"/>
      <w:szCs w:val="22"/>
    </w:rPr>
  </w:style>
  <w:style w:type="character" w:customStyle="1" w:styleId="WW8Num3z0">
    <w:name w:val="WW8Num3z0"/>
    <w:rPr>
      <w:w w:val="100"/>
    </w:rPr>
  </w:style>
  <w:style w:type="character" w:customStyle="1" w:styleId="WW-DefaultParagraphFont">
    <w:name w:val="WW-Default Paragraph Font"/>
  </w:style>
  <w:style w:type="character" w:styleId="Hyperlink">
    <w:name w:val="Hyperlink"/>
    <w:rPr>
      <w:color w:val="0000FF"/>
      <w:u w:val="single"/>
    </w:rPr>
  </w:style>
  <w:style w:type="character" w:customStyle="1" w:styleId="BalloonTextChar">
    <w:name w:val="Balloon Text Char"/>
    <w:uiPriority w:val="99"/>
    <w:rPr>
      <w:rFonts w:ascii="Tahoma" w:eastAsia="Times New Roman" w:hAnsi="Tahoma" w:cs="Tahoma"/>
      <w:sz w:val="16"/>
      <w:szCs w:val="16"/>
    </w:rPr>
  </w:style>
  <w:style w:type="character" w:customStyle="1" w:styleId="HeaderChar">
    <w:name w:val="Header Char"/>
    <w:uiPriority w:val="99"/>
    <w:rPr>
      <w:sz w:val="24"/>
    </w:rPr>
  </w:style>
  <w:style w:type="character" w:customStyle="1" w:styleId="FooterChar">
    <w:name w:val="Footer Char"/>
    <w:uiPriority w:val="99"/>
    <w:rPr>
      <w:sz w:val="24"/>
    </w:rPr>
  </w:style>
  <w:style w:type="character" w:customStyle="1" w:styleId="FooterChar1">
    <w:name w:val="Footer Char1"/>
    <w:rPr>
      <w:rFonts w:ascii="Calibri" w:hAnsi="Calibri" w:cs="Calibri"/>
      <w:sz w:val="22"/>
      <w:szCs w:val="22"/>
      <w:lang w:val="en-US"/>
    </w:rPr>
  </w:style>
  <w:style w:type="character" w:customStyle="1" w:styleId="HeaderChar1">
    <w:name w:val="Header Char1"/>
    <w:rPr>
      <w:rFonts w:ascii="Calibri" w:hAnsi="Calibri" w:cs="Calibri"/>
      <w:sz w:val="22"/>
      <w:szCs w:val="22"/>
      <w:lang w:val="en-US"/>
    </w:rPr>
  </w:style>
  <w:style w:type="paragraph" w:customStyle="1" w:styleId="Heading">
    <w:name w:val="Heading"/>
    <w:basedOn w:val="Normal"/>
    <w:next w:val="BodyText"/>
    <w:pPr>
      <w:keepNext/>
      <w:spacing w:before="240" w:after="120"/>
    </w:pPr>
    <w:rPr>
      <w:rFonts w:ascii="Liberation Sans" w:eastAsia="DejaVu Sans" w:hAnsi="Liberation Sans" w:cs="Lohit Hindi"/>
      <w:sz w:val="28"/>
      <w:szCs w:val="28"/>
    </w:rPr>
  </w:style>
  <w:style w:type="paragraph" w:styleId="BodyText">
    <w:name w:val="Body Text"/>
    <w:basedOn w:val="Normal"/>
    <w:link w:val="BodyTextChar"/>
    <w:uiPriority w:val="1"/>
    <w:semiHidden/>
    <w:qFormat/>
    <w:pPr>
      <w:spacing w:after="120"/>
    </w:pPr>
  </w:style>
  <w:style w:type="character" w:customStyle="1" w:styleId="BodyTextChar">
    <w:name w:val="Body Text Char"/>
    <w:link w:val="BodyText"/>
    <w:uiPriority w:val="1"/>
    <w:semiHidden/>
    <w:rsid w:val="009D6FE1"/>
    <w:rPr>
      <w:rFonts w:ascii="Calibri" w:hAnsi="Calibri" w:cs="Calibri"/>
      <w:sz w:val="22"/>
      <w:szCs w:val="22"/>
      <w:lang w:val="en-US" w:eastAsia="ar-SA"/>
    </w:rPr>
  </w:style>
  <w:style w:type="paragraph" w:styleId="List">
    <w:name w:val="List"/>
    <w:basedOn w:val="BodyText"/>
    <w:semiHidden/>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BalloonText">
    <w:name w:val="Balloon Text"/>
    <w:basedOn w:val="Normal"/>
    <w:uiPriority w:val="99"/>
    <w:pPr>
      <w:spacing w:after="0" w:line="240" w:lineRule="auto"/>
    </w:pPr>
    <w:rPr>
      <w:rFonts w:ascii="Tahoma" w:hAnsi="Tahoma" w:cs="Tahoma"/>
      <w:sz w:val="16"/>
      <w:szCs w:val="16"/>
    </w:rPr>
  </w:style>
  <w:style w:type="paragraph" w:styleId="ListParagraph">
    <w:name w:val="List Paragraph"/>
    <w:aliases w:val="Heading 10,kepala"/>
    <w:basedOn w:val="Normal"/>
    <w:link w:val="ListParagraphChar"/>
    <w:uiPriority w:val="34"/>
    <w:qFormat/>
    <w:pPr>
      <w:ind w:left="720"/>
    </w:pPr>
  </w:style>
  <w:style w:type="character" w:customStyle="1" w:styleId="ListParagraphChar">
    <w:name w:val="List Paragraph Char"/>
    <w:aliases w:val="Heading 10 Char,kepala Char"/>
    <w:link w:val="ListParagraph"/>
    <w:uiPriority w:val="34"/>
    <w:locked/>
    <w:rsid w:val="0076786B"/>
    <w:rPr>
      <w:rFonts w:ascii="Calibri" w:hAnsi="Calibri" w:cs="Calibri"/>
      <w:sz w:val="22"/>
      <w:szCs w:val="22"/>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uiPriority w:val="99"/>
    <w:pPr>
      <w:tabs>
        <w:tab w:val="center" w:pos="4320"/>
        <w:tab w:val="right" w:pos="8640"/>
      </w:tabs>
      <w:suppressAutoHyphens w:val="0"/>
      <w:spacing w:after="0" w:line="240" w:lineRule="auto"/>
    </w:pPr>
    <w:rPr>
      <w:rFonts w:ascii="Times New Roman" w:hAnsi="Times New Roman" w:cs="Times New Roman"/>
      <w:sz w:val="24"/>
      <w:szCs w:val="20"/>
      <w:lang w:val="id-ID"/>
    </w:rPr>
  </w:style>
  <w:style w:type="paragraph" w:styleId="Header">
    <w:name w:val="header"/>
    <w:basedOn w:val="Normal"/>
    <w:uiPriority w:val="99"/>
    <w:pPr>
      <w:tabs>
        <w:tab w:val="center" w:pos="4680"/>
        <w:tab w:val="right" w:pos="9360"/>
      </w:tabs>
      <w:suppressAutoHyphens w:val="0"/>
      <w:spacing w:after="0" w:line="240" w:lineRule="auto"/>
    </w:pPr>
    <w:rPr>
      <w:rFonts w:ascii="Times New Roman" w:hAnsi="Times New Roman" w:cs="Times New Roman"/>
      <w:sz w:val="24"/>
      <w:szCs w:val="20"/>
      <w:lang w:val="id-ID"/>
    </w:rPr>
  </w:style>
  <w:style w:type="paragraph" w:customStyle="1" w:styleId="ICTSBodyText">
    <w:name w:val="ICTS_BodyText"/>
    <w:basedOn w:val="BodyText"/>
    <w:pPr>
      <w:suppressAutoHyphens w:val="0"/>
      <w:spacing w:after="0" w:line="240" w:lineRule="auto"/>
      <w:ind w:firstLine="274"/>
      <w:jc w:val="both"/>
    </w:pPr>
    <w:rPr>
      <w:rFonts w:ascii="Times New Roman" w:hAnsi="Times New Roman" w:cs="Times New Roman"/>
      <w:sz w:val="20"/>
      <w:szCs w:val="20"/>
    </w:rPr>
  </w:style>
  <w:style w:type="paragraph" w:customStyle="1" w:styleId="Default">
    <w:name w:val="Default"/>
    <w:rsid w:val="00D709F6"/>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D9204E"/>
    <w:pPr>
      <w:suppressAutoHyphens w:val="0"/>
      <w:spacing w:before="100" w:beforeAutospacing="1" w:after="100" w:afterAutospacing="1" w:line="240" w:lineRule="auto"/>
    </w:pPr>
    <w:rPr>
      <w:rFonts w:ascii="Times New Roman" w:hAnsi="Times New Roman" w:cs="Times New Roman"/>
      <w:sz w:val="24"/>
      <w:szCs w:val="24"/>
      <w:lang w:eastAsia="en-US"/>
    </w:rPr>
  </w:style>
  <w:style w:type="paragraph" w:customStyle="1" w:styleId="Style3">
    <w:name w:val="Style3"/>
    <w:basedOn w:val="Normal"/>
    <w:rsid w:val="00D9204E"/>
    <w:pPr>
      <w:suppressAutoHyphens w:val="0"/>
      <w:spacing w:after="0" w:line="240" w:lineRule="auto"/>
      <w:ind w:left="360" w:hanging="360"/>
    </w:pPr>
    <w:rPr>
      <w:rFonts w:ascii="Times New Roman" w:hAnsi="Times New Roman" w:cs="Times New Roman"/>
      <w:szCs w:val="24"/>
      <w:lang w:val="id-ID" w:eastAsia="en-US"/>
    </w:rPr>
  </w:style>
  <w:style w:type="character" w:customStyle="1" w:styleId="commentbody">
    <w:name w:val="commentbody"/>
    <w:basedOn w:val="DefaultParagraphFont"/>
    <w:rsid w:val="00D9204E"/>
  </w:style>
  <w:style w:type="character" w:customStyle="1" w:styleId="hps">
    <w:name w:val="hps"/>
    <w:basedOn w:val="DefaultParagraphFont"/>
    <w:rsid w:val="00D9204E"/>
  </w:style>
  <w:style w:type="character" w:customStyle="1" w:styleId="atn">
    <w:name w:val="atn"/>
    <w:basedOn w:val="DefaultParagraphFont"/>
    <w:rsid w:val="00D9204E"/>
  </w:style>
  <w:style w:type="character" w:customStyle="1" w:styleId="apple-converted-space">
    <w:name w:val="apple-converted-space"/>
    <w:basedOn w:val="DefaultParagraphFont"/>
    <w:rsid w:val="00D41953"/>
  </w:style>
  <w:style w:type="paragraph" w:styleId="NoSpacing">
    <w:name w:val="No Spacing"/>
    <w:uiPriority w:val="1"/>
    <w:qFormat/>
    <w:rsid w:val="000E25F7"/>
    <w:rPr>
      <w:rFonts w:ascii="Calibri" w:eastAsia="Calibri" w:hAnsi="Calibri"/>
      <w:sz w:val="22"/>
      <w:szCs w:val="22"/>
      <w:lang w:val="en-US" w:eastAsia="en-US"/>
    </w:rPr>
  </w:style>
  <w:style w:type="table" w:styleId="TableGrid">
    <w:name w:val="Table Grid"/>
    <w:basedOn w:val="TableNormal"/>
    <w:uiPriority w:val="59"/>
    <w:rsid w:val="000E25F7"/>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0E25F7"/>
    <w:pPr>
      <w:suppressAutoHyphens w:val="0"/>
      <w:spacing w:after="0" w:line="240" w:lineRule="auto"/>
      <w:ind w:left="426"/>
      <w:jc w:val="both"/>
    </w:pPr>
    <w:rPr>
      <w:rFonts w:ascii="Times New Roman" w:hAnsi="Times New Roman" w:cs="Times New Roman"/>
      <w:sz w:val="40"/>
      <w:szCs w:val="20"/>
      <w:lang w:val="id-ID" w:eastAsia="en-US"/>
    </w:rPr>
  </w:style>
  <w:style w:type="character" w:customStyle="1" w:styleId="BodyTextIndentChar">
    <w:name w:val="Body Text Indent Char"/>
    <w:link w:val="BodyTextIndent"/>
    <w:uiPriority w:val="99"/>
    <w:rsid w:val="000E25F7"/>
    <w:rPr>
      <w:sz w:val="40"/>
      <w:lang w:eastAsia="en-US"/>
    </w:rPr>
  </w:style>
  <w:style w:type="paragraph" w:styleId="BodyTextIndent2">
    <w:name w:val="Body Text Indent 2"/>
    <w:basedOn w:val="Normal"/>
    <w:link w:val="BodyTextIndent2Char"/>
    <w:uiPriority w:val="99"/>
    <w:unhideWhenUsed/>
    <w:rsid w:val="000E25F7"/>
    <w:pPr>
      <w:suppressAutoHyphens w:val="0"/>
      <w:spacing w:after="120" w:line="480" w:lineRule="auto"/>
      <w:ind w:left="360"/>
    </w:pPr>
    <w:rPr>
      <w:rFonts w:eastAsia="Calibri" w:cs="Times New Roman"/>
      <w:lang w:eastAsia="en-US"/>
    </w:rPr>
  </w:style>
  <w:style w:type="character" w:customStyle="1" w:styleId="BodyTextIndent2Char">
    <w:name w:val="Body Text Indent 2 Char"/>
    <w:link w:val="BodyTextIndent2"/>
    <w:uiPriority w:val="99"/>
    <w:rsid w:val="000E25F7"/>
    <w:rPr>
      <w:rFonts w:ascii="Calibri" w:eastAsia="Calibri" w:hAnsi="Calibri"/>
      <w:sz w:val="22"/>
      <w:szCs w:val="22"/>
      <w:lang w:val="en-US" w:eastAsia="en-US"/>
    </w:rPr>
  </w:style>
  <w:style w:type="paragraph" w:styleId="BodyText2">
    <w:name w:val="Body Text 2"/>
    <w:basedOn w:val="Normal"/>
    <w:link w:val="BodyText2Char"/>
    <w:uiPriority w:val="99"/>
    <w:unhideWhenUsed/>
    <w:rsid w:val="00586A9C"/>
    <w:pPr>
      <w:suppressAutoHyphens w:val="0"/>
      <w:spacing w:after="120" w:line="480" w:lineRule="auto"/>
    </w:pPr>
    <w:rPr>
      <w:rFonts w:ascii="Times New Roman" w:hAnsi="Times New Roman" w:cs="Times New Roman"/>
      <w:sz w:val="24"/>
      <w:szCs w:val="24"/>
      <w:lang w:eastAsia="en-US"/>
    </w:rPr>
  </w:style>
  <w:style w:type="character" w:customStyle="1" w:styleId="BodyText2Char">
    <w:name w:val="Body Text 2 Char"/>
    <w:link w:val="BodyText2"/>
    <w:uiPriority w:val="99"/>
    <w:rsid w:val="00586A9C"/>
    <w:rPr>
      <w:sz w:val="24"/>
      <w:szCs w:val="24"/>
      <w:lang w:val="en-US" w:eastAsia="en-US"/>
    </w:rPr>
  </w:style>
  <w:style w:type="character" w:customStyle="1" w:styleId="a">
    <w:name w:val="a"/>
    <w:rsid w:val="00FD2845"/>
    <w:rPr>
      <w:rFonts w:cs="Times New Roman"/>
    </w:rPr>
  </w:style>
  <w:style w:type="character" w:customStyle="1" w:styleId="l">
    <w:name w:val="l"/>
    <w:basedOn w:val="DefaultParagraphFont"/>
    <w:rsid w:val="0042580E"/>
  </w:style>
  <w:style w:type="character" w:customStyle="1" w:styleId="l6">
    <w:name w:val="l6"/>
    <w:basedOn w:val="DefaultParagraphFont"/>
    <w:rsid w:val="0042580E"/>
  </w:style>
  <w:style w:type="character" w:styleId="Emphasis">
    <w:name w:val="Emphasis"/>
    <w:uiPriority w:val="20"/>
    <w:qFormat/>
    <w:rsid w:val="004258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http://www.statista.co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9949B-8A4F-4439-8401-40A295122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24</Pages>
  <Words>9172</Words>
  <Characters>52284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61334</CharactersWithSpaces>
  <SharedDoc>false</SharedDoc>
  <HLinks>
    <vt:vector size="12" baseType="variant">
      <vt:variant>
        <vt:i4>4849740</vt:i4>
      </vt:variant>
      <vt:variant>
        <vt:i4>72</vt:i4>
      </vt:variant>
      <vt:variant>
        <vt:i4>0</vt:i4>
      </vt:variant>
      <vt:variant>
        <vt:i4>5</vt:i4>
      </vt:variant>
      <vt:variant>
        <vt:lpwstr>http://www.statista.com/</vt:lpwstr>
      </vt:variant>
      <vt:variant>
        <vt:lpwstr/>
      </vt:variant>
      <vt:variant>
        <vt:i4>3407891</vt:i4>
      </vt:variant>
      <vt:variant>
        <vt:i4>0</vt:i4>
      </vt:variant>
      <vt:variant>
        <vt:i4>0</vt:i4>
      </vt:variant>
      <vt:variant>
        <vt:i4>5</vt:i4>
      </vt:variant>
      <vt:variant>
        <vt:lpwstr>mailto:Dessydarma11@gmail.com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Sopyan Dalis</dc:creator>
  <cp:lastModifiedBy>AGUSSALIM</cp:lastModifiedBy>
  <cp:revision>7</cp:revision>
  <cp:lastPrinted>2012-02-21T08:19:00Z</cp:lastPrinted>
  <dcterms:created xsi:type="dcterms:W3CDTF">2020-07-20T06:56:00Z</dcterms:created>
  <dcterms:modified xsi:type="dcterms:W3CDTF">2020-07-25T01:50:00Z</dcterms:modified>
</cp:coreProperties>
</file>