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E3C" w:rsidRDefault="00644E41" w:rsidP="00304215">
      <w:pPr>
        <w:spacing w:after="0" w:line="240" w:lineRule="auto"/>
        <w:jc w:val="center"/>
        <w:rPr>
          <w:rFonts w:ascii="Times New Roman" w:hAnsi="Times New Roman"/>
          <w:b/>
          <w:sz w:val="24"/>
          <w:szCs w:val="24"/>
          <w:lang w:val="id-ID"/>
        </w:rPr>
      </w:pPr>
      <w:bookmarkStart w:id="0" w:name="_GoBack"/>
      <w:bookmarkEnd w:id="0"/>
      <w:r w:rsidRPr="00304215">
        <w:rPr>
          <w:rFonts w:ascii="Times New Roman" w:hAnsi="Times New Roman"/>
          <w:b/>
          <w:sz w:val="24"/>
          <w:szCs w:val="24"/>
          <w:lang w:val="id-ID"/>
        </w:rPr>
        <w:t xml:space="preserve">ANALISIS PERBANDINGAN KINERJA KEUANGAN PERJALANAN HAJI KHUSUS, PERJALANAN UMROH DAN PERJALANAN </w:t>
      </w:r>
      <w:r w:rsidRPr="00304215">
        <w:rPr>
          <w:rFonts w:ascii="Times New Roman" w:hAnsi="Times New Roman"/>
          <w:b/>
          <w:sz w:val="24"/>
          <w:szCs w:val="24"/>
        </w:rPr>
        <w:t>HALAL TOUR</w:t>
      </w:r>
      <w:r w:rsidRPr="00304215">
        <w:rPr>
          <w:rFonts w:ascii="Times New Roman" w:hAnsi="Times New Roman"/>
          <w:b/>
          <w:sz w:val="24"/>
          <w:szCs w:val="24"/>
          <w:lang w:val="id-ID"/>
        </w:rPr>
        <w:t xml:space="preserve"> PADA PT BPW ALHAADI ZIARAH ANDALAS TOUR &amp; TRAVEL </w:t>
      </w:r>
    </w:p>
    <w:p w:rsidR="00182480" w:rsidRDefault="00644E41" w:rsidP="00304215">
      <w:pPr>
        <w:spacing w:after="0" w:line="240" w:lineRule="auto"/>
        <w:jc w:val="center"/>
        <w:rPr>
          <w:rFonts w:ascii="Times New Roman" w:hAnsi="Times New Roman"/>
          <w:b/>
          <w:sz w:val="24"/>
          <w:szCs w:val="24"/>
          <w:lang w:val="id-ID"/>
        </w:rPr>
      </w:pPr>
      <w:r w:rsidRPr="00304215">
        <w:rPr>
          <w:rFonts w:ascii="Times New Roman" w:hAnsi="Times New Roman"/>
          <w:b/>
          <w:sz w:val="24"/>
          <w:szCs w:val="24"/>
          <w:lang w:val="id-ID"/>
        </w:rPr>
        <w:t>PERIODE 201</w:t>
      </w:r>
      <w:r w:rsidRPr="00304215">
        <w:rPr>
          <w:rFonts w:ascii="Times New Roman" w:hAnsi="Times New Roman"/>
          <w:b/>
          <w:sz w:val="24"/>
          <w:szCs w:val="24"/>
        </w:rPr>
        <w:t>4</w:t>
      </w:r>
      <w:r w:rsidRPr="00304215">
        <w:rPr>
          <w:rFonts w:ascii="Times New Roman" w:hAnsi="Times New Roman"/>
          <w:b/>
          <w:sz w:val="24"/>
          <w:szCs w:val="24"/>
          <w:lang w:val="id-ID"/>
        </w:rPr>
        <w:t>-2018</w:t>
      </w:r>
    </w:p>
    <w:p w:rsidR="00304215" w:rsidRPr="00304215" w:rsidRDefault="00304215" w:rsidP="00304215">
      <w:pPr>
        <w:spacing w:after="0" w:line="240" w:lineRule="auto"/>
        <w:jc w:val="center"/>
        <w:rPr>
          <w:rFonts w:ascii="Times New Roman" w:hAnsi="Times New Roman"/>
          <w:b/>
          <w:sz w:val="24"/>
          <w:szCs w:val="24"/>
          <w:lang w:val="id-ID"/>
        </w:rPr>
      </w:pPr>
    </w:p>
    <w:p w:rsidR="000B3E3C" w:rsidRDefault="00A532A3" w:rsidP="00304215">
      <w:pPr>
        <w:spacing w:after="0" w:line="240" w:lineRule="auto"/>
        <w:jc w:val="center"/>
        <w:rPr>
          <w:rFonts w:ascii="Times New Roman" w:hAnsi="Times New Roman"/>
          <w:b/>
          <w:bCs/>
          <w:i/>
          <w:iCs/>
          <w:sz w:val="24"/>
          <w:szCs w:val="24"/>
          <w:lang w:val="id-ID"/>
        </w:rPr>
      </w:pPr>
      <w:r w:rsidRPr="00A532A3">
        <w:rPr>
          <w:rFonts w:ascii="Times New Roman" w:hAnsi="Times New Roman"/>
          <w:b/>
          <w:bCs/>
          <w:i/>
          <w:iCs/>
          <w:sz w:val="24"/>
          <w:szCs w:val="24"/>
          <w:lang w:val="id-ID"/>
        </w:rPr>
        <w:t xml:space="preserve">Comparative Analysis Of Financial Performance Haji Khusus Trips, Umrah Trips And Halal Tour Trips At PT BPW Alhaadi Ziarah Andalas  Tour &amp; Travel </w:t>
      </w:r>
    </w:p>
    <w:p w:rsidR="00D369CA" w:rsidRPr="00A532A3" w:rsidRDefault="00A532A3" w:rsidP="00304215">
      <w:pPr>
        <w:spacing w:after="0" w:line="240" w:lineRule="auto"/>
        <w:jc w:val="center"/>
        <w:rPr>
          <w:rFonts w:ascii="Times New Roman" w:hAnsi="Times New Roman"/>
          <w:b/>
          <w:bCs/>
          <w:i/>
          <w:iCs/>
          <w:sz w:val="24"/>
          <w:szCs w:val="24"/>
          <w:lang w:val="id-ID"/>
        </w:rPr>
      </w:pPr>
      <w:r w:rsidRPr="00A532A3">
        <w:rPr>
          <w:rFonts w:ascii="Times New Roman" w:hAnsi="Times New Roman"/>
          <w:b/>
          <w:bCs/>
          <w:i/>
          <w:iCs/>
          <w:sz w:val="24"/>
          <w:szCs w:val="24"/>
          <w:lang w:val="id-ID"/>
        </w:rPr>
        <w:t>Period 2014-2018</w:t>
      </w:r>
    </w:p>
    <w:p w:rsidR="00304215" w:rsidRPr="00304215" w:rsidRDefault="00304215" w:rsidP="00304215">
      <w:pPr>
        <w:spacing w:after="0" w:line="240" w:lineRule="auto"/>
        <w:jc w:val="center"/>
        <w:rPr>
          <w:rFonts w:ascii="Times New Roman" w:hAnsi="Times New Roman"/>
          <w:b/>
          <w:sz w:val="24"/>
          <w:szCs w:val="24"/>
          <w:lang w:val="id-ID"/>
        </w:rPr>
      </w:pPr>
    </w:p>
    <w:p w:rsidR="00304215" w:rsidRPr="00A532A3" w:rsidRDefault="00182480" w:rsidP="00304215">
      <w:pPr>
        <w:spacing w:after="0" w:line="240" w:lineRule="auto"/>
        <w:jc w:val="center"/>
        <w:rPr>
          <w:rFonts w:ascii="Times New Roman" w:hAnsi="Times New Roman"/>
          <w:b/>
          <w:sz w:val="24"/>
          <w:szCs w:val="24"/>
          <w:lang w:val="id-ID"/>
        </w:rPr>
      </w:pPr>
      <w:r w:rsidRPr="00A532A3">
        <w:rPr>
          <w:rFonts w:ascii="Times New Roman" w:hAnsi="Times New Roman"/>
          <w:b/>
          <w:sz w:val="24"/>
          <w:szCs w:val="24"/>
        </w:rPr>
        <w:t>Stevendri Anton</w:t>
      </w:r>
      <w:r w:rsidR="00A532A3" w:rsidRPr="00A532A3">
        <w:rPr>
          <w:rFonts w:ascii="Times New Roman" w:hAnsi="Times New Roman"/>
          <w:b/>
          <w:sz w:val="24"/>
          <w:szCs w:val="24"/>
          <w:lang w:val="id-ID"/>
        </w:rPr>
        <w:t>, Rizka Hadya</w:t>
      </w:r>
      <w:r w:rsidRPr="00A532A3">
        <w:rPr>
          <w:rFonts w:ascii="Times New Roman" w:hAnsi="Times New Roman"/>
          <w:b/>
          <w:sz w:val="24"/>
          <w:szCs w:val="24"/>
        </w:rPr>
        <w:t xml:space="preserve">  </w:t>
      </w:r>
    </w:p>
    <w:p w:rsidR="00304215" w:rsidRPr="00304215" w:rsidRDefault="00182480" w:rsidP="00304215">
      <w:pPr>
        <w:spacing w:after="0" w:line="240" w:lineRule="auto"/>
        <w:jc w:val="center"/>
        <w:rPr>
          <w:rFonts w:ascii="Times New Roman" w:hAnsi="Times New Roman"/>
          <w:sz w:val="24"/>
          <w:szCs w:val="24"/>
          <w:lang w:val="id-ID"/>
        </w:rPr>
      </w:pPr>
      <w:r w:rsidRPr="00304215">
        <w:rPr>
          <w:rFonts w:ascii="Times New Roman" w:hAnsi="Times New Roman"/>
          <w:sz w:val="24"/>
          <w:szCs w:val="24"/>
        </w:rPr>
        <w:t>Jurusa</w:t>
      </w:r>
      <w:r w:rsidRPr="00304215">
        <w:rPr>
          <w:rFonts w:ascii="Times New Roman" w:hAnsi="Times New Roman"/>
          <w:sz w:val="24"/>
          <w:szCs w:val="24"/>
          <w:lang w:val="id-ID"/>
        </w:rPr>
        <w:t>n</w:t>
      </w:r>
      <w:r w:rsidR="00644E41" w:rsidRPr="00304215">
        <w:rPr>
          <w:rFonts w:ascii="Times New Roman" w:hAnsi="Times New Roman"/>
          <w:sz w:val="24"/>
          <w:szCs w:val="24"/>
        </w:rPr>
        <w:t xml:space="preserve"> Manajemen Fakultas Ekonomi Universitas Ekasakti Padang </w:t>
      </w:r>
      <w:hyperlink r:id="rId8" w:history="1">
        <w:r w:rsidR="00644E41" w:rsidRPr="00304215">
          <w:rPr>
            <w:rFonts w:ascii="Times New Roman" w:hAnsi="Times New Roman"/>
            <w:sz w:val="24"/>
            <w:szCs w:val="24"/>
          </w:rPr>
          <w:t>stevendry.anton@gmail.com</w:t>
        </w:r>
      </w:hyperlink>
    </w:p>
    <w:p w:rsidR="00304215" w:rsidRDefault="00304215" w:rsidP="00304215">
      <w:pPr>
        <w:spacing w:after="0" w:line="240" w:lineRule="auto"/>
        <w:jc w:val="center"/>
        <w:rPr>
          <w:rFonts w:ascii="Times New Roman" w:hAnsi="Times New Roman"/>
          <w:b/>
          <w:bCs/>
          <w:sz w:val="24"/>
          <w:szCs w:val="24"/>
          <w:lang w:val="id-ID"/>
        </w:rPr>
      </w:pPr>
    </w:p>
    <w:p w:rsidR="00644E41" w:rsidRPr="00161167" w:rsidRDefault="00644E41" w:rsidP="00304215">
      <w:pPr>
        <w:spacing w:after="0" w:line="240" w:lineRule="auto"/>
        <w:jc w:val="center"/>
        <w:rPr>
          <w:rFonts w:ascii="Times New Roman" w:hAnsi="Times New Roman"/>
          <w:b/>
          <w:bCs/>
          <w:sz w:val="24"/>
          <w:szCs w:val="24"/>
        </w:rPr>
      </w:pPr>
      <w:r w:rsidRPr="00161167">
        <w:rPr>
          <w:rFonts w:ascii="Times New Roman" w:hAnsi="Times New Roman"/>
          <w:b/>
          <w:bCs/>
          <w:sz w:val="24"/>
          <w:szCs w:val="24"/>
        </w:rPr>
        <w:t>ABSTRAK</w:t>
      </w:r>
    </w:p>
    <w:p w:rsidR="00644E41" w:rsidRPr="00304215" w:rsidRDefault="00644E41" w:rsidP="00304215">
      <w:pPr>
        <w:spacing w:after="0" w:line="240" w:lineRule="auto"/>
        <w:ind w:firstLine="720"/>
        <w:jc w:val="both"/>
        <w:rPr>
          <w:rFonts w:ascii="Times New Roman" w:hAnsi="Times New Roman"/>
          <w:szCs w:val="20"/>
          <w:lang w:val="id-ID"/>
        </w:rPr>
      </w:pPr>
      <w:r w:rsidRPr="00304215">
        <w:rPr>
          <w:rFonts w:ascii="Times New Roman" w:hAnsi="Times New Roman"/>
          <w:szCs w:val="20"/>
        </w:rPr>
        <w:t xml:space="preserve">Penelitian ini bertujuan untuk menguji perbandingan kinerja keuangan antara perjalanan Haji Khusus, Umrah dan Halal Tour pada PT BPW Alhaadi Ziarah Andalas Tour &amp; Travel (PT AZA Tour &amp; Travel) periode 2014-2018. Variabel yang digunakan untuk membandingkan kinerja keuangan adalah </w:t>
      </w:r>
      <w:r w:rsidRPr="00304215">
        <w:rPr>
          <w:rFonts w:ascii="Times New Roman" w:hAnsi="Times New Roman"/>
          <w:i/>
          <w:iCs/>
          <w:szCs w:val="20"/>
        </w:rPr>
        <w:t>Current Ratio</w:t>
      </w:r>
      <w:r w:rsidRPr="00304215">
        <w:rPr>
          <w:rFonts w:ascii="Times New Roman" w:hAnsi="Times New Roman"/>
          <w:szCs w:val="20"/>
        </w:rPr>
        <w:t xml:space="preserve"> (CR), </w:t>
      </w:r>
      <w:r w:rsidRPr="00304215">
        <w:rPr>
          <w:rFonts w:ascii="Times New Roman" w:hAnsi="Times New Roman"/>
          <w:i/>
          <w:iCs/>
          <w:szCs w:val="20"/>
        </w:rPr>
        <w:t>Debt to Asset Ratio</w:t>
      </w:r>
      <w:r w:rsidRPr="00304215">
        <w:rPr>
          <w:rFonts w:ascii="Times New Roman" w:hAnsi="Times New Roman"/>
          <w:szCs w:val="20"/>
        </w:rPr>
        <w:t xml:space="preserve"> (DAR), </w:t>
      </w:r>
      <w:r w:rsidRPr="00304215">
        <w:rPr>
          <w:rFonts w:ascii="Times New Roman" w:hAnsi="Times New Roman"/>
          <w:i/>
          <w:iCs/>
          <w:szCs w:val="20"/>
        </w:rPr>
        <w:t>Debt to Equity Ratio</w:t>
      </w:r>
      <w:r w:rsidRPr="00304215">
        <w:rPr>
          <w:rFonts w:ascii="Times New Roman" w:hAnsi="Times New Roman"/>
          <w:szCs w:val="20"/>
        </w:rPr>
        <w:t xml:space="preserve"> (DER), </w:t>
      </w:r>
      <w:r w:rsidRPr="00304215">
        <w:rPr>
          <w:rFonts w:ascii="Times New Roman" w:hAnsi="Times New Roman"/>
          <w:i/>
          <w:szCs w:val="20"/>
          <w:lang w:val="id-ID"/>
        </w:rPr>
        <w:t>Long Term Debt to Equity Ratio</w:t>
      </w:r>
      <w:r w:rsidRPr="00304215">
        <w:rPr>
          <w:rFonts w:ascii="Times New Roman" w:hAnsi="Times New Roman"/>
          <w:szCs w:val="20"/>
          <w:lang w:val="id-ID"/>
        </w:rPr>
        <w:t xml:space="preserve"> (LDR), </w:t>
      </w:r>
      <w:r w:rsidRPr="00304215">
        <w:rPr>
          <w:rFonts w:ascii="Times New Roman" w:hAnsi="Times New Roman"/>
          <w:i/>
          <w:iCs/>
          <w:szCs w:val="20"/>
        </w:rPr>
        <w:t>Net Profit Margin</w:t>
      </w:r>
      <w:r w:rsidRPr="00304215">
        <w:rPr>
          <w:rFonts w:ascii="Times New Roman" w:hAnsi="Times New Roman"/>
          <w:szCs w:val="20"/>
        </w:rPr>
        <w:t xml:space="preserve"> (NPM), </w:t>
      </w:r>
      <w:r w:rsidRPr="00304215">
        <w:rPr>
          <w:rFonts w:ascii="Times New Roman" w:hAnsi="Times New Roman"/>
          <w:i/>
          <w:iCs/>
          <w:szCs w:val="20"/>
        </w:rPr>
        <w:t xml:space="preserve">Operating Profit Margin </w:t>
      </w:r>
      <w:r w:rsidRPr="00304215">
        <w:rPr>
          <w:rFonts w:ascii="Times New Roman" w:hAnsi="Times New Roman"/>
          <w:szCs w:val="20"/>
        </w:rPr>
        <w:t xml:space="preserve">(OPM), </w:t>
      </w:r>
      <w:r w:rsidRPr="00304215">
        <w:rPr>
          <w:rFonts w:ascii="Times New Roman" w:hAnsi="Times New Roman"/>
          <w:i/>
          <w:iCs/>
          <w:szCs w:val="20"/>
        </w:rPr>
        <w:t>Return On Equity Ratio</w:t>
      </w:r>
      <w:r w:rsidRPr="00304215">
        <w:rPr>
          <w:rFonts w:ascii="Times New Roman" w:hAnsi="Times New Roman"/>
          <w:szCs w:val="20"/>
        </w:rPr>
        <w:t xml:space="preserve"> (ROE), dan </w:t>
      </w:r>
      <w:r w:rsidRPr="00304215">
        <w:rPr>
          <w:rFonts w:ascii="Times New Roman" w:hAnsi="Times New Roman"/>
          <w:i/>
          <w:iCs/>
          <w:szCs w:val="20"/>
        </w:rPr>
        <w:t>Total Asset Turn Over</w:t>
      </w:r>
      <w:r w:rsidRPr="00304215">
        <w:rPr>
          <w:rFonts w:ascii="Times New Roman" w:hAnsi="Times New Roman"/>
          <w:szCs w:val="20"/>
        </w:rPr>
        <w:t xml:space="preserve"> (TATO).</w:t>
      </w:r>
      <w:r w:rsidRPr="00304215">
        <w:rPr>
          <w:rFonts w:ascii="Times New Roman" w:hAnsi="Times New Roman"/>
          <w:szCs w:val="20"/>
          <w:lang w:val="id-ID"/>
        </w:rPr>
        <w:t xml:space="preserve"> </w:t>
      </w:r>
      <w:proofErr w:type="gramStart"/>
      <w:r w:rsidRPr="00304215">
        <w:rPr>
          <w:rFonts w:ascii="Times New Roman" w:hAnsi="Times New Roman"/>
          <w:szCs w:val="20"/>
        </w:rPr>
        <w:t>Jenis penelitian ini merupakan penelitian komp</w:t>
      </w:r>
      <w:r w:rsidRPr="00304215">
        <w:rPr>
          <w:rFonts w:ascii="Times New Roman" w:hAnsi="Times New Roman"/>
          <w:szCs w:val="20"/>
          <w:lang w:val="id-ID"/>
        </w:rPr>
        <w:t>a</w:t>
      </w:r>
      <w:r w:rsidRPr="00304215">
        <w:rPr>
          <w:rFonts w:ascii="Times New Roman" w:hAnsi="Times New Roman"/>
          <w:szCs w:val="20"/>
        </w:rPr>
        <w:t>ratif</w:t>
      </w:r>
      <w:r w:rsidRPr="00304215">
        <w:rPr>
          <w:rFonts w:ascii="Times New Roman" w:hAnsi="Times New Roman"/>
          <w:szCs w:val="20"/>
          <w:lang w:val="id-ID"/>
        </w:rPr>
        <w:t xml:space="preserve"> dan sampel penelitian berupa laporan keuangan dari 3 kegiatan perjalanan</w:t>
      </w:r>
      <w:r w:rsidRPr="00304215">
        <w:rPr>
          <w:rFonts w:ascii="Times New Roman" w:hAnsi="Times New Roman"/>
          <w:szCs w:val="20"/>
        </w:rPr>
        <w:t xml:space="preserve"> yaitu Haji Khusus, Umrah dan Halal Tour.</w:t>
      </w:r>
      <w:proofErr w:type="gramEnd"/>
      <w:r w:rsidRPr="00304215">
        <w:rPr>
          <w:rFonts w:ascii="Times New Roman" w:hAnsi="Times New Roman"/>
          <w:szCs w:val="20"/>
        </w:rPr>
        <w:t xml:space="preserve"> </w:t>
      </w:r>
      <w:proofErr w:type="gramStart"/>
      <w:r w:rsidRPr="00304215">
        <w:rPr>
          <w:rFonts w:ascii="Times New Roman" w:hAnsi="Times New Roman"/>
          <w:szCs w:val="20"/>
        </w:rPr>
        <w:t>Sampel dipilih berdasarkan kegiatan usaha perjalanan pada PT AZA Tour &amp; Travel.</w:t>
      </w:r>
      <w:proofErr w:type="gramEnd"/>
      <w:r w:rsidRPr="00304215">
        <w:rPr>
          <w:rFonts w:ascii="Times New Roman" w:hAnsi="Times New Roman"/>
          <w:szCs w:val="20"/>
          <w:lang w:val="id-ID"/>
        </w:rPr>
        <w:t xml:space="preserve"> Metode analisis yang digunakan adalah analisis rasio Likuiditas, solvabilitas, profitabilitas dan aktivitas dan uji beda dua rata-rata </w:t>
      </w:r>
      <w:r w:rsidRPr="00304215">
        <w:rPr>
          <w:rFonts w:ascii="Times New Roman" w:hAnsi="Times New Roman"/>
          <w:szCs w:val="20"/>
        </w:rPr>
        <w:t>(</w:t>
      </w:r>
      <w:r w:rsidRPr="00304215">
        <w:rPr>
          <w:rFonts w:ascii="Times New Roman" w:hAnsi="Times New Roman"/>
          <w:i/>
          <w:iCs/>
          <w:szCs w:val="20"/>
        </w:rPr>
        <w:t>Independent Sample t-test</w:t>
      </w:r>
      <w:r w:rsidRPr="00304215">
        <w:rPr>
          <w:rFonts w:ascii="Times New Roman" w:hAnsi="Times New Roman"/>
          <w:szCs w:val="20"/>
        </w:rPr>
        <w:t xml:space="preserve">). </w:t>
      </w:r>
    </w:p>
    <w:p w:rsidR="00644E41" w:rsidRPr="00304215" w:rsidRDefault="00644E41" w:rsidP="00304215">
      <w:pPr>
        <w:spacing w:after="0" w:line="240" w:lineRule="auto"/>
        <w:ind w:firstLine="720"/>
        <w:jc w:val="both"/>
        <w:rPr>
          <w:rFonts w:ascii="Times New Roman" w:hAnsi="Times New Roman"/>
          <w:szCs w:val="20"/>
        </w:rPr>
      </w:pPr>
      <w:r w:rsidRPr="00304215">
        <w:rPr>
          <w:rFonts w:ascii="Times New Roman" w:hAnsi="Times New Roman"/>
          <w:szCs w:val="20"/>
        </w:rPr>
        <w:t>Hasil penelitian dengan uji beda dua rata-rata menunjukkan bahwa tidak ada perbedaan signifikan rasio keuangan yang terdiri dari CR, DAR, DER, LDR, dan ROE antara perjalanan Haji Khusus, Umrah dan Halal Tour pada PT AZA Tour &amp; Travel selama periode penelitian. Sedangkan NPM</w:t>
      </w:r>
      <w:proofErr w:type="gramStart"/>
      <w:r w:rsidRPr="00304215">
        <w:rPr>
          <w:rFonts w:ascii="Times New Roman" w:hAnsi="Times New Roman"/>
          <w:szCs w:val="20"/>
        </w:rPr>
        <w:t>,OPM</w:t>
      </w:r>
      <w:proofErr w:type="gramEnd"/>
      <w:r w:rsidRPr="00304215">
        <w:rPr>
          <w:rFonts w:ascii="Times New Roman" w:hAnsi="Times New Roman"/>
          <w:szCs w:val="20"/>
        </w:rPr>
        <w:t xml:space="preserve"> dan TATO terdapat perbedaan yang signifikan diantara ketiganya pada periode penelitian. Secara keseluruhan, kinerja keuangan perjalanan Halal Tour lebih baik dari pada perjalanan Haji Khusu dan Umrah Pada PT AZA Tour &amp; Travel pada periode penelitian.</w:t>
      </w:r>
    </w:p>
    <w:p w:rsidR="003977C4" w:rsidRPr="00304215" w:rsidRDefault="00644E41" w:rsidP="00304215">
      <w:pPr>
        <w:spacing w:after="0" w:line="240" w:lineRule="auto"/>
        <w:jc w:val="both"/>
        <w:rPr>
          <w:rFonts w:ascii="Times New Roman" w:hAnsi="Times New Roman"/>
          <w:szCs w:val="20"/>
          <w:lang w:val="id-ID"/>
        </w:rPr>
      </w:pPr>
      <w:r w:rsidRPr="00304215">
        <w:rPr>
          <w:rFonts w:ascii="Times New Roman" w:hAnsi="Times New Roman"/>
          <w:b/>
          <w:bCs/>
          <w:szCs w:val="20"/>
        </w:rPr>
        <w:t>Kata</w:t>
      </w:r>
      <w:r w:rsidR="005602F3" w:rsidRPr="00304215">
        <w:rPr>
          <w:rFonts w:ascii="Times New Roman" w:hAnsi="Times New Roman"/>
          <w:b/>
          <w:bCs/>
          <w:szCs w:val="20"/>
          <w:lang w:val="id-ID"/>
        </w:rPr>
        <w:t xml:space="preserve"> </w:t>
      </w:r>
      <w:r w:rsidRPr="00304215">
        <w:rPr>
          <w:rFonts w:ascii="Times New Roman" w:hAnsi="Times New Roman"/>
          <w:b/>
          <w:bCs/>
          <w:szCs w:val="20"/>
        </w:rPr>
        <w:t>Kunci</w:t>
      </w:r>
      <w:r w:rsidRPr="00304215">
        <w:rPr>
          <w:rFonts w:ascii="Times New Roman" w:hAnsi="Times New Roman"/>
          <w:szCs w:val="20"/>
        </w:rPr>
        <w:t>:</w:t>
      </w:r>
      <w:r w:rsidR="005602F3" w:rsidRPr="00304215">
        <w:rPr>
          <w:rFonts w:ascii="Times New Roman" w:hAnsi="Times New Roman"/>
          <w:szCs w:val="20"/>
          <w:lang w:val="id-ID"/>
        </w:rPr>
        <w:tab/>
      </w:r>
      <w:r w:rsidRPr="00304215">
        <w:rPr>
          <w:rFonts w:ascii="Times New Roman" w:hAnsi="Times New Roman"/>
          <w:szCs w:val="20"/>
        </w:rPr>
        <w:t>Perbandingan, Kinerja Keuangan, Rasio Keuangan,CR, DAR, DER, LDR, NPM, OPM, ROA, TATO, perjalanan Haji Khusus, Perjalanan Umrah, Perjalanan Halal Tour.</w:t>
      </w:r>
      <w:r w:rsidRPr="00304215">
        <w:rPr>
          <w:rFonts w:ascii="Times New Roman" w:hAnsi="Times New Roman"/>
          <w:szCs w:val="20"/>
          <w:lang w:val="id-ID"/>
        </w:rPr>
        <w:t xml:space="preserve"> </w:t>
      </w:r>
    </w:p>
    <w:p w:rsidR="00304215" w:rsidRDefault="00304215" w:rsidP="00304215">
      <w:pPr>
        <w:spacing w:after="0" w:line="240" w:lineRule="auto"/>
        <w:jc w:val="center"/>
        <w:rPr>
          <w:rFonts w:ascii="Times New Roman" w:hAnsi="Times New Roman"/>
          <w:b/>
          <w:bCs/>
          <w:i/>
          <w:sz w:val="26"/>
          <w:szCs w:val="24"/>
          <w:lang w:val="id-ID"/>
        </w:rPr>
      </w:pPr>
    </w:p>
    <w:p w:rsidR="00644E41" w:rsidRPr="00304215" w:rsidRDefault="00B61E93" w:rsidP="00304215">
      <w:pPr>
        <w:spacing w:after="0" w:line="240" w:lineRule="auto"/>
        <w:jc w:val="center"/>
        <w:rPr>
          <w:rFonts w:ascii="Times New Roman" w:hAnsi="Times New Roman"/>
          <w:b/>
          <w:bCs/>
          <w:i/>
          <w:sz w:val="26"/>
          <w:szCs w:val="24"/>
          <w:lang w:val="id-ID"/>
        </w:rPr>
      </w:pPr>
      <w:r w:rsidRPr="00304215">
        <w:rPr>
          <w:rFonts w:ascii="Times New Roman" w:hAnsi="Times New Roman"/>
          <w:b/>
          <w:bCs/>
          <w:i/>
          <w:sz w:val="26"/>
          <w:szCs w:val="24"/>
        </w:rPr>
        <w:t>A</w:t>
      </w:r>
      <w:r w:rsidRPr="00304215">
        <w:rPr>
          <w:rFonts w:ascii="Times New Roman" w:hAnsi="Times New Roman"/>
          <w:b/>
          <w:bCs/>
          <w:i/>
          <w:sz w:val="26"/>
          <w:szCs w:val="24"/>
          <w:lang w:val="id-ID"/>
        </w:rPr>
        <w:t>BSTRACT</w:t>
      </w:r>
    </w:p>
    <w:p w:rsidR="00644E41" w:rsidRPr="00304215" w:rsidRDefault="00644E41" w:rsidP="00304215">
      <w:pPr>
        <w:spacing w:after="0" w:line="240" w:lineRule="auto"/>
        <w:ind w:firstLine="720"/>
        <w:jc w:val="both"/>
        <w:rPr>
          <w:rFonts w:ascii="Times New Roman" w:hAnsi="Times New Roman"/>
          <w:i/>
          <w:sz w:val="20"/>
          <w:szCs w:val="20"/>
        </w:rPr>
      </w:pPr>
      <w:r w:rsidRPr="00304215">
        <w:rPr>
          <w:rFonts w:ascii="Times New Roman" w:hAnsi="Times New Roman"/>
          <w:i/>
          <w:sz w:val="20"/>
          <w:szCs w:val="20"/>
        </w:rPr>
        <w:t xml:space="preserve">This study aims to examine the comparison of financial performance between Special Hajj, Umrah and Halal Tour trips at PT BPW Alhaadi </w:t>
      </w:r>
      <w:r w:rsidRPr="00304215">
        <w:rPr>
          <w:rFonts w:ascii="Times New Roman" w:hAnsi="Times New Roman"/>
          <w:i/>
          <w:sz w:val="20"/>
          <w:szCs w:val="20"/>
          <w:lang w:val="id-ID"/>
        </w:rPr>
        <w:t>Ziarah</w:t>
      </w:r>
      <w:r w:rsidRPr="00304215">
        <w:rPr>
          <w:rFonts w:ascii="Times New Roman" w:hAnsi="Times New Roman"/>
          <w:i/>
          <w:sz w:val="20"/>
          <w:szCs w:val="20"/>
        </w:rPr>
        <w:t xml:space="preserve"> Andalas Tour &amp; Travel (PT AZA Tour &amp; Travel) for the 2014-2018 </w:t>
      </w:r>
      <w:proofErr w:type="gramStart"/>
      <w:r w:rsidRPr="00304215">
        <w:rPr>
          <w:rFonts w:ascii="Times New Roman" w:hAnsi="Times New Roman"/>
          <w:i/>
          <w:sz w:val="20"/>
          <w:szCs w:val="20"/>
        </w:rPr>
        <w:t>period</w:t>
      </w:r>
      <w:proofErr w:type="gramEnd"/>
      <w:r w:rsidRPr="00304215">
        <w:rPr>
          <w:rFonts w:ascii="Times New Roman" w:hAnsi="Times New Roman"/>
          <w:i/>
          <w:sz w:val="20"/>
          <w:szCs w:val="20"/>
        </w:rPr>
        <w:t xml:space="preserve">. Variables used to compare financial performance are Current Ratio (CR), Debt to Asset Ratio (DAR), Debt to Equity Ratio (DER), Long Term Debt to Equity Ratio (LDR), Net Profit Margin (NPM), Operating Profit Margin (OPM), Return </w:t>
      </w:r>
      <w:proofErr w:type="gramStart"/>
      <w:r w:rsidRPr="00304215">
        <w:rPr>
          <w:rFonts w:ascii="Times New Roman" w:hAnsi="Times New Roman"/>
          <w:i/>
          <w:sz w:val="20"/>
          <w:szCs w:val="20"/>
        </w:rPr>
        <w:t>On</w:t>
      </w:r>
      <w:proofErr w:type="gramEnd"/>
      <w:r w:rsidRPr="00304215">
        <w:rPr>
          <w:rFonts w:ascii="Times New Roman" w:hAnsi="Times New Roman"/>
          <w:i/>
          <w:sz w:val="20"/>
          <w:szCs w:val="20"/>
        </w:rPr>
        <w:t xml:space="preserve"> Equity Ratio (ROE), and Total Asset Turn Over (TATO). This type of research is a comparative study and research samples in the form of financial reports from 3 travel activities namely Special Hajj, Umrah and Halal Tour. The sample was chosen based on travel business activities at PT AZA Tour &amp; Travel. The analytical method used is the analysis of Liquidity ratios, solvency, profitability and activity and the two different test </w:t>
      </w:r>
      <w:proofErr w:type="gramStart"/>
      <w:r w:rsidRPr="00304215">
        <w:rPr>
          <w:rFonts w:ascii="Times New Roman" w:hAnsi="Times New Roman"/>
          <w:i/>
          <w:sz w:val="20"/>
          <w:szCs w:val="20"/>
        </w:rPr>
        <w:t>average</w:t>
      </w:r>
      <w:proofErr w:type="gramEnd"/>
      <w:r w:rsidRPr="00304215">
        <w:rPr>
          <w:rFonts w:ascii="Times New Roman" w:hAnsi="Times New Roman"/>
          <w:i/>
          <w:sz w:val="20"/>
          <w:szCs w:val="20"/>
        </w:rPr>
        <w:t xml:space="preserve"> (Independent Sample t-test).</w:t>
      </w:r>
    </w:p>
    <w:p w:rsidR="00644E41" w:rsidRPr="00304215" w:rsidRDefault="00644E41" w:rsidP="00304215">
      <w:pPr>
        <w:spacing w:after="0" w:line="240" w:lineRule="auto"/>
        <w:ind w:firstLine="720"/>
        <w:jc w:val="both"/>
        <w:rPr>
          <w:rFonts w:ascii="Times New Roman" w:hAnsi="Times New Roman"/>
          <w:i/>
          <w:sz w:val="20"/>
          <w:szCs w:val="20"/>
          <w:lang w:val="id-ID"/>
        </w:rPr>
      </w:pPr>
      <w:r w:rsidRPr="00304215">
        <w:rPr>
          <w:rFonts w:ascii="Times New Roman" w:hAnsi="Times New Roman"/>
          <w:i/>
          <w:sz w:val="20"/>
          <w:szCs w:val="20"/>
        </w:rPr>
        <w:t>The results of the study with the average two different test showed that there were no significant differences in financial ratios consisting of CR, DAR, DER, LDR, and ROE between Special Hajj, Umrah and Halal Tour trips on PT AZA Tour &amp; Travel during the study period. While NPM, OPM and TATO there are significant differences between the three in the study period. Overall, the financial performance of Halal Tour travel is better than the Hajj Khusu and Umrah trips at PT AZA Tour &amp; Travel in the study period.</w:t>
      </w:r>
    </w:p>
    <w:p w:rsidR="00644E41" w:rsidRPr="00304215" w:rsidRDefault="00644E41" w:rsidP="00304215">
      <w:pPr>
        <w:spacing w:after="0" w:line="240" w:lineRule="auto"/>
        <w:ind w:left="1134" w:hanging="1134"/>
        <w:jc w:val="both"/>
        <w:rPr>
          <w:rFonts w:ascii="Times New Roman" w:hAnsi="Times New Roman"/>
          <w:i/>
          <w:sz w:val="20"/>
          <w:szCs w:val="20"/>
          <w:lang w:val="id-ID"/>
        </w:rPr>
      </w:pPr>
      <w:r w:rsidRPr="00304215">
        <w:rPr>
          <w:rFonts w:ascii="Times New Roman" w:hAnsi="Times New Roman"/>
          <w:b/>
          <w:i/>
          <w:sz w:val="20"/>
          <w:szCs w:val="20"/>
        </w:rPr>
        <w:t>Keywords:</w:t>
      </w:r>
      <w:r w:rsidR="003977C4" w:rsidRPr="00304215">
        <w:rPr>
          <w:rFonts w:ascii="Times New Roman" w:hAnsi="Times New Roman"/>
          <w:i/>
          <w:sz w:val="20"/>
          <w:szCs w:val="20"/>
          <w:lang w:val="id-ID"/>
        </w:rPr>
        <w:tab/>
      </w:r>
      <w:r w:rsidR="003977C4" w:rsidRPr="00304215">
        <w:rPr>
          <w:rFonts w:ascii="Times New Roman" w:hAnsi="Times New Roman"/>
          <w:i/>
          <w:sz w:val="20"/>
          <w:szCs w:val="20"/>
        </w:rPr>
        <w:t>Comparison,</w:t>
      </w:r>
      <w:r w:rsidR="003977C4" w:rsidRPr="00304215">
        <w:rPr>
          <w:rFonts w:ascii="Times New Roman" w:hAnsi="Times New Roman"/>
          <w:i/>
          <w:sz w:val="20"/>
          <w:szCs w:val="20"/>
          <w:lang w:val="id-ID"/>
        </w:rPr>
        <w:t xml:space="preserve"> </w:t>
      </w:r>
      <w:r w:rsidRPr="00304215">
        <w:rPr>
          <w:rFonts w:ascii="Times New Roman" w:hAnsi="Times New Roman"/>
          <w:i/>
          <w:sz w:val="20"/>
          <w:szCs w:val="20"/>
        </w:rPr>
        <w:t>Financial Performance, Financial Ratios, CR, DAR, DER, LDR, NPM, OPM, ROA, TATO, Special Hajj Travel, Umrah Travel, Halal Tour Trip.</w:t>
      </w:r>
    </w:p>
    <w:p w:rsidR="004E2258" w:rsidRPr="002F4835" w:rsidRDefault="004E2258" w:rsidP="00304215">
      <w:pPr>
        <w:spacing w:after="0" w:line="240" w:lineRule="auto"/>
        <w:rPr>
          <w:rFonts w:ascii="Times New Roman" w:hAnsi="Times New Roman"/>
          <w:b/>
          <w:sz w:val="24"/>
          <w:szCs w:val="24"/>
          <w:lang w:val="id-ID"/>
        </w:rPr>
      </w:pPr>
      <w:r w:rsidRPr="002F4835">
        <w:rPr>
          <w:rFonts w:ascii="Times New Roman" w:hAnsi="Times New Roman"/>
          <w:b/>
          <w:sz w:val="24"/>
          <w:szCs w:val="24"/>
        </w:rPr>
        <w:lastRenderedPageBreak/>
        <w:t>PENDAHULUAN</w:t>
      </w:r>
    </w:p>
    <w:p w:rsidR="00304215" w:rsidRDefault="00304215" w:rsidP="00304215">
      <w:pPr>
        <w:tabs>
          <w:tab w:val="left" w:pos="1985"/>
        </w:tabs>
        <w:spacing w:after="0" w:line="240" w:lineRule="auto"/>
        <w:jc w:val="both"/>
        <w:rPr>
          <w:rFonts w:ascii="Times New Roman" w:hAnsi="Times New Roman"/>
          <w:b/>
          <w:sz w:val="24"/>
          <w:szCs w:val="24"/>
          <w:lang w:val="id-ID"/>
        </w:rPr>
      </w:pPr>
    </w:p>
    <w:p w:rsidR="00D369CA" w:rsidRPr="00304215" w:rsidRDefault="00D369CA" w:rsidP="00304215">
      <w:pPr>
        <w:tabs>
          <w:tab w:val="left" w:pos="1985"/>
        </w:tabs>
        <w:spacing w:after="0" w:line="240" w:lineRule="auto"/>
        <w:jc w:val="both"/>
        <w:rPr>
          <w:rFonts w:ascii="Times New Roman" w:hAnsi="Times New Roman"/>
          <w:b/>
          <w:sz w:val="24"/>
          <w:szCs w:val="24"/>
        </w:rPr>
      </w:pPr>
      <w:r w:rsidRPr="00304215">
        <w:rPr>
          <w:rFonts w:ascii="Times New Roman" w:hAnsi="Times New Roman"/>
          <w:b/>
          <w:sz w:val="24"/>
          <w:szCs w:val="24"/>
        </w:rPr>
        <w:t>Latar Belakang Masalah</w:t>
      </w:r>
    </w:p>
    <w:p w:rsidR="00D369CA" w:rsidRPr="002F4835" w:rsidRDefault="00D369CA" w:rsidP="00304215">
      <w:pPr>
        <w:spacing w:after="0" w:line="240" w:lineRule="auto"/>
        <w:ind w:firstLine="567"/>
        <w:jc w:val="both"/>
        <w:rPr>
          <w:rFonts w:ascii="Times New Roman" w:hAnsi="Times New Roman"/>
          <w:sz w:val="24"/>
          <w:szCs w:val="24"/>
        </w:rPr>
      </w:pPr>
      <w:r w:rsidRPr="002F4835">
        <w:rPr>
          <w:rFonts w:ascii="Times New Roman" w:hAnsi="Times New Roman"/>
          <w:sz w:val="24"/>
          <w:szCs w:val="24"/>
        </w:rPr>
        <w:t xml:space="preserve">Di era globalisasi saat ini, persaingan antar bisnis tour travel yang secara khusus bergerak di bidang jasa pelayanan perjalanan ibadah ke </w:t>
      </w:r>
      <w:r w:rsidRPr="002F4835">
        <w:rPr>
          <w:rFonts w:ascii="Times New Roman" w:hAnsi="Times New Roman"/>
          <w:sz w:val="24"/>
          <w:szCs w:val="24"/>
          <w:lang w:val="id-ID"/>
        </w:rPr>
        <w:t>t</w:t>
      </w:r>
      <w:r w:rsidRPr="002F4835">
        <w:rPr>
          <w:rFonts w:ascii="Times New Roman" w:hAnsi="Times New Roman"/>
          <w:sz w:val="24"/>
          <w:szCs w:val="24"/>
        </w:rPr>
        <w:t xml:space="preserve">anah </w:t>
      </w:r>
      <w:r w:rsidRPr="002F4835">
        <w:rPr>
          <w:rFonts w:ascii="Times New Roman" w:hAnsi="Times New Roman"/>
          <w:sz w:val="24"/>
          <w:szCs w:val="24"/>
          <w:lang w:val="id-ID"/>
        </w:rPr>
        <w:t>s</w:t>
      </w:r>
      <w:r w:rsidRPr="002F4835">
        <w:rPr>
          <w:rFonts w:ascii="Times New Roman" w:hAnsi="Times New Roman"/>
          <w:sz w:val="24"/>
          <w:szCs w:val="24"/>
        </w:rPr>
        <w:t>uci, baik Umroh, Haji k</w:t>
      </w:r>
      <w:r w:rsidR="00601D1D">
        <w:rPr>
          <w:rFonts w:ascii="Times New Roman" w:hAnsi="Times New Roman"/>
          <w:sz w:val="24"/>
          <w:szCs w:val="24"/>
        </w:rPr>
        <w:t>husus maupun Halal tour menjadi</w:t>
      </w:r>
      <w:r w:rsidR="00601D1D">
        <w:rPr>
          <w:rFonts w:ascii="Times New Roman" w:hAnsi="Times New Roman"/>
          <w:sz w:val="24"/>
          <w:szCs w:val="24"/>
          <w:lang w:val="id-ID"/>
        </w:rPr>
        <w:t xml:space="preserve"> </w:t>
      </w:r>
      <w:r w:rsidRPr="002F4835">
        <w:rPr>
          <w:rFonts w:ascii="Times New Roman" w:hAnsi="Times New Roman"/>
          <w:sz w:val="24"/>
          <w:szCs w:val="24"/>
        </w:rPr>
        <w:t xml:space="preserve">semakin kompetitif. </w:t>
      </w:r>
      <w:proofErr w:type="gramStart"/>
      <w:r w:rsidRPr="002F4835">
        <w:rPr>
          <w:rFonts w:ascii="Times New Roman" w:hAnsi="Times New Roman"/>
          <w:sz w:val="24"/>
          <w:szCs w:val="24"/>
        </w:rPr>
        <w:t>Era globalisasi dan munculnya pasar bebas mengharuskan perusahaan perusahaan menjalankan usaha bisnisnya secara efektif dan efisien agar dapat bertahan untuk tumbuh dan berkembang sesuai dengan tujuan perusahaan.</w:t>
      </w:r>
      <w:proofErr w:type="gramEnd"/>
      <w:r w:rsidRPr="002F4835">
        <w:rPr>
          <w:rFonts w:ascii="Times New Roman" w:hAnsi="Times New Roman"/>
          <w:sz w:val="24"/>
          <w:szCs w:val="24"/>
        </w:rPr>
        <w:t xml:space="preserve"> </w:t>
      </w:r>
      <w:proofErr w:type="gramStart"/>
      <w:r w:rsidRPr="002F4835">
        <w:rPr>
          <w:rFonts w:ascii="Times New Roman" w:hAnsi="Times New Roman"/>
          <w:sz w:val="24"/>
          <w:szCs w:val="24"/>
        </w:rPr>
        <w:t>Daya saing perusahaan sangat ditentukan oleh kinerja perusahaan itu sendiri.</w:t>
      </w:r>
      <w:proofErr w:type="gramEnd"/>
      <w:r w:rsidRPr="002F4835">
        <w:rPr>
          <w:rFonts w:ascii="Times New Roman" w:hAnsi="Times New Roman"/>
          <w:sz w:val="24"/>
          <w:szCs w:val="24"/>
        </w:rPr>
        <w:t xml:space="preserve"> </w:t>
      </w:r>
      <w:proofErr w:type="gramStart"/>
      <w:r w:rsidRPr="002F4835">
        <w:rPr>
          <w:rFonts w:ascii="Times New Roman" w:hAnsi="Times New Roman"/>
          <w:sz w:val="24"/>
          <w:szCs w:val="24"/>
        </w:rPr>
        <w:t>Salah satu aspek kinerja yang penting yaitu aspek keuangan.</w:t>
      </w:r>
      <w:proofErr w:type="gramEnd"/>
    </w:p>
    <w:p w:rsidR="00D369CA" w:rsidRPr="002F4835" w:rsidRDefault="00D369CA" w:rsidP="00304215">
      <w:pPr>
        <w:spacing w:after="0" w:line="240" w:lineRule="auto"/>
        <w:ind w:firstLine="567"/>
        <w:jc w:val="both"/>
        <w:rPr>
          <w:rFonts w:ascii="Times New Roman" w:hAnsi="Times New Roman"/>
          <w:sz w:val="24"/>
          <w:szCs w:val="24"/>
        </w:rPr>
      </w:pPr>
      <w:proofErr w:type="gramStart"/>
      <w:r w:rsidRPr="002F4835">
        <w:rPr>
          <w:rFonts w:ascii="Times New Roman" w:hAnsi="Times New Roman"/>
          <w:sz w:val="24"/>
          <w:szCs w:val="24"/>
        </w:rPr>
        <w:t>Perbandingan kinerja keuangan merupakan kegiatan analisis membandingkan hasil kinerja keuangan perusahaan yang diproksikan melalui rasio-rasio keuangan pada periode tertentu dengan data pembanding yang potensial.</w:t>
      </w:r>
      <w:proofErr w:type="gramEnd"/>
      <w:r w:rsidRPr="002F4835">
        <w:rPr>
          <w:rFonts w:ascii="Times New Roman" w:hAnsi="Times New Roman"/>
          <w:sz w:val="24"/>
          <w:szCs w:val="24"/>
        </w:rPr>
        <w:t xml:space="preserve"> </w:t>
      </w:r>
    </w:p>
    <w:p w:rsidR="00D369CA" w:rsidRPr="002F4835" w:rsidRDefault="00D369CA" w:rsidP="00304215">
      <w:pPr>
        <w:spacing w:after="0" w:line="240" w:lineRule="auto"/>
        <w:ind w:firstLine="567"/>
        <w:jc w:val="both"/>
        <w:rPr>
          <w:rFonts w:ascii="Times New Roman" w:hAnsi="Times New Roman"/>
          <w:sz w:val="24"/>
          <w:szCs w:val="24"/>
        </w:rPr>
      </w:pPr>
      <w:proofErr w:type="gramStart"/>
      <w:r w:rsidRPr="002F4835">
        <w:rPr>
          <w:rFonts w:ascii="Times New Roman" w:hAnsi="Times New Roman"/>
          <w:sz w:val="24"/>
          <w:szCs w:val="24"/>
        </w:rPr>
        <w:t>Bagi pihak manajemen, hasil perbandingan kinerja keuangan dari kegiatan-kegiatan usaha dapat dijadikan bahan pertimbangan untuk mengevaluasi dan meningkatkan kinerja keuangannya.</w:t>
      </w:r>
      <w:proofErr w:type="gramEnd"/>
      <w:r w:rsidRPr="002F4835">
        <w:rPr>
          <w:rFonts w:ascii="Times New Roman" w:hAnsi="Times New Roman"/>
          <w:sz w:val="24"/>
          <w:szCs w:val="24"/>
        </w:rPr>
        <w:t xml:space="preserve"> </w:t>
      </w:r>
      <w:proofErr w:type="gramStart"/>
      <w:r w:rsidRPr="002F4835">
        <w:rPr>
          <w:rFonts w:ascii="Times New Roman" w:hAnsi="Times New Roman"/>
          <w:sz w:val="24"/>
          <w:szCs w:val="24"/>
        </w:rPr>
        <w:t>Sedangkan untuk pihak luar seperti investor dan kreditor, informasi hasil perbandingan kinerja keuangan menjadi bahan pertimbangan untuk pengambilan keputusan bisnis terkait investasi dan pemberian pinjaman.</w:t>
      </w:r>
      <w:proofErr w:type="gramEnd"/>
    </w:p>
    <w:p w:rsidR="00D369CA" w:rsidRPr="002F4835" w:rsidRDefault="00D369CA" w:rsidP="00304215">
      <w:pPr>
        <w:spacing w:after="0" w:line="240" w:lineRule="auto"/>
        <w:ind w:firstLine="567"/>
        <w:jc w:val="both"/>
        <w:rPr>
          <w:rFonts w:ascii="Times New Roman" w:hAnsi="Times New Roman"/>
          <w:sz w:val="24"/>
          <w:szCs w:val="24"/>
          <w:lang w:val="id-ID"/>
        </w:rPr>
      </w:pPr>
      <w:r w:rsidRPr="002F4835">
        <w:rPr>
          <w:rFonts w:ascii="Times New Roman" w:hAnsi="Times New Roman"/>
          <w:sz w:val="24"/>
          <w:szCs w:val="24"/>
          <w:shd w:val="clear" w:color="auto" w:fill="FFFFFF"/>
        </w:rPr>
        <w:t xml:space="preserve">PT. </w:t>
      </w:r>
      <w:r w:rsidRPr="002F4835">
        <w:rPr>
          <w:rFonts w:ascii="Times New Roman" w:hAnsi="Times New Roman"/>
          <w:sz w:val="24"/>
          <w:szCs w:val="24"/>
        </w:rPr>
        <w:t xml:space="preserve">BPW </w:t>
      </w:r>
      <w:r w:rsidRPr="002F4835">
        <w:rPr>
          <w:rFonts w:ascii="Times New Roman" w:hAnsi="Times New Roman"/>
          <w:sz w:val="24"/>
          <w:szCs w:val="24"/>
          <w:shd w:val="clear" w:color="auto" w:fill="FFFFFF"/>
        </w:rPr>
        <w:t xml:space="preserve">Alhaadi Ziarah Andalas Tour &amp; Travel (PT AZA Tour &amp; Travel) yang berpusat di Bukittinggi telah memiliki kantor-kantor perwakilan </w:t>
      </w:r>
      <w:r w:rsidR="00AE766A" w:rsidRPr="002F4835">
        <w:rPr>
          <w:rFonts w:ascii="Times New Roman" w:hAnsi="Times New Roman"/>
          <w:sz w:val="24"/>
          <w:szCs w:val="24"/>
          <w:shd w:val="clear" w:color="auto" w:fill="FFFFFF"/>
          <w:lang w:val="id-ID"/>
        </w:rPr>
        <w:t>dengan 3 bentuk perjalanan yaitu perjalanan Haji Khusus, Umrah dan Halal Tour.</w:t>
      </w:r>
      <w:r w:rsidR="00601D1D">
        <w:rPr>
          <w:rFonts w:ascii="Times New Roman" w:hAnsi="Times New Roman"/>
          <w:sz w:val="24"/>
          <w:szCs w:val="24"/>
          <w:lang w:val="id-ID"/>
        </w:rPr>
        <w:t xml:space="preserve"> </w:t>
      </w:r>
      <w:proofErr w:type="gramStart"/>
      <w:r w:rsidRPr="002F4835">
        <w:rPr>
          <w:rFonts w:ascii="Times New Roman" w:hAnsi="Times New Roman"/>
          <w:sz w:val="24"/>
          <w:szCs w:val="24"/>
        </w:rPr>
        <w:t>Dilihat dari pendapatan bersih yang dihasilkan Perjalanan Haji Khusus, Umroh dan Halal Tour mengalami perbedaan</w:t>
      </w:r>
      <w:r w:rsidR="002F4835">
        <w:rPr>
          <w:rFonts w:ascii="Times New Roman" w:hAnsi="Times New Roman"/>
          <w:sz w:val="24"/>
          <w:szCs w:val="24"/>
          <w:lang w:val="id-ID"/>
        </w:rPr>
        <w:t>.</w:t>
      </w:r>
      <w:proofErr w:type="gramEnd"/>
      <w:r w:rsidRPr="002F4835">
        <w:rPr>
          <w:rFonts w:ascii="Times New Roman" w:hAnsi="Times New Roman"/>
          <w:sz w:val="24"/>
          <w:szCs w:val="24"/>
        </w:rPr>
        <w:t xml:space="preserve"> </w:t>
      </w:r>
    </w:p>
    <w:p w:rsidR="00D369CA" w:rsidRPr="002F4835" w:rsidRDefault="00D369CA" w:rsidP="00304215">
      <w:pPr>
        <w:spacing w:after="0" w:line="240" w:lineRule="auto"/>
        <w:ind w:firstLine="567"/>
        <w:jc w:val="both"/>
        <w:rPr>
          <w:rFonts w:ascii="Times New Roman" w:hAnsi="Times New Roman"/>
          <w:sz w:val="24"/>
          <w:szCs w:val="24"/>
        </w:rPr>
      </w:pPr>
      <w:proofErr w:type="gramStart"/>
      <w:r w:rsidRPr="002F4835">
        <w:rPr>
          <w:rFonts w:ascii="Times New Roman" w:hAnsi="Times New Roman"/>
          <w:sz w:val="24"/>
          <w:szCs w:val="24"/>
        </w:rPr>
        <w:t>Melihat fakta serta fenomena dari 3 kegiatan usaha perjalanan saat ini, peneliti tertarik untuk melakukan penelitian lebih lanjut mengenai perbandingan atas kinerja keuangan usaha perjalanan Haji Khusus, Umroh dan Halal Tour</w:t>
      </w:r>
      <w:r w:rsidR="00182480">
        <w:rPr>
          <w:rFonts w:ascii="Times New Roman" w:hAnsi="Times New Roman"/>
          <w:sz w:val="24"/>
          <w:szCs w:val="24"/>
          <w:lang w:val="id-ID"/>
        </w:rPr>
        <w:t>.</w:t>
      </w:r>
      <w:proofErr w:type="gramEnd"/>
      <w:r w:rsidRPr="002F4835">
        <w:rPr>
          <w:rFonts w:ascii="Times New Roman" w:hAnsi="Times New Roman"/>
          <w:sz w:val="24"/>
          <w:szCs w:val="24"/>
        </w:rPr>
        <w:t xml:space="preserve"> </w:t>
      </w:r>
      <w:proofErr w:type="gramStart"/>
      <w:r w:rsidRPr="002F4835">
        <w:rPr>
          <w:rFonts w:ascii="Times New Roman" w:hAnsi="Times New Roman"/>
          <w:sz w:val="24"/>
          <w:szCs w:val="24"/>
        </w:rPr>
        <w:t>Rasio yang digunakan dalam penelitian ini sebanyak empat rasio sebagai indikat</w:t>
      </w:r>
      <w:r w:rsidR="00182480">
        <w:rPr>
          <w:rFonts w:ascii="Times New Roman" w:hAnsi="Times New Roman"/>
          <w:sz w:val="24"/>
          <w:szCs w:val="24"/>
        </w:rPr>
        <w:t>or kinerja keuangan perusahaan</w:t>
      </w:r>
      <w:r w:rsidR="00182480">
        <w:rPr>
          <w:rFonts w:ascii="Times New Roman" w:hAnsi="Times New Roman"/>
          <w:sz w:val="24"/>
          <w:szCs w:val="24"/>
          <w:lang w:val="id-ID"/>
        </w:rPr>
        <w:t xml:space="preserve"> yaitu </w:t>
      </w:r>
      <w:r w:rsidRPr="002F4835">
        <w:rPr>
          <w:rFonts w:ascii="Times New Roman" w:hAnsi="Times New Roman"/>
          <w:sz w:val="24"/>
          <w:szCs w:val="24"/>
        </w:rPr>
        <w:t>Rasio Likuiditas, Rasio Solvabilitas, Rasio Profitabilitas dan Rasio Aktivitas.</w:t>
      </w:r>
      <w:proofErr w:type="gramEnd"/>
    </w:p>
    <w:p w:rsidR="00D369CA" w:rsidRPr="002F4835" w:rsidRDefault="00D369CA" w:rsidP="00304215">
      <w:pPr>
        <w:spacing w:after="0" w:line="240" w:lineRule="auto"/>
        <w:ind w:firstLine="567"/>
        <w:jc w:val="both"/>
        <w:rPr>
          <w:rFonts w:ascii="Times New Roman" w:hAnsi="Times New Roman"/>
          <w:sz w:val="24"/>
          <w:szCs w:val="24"/>
        </w:rPr>
      </w:pPr>
      <w:r w:rsidRPr="002F4835">
        <w:rPr>
          <w:rFonts w:ascii="Times New Roman" w:hAnsi="Times New Roman"/>
          <w:sz w:val="24"/>
          <w:szCs w:val="24"/>
        </w:rPr>
        <w:t xml:space="preserve">Berdasarkan uraian diatas maka penulis tertarik menulis skripsi yang berjudul </w:t>
      </w:r>
      <w:r w:rsidRPr="002F4835">
        <w:rPr>
          <w:rFonts w:ascii="Times New Roman" w:hAnsi="Times New Roman"/>
          <w:bCs/>
          <w:sz w:val="24"/>
          <w:szCs w:val="24"/>
        </w:rPr>
        <w:t>”Analisis Perbandingan Kinerja Keuangan Perjalanan Haji Khusus, Perjalanan Umroh dan Perjalanan Halal Tour Pada PT BPW Alhaadi Ziarah Andalas Tour &amp; Travel Periode 2014-2018”</w:t>
      </w:r>
    </w:p>
    <w:p w:rsidR="00304215" w:rsidRDefault="00304215" w:rsidP="00304215">
      <w:pPr>
        <w:spacing w:after="0" w:line="240" w:lineRule="auto"/>
        <w:ind w:left="426" w:hanging="426"/>
        <w:jc w:val="both"/>
        <w:rPr>
          <w:rFonts w:ascii="Times New Roman" w:hAnsi="Times New Roman"/>
          <w:b/>
          <w:sz w:val="24"/>
          <w:szCs w:val="24"/>
          <w:lang w:val="id-ID"/>
        </w:rPr>
      </w:pPr>
    </w:p>
    <w:p w:rsidR="00D369CA" w:rsidRPr="002F4835" w:rsidRDefault="00D369CA" w:rsidP="00304215">
      <w:pPr>
        <w:spacing w:after="0" w:line="240" w:lineRule="auto"/>
        <w:ind w:left="426" w:hanging="426"/>
        <w:jc w:val="both"/>
        <w:rPr>
          <w:rFonts w:ascii="Times New Roman" w:hAnsi="Times New Roman"/>
          <w:b/>
          <w:sz w:val="24"/>
          <w:szCs w:val="24"/>
          <w:lang w:val="sv-SE"/>
        </w:rPr>
      </w:pPr>
      <w:r w:rsidRPr="002F4835">
        <w:rPr>
          <w:rFonts w:ascii="Times New Roman" w:hAnsi="Times New Roman"/>
          <w:b/>
          <w:sz w:val="24"/>
          <w:szCs w:val="24"/>
          <w:lang w:val="sv-SE"/>
        </w:rPr>
        <w:t>Perumusan Masalah</w:t>
      </w:r>
    </w:p>
    <w:p w:rsidR="00D369CA" w:rsidRPr="002F4835" w:rsidRDefault="00D369CA" w:rsidP="00304215">
      <w:pPr>
        <w:pStyle w:val="ListParagraph"/>
        <w:numPr>
          <w:ilvl w:val="0"/>
          <w:numId w:val="1"/>
        </w:numPr>
        <w:spacing w:after="0" w:line="240" w:lineRule="auto"/>
        <w:contextualSpacing w:val="0"/>
        <w:jc w:val="both"/>
        <w:rPr>
          <w:rFonts w:ascii="Times New Roman" w:hAnsi="Times New Roman"/>
          <w:vanish/>
          <w:sz w:val="24"/>
          <w:szCs w:val="24"/>
          <w:lang w:val="sv-SE"/>
        </w:rPr>
      </w:pPr>
    </w:p>
    <w:p w:rsidR="00D369CA" w:rsidRPr="002F4835" w:rsidRDefault="00D369CA" w:rsidP="00304215">
      <w:pPr>
        <w:pStyle w:val="ListParagraph"/>
        <w:numPr>
          <w:ilvl w:val="1"/>
          <w:numId w:val="1"/>
        </w:numPr>
        <w:spacing w:after="0" w:line="240" w:lineRule="auto"/>
        <w:contextualSpacing w:val="0"/>
        <w:jc w:val="both"/>
        <w:rPr>
          <w:rFonts w:ascii="Times New Roman" w:hAnsi="Times New Roman"/>
          <w:vanish/>
          <w:sz w:val="24"/>
          <w:szCs w:val="24"/>
          <w:lang w:val="sv-SE"/>
        </w:rPr>
      </w:pPr>
    </w:p>
    <w:p w:rsidR="00D369CA" w:rsidRPr="002F4835" w:rsidRDefault="00D369CA" w:rsidP="00304215">
      <w:pPr>
        <w:spacing w:after="0" w:line="240" w:lineRule="auto"/>
        <w:ind w:firstLine="720"/>
        <w:jc w:val="both"/>
        <w:rPr>
          <w:rFonts w:ascii="Times New Roman" w:hAnsi="Times New Roman"/>
          <w:sz w:val="24"/>
          <w:szCs w:val="24"/>
          <w:lang w:val="sv-SE"/>
        </w:rPr>
      </w:pPr>
      <w:r w:rsidRPr="002F4835">
        <w:rPr>
          <w:rFonts w:ascii="Times New Roman" w:hAnsi="Times New Roman"/>
          <w:sz w:val="24"/>
          <w:szCs w:val="24"/>
          <w:lang w:val="sv-SE"/>
        </w:rPr>
        <w:t xml:space="preserve">Apakah terdapat perbedaan kinerja keuangan antara </w:t>
      </w:r>
      <w:r w:rsidRPr="002F4835">
        <w:rPr>
          <w:rFonts w:ascii="Times New Roman" w:hAnsi="Times New Roman"/>
          <w:sz w:val="24"/>
          <w:szCs w:val="24"/>
        </w:rPr>
        <w:t>Perjalanan Haji Khusus, Perjalanan Umroh dan Perjalanan Halal Tour Pada PT BPW Alhaadi Ziarah Andalas Tour &amp; Travel Periode 2014-2018</w:t>
      </w:r>
      <w:r w:rsidRPr="002F4835">
        <w:rPr>
          <w:rFonts w:ascii="Times New Roman" w:hAnsi="Times New Roman"/>
          <w:sz w:val="24"/>
          <w:szCs w:val="24"/>
          <w:lang w:val="sv-SE"/>
        </w:rPr>
        <w:t xml:space="preserve"> dilihat dari rasio Likuiditas, Solvabilitas, Profitabilitas dan Aktivitas ?</w:t>
      </w:r>
    </w:p>
    <w:p w:rsidR="00304215" w:rsidRDefault="00304215" w:rsidP="00304215">
      <w:pPr>
        <w:spacing w:after="0" w:line="240" w:lineRule="auto"/>
        <w:jc w:val="both"/>
        <w:rPr>
          <w:rFonts w:ascii="Times New Roman" w:hAnsi="Times New Roman"/>
          <w:b/>
          <w:sz w:val="24"/>
          <w:szCs w:val="24"/>
          <w:lang w:val="id-ID"/>
        </w:rPr>
      </w:pPr>
    </w:p>
    <w:p w:rsidR="00D369CA" w:rsidRPr="00304215" w:rsidRDefault="00D369CA" w:rsidP="00304215">
      <w:pPr>
        <w:spacing w:after="0" w:line="240" w:lineRule="auto"/>
        <w:jc w:val="both"/>
        <w:rPr>
          <w:rFonts w:ascii="Times New Roman" w:hAnsi="Times New Roman"/>
          <w:b/>
          <w:sz w:val="24"/>
          <w:szCs w:val="24"/>
        </w:rPr>
      </w:pPr>
      <w:r w:rsidRPr="00304215">
        <w:rPr>
          <w:rFonts w:ascii="Times New Roman" w:hAnsi="Times New Roman"/>
          <w:b/>
          <w:sz w:val="24"/>
          <w:szCs w:val="24"/>
        </w:rPr>
        <w:t xml:space="preserve">Tujuan </w:t>
      </w:r>
      <w:r w:rsidRPr="00304215">
        <w:rPr>
          <w:rFonts w:ascii="Times New Roman" w:hAnsi="Times New Roman"/>
          <w:b/>
          <w:sz w:val="24"/>
          <w:szCs w:val="24"/>
          <w:lang w:val="id-ID"/>
        </w:rPr>
        <w:t xml:space="preserve">dan </w:t>
      </w:r>
      <w:r w:rsidRPr="00304215">
        <w:rPr>
          <w:rFonts w:ascii="Times New Roman" w:hAnsi="Times New Roman"/>
          <w:b/>
          <w:sz w:val="24"/>
          <w:szCs w:val="24"/>
        </w:rPr>
        <w:t>Kegunaan</w:t>
      </w:r>
      <w:r w:rsidRPr="00304215">
        <w:rPr>
          <w:rFonts w:ascii="Times New Roman" w:hAnsi="Times New Roman"/>
          <w:b/>
          <w:sz w:val="24"/>
          <w:szCs w:val="24"/>
          <w:lang w:val="id-ID"/>
        </w:rPr>
        <w:t xml:space="preserve"> P</w:t>
      </w:r>
      <w:r w:rsidRPr="00304215">
        <w:rPr>
          <w:rFonts w:ascii="Times New Roman" w:hAnsi="Times New Roman"/>
          <w:b/>
          <w:sz w:val="24"/>
          <w:szCs w:val="24"/>
        </w:rPr>
        <w:t>enelitian</w:t>
      </w:r>
    </w:p>
    <w:p w:rsidR="00D369CA" w:rsidRPr="002F4835" w:rsidRDefault="00741B78" w:rsidP="00304215">
      <w:pPr>
        <w:spacing w:after="0" w:line="240" w:lineRule="auto"/>
        <w:ind w:firstLine="709"/>
        <w:jc w:val="both"/>
        <w:rPr>
          <w:rFonts w:ascii="Times New Roman" w:hAnsi="Times New Roman"/>
          <w:sz w:val="24"/>
          <w:szCs w:val="24"/>
          <w:lang w:val="id-ID"/>
        </w:rPr>
      </w:pPr>
      <w:r>
        <w:rPr>
          <w:rFonts w:ascii="Times New Roman" w:hAnsi="Times New Roman"/>
          <w:sz w:val="24"/>
          <w:szCs w:val="24"/>
          <w:lang w:val="id-ID"/>
        </w:rPr>
        <w:t>U</w:t>
      </w:r>
      <w:r w:rsidR="00D369CA" w:rsidRPr="002F4835">
        <w:rPr>
          <w:rFonts w:ascii="Times New Roman" w:hAnsi="Times New Roman"/>
          <w:sz w:val="24"/>
          <w:szCs w:val="24"/>
        </w:rPr>
        <w:t xml:space="preserve">ntuk mengetahui apakah ada perbedaan kinerja keuangan antara Perjalanan Haji Khusus, Umroh dan Halal Tour Pada PT BPW </w:t>
      </w:r>
      <w:r>
        <w:rPr>
          <w:rFonts w:ascii="Times New Roman" w:hAnsi="Times New Roman"/>
          <w:sz w:val="24"/>
          <w:szCs w:val="24"/>
          <w:lang w:val="id-ID"/>
        </w:rPr>
        <w:t>AZA</w:t>
      </w:r>
      <w:r w:rsidR="00D369CA" w:rsidRPr="002F4835">
        <w:rPr>
          <w:rFonts w:ascii="Times New Roman" w:hAnsi="Times New Roman"/>
          <w:sz w:val="24"/>
          <w:szCs w:val="24"/>
        </w:rPr>
        <w:t xml:space="preserve"> Tour &amp; Travel Periode 2014-2018</w:t>
      </w:r>
      <w:r w:rsidR="00D369CA" w:rsidRPr="002F4835">
        <w:rPr>
          <w:rFonts w:ascii="Times New Roman" w:hAnsi="Times New Roman"/>
          <w:sz w:val="24"/>
          <w:szCs w:val="24"/>
          <w:lang w:val="sv-SE"/>
        </w:rPr>
        <w:t xml:space="preserve"> dilihat dari rasio Likuiditas, Solvabilitas, Profitabilitas dan Aktivitas. </w:t>
      </w:r>
    </w:p>
    <w:p w:rsidR="00D369CA" w:rsidRPr="002F4835" w:rsidRDefault="00D369CA" w:rsidP="00304215">
      <w:pPr>
        <w:spacing w:after="0" w:line="240" w:lineRule="auto"/>
        <w:jc w:val="both"/>
        <w:rPr>
          <w:rFonts w:ascii="Times New Roman" w:hAnsi="Times New Roman"/>
          <w:sz w:val="24"/>
          <w:szCs w:val="24"/>
        </w:rPr>
      </w:pPr>
      <w:r w:rsidRPr="002F4835">
        <w:rPr>
          <w:rFonts w:ascii="Times New Roman" w:hAnsi="Times New Roman"/>
          <w:sz w:val="24"/>
          <w:szCs w:val="24"/>
        </w:rPr>
        <w:t xml:space="preserve">Kegunaan dari penelitian ini </w:t>
      </w:r>
      <w:proofErr w:type="gramStart"/>
      <w:r w:rsidRPr="002F4835">
        <w:rPr>
          <w:rFonts w:ascii="Times New Roman" w:hAnsi="Times New Roman"/>
          <w:sz w:val="24"/>
          <w:szCs w:val="24"/>
        </w:rPr>
        <w:t>adalah :</w:t>
      </w:r>
      <w:proofErr w:type="gramEnd"/>
    </w:p>
    <w:p w:rsidR="00D369CA" w:rsidRPr="002F4835" w:rsidRDefault="00D369CA" w:rsidP="00304215">
      <w:pPr>
        <w:spacing w:after="0" w:line="240" w:lineRule="auto"/>
        <w:ind w:left="284" w:hanging="284"/>
        <w:jc w:val="both"/>
        <w:rPr>
          <w:rFonts w:ascii="Times New Roman" w:hAnsi="Times New Roman"/>
          <w:sz w:val="24"/>
          <w:szCs w:val="24"/>
        </w:rPr>
      </w:pPr>
      <w:r w:rsidRPr="002F4835">
        <w:rPr>
          <w:rFonts w:ascii="Times New Roman" w:hAnsi="Times New Roman"/>
          <w:sz w:val="24"/>
          <w:szCs w:val="24"/>
        </w:rPr>
        <w:t xml:space="preserve">1. </w:t>
      </w:r>
      <w:r w:rsidRPr="002F4835">
        <w:rPr>
          <w:rFonts w:ascii="Times New Roman" w:hAnsi="Times New Roman"/>
          <w:sz w:val="24"/>
          <w:szCs w:val="24"/>
          <w:lang w:val="id-ID"/>
        </w:rPr>
        <w:tab/>
      </w:r>
      <w:r w:rsidRPr="002F4835">
        <w:rPr>
          <w:rFonts w:ascii="Times New Roman" w:hAnsi="Times New Roman"/>
          <w:sz w:val="24"/>
          <w:szCs w:val="24"/>
        </w:rPr>
        <w:t>Bagi Penulis, Penelitian ini berguna untuk dapat menerapkan ilmu-ilmu yang telah peneliti peroleh selama proses perkuliahan.</w:t>
      </w:r>
    </w:p>
    <w:p w:rsidR="00D369CA" w:rsidRPr="002F4835" w:rsidRDefault="00D369CA" w:rsidP="00304215">
      <w:pPr>
        <w:spacing w:after="0" w:line="240" w:lineRule="auto"/>
        <w:ind w:left="284" w:hanging="284"/>
        <w:jc w:val="both"/>
        <w:rPr>
          <w:rFonts w:ascii="Times New Roman" w:hAnsi="Times New Roman"/>
          <w:sz w:val="24"/>
          <w:szCs w:val="24"/>
          <w:lang w:val="id-ID"/>
        </w:rPr>
      </w:pPr>
      <w:r w:rsidRPr="002F4835">
        <w:rPr>
          <w:rFonts w:ascii="Times New Roman" w:hAnsi="Times New Roman"/>
          <w:sz w:val="24"/>
          <w:szCs w:val="24"/>
        </w:rPr>
        <w:lastRenderedPageBreak/>
        <w:t xml:space="preserve">2. </w:t>
      </w:r>
      <w:r w:rsidRPr="002F4835">
        <w:rPr>
          <w:rFonts w:ascii="Times New Roman" w:hAnsi="Times New Roman"/>
          <w:sz w:val="24"/>
          <w:szCs w:val="24"/>
          <w:lang w:val="id-ID"/>
        </w:rPr>
        <w:tab/>
      </w:r>
      <w:r w:rsidRPr="002F4835">
        <w:rPr>
          <w:rFonts w:ascii="Times New Roman" w:hAnsi="Times New Roman"/>
          <w:sz w:val="24"/>
          <w:szCs w:val="24"/>
        </w:rPr>
        <w:t xml:space="preserve">Bagi </w:t>
      </w:r>
      <w:r w:rsidRPr="002F4835">
        <w:rPr>
          <w:rFonts w:ascii="Times New Roman" w:hAnsi="Times New Roman"/>
          <w:sz w:val="24"/>
          <w:szCs w:val="24"/>
          <w:lang w:val="id-ID"/>
        </w:rPr>
        <w:t>perusahaan</w:t>
      </w:r>
      <w:r w:rsidRPr="002F4835">
        <w:rPr>
          <w:rFonts w:ascii="Times New Roman" w:hAnsi="Times New Roman"/>
          <w:sz w:val="24"/>
          <w:szCs w:val="24"/>
        </w:rPr>
        <w:t xml:space="preserve"> PT BPW Alhaadi Ziarah Andalas Tour &amp; Travel, Penelitian ini dapat menjadi bahan masukan didalam pengambilan keputusan</w:t>
      </w:r>
      <w:r w:rsidRPr="002F4835">
        <w:rPr>
          <w:rFonts w:ascii="Times New Roman" w:hAnsi="Times New Roman"/>
          <w:sz w:val="24"/>
          <w:szCs w:val="24"/>
          <w:lang w:val="id-ID"/>
        </w:rPr>
        <w:t xml:space="preserve">. </w:t>
      </w:r>
    </w:p>
    <w:p w:rsidR="004A788D" w:rsidRPr="00916909" w:rsidRDefault="00D369CA" w:rsidP="00304215">
      <w:pPr>
        <w:spacing w:after="0" w:line="240" w:lineRule="auto"/>
        <w:ind w:left="284" w:hanging="284"/>
        <w:jc w:val="both"/>
        <w:rPr>
          <w:rFonts w:ascii="Times New Roman" w:hAnsi="Times New Roman"/>
          <w:sz w:val="24"/>
          <w:szCs w:val="24"/>
          <w:lang w:val="id-ID"/>
        </w:rPr>
      </w:pPr>
      <w:r w:rsidRPr="002F4835">
        <w:rPr>
          <w:rFonts w:ascii="Times New Roman" w:hAnsi="Times New Roman"/>
          <w:sz w:val="24"/>
          <w:szCs w:val="24"/>
        </w:rPr>
        <w:t xml:space="preserve">3. </w:t>
      </w:r>
      <w:r w:rsidRPr="002F4835">
        <w:rPr>
          <w:rFonts w:ascii="Times New Roman" w:hAnsi="Times New Roman"/>
          <w:sz w:val="24"/>
          <w:szCs w:val="24"/>
          <w:lang w:val="id-ID"/>
        </w:rPr>
        <w:tab/>
      </w:r>
      <w:r w:rsidRPr="002F4835">
        <w:rPr>
          <w:rFonts w:ascii="Times New Roman" w:hAnsi="Times New Roman"/>
          <w:sz w:val="24"/>
          <w:szCs w:val="24"/>
        </w:rPr>
        <w:t>Bagi pembaca, penelitian ini dapat berguna sebagai bahan informasi dan referensi bagi peneliti lain yang ingin melakukan penelitian lanjutan.</w:t>
      </w:r>
    </w:p>
    <w:p w:rsidR="00304215" w:rsidRDefault="00304215" w:rsidP="00304215">
      <w:pPr>
        <w:spacing w:after="0" w:line="240" w:lineRule="auto"/>
        <w:rPr>
          <w:rFonts w:ascii="Times New Roman" w:hAnsi="Times New Roman"/>
          <w:b/>
          <w:sz w:val="24"/>
          <w:szCs w:val="24"/>
          <w:lang w:val="id-ID"/>
        </w:rPr>
      </w:pPr>
    </w:p>
    <w:p w:rsidR="00241B8A" w:rsidRDefault="00241B8A" w:rsidP="00304215">
      <w:pPr>
        <w:spacing w:after="0" w:line="240" w:lineRule="auto"/>
        <w:rPr>
          <w:rFonts w:ascii="Times New Roman" w:hAnsi="Times New Roman"/>
          <w:b/>
          <w:sz w:val="24"/>
          <w:szCs w:val="24"/>
          <w:lang w:val="id-ID"/>
        </w:rPr>
      </w:pPr>
      <w:r w:rsidRPr="002F4835">
        <w:rPr>
          <w:rFonts w:ascii="Times New Roman" w:hAnsi="Times New Roman"/>
          <w:b/>
          <w:sz w:val="24"/>
          <w:szCs w:val="24"/>
        </w:rPr>
        <w:t>TINJAUAN PUSTAKA</w:t>
      </w:r>
    </w:p>
    <w:p w:rsidR="00304215" w:rsidRPr="00304215" w:rsidRDefault="00304215" w:rsidP="00304215">
      <w:pPr>
        <w:spacing w:after="0" w:line="240" w:lineRule="auto"/>
        <w:rPr>
          <w:rFonts w:ascii="Times New Roman" w:hAnsi="Times New Roman"/>
          <w:b/>
          <w:sz w:val="24"/>
          <w:szCs w:val="24"/>
          <w:lang w:val="id-ID"/>
        </w:rPr>
      </w:pPr>
    </w:p>
    <w:p w:rsidR="00241B8A" w:rsidRPr="00304215" w:rsidRDefault="00241B8A" w:rsidP="00304215">
      <w:pPr>
        <w:autoSpaceDE w:val="0"/>
        <w:autoSpaceDN w:val="0"/>
        <w:adjustRightInd w:val="0"/>
        <w:spacing w:after="0" w:line="240" w:lineRule="auto"/>
        <w:rPr>
          <w:rFonts w:ascii="Times New Roman" w:hAnsi="Times New Roman"/>
          <w:b/>
          <w:sz w:val="24"/>
          <w:szCs w:val="24"/>
        </w:rPr>
      </w:pPr>
      <w:r w:rsidRPr="00304215">
        <w:rPr>
          <w:rFonts w:ascii="Times New Roman" w:hAnsi="Times New Roman"/>
          <w:b/>
          <w:sz w:val="24"/>
          <w:szCs w:val="24"/>
        </w:rPr>
        <w:t>Laporan Keuangan (</w:t>
      </w:r>
      <w:r w:rsidRPr="00304215">
        <w:rPr>
          <w:rFonts w:ascii="Times New Roman" w:hAnsi="Times New Roman"/>
          <w:b/>
          <w:i/>
          <w:iCs/>
          <w:sz w:val="24"/>
          <w:szCs w:val="24"/>
        </w:rPr>
        <w:t>Financial Satatements</w:t>
      </w:r>
      <w:r w:rsidRPr="00304215">
        <w:rPr>
          <w:rFonts w:ascii="Times New Roman" w:hAnsi="Times New Roman"/>
          <w:b/>
          <w:sz w:val="24"/>
          <w:szCs w:val="24"/>
        </w:rPr>
        <w:t>)</w:t>
      </w:r>
    </w:p>
    <w:p w:rsidR="00241B8A" w:rsidRPr="002F4835" w:rsidRDefault="00241B8A" w:rsidP="00304215">
      <w:pPr>
        <w:spacing w:after="0" w:line="240" w:lineRule="auto"/>
        <w:ind w:firstLine="720"/>
        <w:jc w:val="both"/>
        <w:rPr>
          <w:rFonts w:ascii="Times New Roman" w:hAnsi="Times New Roman"/>
          <w:sz w:val="24"/>
          <w:szCs w:val="24"/>
        </w:rPr>
      </w:pPr>
      <w:r w:rsidRPr="002F4835">
        <w:rPr>
          <w:rFonts w:ascii="Times New Roman" w:hAnsi="Times New Roman"/>
          <w:sz w:val="24"/>
          <w:szCs w:val="24"/>
        </w:rPr>
        <w:t>Hery (2016) bahwa laporan keuangan adalah “Hasil dari proses</w:t>
      </w:r>
      <w:r w:rsidR="006513CF">
        <w:rPr>
          <w:rFonts w:ascii="Times New Roman" w:hAnsi="Times New Roman"/>
          <w:sz w:val="24"/>
          <w:szCs w:val="24"/>
        </w:rPr>
        <w:t xml:space="preserve"> akuntansi yang dapat digunakan</w:t>
      </w:r>
      <w:r w:rsidR="00601D1D">
        <w:rPr>
          <w:rFonts w:ascii="Times New Roman" w:hAnsi="Times New Roman"/>
          <w:sz w:val="24"/>
          <w:szCs w:val="24"/>
          <w:lang w:val="id-ID"/>
        </w:rPr>
        <w:t xml:space="preserve"> </w:t>
      </w:r>
      <w:r w:rsidRPr="002F4835">
        <w:rPr>
          <w:rFonts w:ascii="Times New Roman" w:hAnsi="Times New Roman"/>
          <w:sz w:val="24"/>
          <w:szCs w:val="24"/>
        </w:rPr>
        <w:t>sebagai alat untuk mengkomunikasikan data keuangan atau aktivitas perusahaan kepada pihak-pihak yang berkepentingan yang menunjukkan kondisi kesehatan keuangan per</w:t>
      </w:r>
      <w:r w:rsidR="004A788D">
        <w:rPr>
          <w:rFonts w:ascii="Times New Roman" w:hAnsi="Times New Roman"/>
          <w:sz w:val="24"/>
          <w:szCs w:val="24"/>
        </w:rPr>
        <w:t>usahaan dan kinerja perusahaan”</w:t>
      </w:r>
      <w:r w:rsidRPr="002F4835">
        <w:rPr>
          <w:rFonts w:ascii="Times New Roman" w:hAnsi="Times New Roman"/>
          <w:sz w:val="24"/>
          <w:szCs w:val="24"/>
        </w:rPr>
        <w:t>.</w:t>
      </w:r>
    </w:p>
    <w:p w:rsidR="00304215" w:rsidRDefault="00304215" w:rsidP="00304215">
      <w:pPr>
        <w:autoSpaceDE w:val="0"/>
        <w:autoSpaceDN w:val="0"/>
        <w:adjustRightInd w:val="0"/>
        <w:spacing w:after="0" w:line="240" w:lineRule="auto"/>
        <w:rPr>
          <w:rFonts w:ascii="Times New Roman" w:hAnsi="Times New Roman"/>
          <w:b/>
          <w:sz w:val="24"/>
          <w:szCs w:val="24"/>
          <w:lang w:val="id-ID"/>
        </w:rPr>
      </w:pPr>
    </w:p>
    <w:p w:rsidR="00241B8A" w:rsidRPr="00304215" w:rsidRDefault="00241B8A" w:rsidP="00304215">
      <w:pPr>
        <w:autoSpaceDE w:val="0"/>
        <w:autoSpaceDN w:val="0"/>
        <w:adjustRightInd w:val="0"/>
        <w:spacing w:after="0" w:line="240" w:lineRule="auto"/>
        <w:rPr>
          <w:rFonts w:ascii="Times New Roman" w:hAnsi="Times New Roman"/>
          <w:b/>
          <w:sz w:val="24"/>
          <w:szCs w:val="24"/>
        </w:rPr>
      </w:pPr>
      <w:r w:rsidRPr="00304215">
        <w:rPr>
          <w:rFonts w:ascii="Times New Roman" w:hAnsi="Times New Roman"/>
          <w:b/>
          <w:sz w:val="24"/>
          <w:szCs w:val="24"/>
        </w:rPr>
        <w:t>Kinerja Keuangan</w:t>
      </w:r>
    </w:p>
    <w:p w:rsidR="00241B8A" w:rsidRPr="00934967" w:rsidRDefault="00241B8A" w:rsidP="00304215">
      <w:pPr>
        <w:spacing w:after="0" w:line="240" w:lineRule="auto"/>
        <w:ind w:firstLine="720"/>
        <w:jc w:val="both"/>
        <w:rPr>
          <w:rFonts w:ascii="Times New Roman" w:hAnsi="Times New Roman"/>
          <w:sz w:val="24"/>
          <w:szCs w:val="24"/>
          <w:lang w:val="id-ID"/>
        </w:rPr>
      </w:pPr>
      <w:proofErr w:type="gramStart"/>
      <w:r w:rsidRPr="002F4835">
        <w:rPr>
          <w:rFonts w:ascii="Times New Roman" w:hAnsi="Times New Roman"/>
          <w:sz w:val="24"/>
          <w:szCs w:val="24"/>
        </w:rPr>
        <w:t>Kinerja keuangan adalah “gambaran posisi keuangan perusahaan dan menunjukkan hasi</w:t>
      </w:r>
      <w:r w:rsidR="006513CF">
        <w:rPr>
          <w:rFonts w:ascii="Times New Roman" w:hAnsi="Times New Roman"/>
          <w:sz w:val="24"/>
          <w:szCs w:val="24"/>
        </w:rPr>
        <w:t>l usaha selama periode tertentu</w:t>
      </w:r>
      <w:r w:rsidRPr="002F4835">
        <w:rPr>
          <w:rFonts w:ascii="Times New Roman" w:hAnsi="Times New Roman"/>
          <w:sz w:val="24"/>
          <w:szCs w:val="24"/>
        </w:rPr>
        <w:t xml:space="preserve"> yang diperoleh dengan melak</w:t>
      </w:r>
      <w:r w:rsidR="001F587A" w:rsidRPr="002F4835">
        <w:rPr>
          <w:rFonts w:ascii="Times New Roman" w:hAnsi="Times New Roman"/>
          <w:sz w:val="24"/>
          <w:szCs w:val="24"/>
        </w:rPr>
        <w:t>ukan analisa laporan keuangan”.</w:t>
      </w:r>
      <w:proofErr w:type="gramEnd"/>
    </w:p>
    <w:p w:rsidR="00304215" w:rsidRDefault="00304215" w:rsidP="00304215">
      <w:pPr>
        <w:autoSpaceDE w:val="0"/>
        <w:autoSpaceDN w:val="0"/>
        <w:adjustRightInd w:val="0"/>
        <w:spacing w:after="0" w:line="240" w:lineRule="auto"/>
        <w:rPr>
          <w:rFonts w:ascii="Times New Roman" w:hAnsi="Times New Roman"/>
          <w:b/>
          <w:sz w:val="24"/>
          <w:szCs w:val="24"/>
          <w:lang w:val="id-ID"/>
        </w:rPr>
      </w:pPr>
    </w:p>
    <w:p w:rsidR="00241B8A" w:rsidRPr="00304215" w:rsidRDefault="00241B8A" w:rsidP="00304215">
      <w:pPr>
        <w:autoSpaceDE w:val="0"/>
        <w:autoSpaceDN w:val="0"/>
        <w:adjustRightInd w:val="0"/>
        <w:spacing w:after="0" w:line="240" w:lineRule="auto"/>
        <w:rPr>
          <w:rFonts w:ascii="Times New Roman" w:hAnsi="Times New Roman"/>
          <w:b/>
          <w:sz w:val="24"/>
          <w:szCs w:val="24"/>
        </w:rPr>
      </w:pPr>
      <w:r w:rsidRPr="00304215">
        <w:rPr>
          <w:rFonts w:ascii="Times New Roman" w:hAnsi="Times New Roman"/>
          <w:b/>
          <w:sz w:val="24"/>
          <w:szCs w:val="24"/>
        </w:rPr>
        <w:t>Analisis Rasio Keuangan</w:t>
      </w:r>
    </w:p>
    <w:p w:rsidR="00304215" w:rsidRDefault="00241B8A" w:rsidP="00304215">
      <w:pPr>
        <w:spacing w:after="0" w:line="240" w:lineRule="auto"/>
        <w:ind w:firstLine="720"/>
        <w:jc w:val="both"/>
        <w:rPr>
          <w:rFonts w:ascii="Times New Roman" w:hAnsi="Times New Roman"/>
          <w:sz w:val="24"/>
          <w:szCs w:val="24"/>
          <w:lang w:val="id-ID"/>
        </w:rPr>
      </w:pPr>
      <w:proofErr w:type="gramStart"/>
      <w:r w:rsidRPr="002F4835">
        <w:rPr>
          <w:rFonts w:ascii="Times New Roman" w:hAnsi="Times New Roman"/>
          <w:sz w:val="24"/>
          <w:szCs w:val="24"/>
        </w:rPr>
        <w:t>Hery (2016) mengemukakan bahwa “rasio keuangan merupakan suatu perhitungan rasio dengan menggunakan laporan keuangan yang berfungsi sebagai alat ukur dalam menilai kondisi dan kinerja perusahaan”.</w:t>
      </w:r>
      <w:proofErr w:type="gramEnd"/>
      <w:r w:rsidR="00936DD1" w:rsidRPr="002F4835">
        <w:rPr>
          <w:rFonts w:ascii="Times New Roman" w:hAnsi="Times New Roman"/>
          <w:sz w:val="24"/>
          <w:szCs w:val="24"/>
          <w:lang w:val="id-ID"/>
        </w:rPr>
        <w:t xml:space="preserve"> </w:t>
      </w:r>
      <w:r w:rsidR="00DC0808">
        <w:rPr>
          <w:rFonts w:ascii="Times New Roman" w:hAnsi="Times New Roman"/>
          <w:sz w:val="24"/>
          <w:szCs w:val="24"/>
          <w:lang w:val="id-ID"/>
        </w:rPr>
        <w:t xml:space="preserve"> </w:t>
      </w:r>
    </w:p>
    <w:p w:rsidR="00304215" w:rsidRDefault="00304215" w:rsidP="00304215">
      <w:pPr>
        <w:spacing w:after="0" w:line="240" w:lineRule="auto"/>
        <w:jc w:val="both"/>
        <w:rPr>
          <w:rFonts w:ascii="Times New Roman" w:hAnsi="Times New Roman"/>
          <w:sz w:val="24"/>
          <w:szCs w:val="24"/>
          <w:lang w:val="id-ID"/>
        </w:rPr>
      </w:pPr>
    </w:p>
    <w:p w:rsidR="00241B8A" w:rsidRPr="002F4835" w:rsidRDefault="00241B8A" w:rsidP="00304215">
      <w:pPr>
        <w:spacing w:after="0" w:line="240" w:lineRule="auto"/>
        <w:jc w:val="both"/>
        <w:rPr>
          <w:rFonts w:ascii="Times New Roman" w:hAnsi="Times New Roman"/>
          <w:b/>
          <w:bCs/>
          <w:sz w:val="24"/>
          <w:szCs w:val="24"/>
        </w:rPr>
      </w:pPr>
      <w:r w:rsidRPr="002F4835">
        <w:rPr>
          <w:rFonts w:ascii="Times New Roman" w:hAnsi="Times New Roman"/>
          <w:b/>
          <w:bCs/>
          <w:sz w:val="24"/>
          <w:szCs w:val="24"/>
        </w:rPr>
        <w:t>Analisis Perbandingan Rasio keuangan</w:t>
      </w:r>
    </w:p>
    <w:p w:rsidR="00241B8A" w:rsidRPr="002F4835" w:rsidRDefault="00241B8A" w:rsidP="00304215">
      <w:pPr>
        <w:spacing w:after="0" w:line="240" w:lineRule="auto"/>
        <w:ind w:firstLine="720"/>
        <w:jc w:val="both"/>
        <w:rPr>
          <w:rFonts w:ascii="Times New Roman" w:hAnsi="Times New Roman"/>
          <w:sz w:val="24"/>
          <w:szCs w:val="24"/>
        </w:rPr>
      </w:pPr>
      <w:r w:rsidRPr="002F4835">
        <w:rPr>
          <w:rFonts w:ascii="Times New Roman" w:hAnsi="Times New Roman"/>
          <w:sz w:val="24"/>
          <w:szCs w:val="24"/>
        </w:rPr>
        <w:t xml:space="preserve">Sundjaja dan Barlian (2002) mengemukakan beberapa hal yang perlu diperhatikan dalam melakukan analisis perbandingan rasio keuangan </w:t>
      </w:r>
      <w:proofErr w:type="gramStart"/>
      <w:r w:rsidRPr="002F4835">
        <w:rPr>
          <w:rFonts w:ascii="Times New Roman" w:hAnsi="Times New Roman"/>
          <w:sz w:val="24"/>
          <w:szCs w:val="24"/>
        </w:rPr>
        <w:t>adalah</w:t>
      </w:r>
      <w:r w:rsidRPr="002F4835">
        <w:rPr>
          <w:rFonts w:ascii="Times New Roman" w:hAnsi="Times New Roman"/>
          <w:sz w:val="24"/>
          <w:szCs w:val="24"/>
          <w:lang w:val="id-ID"/>
        </w:rPr>
        <w:t xml:space="preserve"> </w:t>
      </w:r>
      <w:r w:rsidRPr="002F4835">
        <w:rPr>
          <w:rFonts w:ascii="Times New Roman" w:hAnsi="Times New Roman"/>
          <w:sz w:val="24"/>
          <w:szCs w:val="24"/>
        </w:rPr>
        <w:t>:</w:t>
      </w:r>
      <w:proofErr w:type="gramEnd"/>
    </w:p>
    <w:p w:rsidR="00860B1C" w:rsidRPr="002F4835" w:rsidRDefault="00241B8A" w:rsidP="00304215">
      <w:pPr>
        <w:pStyle w:val="ListParagraph"/>
        <w:numPr>
          <w:ilvl w:val="0"/>
          <w:numId w:val="6"/>
        </w:numPr>
        <w:spacing w:after="0" w:line="240" w:lineRule="auto"/>
        <w:ind w:left="284" w:hanging="284"/>
        <w:jc w:val="both"/>
        <w:rPr>
          <w:rFonts w:ascii="Times New Roman" w:hAnsi="Times New Roman"/>
          <w:sz w:val="24"/>
          <w:szCs w:val="24"/>
        </w:rPr>
      </w:pPr>
      <w:r w:rsidRPr="002F4835">
        <w:rPr>
          <w:rFonts w:ascii="Times New Roman" w:hAnsi="Times New Roman"/>
          <w:sz w:val="24"/>
          <w:szCs w:val="24"/>
        </w:rPr>
        <w:t>Sebuah rasio tunggal secara umum tidak dapat memberikan informasi</w:t>
      </w:r>
      <w:r w:rsidR="00860B1C" w:rsidRPr="002F4835">
        <w:rPr>
          <w:rFonts w:ascii="Times New Roman" w:hAnsi="Times New Roman"/>
          <w:sz w:val="24"/>
          <w:szCs w:val="24"/>
          <w:lang w:val="id-ID"/>
        </w:rPr>
        <w:t xml:space="preserve"> </w:t>
      </w:r>
      <w:r w:rsidRPr="002F4835">
        <w:rPr>
          <w:rFonts w:ascii="Times New Roman" w:hAnsi="Times New Roman"/>
          <w:sz w:val="24"/>
          <w:szCs w:val="24"/>
        </w:rPr>
        <w:t xml:space="preserve">yang memadai untuk mengetahui seluruh kinerja perusahaan. </w:t>
      </w:r>
    </w:p>
    <w:p w:rsidR="00860B1C" w:rsidRPr="002F4835" w:rsidRDefault="00241B8A" w:rsidP="00304215">
      <w:pPr>
        <w:pStyle w:val="ListParagraph"/>
        <w:numPr>
          <w:ilvl w:val="0"/>
          <w:numId w:val="6"/>
        </w:numPr>
        <w:spacing w:after="0" w:line="240" w:lineRule="auto"/>
        <w:ind w:left="284" w:hanging="284"/>
        <w:jc w:val="both"/>
        <w:rPr>
          <w:rFonts w:ascii="Times New Roman" w:hAnsi="Times New Roman"/>
          <w:sz w:val="24"/>
          <w:szCs w:val="24"/>
        </w:rPr>
      </w:pPr>
      <w:r w:rsidRPr="002F4835">
        <w:rPr>
          <w:rFonts w:ascii="Times New Roman" w:hAnsi="Times New Roman"/>
          <w:sz w:val="24"/>
          <w:szCs w:val="24"/>
        </w:rPr>
        <w:t xml:space="preserve">Laporan keuangan yang dibandingkan harus dalam periode yang </w:t>
      </w:r>
      <w:proofErr w:type="gramStart"/>
      <w:r w:rsidRPr="002F4835">
        <w:rPr>
          <w:rFonts w:ascii="Times New Roman" w:hAnsi="Times New Roman"/>
          <w:sz w:val="24"/>
          <w:szCs w:val="24"/>
        </w:rPr>
        <w:t>sama</w:t>
      </w:r>
      <w:proofErr w:type="gramEnd"/>
      <w:r w:rsidRPr="002F4835">
        <w:rPr>
          <w:rFonts w:ascii="Times New Roman" w:hAnsi="Times New Roman"/>
          <w:sz w:val="24"/>
          <w:szCs w:val="24"/>
        </w:rPr>
        <w:t xml:space="preserve">. </w:t>
      </w:r>
    </w:p>
    <w:p w:rsidR="00860B1C" w:rsidRPr="002F4835" w:rsidRDefault="00241B8A" w:rsidP="00304215">
      <w:pPr>
        <w:pStyle w:val="ListParagraph"/>
        <w:numPr>
          <w:ilvl w:val="0"/>
          <w:numId w:val="6"/>
        </w:numPr>
        <w:spacing w:after="0" w:line="240" w:lineRule="auto"/>
        <w:ind w:left="284" w:hanging="284"/>
        <w:jc w:val="both"/>
        <w:rPr>
          <w:rFonts w:ascii="Times New Roman" w:hAnsi="Times New Roman"/>
          <w:sz w:val="24"/>
          <w:szCs w:val="24"/>
        </w:rPr>
      </w:pPr>
      <w:r w:rsidRPr="002F4835">
        <w:rPr>
          <w:rFonts w:ascii="Times New Roman" w:hAnsi="Times New Roman"/>
          <w:sz w:val="24"/>
          <w:szCs w:val="24"/>
        </w:rPr>
        <w:t xml:space="preserve">Sebaiknya menggunakan dasar laporan keuangan yang telah diaudit (diperiksa). </w:t>
      </w:r>
    </w:p>
    <w:p w:rsidR="00860B1C" w:rsidRPr="002F4835" w:rsidRDefault="00241B8A" w:rsidP="00304215">
      <w:pPr>
        <w:pStyle w:val="ListParagraph"/>
        <w:numPr>
          <w:ilvl w:val="0"/>
          <w:numId w:val="6"/>
        </w:numPr>
        <w:spacing w:after="0" w:line="240" w:lineRule="auto"/>
        <w:ind w:left="284" w:hanging="284"/>
        <w:jc w:val="both"/>
        <w:rPr>
          <w:rFonts w:ascii="Times New Roman" w:hAnsi="Times New Roman"/>
          <w:sz w:val="24"/>
          <w:szCs w:val="24"/>
        </w:rPr>
      </w:pPr>
      <w:r w:rsidRPr="002F4835">
        <w:rPr>
          <w:rFonts w:ascii="Times New Roman" w:hAnsi="Times New Roman"/>
          <w:sz w:val="24"/>
          <w:szCs w:val="24"/>
        </w:rPr>
        <w:t xml:space="preserve">Perlu diyakinkan bahwa data yang diperbandingkan disusun dengan </w:t>
      </w:r>
      <w:proofErr w:type="gramStart"/>
      <w:r w:rsidR="00860B1C" w:rsidRPr="002F4835">
        <w:rPr>
          <w:rFonts w:ascii="Times New Roman" w:hAnsi="Times New Roman"/>
          <w:sz w:val="24"/>
          <w:szCs w:val="24"/>
        </w:rPr>
        <w:t>cara</w:t>
      </w:r>
      <w:proofErr w:type="gramEnd"/>
      <w:r w:rsidR="00860B1C" w:rsidRPr="002F4835">
        <w:rPr>
          <w:rFonts w:ascii="Times New Roman" w:hAnsi="Times New Roman"/>
          <w:sz w:val="24"/>
          <w:szCs w:val="24"/>
        </w:rPr>
        <w:t xml:space="preserve"> yang sama.</w:t>
      </w:r>
    </w:p>
    <w:p w:rsidR="00304215" w:rsidRDefault="00304215" w:rsidP="00304215">
      <w:pPr>
        <w:spacing w:after="0" w:line="240" w:lineRule="auto"/>
        <w:ind w:hanging="426"/>
        <w:jc w:val="both"/>
        <w:rPr>
          <w:rFonts w:asciiTheme="majorBidi" w:hAnsiTheme="majorBidi" w:cstheme="majorBidi"/>
          <w:b/>
          <w:sz w:val="24"/>
          <w:szCs w:val="24"/>
          <w:lang w:val="id-ID"/>
        </w:rPr>
      </w:pPr>
    </w:p>
    <w:p w:rsidR="00241B8A" w:rsidRPr="002F4835" w:rsidRDefault="00241B8A" w:rsidP="00304215">
      <w:pPr>
        <w:spacing w:after="0" w:line="240" w:lineRule="auto"/>
        <w:ind w:left="426" w:hanging="426"/>
        <w:jc w:val="both"/>
        <w:rPr>
          <w:rFonts w:asciiTheme="majorBidi" w:hAnsiTheme="majorBidi" w:cstheme="majorBidi"/>
          <w:b/>
          <w:sz w:val="24"/>
          <w:szCs w:val="24"/>
        </w:rPr>
      </w:pPr>
      <w:r w:rsidRPr="002F4835">
        <w:rPr>
          <w:rFonts w:asciiTheme="majorBidi" w:hAnsiTheme="majorBidi" w:cstheme="majorBidi"/>
          <w:b/>
          <w:sz w:val="24"/>
          <w:szCs w:val="24"/>
        </w:rPr>
        <w:t xml:space="preserve">Kerangka </w:t>
      </w:r>
      <w:r w:rsidRPr="002F4835">
        <w:rPr>
          <w:rFonts w:asciiTheme="majorBidi" w:hAnsiTheme="majorBidi" w:cstheme="majorBidi"/>
          <w:b/>
          <w:sz w:val="24"/>
          <w:szCs w:val="24"/>
          <w:lang w:val="id-ID"/>
        </w:rPr>
        <w:t>Konseptual</w:t>
      </w:r>
      <w:r w:rsidRPr="002F4835">
        <w:rPr>
          <w:rFonts w:asciiTheme="majorBidi" w:hAnsiTheme="majorBidi" w:cstheme="majorBidi"/>
          <w:b/>
          <w:sz w:val="24"/>
          <w:szCs w:val="24"/>
        </w:rPr>
        <w:t xml:space="preserve"> </w:t>
      </w:r>
    </w:p>
    <w:p w:rsidR="00241B8A" w:rsidRPr="002F4835" w:rsidRDefault="00241B8A" w:rsidP="00304215">
      <w:pPr>
        <w:spacing w:after="0" w:line="240" w:lineRule="auto"/>
        <w:ind w:firstLine="720"/>
        <w:jc w:val="both"/>
        <w:rPr>
          <w:rFonts w:ascii="Times New Roman" w:hAnsi="Times New Roman"/>
          <w:sz w:val="24"/>
          <w:szCs w:val="24"/>
        </w:rPr>
      </w:pPr>
      <w:r w:rsidRPr="002F4835">
        <w:rPr>
          <w:rFonts w:ascii="Times New Roman" w:hAnsi="Times New Roman"/>
          <w:sz w:val="24"/>
          <w:szCs w:val="24"/>
        </w:rPr>
        <w:t>Berdasarkan latar belakang</w:t>
      </w:r>
      <w:r w:rsidR="00DC0808">
        <w:rPr>
          <w:rFonts w:ascii="Times New Roman" w:hAnsi="Times New Roman"/>
          <w:sz w:val="24"/>
          <w:szCs w:val="24"/>
          <w:lang w:val="id-ID"/>
        </w:rPr>
        <w:t xml:space="preserve"> </w:t>
      </w:r>
      <w:r w:rsidRPr="002F4835">
        <w:rPr>
          <w:rFonts w:ascii="Times New Roman" w:hAnsi="Times New Roman"/>
          <w:sz w:val="24"/>
          <w:szCs w:val="24"/>
        </w:rPr>
        <w:t>maka dapat dirumuskan kerangka konseptual penelitian sebagai berikut:</w:t>
      </w:r>
    </w:p>
    <w:p w:rsidR="009B51B7" w:rsidRPr="002F4835" w:rsidRDefault="002C30D3" w:rsidP="00304215">
      <w:pPr>
        <w:spacing w:after="0" w:line="240" w:lineRule="auto"/>
        <w:jc w:val="center"/>
        <w:rPr>
          <w:rFonts w:ascii="Times New Roman" w:hAnsi="Times New Roman"/>
          <w:b/>
          <w:bCs/>
          <w:sz w:val="24"/>
          <w:szCs w:val="24"/>
          <w:lang w:val="id-ID"/>
        </w:rPr>
      </w:pPr>
      <w:r>
        <w:rPr>
          <w:rFonts w:ascii="Times New Roman" w:hAnsi="Times New Roman"/>
          <w:b/>
          <w:sz w:val="24"/>
          <w:szCs w:val="24"/>
        </w:rPr>
        <w:t>Gambar</w:t>
      </w:r>
      <w:r w:rsidR="00241B8A" w:rsidRPr="002F4835">
        <w:rPr>
          <w:rFonts w:ascii="Times New Roman" w:hAnsi="Times New Roman"/>
          <w:b/>
          <w:sz w:val="24"/>
          <w:szCs w:val="24"/>
          <w:lang w:val="id-ID"/>
        </w:rPr>
        <w:t xml:space="preserve"> </w:t>
      </w:r>
      <w:r w:rsidR="00241B8A" w:rsidRPr="002F4835">
        <w:rPr>
          <w:rFonts w:ascii="Times New Roman" w:hAnsi="Times New Roman"/>
          <w:b/>
          <w:bCs/>
          <w:sz w:val="24"/>
          <w:szCs w:val="24"/>
        </w:rPr>
        <w:t>Kerangka Konseptual</w:t>
      </w:r>
    </w:p>
    <w:p w:rsidR="00241B8A" w:rsidRPr="002F4835" w:rsidRDefault="009B51B7" w:rsidP="00304215">
      <w:pPr>
        <w:spacing w:after="0" w:line="240" w:lineRule="auto"/>
        <w:jc w:val="center"/>
        <w:rPr>
          <w:rFonts w:ascii="Times New Roman" w:hAnsi="Times New Roman"/>
          <w:b/>
          <w:bCs/>
          <w:sz w:val="24"/>
          <w:szCs w:val="24"/>
          <w:lang w:val="id-ID"/>
        </w:rPr>
      </w:pPr>
      <w:r w:rsidRPr="002F4835">
        <w:rPr>
          <w:rFonts w:ascii="Times New Roman" w:hAnsi="Times New Roman"/>
          <w:b/>
          <w:bCs/>
          <w:noProof/>
          <w:sz w:val="24"/>
          <w:szCs w:val="24"/>
          <w:lang w:val="id-ID" w:eastAsia="id-ID"/>
        </w:rPr>
        <w:drawing>
          <wp:inline distT="0" distB="0" distL="0" distR="0" wp14:anchorId="6F65F66D" wp14:editId="35ABB7D9">
            <wp:extent cx="2953593" cy="20523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l="32681" t="27045" r="29188" b="8677"/>
                    <a:stretch>
                      <a:fillRect/>
                    </a:stretch>
                  </pic:blipFill>
                  <pic:spPr bwMode="auto">
                    <a:xfrm>
                      <a:off x="0" y="0"/>
                      <a:ext cx="2971474" cy="2064745"/>
                    </a:xfrm>
                    <a:prstGeom prst="rect">
                      <a:avLst/>
                    </a:prstGeom>
                    <a:noFill/>
                    <a:ln w="9525">
                      <a:noFill/>
                      <a:miter lim="800000"/>
                      <a:headEnd/>
                      <a:tailEnd/>
                    </a:ln>
                  </pic:spPr>
                </pic:pic>
              </a:graphicData>
            </a:graphic>
          </wp:inline>
        </w:drawing>
      </w:r>
    </w:p>
    <w:p w:rsidR="00241B8A" w:rsidRPr="002F4835" w:rsidRDefault="00241B8A" w:rsidP="00304215">
      <w:pPr>
        <w:spacing w:after="0" w:line="240" w:lineRule="auto"/>
        <w:ind w:left="426" w:hanging="426"/>
        <w:jc w:val="both"/>
        <w:rPr>
          <w:rFonts w:asciiTheme="majorBidi" w:hAnsiTheme="majorBidi" w:cstheme="majorBidi"/>
          <w:b/>
          <w:sz w:val="24"/>
          <w:szCs w:val="24"/>
        </w:rPr>
      </w:pPr>
      <w:r w:rsidRPr="002F4835">
        <w:rPr>
          <w:rFonts w:asciiTheme="majorBidi" w:hAnsiTheme="majorBidi" w:cstheme="majorBidi"/>
          <w:b/>
          <w:sz w:val="24"/>
          <w:szCs w:val="24"/>
        </w:rPr>
        <w:lastRenderedPageBreak/>
        <w:t>Hipotesis</w:t>
      </w:r>
    </w:p>
    <w:p w:rsidR="00241B8A" w:rsidRPr="002F4835" w:rsidRDefault="00DC0808" w:rsidP="00304215">
      <w:pPr>
        <w:spacing w:after="0" w:line="240" w:lineRule="auto"/>
        <w:ind w:firstLine="720"/>
        <w:jc w:val="both"/>
        <w:rPr>
          <w:rFonts w:ascii="Times New Roman" w:hAnsi="Times New Roman"/>
          <w:sz w:val="24"/>
          <w:szCs w:val="24"/>
        </w:rPr>
      </w:pPr>
      <w:r>
        <w:rPr>
          <w:rFonts w:ascii="Times New Roman" w:hAnsi="Times New Roman"/>
          <w:sz w:val="24"/>
          <w:szCs w:val="24"/>
          <w:lang w:val="id-ID"/>
        </w:rPr>
        <w:t>S</w:t>
      </w:r>
      <w:r w:rsidR="00241B8A" w:rsidRPr="002F4835">
        <w:rPr>
          <w:rFonts w:ascii="Times New Roman" w:hAnsi="Times New Roman"/>
          <w:sz w:val="24"/>
          <w:szCs w:val="24"/>
        </w:rPr>
        <w:t xml:space="preserve">truktur permodalannya perusahaan PT AZA Tour &amp; Travel dibedakan menjadi Perjalan Haji Khusus, Umroh dan Halal Tour. </w:t>
      </w:r>
      <w:proofErr w:type="gramStart"/>
      <w:r w:rsidR="00241B8A" w:rsidRPr="002F4835">
        <w:rPr>
          <w:rFonts w:ascii="Times New Roman" w:hAnsi="Times New Roman"/>
          <w:sz w:val="24"/>
          <w:szCs w:val="24"/>
        </w:rPr>
        <w:t>Walaupun sama-sama perjalanan wisata</w:t>
      </w:r>
      <w:r w:rsidR="00860B1C" w:rsidRPr="002F4835">
        <w:rPr>
          <w:rFonts w:ascii="Times New Roman" w:hAnsi="Times New Roman"/>
          <w:sz w:val="24"/>
          <w:szCs w:val="24"/>
          <w:lang w:val="id-ID"/>
        </w:rPr>
        <w:t xml:space="preserve"> islami</w:t>
      </w:r>
      <w:r w:rsidR="00241B8A" w:rsidRPr="002F4835">
        <w:rPr>
          <w:rFonts w:ascii="Times New Roman" w:hAnsi="Times New Roman"/>
          <w:sz w:val="24"/>
          <w:szCs w:val="24"/>
        </w:rPr>
        <w:t>, namun karakteristik ketiga kegiatan perjalaanan tersebut memiliki perbedaan.</w:t>
      </w:r>
      <w:proofErr w:type="gramEnd"/>
      <w:r w:rsidR="00241B8A" w:rsidRPr="002F4835">
        <w:rPr>
          <w:rFonts w:ascii="Times New Roman" w:hAnsi="Times New Roman"/>
          <w:sz w:val="24"/>
          <w:szCs w:val="24"/>
        </w:rPr>
        <w:t xml:space="preserve"> </w:t>
      </w:r>
    </w:p>
    <w:p w:rsidR="00241B8A" w:rsidRPr="002F4835" w:rsidRDefault="00860B1C" w:rsidP="00304215">
      <w:pPr>
        <w:spacing w:after="0" w:line="240" w:lineRule="auto"/>
        <w:ind w:firstLine="567"/>
        <w:jc w:val="both"/>
        <w:rPr>
          <w:rFonts w:ascii="Times New Roman" w:hAnsi="Times New Roman"/>
          <w:sz w:val="24"/>
          <w:szCs w:val="24"/>
        </w:rPr>
      </w:pPr>
      <w:r w:rsidRPr="002F4835">
        <w:rPr>
          <w:rFonts w:ascii="Times New Roman" w:hAnsi="Times New Roman"/>
          <w:sz w:val="24"/>
          <w:szCs w:val="24"/>
          <w:lang w:val="id-ID"/>
        </w:rPr>
        <w:t>M</w:t>
      </w:r>
      <w:r w:rsidR="00241B8A" w:rsidRPr="002F4835">
        <w:rPr>
          <w:rFonts w:ascii="Times New Roman" w:hAnsi="Times New Roman"/>
          <w:sz w:val="24"/>
          <w:szCs w:val="24"/>
        </w:rPr>
        <w:t>aka hipotesis penelitian ini adalah:</w:t>
      </w:r>
    </w:p>
    <w:p w:rsidR="00241B8A" w:rsidRPr="002F4835" w:rsidRDefault="00241B8A" w:rsidP="00304215">
      <w:pPr>
        <w:spacing w:after="0" w:line="240" w:lineRule="auto"/>
        <w:ind w:left="426" w:hanging="426"/>
        <w:jc w:val="both"/>
        <w:rPr>
          <w:rFonts w:ascii="Times New Roman" w:hAnsi="Times New Roman"/>
          <w:sz w:val="24"/>
          <w:szCs w:val="24"/>
        </w:rPr>
      </w:pPr>
      <w:r w:rsidRPr="002F4835">
        <w:rPr>
          <w:rFonts w:ascii="Times New Roman" w:hAnsi="Times New Roman"/>
          <w:b/>
          <w:bCs/>
          <w:sz w:val="24"/>
          <w:szCs w:val="24"/>
        </w:rPr>
        <w:t>H</w:t>
      </w:r>
      <w:r w:rsidRPr="002F4835">
        <w:rPr>
          <w:rFonts w:ascii="Times New Roman" w:hAnsi="Times New Roman"/>
          <w:b/>
          <w:bCs/>
          <w:sz w:val="24"/>
          <w:szCs w:val="24"/>
          <w:vertAlign w:val="subscript"/>
        </w:rPr>
        <w:t>0</w:t>
      </w:r>
      <w:r w:rsidRPr="002F4835">
        <w:rPr>
          <w:rFonts w:ascii="Times New Roman" w:hAnsi="Times New Roman"/>
          <w:sz w:val="24"/>
          <w:szCs w:val="24"/>
        </w:rPr>
        <w:t>:</w:t>
      </w:r>
      <w:r w:rsidRPr="002F4835">
        <w:rPr>
          <w:rFonts w:ascii="Times New Roman" w:hAnsi="Times New Roman"/>
          <w:sz w:val="24"/>
          <w:szCs w:val="24"/>
        </w:rPr>
        <w:tab/>
        <w:t>Terdapat perbedaan kinerja keuangan yang signifikan dari perjalanan haji Khusus, Umroh dan Halal Tour pada PT AZA Tour &amp; Travel periode 2014-2018 dilihat dari rasio keuangan Likuiditas, Solvabilitas, Profitabilitas, Rasio dan Aktivitas.</w:t>
      </w:r>
    </w:p>
    <w:p w:rsidR="00446AC5" w:rsidRPr="002C30D3" w:rsidRDefault="00241B8A" w:rsidP="00304215">
      <w:pPr>
        <w:spacing w:after="0" w:line="240" w:lineRule="auto"/>
        <w:ind w:left="426" w:hanging="426"/>
        <w:jc w:val="both"/>
        <w:rPr>
          <w:rFonts w:ascii="Times New Roman" w:hAnsi="Times New Roman"/>
          <w:sz w:val="24"/>
          <w:szCs w:val="24"/>
          <w:lang w:val="id-ID"/>
        </w:rPr>
      </w:pPr>
      <w:r w:rsidRPr="002F4835">
        <w:rPr>
          <w:rFonts w:ascii="Times New Roman" w:hAnsi="Times New Roman"/>
          <w:b/>
          <w:bCs/>
          <w:sz w:val="24"/>
          <w:szCs w:val="24"/>
        </w:rPr>
        <w:t>H</w:t>
      </w:r>
      <w:r w:rsidRPr="002F4835">
        <w:rPr>
          <w:rFonts w:ascii="Times New Roman" w:hAnsi="Times New Roman"/>
          <w:b/>
          <w:bCs/>
          <w:sz w:val="24"/>
          <w:szCs w:val="24"/>
          <w:vertAlign w:val="subscript"/>
        </w:rPr>
        <w:t>1</w:t>
      </w:r>
      <w:r w:rsidRPr="002F4835">
        <w:rPr>
          <w:rFonts w:ascii="Times New Roman" w:hAnsi="Times New Roman"/>
          <w:sz w:val="24"/>
          <w:szCs w:val="24"/>
        </w:rPr>
        <w:t>:</w:t>
      </w:r>
      <w:r w:rsidRPr="002F4835">
        <w:rPr>
          <w:rFonts w:ascii="Times New Roman" w:hAnsi="Times New Roman"/>
          <w:sz w:val="24"/>
          <w:szCs w:val="24"/>
        </w:rPr>
        <w:tab/>
        <w:t>Tidak terdapat perbedaan kinerja keuangan yang signifikan dari perjalanan haji Khusus, Umroh dan Halal Tour pada PT AZA Tour &amp; Travel periode 2014-2018 dilihat dari rasio keuangan Likuiditas, Solvabilitas, Profitabilitas dan Rasio Aktivitas.</w:t>
      </w:r>
    </w:p>
    <w:p w:rsidR="00304215" w:rsidRDefault="00304215" w:rsidP="00304215">
      <w:pPr>
        <w:spacing w:after="0" w:line="240" w:lineRule="auto"/>
        <w:rPr>
          <w:rFonts w:ascii="Times New Roman" w:hAnsi="Times New Roman"/>
          <w:b/>
          <w:sz w:val="24"/>
          <w:szCs w:val="24"/>
          <w:lang w:val="id-ID"/>
        </w:rPr>
      </w:pPr>
    </w:p>
    <w:p w:rsidR="00446AC5" w:rsidRPr="002F4835" w:rsidRDefault="00446AC5" w:rsidP="00304215">
      <w:pPr>
        <w:spacing w:after="0" w:line="240" w:lineRule="auto"/>
        <w:rPr>
          <w:rFonts w:ascii="Times New Roman" w:hAnsi="Times New Roman"/>
          <w:b/>
          <w:sz w:val="24"/>
          <w:szCs w:val="24"/>
          <w:lang w:val="id-ID"/>
        </w:rPr>
      </w:pPr>
      <w:r w:rsidRPr="002F4835">
        <w:rPr>
          <w:rFonts w:ascii="Times New Roman" w:hAnsi="Times New Roman"/>
          <w:b/>
          <w:sz w:val="24"/>
          <w:szCs w:val="24"/>
        </w:rPr>
        <w:t>METODE PENELITIAN</w:t>
      </w:r>
    </w:p>
    <w:p w:rsidR="00304215" w:rsidRDefault="002C30D3" w:rsidP="00304215">
      <w:pPr>
        <w:spacing w:after="0" w:line="240" w:lineRule="auto"/>
        <w:ind w:left="426" w:hanging="426"/>
        <w:jc w:val="both"/>
        <w:rPr>
          <w:rFonts w:ascii="Times New Roman" w:hAnsi="Times New Roman"/>
          <w:b/>
          <w:sz w:val="24"/>
          <w:szCs w:val="24"/>
          <w:lang w:val="id-ID"/>
        </w:rPr>
      </w:pPr>
      <w:r>
        <w:rPr>
          <w:rFonts w:ascii="Times New Roman" w:hAnsi="Times New Roman"/>
          <w:b/>
          <w:sz w:val="24"/>
          <w:szCs w:val="24"/>
          <w:lang w:val="id-ID"/>
        </w:rPr>
        <w:t>1</w:t>
      </w:r>
      <w:r>
        <w:rPr>
          <w:rFonts w:ascii="Times New Roman" w:hAnsi="Times New Roman"/>
          <w:b/>
          <w:sz w:val="24"/>
          <w:szCs w:val="24"/>
        </w:rPr>
        <w:t>.</w:t>
      </w:r>
      <w:r>
        <w:rPr>
          <w:rFonts w:ascii="Times New Roman" w:hAnsi="Times New Roman"/>
          <w:b/>
          <w:sz w:val="24"/>
          <w:szCs w:val="24"/>
          <w:lang w:val="id-ID"/>
        </w:rPr>
        <w:t>10</w:t>
      </w:r>
      <w:r w:rsidR="00446AC5" w:rsidRPr="002F4835">
        <w:rPr>
          <w:rFonts w:ascii="Times New Roman" w:hAnsi="Times New Roman"/>
          <w:b/>
          <w:sz w:val="24"/>
          <w:szCs w:val="24"/>
        </w:rPr>
        <w:t xml:space="preserve"> </w:t>
      </w:r>
    </w:p>
    <w:p w:rsidR="00446AC5" w:rsidRPr="002F4835" w:rsidRDefault="00446AC5" w:rsidP="00304215">
      <w:pPr>
        <w:spacing w:after="0" w:line="240" w:lineRule="auto"/>
        <w:ind w:left="426" w:hanging="426"/>
        <w:jc w:val="both"/>
        <w:rPr>
          <w:rFonts w:ascii="Times New Roman" w:hAnsi="Times New Roman"/>
          <w:b/>
          <w:sz w:val="24"/>
          <w:szCs w:val="24"/>
          <w:lang w:val="id-ID"/>
        </w:rPr>
      </w:pPr>
      <w:r w:rsidRPr="002F4835">
        <w:rPr>
          <w:rFonts w:ascii="Times New Roman" w:hAnsi="Times New Roman"/>
          <w:b/>
          <w:sz w:val="24"/>
          <w:szCs w:val="24"/>
          <w:lang w:val="id-ID"/>
        </w:rPr>
        <w:t>Lokasi</w:t>
      </w:r>
      <w:r w:rsidRPr="002F4835">
        <w:rPr>
          <w:rFonts w:ascii="Times New Roman" w:hAnsi="Times New Roman"/>
          <w:b/>
          <w:sz w:val="24"/>
          <w:szCs w:val="24"/>
        </w:rPr>
        <w:t xml:space="preserve"> Penelitian</w:t>
      </w:r>
    </w:p>
    <w:p w:rsidR="00C45704" w:rsidRPr="002F4835" w:rsidRDefault="00DC0808" w:rsidP="00304215">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P</w:t>
      </w:r>
      <w:r w:rsidR="00446AC5" w:rsidRPr="002F4835">
        <w:rPr>
          <w:rFonts w:asciiTheme="majorBidi" w:hAnsiTheme="majorBidi" w:cstheme="majorBidi"/>
          <w:sz w:val="24"/>
          <w:szCs w:val="24"/>
        </w:rPr>
        <w:t xml:space="preserve">enulis melakukan analisis untuk melihat Analisis perbandingan kinerja keuangan Haji khusus, Umrah dan Halal Tour pada perusahaan PT. </w:t>
      </w:r>
      <w:proofErr w:type="gramStart"/>
      <w:r w:rsidR="00446AC5" w:rsidRPr="002F4835">
        <w:rPr>
          <w:rFonts w:asciiTheme="majorBidi" w:hAnsiTheme="majorBidi" w:cstheme="majorBidi"/>
          <w:sz w:val="24"/>
          <w:szCs w:val="24"/>
        </w:rPr>
        <w:t>BPW Alhaadi Ziarah Andalas Tour &amp; Travel selama tahun 2014 sampai dengan 2018.</w:t>
      </w:r>
      <w:proofErr w:type="gramEnd"/>
    </w:p>
    <w:p w:rsidR="00275C67" w:rsidRPr="002F4835" w:rsidRDefault="00446AC5" w:rsidP="00304215">
      <w:pPr>
        <w:spacing w:after="0" w:line="240" w:lineRule="auto"/>
        <w:jc w:val="both"/>
        <w:rPr>
          <w:rFonts w:ascii="Times New Roman" w:hAnsi="Times New Roman"/>
          <w:b/>
          <w:sz w:val="24"/>
          <w:szCs w:val="24"/>
          <w:lang w:val="id-ID"/>
        </w:rPr>
      </w:pPr>
      <w:r w:rsidRPr="002F4835">
        <w:rPr>
          <w:rFonts w:ascii="Times New Roman" w:hAnsi="Times New Roman"/>
          <w:b/>
          <w:sz w:val="24"/>
          <w:szCs w:val="24"/>
          <w:lang w:val="id-ID"/>
        </w:rPr>
        <w:t>Struktur Organisasi</w:t>
      </w:r>
    </w:p>
    <w:p w:rsidR="00446AC5" w:rsidRPr="002F4835" w:rsidRDefault="00446AC5" w:rsidP="00304215">
      <w:pPr>
        <w:spacing w:after="0" w:line="240" w:lineRule="auto"/>
        <w:ind w:firstLine="720"/>
        <w:jc w:val="both"/>
        <w:rPr>
          <w:rFonts w:asciiTheme="majorBidi" w:hAnsiTheme="majorBidi" w:cstheme="majorBidi"/>
          <w:sz w:val="24"/>
          <w:szCs w:val="24"/>
          <w:lang w:val="id-ID"/>
        </w:rPr>
      </w:pPr>
      <w:proofErr w:type="gramStart"/>
      <w:r w:rsidRPr="002F4835">
        <w:rPr>
          <w:rFonts w:asciiTheme="majorBidi" w:hAnsiTheme="majorBidi" w:cstheme="majorBidi"/>
          <w:sz w:val="24"/>
          <w:szCs w:val="24"/>
        </w:rPr>
        <w:t>Organisasi pada PT BPW Alhaadi Ziarah Andalas yaitu bentuk organisasi lini dan Staf.</w:t>
      </w:r>
      <w:proofErr w:type="gramEnd"/>
      <w:r w:rsidRPr="002F4835">
        <w:rPr>
          <w:rFonts w:asciiTheme="majorBidi" w:hAnsiTheme="majorBidi" w:cstheme="majorBidi"/>
          <w:sz w:val="24"/>
          <w:szCs w:val="24"/>
        </w:rPr>
        <w:t xml:space="preserve"> </w:t>
      </w:r>
    </w:p>
    <w:p w:rsidR="00446AC5" w:rsidRPr="002F4835" w:rsidRDefault="002C30D3" w:rsidP="00304215">
      <w:pPr>
        <w:spacing w:after="0" w:line="240" w:lineRule="auto"/>
        <w:jc w:val="center"/>
        <w:rPr>
          <w:rFonts w:ascii="Times New Roman" w:hAnsi="Times New Roman"/>
          <w:b/>
          <w:sz w:val="24"/>
          <w:szCs w:val="24"/>
        </w:rPr>
      </w:pPr>
      <w:r>
        <w:rPr>
          <w:rFonts w:ascii="Times New Roman" w:hAnsi="Times New Roman"/>
          <w:b/>
          <w:sz w:val="24"/>
          <w:szCs w:val="24"/>
          <w:lang w:val="id-ID"/>
        </w:rPr>
        <w:t xml:space="preserve">Gambar </w:t>
      </w:r>
      <w:r w:rsidR="00446AC5" w:rsidRPr="002F4835">
        <w:rPr>
          <w:rFonts w:ascii="Times New Roman" w:hAnsi="Times New Roman"/>
          <w:b/>
          <w:sz w:val="24"/>
          <w:szCs w:val="24"/>
          <w:lang w:val="id-ID"/>
        </w:rPr>
        <w:t xml:space="preserve">Struktur Organisasi </w:t>
      </w:r>
    </w:p>
    <w:p w:rsidR="00446AC5" w:rsidRPr="002F4835" w:rsidRDefault="00544472" w:rsidP="00304215">
      <w:pPr>
        <w:spacing w:after="0" w:line="240" w:lineRule="auto"/>
        <w:jc w:val="center"/>
        <w:rPr>
          <w:rFonts w:ascii="Times New Roman" w:hAnsi="Times New Roman"/>
          <w:b/>
          <w:sz w:val="24"/>
          <w:szCs w:val="24"/>
          <w:lang w:val="id-ID"/>
        </w:rPr>
      </w:pPr>
      <w:r w:rsidRPr="002F4835">
        <w:rPr>
          <w:rFonts w:ascii="Times New Roman" w:hAnsi="Times New Roman"/>
          <w:b/>
          <w:noProof/>
          <w:sz w:val="24"/>
          <w:szCs w:val="24"/>
          <w:lang w:val="id-ID" w:eastAsia="id-ID"/>
        </w:rPr>
        <w:drawing>
          <wp:inline distT="0" distB="0" distL="0" distR="0" wp14:anchorId="17B8CA3D" wp14:editId="273347CD">
            <wp:extent cx="4856480" cy="2656733"/>
            <wp:effectExtent l="0" t="0" r="127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
                    <a:srcRect l="18027" t="22995" r="21493" b="14164"/>
                    <a:stretch>
                      <a:fillRect/>
                    </a:stretch>
                  </pic:blipFill>
                  <pic:spPr bwMode="auto">
                    <a:xfrm>
                      <a:off x="0" y="0"/>
                      <a:ext cx="4857679" cy="2657389"/>
                    </a:xfrm>
                    <a:prstGeom prst="rect">
                      <a:avLst/>
                    </a:prstGeom>
                    <a:noFill/>
                    <a:ln w="9525">
                      <a:noFill/>
                      <a:miter lim="800000"/>
                      <a:headEnd/>
                      <a:tailEnd/>
                    </a:ln>
                  </pic:spPr>
                </pic:pic>
              </a:graphicData>
            </a:graphic>
          </wp:inline>
        </w:drawing>
      </w:r>
    </w:p>
    <w:p w:rsidR="00304215" w:rsidRDefault="00304215" w:rsidP="00304215">
      <w:pPr>
        <w:pStyle w:val="ListParagraph"/>
        <w:spacing w:after="0" w:line="240" w:lineRule="auto"/>
        <w:ind w:left="426" w:hanging="426"/>
        <w:jc w:val="both"/>
        <w:rPr>
          <w:rFonts w:ascii="Times New Roman" w:hAnsi="Times New Roman"/>
          <w:b/>
          <w:sz w:val="24"/>
          <w:szCs w:val="24"/>
          <w:lang w:val="id-ID"/>
        </w:rPr>
      </w:pPr>
    </w:p>
    <w:p w:rsidR="00446AC5" w:rsidRPr="002F4835" w:rsidRDefault="00446AC5" w:rsidP="00304215">
      <w:pPr>
        <w:pStyle w:val="ListParagraph"/>
        <w:spacing w:after="0" w:line="240" w:lineRule="auto"/>
        <w:ind w:left="426" w:hanging="426"/>
        <w:jc w:val="both"/>
        <w:rPr>
          <w:rFonts w:ascii="Times New Roman" w:hAnsi="Times New Roman"/>
          <w:b/>
          <w:sz w:val="24"/>
          <w:szCs w:val="24"/>
        </w:rPr>
      </w:pPr>
      <w:r w:rsidRPr="002F4835">
        <w:rPr>
          <w:rFonts w:ascii="Times New Roman" w:hAnsi="Times New Roman"/>
          <w:b/>
          <w:sz w:val="24"/>
          <w:szCs w:val="24"/>
          <w:lang w:val="id-ID"/>
        </w:rPr>
        <w:t>Metode Pengumpulan Data</w:t>
      </w:r>
    </w:p>
    <w:p w:rsidR="00446AC5" w:rsidRPr="002F4835" w:rsidRDefault="00446AC5" w:rsidP="00304215">
      <w:pPr>
        <w:pStyle w:val="Default"/>
        <w:numPr>
          <w:ilvl w:val="0"/>
          <w:numId w:val="9"/>
        </w:numPr>
        <w:ind w:left="284" w:hanging="284"/>
        <w:jc w:val="both"/>
        <w:rPr>
          <w:color w:val="auto"/>
        </w:rPr>
      </w:pPr>
      <w:r w:rsidRPr="002F4835">
        <w:rPr>
          <w:color w:val="auto"/>
        </w:rPr>
        <w:t>Tinjauan Kepustakaan (</w:t>
      </w:r>
      <w:r w:rsidRPr="002F4835">
        <w:rPr>
          <w:i/>
          <w:iCs/>
          <w:color w:val="auto"/>
        </w:rPr>
        <w:t>Library Research</w:t>
      </w:r>
      <w:r w:rsidRPr="002F4835">
        <w:rPr>
          <w:color w:val="auto"/>
        </w:rPr>
        <w:t>)</w:t>
      </w:r>
      <w:r w:rsidRPr="002F4835">
        <w:rPr>
          <w:color w:val="auto"/>
          <w:lang w:val="id-ID"/>
        </w:rPr>
        <w:t xml:space="preserve">, </w:t>
      </w:r>
    </w:p>
    <w:p w:rsidR="00446AC5" w:rsidRPr="002F4835" w:rsidRDefault="00446AC5" w:rsidP="00304215">
      <w:pPr>
        <w:pStyle w:val="ListParagraph"/>
        <w:numPr>
          <w:ilvl w:val="0"/>
          <w:numId w:val="10"/>
        </w:numPr>
        <w:spacing w:after="0" w:line="240" w:lineRule="auto"/>
        <w:ind w:left="284" w:hanging="284"/>
        <w:jc w:val="both"/>
        <w:rPr>
          <w:rFonts w:ascii="Times New Roman" w:hAnsi="Times New Roman"/>
          <w:sz w:val="24"/>
          <w:szCs w:val="24"/>
        </w:rPr>
      </w:pPr>
      <w:r w:rsidRPr="002F4835">
        <w:rPr>
          <w:rFonts w:ascii="Times New Roman" w:hAnsi="Times New Roman"/>
          <w:sz w:val="24"/>
          <w:szCs w:val="24"/>
        </w:rPr>
        <w:t>Riset Lapangan (</w:t>
      </w:r>
      <w:r w:rsidRPr="002F4835">
        <w:rPr>
          <w:rFonts w:ascii="Times New Roman" w:hAnsi="Times New Roman"/>
          <w:i/>
          <w:sz w:val="24"/>
          <w:szCs w:val="24"/>
        </w:rPr>
        <w:t>Field Research</w:t>
      </w:r>
      <w:r w:rsidRPr="002F4835">
        <w:rPr>
          <w:rFonts w:ascii="Times New Roman" w:hAnsi="Times New Roman"/>
          <w:sz w:val="24"/>
          <w:szCs w:val="24"/>
        </w:rPr>
        <w:t>)</w:t>
      </w:r>
    </w:p>
    <w:p w:rsidR="00304215" w:rsidRDefault="00304215" w:rsidP="00304215">
      <w:pPr>
        <w:pStyle w:val="ListParagraph"/>
        <w:spacing w:after="0" w:line="240" w:lineRule="auto"/>
        <w:ind w:left="426" w:hanging="426"/>
        <w:jc w:val="both"/>
        <w:rPr>
          <w:rFonts w:ascii="Times New Roman" w:hAnsi="Times New Roman"/>
          <w:b/>
          <w:sz w:val="24"/>
          <w:szCs w:val="24"/>
          <w:lang w:val="id-ID"/>
        </w:rPr>
      </w:pPr>
    </w:p>
    <w:p w:rsidR="00446AC5" w:rsidRPr="002F4835" w:rsidRDefault="00446AC5" w:rsidP="00304215">
      <w:pPr>
        <w:pStyle w:val="ListParagraph"/>
        <w:spacing w:after="0" w:line="240" w:lineRule="auto"/>
        <w:ind w:left="426" w:hanging="426"/>
        <w:jc w:val="both"/>
        <w:rPr>
          <w:rFonts w:ascii="Times New Roman" w:hAnsi="Times New Roman"/>
          <w:b/>
          <w:sz w:val="24"/>
          <w:szCs w:val="24"/>
        </w:rPr>
      </w:pPr>
      <w:r w:rsidRPr="002F4835">
        <w:rPr>
          <w:rFonts w:ascii="Times New Roman" w:hAnsi="Times New Roman"/>
          <w:b/>
          <w:sz w:val="24"/>
          <w:szCs w:val="24"/>
        </w:rPr>
        <w:t>Teknik Pengumpulan Data</w:t>
      </w:r>
    </w:p>
    <w:p w:rsidR="00446AC5" w:rsidRPr="002F4835" w:rsidRDefault="00446AC5" w:rsidP="00304215">
      <w:pPr>
        <w:spacing w:after="0" w:line="240" w:lineRule="auto"/>
        <w:ind w:firstLine="720"/>
        <w:jc w:val="both"/>
        <w:rPr>
          <w:rFonts w:ascii="Times New Roman" w:hAnsi="Times New Roman"/>
          <w:sz w:val="24"/>
          <w:szCs w:val="24"/>
        </w:rPr>
      </w:pPr>
      <w:r w:rsidRPr="002F4835">
        <w:rPr>
          <w:rFonts w:ascii="Times New Roman" w:hAnsi="Times New Roman"/>
          <w:sz w:val="24"/>
          <w:szCs w:val="24"/>
        </w:rPr>
        <w:t xml:space="preserve">Teknik Pengumpulan data dengan cara </w:t>
      </w:r>
      <w:proofErr w:type="gramStart"/>
      <w:r w:rsidRPr="002F4835">
        <w:rPr>
          <w:rFonts w:ascii="Times New Roman" w:hAnsi="Times New Roman"/>
          <w:sz w:val="24"/>
          <w:szCs w:val="24"/>
        </w:rPr>
        <w:t>dokumentasi  dan</w:t>
      </w:r>
      <w:proofErr w:type="gramEnd"/>
      <w:r w:rsidRPr="002F4835">
        <w:rPr>
          <w:rFonts w:ascii="Times New Roman" w:hAnsi="Times New Roman"/>
          <w:sz w:val="24"/>
          <w:szCs w:val="24"/>
        </w:rPr>
        <w:t xml:space="preserve"> wawancara pada kantor PT AZA Tour &amp; Travel yang beralamat di Jl. Prof. DR. Hamka No 78B Kelurahan Parupuk Tabing, Kecamatan Koto Tangah, Kota Padang, Provinsi Sumatera Barat.</w:t>
      </w:r>
    </w:p>
    <w:p w:rsidR="00304215" w:rsidRDefault="00304215" w:rsidP="00304215">
      <w:pPr>
        <w:pStyle w:val="ListParagraph"/>
        <w:spacing w:after="0" w:line="240" w:lineRule="auto"/>
        <w:ind w:left="426" w:hanging="426"/>
        <w:jc w:val="both"/>
        <w:rPr>
          <w:rFonts w:ascii="Times New Roman" w:hAnsi="Times New Roman"/>
          <w:b/>
          <w:sz w:val="24"/>
          <w:szCs w:val="24"/>
          <w:lang w:val="id-ID"/>
        </w:rPr>
      </w:pPr>
    </w:p>
    <w:p w:rsidR="00446AC5" w:rsidRPr="002F4835" w:rsidRDefault="00446AC5" w:rsidP="00304215">
      <w:pPr>
        <w:pStyle w:val="ListParagraph"/>
        <w:spacing w:after="0" w:line="240" w:lineRule="auto"/>
        <w:ind w:left="426" w:hanging="426"/>
        <w:jc w:val="both"/>
        <w:rPr>
          <w:rFonts w:ascii="Times New Roman" w:hAnsi="Times New Roman"/>
          <w:b/>
          <w:sz w:val="24"/>
          <w:szCs w:val="24"/>
        </w:rPr>
      </w:pPr>
      <w:r w:rsidRPr="002F4835">
        <w:rPr>
          <w:rFonts w:ascii="Times New Roman" w:hAnsi="Times New Roman"/>
          <w:b/>
          <w:sz w:val="24"/>
          <w:szCs w:val="24"/>
          <w:lang w:val="id-ID"/>
        </w:rPr>
        <w:t>Jenis Dan Sumber Data</w:t>
      </w:r>
    </w:p>
    <w:p w:rsidR="005526D5" w:rsidRPr="002F4835" w:rsidRDefault="00446AC5" w:rsidP="00304215">
      <w:pPr>
        <w:spacing w:after="0" w:line="240" w:lineRule="auto"/>
        <w:ind w:firstLine="720"/>
        <w:jc w:val="both"/>
        <w:rPr>
          <w:rFonts w:ascii="Times New Roman" w:hAnsi="Times New Roman"/>
          <w:sz w:val="24"/>
          <w:szCs w:val="24"/>
          <w:lang w:val="id-ID"/>
        </w:rPr>
      </w:pPr>
      <w:r w:rsidRPr="002F4835">
        <w:rPr>
          <w:rFonts w:ascii="Times New Roman" w:hAnsi="Times New Roman"/>
          <w:sz w:val="24"/>
          <w:szCs w:val="24"/>
          <w:lang w:val="id-ID"/>
        </w:rPr>
        <w:t>Jenis data dalam penelit</w:t>
      </w:r>
      <w:r w:rsidR="00DC0808">
        <w:rPr>
          <w:rFonts w:ascii="Times New Roman" w:hAnsi="Times New Roman"/>
          <w:sz w:val="24"/>
          <w:szCs w:val="24"/>
          <w:lang w:val="id-ID"/>
        </w:rPr>
        <w:t>ian ini adalah data kuantitatif</w:t>
      </w:r>
      <w:r w:rsidRPr="002F4835">
        <w:rPr>
          <w:rFonts w:ascii="Times New Roman" w:hAnsi="Times New Roman"/>
          <w:sz w:val="24"/>
          <w:szCs w:val="24"/>
          <w:lang w:val="id-ID"/>
        </w:rPr>
        <w:t xml:space="preserve">. Data kuantitatif dalam penelitian ini bersumber dari laporan keuangan yang diperoleh dari PT. </w:t>
      </w:r>
      <w:proofErr w:type="gramStart"/>
      <w:r w:rsidRPr="002F4835">
        <w:rPr>
          <w:rFonts w:ascii="Times New Roman" w:hAnsi="Times New Roman"/>
          <w:sz w:val="24"/>
          <w:szCs w:val="24"/>
        </w:rPr>
        <w:t>AZA Tour &amp; Travel</w:t>
      </w:r>
      <w:r w:rsidRPr="002F4835">
        <w:rPr>
          <w:rFonts w:ascii="Times New Roman" w:hAnsi="Times New Roman"/>
          <w:sz w:val="24"/>
          <w:szCs w:val="24"/>
          <w:lang w:val="id-ID"/>
        </w:rPr>
        <w:t>.</w:t>
      </w:r>
      <w:proofErr w:type="gramEnd"/>
      <w:r w:rsidR="00DC0808">
        <w:rPr>
          <w:rFonts w:ascii="Times New Roman" w:hAnsi="Times New Roman"/>
          <w:sz w:val="24"/>
          <w:szCs w:val="24"/>
          <w:lang w:val="id-ID"/>
        </w:rPr>
        <w:t xml:space="preserve"> </w:t>
      </w:r>
      <w:r w:rsidRPr="002F4835">
        <w:rPr>
          <w:rFonts w:ascii="Times New Roman" w:hAnsi="Times New Roman"/>
          <w:sz w:val="24"/>
          <w:szCs w:val="24"/>
          <w:lang w:val="id-ID"/>
        </w:rPr>
        <w:t>Sumber</w:t>
      </w:r>
      <w:r w:rsidRPr="002F4835">
        <w:rPr>
          <w:rFonts w:ascii="Times New Roman" w:hAnsi="Times New Roman"/>
          <w:sz w:val="24"/>
          <w:szCs w:val="24"/>
        </w:rPr>
        <w:t xml:space="preserve"> data yang digunakan dalam penelitian ini adalah </w:t>
      </w:r>
      <w:r w:rsidR="00CE16CE" w:rsidRPr="002F4835">
        <w:rPr>
          <w:rFonts w:ascii="Times New Roman" w:hAnsi="Times New Roman"/>
          <w:sz w:val="24"/>
          <w:szCs w:val="24"/>
          <w:lang w:val="id-ID"/>
        </w:rPr>
        <w:t>d</w:t>
      </w:r>
      <w:r w:rsidRPr="002F4835">
        <w:rPr>
          <w:rFonts w:ascii="Times New Roman" w:hAnsi="Times New Roman"/>
          <w:sz w:val="24"/>
          <w:szCs w:val="24"/>
          <w:lang w:val="id-ID"/>
        </w:rPr>
        <w:t>ata</w:t>
      </w:r>
      <w:r w:rsidRPr="002F4835">
        <w:rPr>
          <w:rFonts w:ascii="Times New Roman" w:hAnsi="Times New Roman"/>
          <w:sz w:val="24"/>
          <w:szCs w:val="24"/>
        </w:rPr>
        <w:t xml:space="preserve"> </w:t>
      </w:r>
      <w:r w:rsidRPr="002F4835">
        <w:rPr>
          <w:rFonts w:ascii="Times New Roman" w:hAnsi="Times New Roman"/>
          <w:sz w:val="24"/>
          <w:szCs w:val="24"/>
          <w:lang w:val="id-ID"/>
        </w:rPr>
        <w:t>sekunder</w:t>
      </w:r>
      <w:r w:rsidR="00DC0808">
        <w:rPr>
          <w:rFonts w:ascii="Times New Roman" w:hAnsi="Times New Roman"/>
          <w:sz w:val="24"/>
          <w:szCs w:val="24"/>
          <w:lang w:val="id-ID"/>
        </w:rPr>
        <w:t>.</w:t>
      </w:r>
      <w:r w:rsidRPr="002F4835">
        <w:rPr>
          <w:rFonts w:ascii="Times New Roman" w:hAnsi="Times New Roman"/>
          <w:sz w:val="24"/>
          <w:szCs w:val="24"/>
          <w:lang w:val="id-ID"/>
        </w:rPr>
        <w:t xml:space="preserve"> </w:t>
      </w:r>
    </w:p>
    <w:p w:rsidR="00304215" w:rsidRDefault="00304215" w:rsidP="00304215">
      <w:pPr>
        <w:pStyle w:val="ListParagraph"/>
        <w:spacing w:after="0" w:line="240" w:lineRule="auto"/>
        <w:ind w:left="426" w:hanging="426"/>
        <w:jc w:val="both"/>
        <w:rPr>
          <w:rFonts w:ascii="Times New Roman" w:hAnsi="Times New Roman"/>
          <w:b/>
          <w:sz w:val="24"/>
          <w:szCs w:val="24"/>
          <w:lang w:val="id-ID"/>
        </w:rPr>
      </w:pPr>
    </w:p>
    <w:p w:rsidR="00446AC5" w:rsidRPr="002F4835" w:rsidRDefault="00446AC5" w:rsidP="00304215">
      <w:pPr>
        <w:pStyle w:val="ListParagraph"/>
        <w:spacing w:after="0" w:line="240" w:lineRule="auto"/>
        <w:ind w:left="426" w:hanging="426"/>
        <w:jc w:val="both"/>
        <w:rPr>
          <w:rFonts w:ascii="Times New Roman" w:hAnsi="Times New Roman"/>
          <w:b/>
          <w:sz w:val="24"/>
          <w:szCs w:val="24"/>
        </w:rPr>
      </w:pPr>
      <w:r w:rsidRPr="002F4835">
        <w:rPr>
          <w:rFonts w:ascii="Times New Roman" w:hAnsi="Times New Roman"/>
          <w:b/>
          <w:sz w:val="24"/>
          <w:szCs w:val="24"/>
        </w:rPr>
        <w:t>Defenisi Operasional Variabel</w:t>
      </w:r>
    </w:p>
    <w:p w:rsidR="00446AC5" w:rsidRPr="002F4835" w:rsidRDefault="00446AC5" w:rsidP="00304215">
      <w:pPr>
        <w:spacing w:after="0" w:line="240" w:lineRule="auto"/>
        <w:ind w:firstLine="709"/>
        <w:jc w:val="both"/>
        <w:rPr>
          <w:rFonts w:ascii="Times New Roman" w:hAnsi="Times New Roman"/>
          <w:sz w:val="24"/>
          <w:szCs w:val="24"/>
        </w:rPr>
      </w:pPr>
      <w:proofErr w:type="gramStart"/>
      <w:r w:rsidRPr="002F4835">
        <w:rPr>
          <w:rFonts w:ascii="Times New Roman" w:hAnsi="Times New Roman"/>
          <w:sz w:val="24"/>
          <w:szCs w:val="24"/>
        </w:rPr>
        <w:t xml:space="preserve">Variabel dalam penelitian ini bersifat independen </w:t>
      </w:r>
      <w:r w:rsidR="002C30D3">
        <w:rPr>
          <w:rFonts w:ascii="Times New Roman" w:hAnsi="Times New Roman"/>
          <w:sz w:val="24"/>
          <w:szCs w:val="24"/>
          <w:lang w:val="id-ID"/>
        </w:rPr>
        <w:t>yaitu</w:t>
      </w:r>
      <w:r w:rsidRPr="002F4835">
        <w:rPr>
          <w:rFonts w:ascii="Times New Roman" w:hAnsi="Times New Roman"/>
          <w:sz w:val="24"/>
          <w:szCs w:val="24"/>
        </w:rPr>
        <w:t xml:space="preserve"> kinerja keuangan.</w:t>
      </w:r>
      <w:proofErr w:type="gramEnd"/>
      <w:r w:rsidRPr="002F4835">
        <w:rPr>
          <w:rFonts w:ascii="Times New Roman" w:hAnsi="Times New Roman"/>
          <w:sz w:val="24"/>
          <w:szCs w:val="24"/>
          <w:lang w:val="id-ID"/>
        </w:rPr>
        <w:t xml:space="preserve"> </w:t>
      </w:r>
      <w:r w:rsidRPr="002F4835">
        <w:rPr>
          <w:rFonts w:ascii="Times New Roman" w:hAnsi="Times New Roman"/>
          <w:sz w:val="24"/>
          <w:szCs w:val="24"/>
        </w:rPr>
        <w:t xml:space="preserve">Indikator yang digunakan untuk mengukur kinerja keuangan masing-masing </w:t>
      </w:r>
      <w:r w:rsidRPr="002F4835">
        <w:rPr>
          <w:rFonts w:ascii="Times New Roman" w:hAnsi="Times New Roman"/>
          <w:sz w:val="24"/>
          <w:szCs w:val="24"/>
          <w:lang w:val="id-ID"/>
        </w:rPr>
        <w:t>kegiatan perjalanan pada PT AZA Tour &amp; Travel</w:t>
      </w:r>
      <w:r w:rsidRPr="002F4835">
        <w:rPr>
          <w:rFonts w:ascii="Times New Roman" w:hAnsi="Times New Roman"/>
          <w:sz w:val="24"/>
          <w:szCs w:val="24"/>
        </w:rPr>
        <w:t xml:space="preserve"> tersebut adalah:</w:t>
      </w:r>
    </w:p>
    <w:p w:rsidR="00446AC5" w:rsidRPr="00304215" w:rsidRDefault="00446AC5" w:rsidP="00304215">
      <w:pPr>
        <w:pStyle w:val="ListParagraph"/>
        <w:numPr>
          <w:ilvl w:val="0"/>
          <w:numId w:val="13"/>
        </w:numPr>
        <w:autoSpaceDE w:val="0"/>
        <w:autoSpaceDN w:val="0"/>
        <w:adjustRightInd w:val="0"/>
        <w:spacing w:after="0" w:line="240" w:lineRule="auto"/>
        <w:ind w:left="284" w:hanging="284"/>
        <w:rPr>
          <w:rFonts w:ascii="Times New Roman" w:hAnsi="Times New Roman"/>
          <w:bCs/>
          <w:color w:val="000000"/>
          <w:sz w:val="24"/>
          <w:szCs w:val="24"/>
          <w:lang w:val="id-ID" w:eastAsia="id-ID"/>
        </w:rPr>
      </w:pPr>
      <w:r w:rsidRPr="00304215">
        <w:rPr>
          <w:rFonts w:ascii="Times New Roman" w:hAnsi="Times New Roman"/>
          <w:bCs/>
          <w:color w:val="000000"/>
          <w:sz w:val="24"/>
          <w:szCs w:val="24"/>
          <w:lang w:val="id-ID" w:eastAsia="id-ID"/>
        </w:rPr>
        <w:t>Rasio Likuiditas</w:t>
      </w:r>
    </w:p>
    <w:p w:rsidR="00446AC5" w:rsidRPr="00304215" w:rsidRDefault="00446AC5" w:rsidP="00304215">
      <w:pPr>
        <w:pStyle w:val="ListParagraph"/>
        <w:autoSpaceDE w:val="0"/>
        <w:autoSpaceDN w:val="0"/>
        <w:adjustRightInd w:val="0"/>
        <w:spacing w:after="0" w:line="240" w:lineRule="auto"/>
        <w:ind w:left="284"/>
        <w:jc w:val="both"/>
        <w:rPr>
          <w:rFonts w:ascii="Times New Roman" w:hAnsi="Times New Roman"/>
          <w:bCs/>
          <w:color w:val="000000"/>
          <w:sz w:val="24"/>
          <w:szCs w:val="24"/>
          <w:lang w:val="id-ID" w:eastAsia="id-ID"/>
        </w:rPr>
      </w:pPr>
      <w:r w:rsidRPr="00304215">
        <w:rPr>
          <w:rFonts w:ascii="Times New Roman" w:hAnsi="Times New Roman"/>
          <w:bCs/>
          <w:color w:val="000000"/>
          <w:sz w:val="24"/>
          <w:szCs w:val="24"/>
          <w:lang w:val="id-ID" w:eastAsia="id-ID"/>
        </w:rPr>
        <w:t>D</w:t>
      </w:r>
      <w:r w:rsidR="0045545A" w:rsidRPr="00304215">
        <w:rPr>
          <w:rFonts w:ascii="Times New Roman" w:hAnsi="Times New Roman"/>
          <w:bCs/>
          <w:color w:val="000000"/>
          <w:sz w:val="24"/>
          <w:szCs w:val="24"/>
          <w:lang w:val="id-ID" w:eastAsia="id-ID"/>
        </w:rPr>
        <w:t>i</w:t>
      </w:r>
      <w:r w:rsidRPr="00304215">
        <w:rPr>
          <w:rFonts w:ascii="Times New Roman" w:hAnsi="Times New Roman"/>
          <w:bCs/>
          <w:color w:val="000000"/>
          <w:sz w:val="24"/>
          <w:szCs w:val="24"/>
          <w:lang w:val="id-ID" w:eastAsia="id-ID"/>
        </w:rPr>
        <w:t xml:space="preserve">proksikan dengan </w:t>
      </w:r>
      <w:r w:rsidRPr="00304215">
        <w:rPr>
          <w:rFonts w:ascii="Times New Roman" w:hAnsi="Times New Roman"/>
          <w:bCs/>
          <w:color w:val="000000"/>
          <w:sz w:val="24"/>
          <w:szCs w:val="24"/>
          <w:lang w:eastAsia="id-ID"/>
        </w:rPr>
        <w:t>Rasio Lancar (</w:t>
      </w:r>
      <w:r w:rsidRPr="00304215">
        <w:rPr>
          <w:rFonts w:ascii="Times New Roman" w:hAnsi="Times New Roman"/>
          <w:bCs/>
          <w:i/>
          <w:iCs/>
          <w:color w:val="000000"/>
          <w:sz w:val="24"/>
          <w:szCs w:val="24"/>
          <w:lang w:eastAsia="id-ID"/>
        </w:rPr>
        <w:t>Current Ratio</w:t>
      </w:r>
      <w:r w:rsidRPr="00304215">
        <w:rPr>
          <w:rFonts w:ascii="Times New Roman" w:hAnsi="Times New Roman"/>
          <w:bCs/>
          <w:color w:val="000000"/>
          <w:sz w:val="24"/>
          <w:szCs w:val="24"/>
          <w:lang w:eastAsia="id-ID"/>
        </w:rPr>
        <w:t>)</w:t>
      </w:r>
      <w:r w:rsidRPr="00304215">
        <w:rPr>
          <w:rFonts w:ascii="Times New Roman" w:hAnsi="Times New Roman"/>
          <w:bCs/>
          <w:color w:val="000000"/>
          <w:sz w:val="24"/>
          <w:szCs w:val="24"/>
          <w:lang w:val="id-ID" w:eastAsia="id-ID"/>
        </w:rPr>
        <w:t xml:space="preserve"> </w:t>
      </w:r>
    </w:p>
    <w:p w:rsidR="00446AC5" w:rsidRPr="00304215" w:rsidRDefault="00446AC5" w:rsidP="00304215">
      <w:pPr>
        <w:tabs>
          <w:tab w:val="left" w:pos="5670"/>
        </w:tabs>
        <w:autoSpaceDE w:val="0"/>
        <w:autoSpaceDN w:val="0"/>
        <w:adjustRightInd w:val="0"/>
        <w:spacing w:after="0" w:line="240" w:lineRule="auto"/>
        <w:ind w:left="284" w:hanging="284"/>
        <w:jc w:val="both"/>
        <w:rPr>
          <w:sz w:val="24"/>
          <w:szCs w:val="24"/>
        </w:rPr>
      </w:pPr>
      <m:oMathPara>
        <m:oMath>
          <m:r>
            <w:rPr>
              <w:rFonts w:ascii="Cambria Math" w:hAnsi="Cambria Math"/>
              <w:sz w:val="24"/>
              <w:szCs w:val="24"/>
            </w:rPr>
            <m:t xml:space="preserve">Current Ratio= </m:t>
          </m:r>
          <m:f>
            <m:fPr>
              <m:ctrlPr>
                <w:rPr>
                  <w:rFonts w:ascii="Cambria Math" w:hAnsi="Cambria Math"/>
                  <w:i/>
                  <w:sz w:val="24"/>
                  <w:szCs w:val="24"/>
                </w:rPr>
              </m:ctrlPr>
            </m:fPr>
            <m:num>
              <m:r>
                <w:rPr>
                  <w:rFonts w:ascii="Cambria Math" w:hAnsi="Cambria Math"/>
                  <w:sz w:val="24"/>
                  <w:szCs w:val="24"/>
                </w:rPr>
                <m:t>Aset Lancar</m:t>
              </m:r>
            </m:num>
            <m:den>
              <m:r>
                <w:rPr>
                  <w:rFonts w:ascii="Cambria Math" w:hAnsi="Cambria Math"/>
                  <w:sz w:val="24"/>
                  <w:szCs w:val="24"/>
                </w:rPr>
                <m:t>Kewajiban  Lancar</m:t>
              </m:r>
            </m:den>
          </m:f>
          <m:r>
            <w:rPr>
              <w:rFonts w:ascii="Cambria Math" w:hAnsi="Cambria Math"/>
              <w:sz w:val="24"/>
              <w:szCs w:val="24"/>
            </w:rPr>
            <m:t xml:space="preserve"> </m:t>
          </m:r>
        </m:oMath>
      </m:oMathPara>
    </w:p>
    <w:p w:rsidR="00446AC5" w:rsidRPr="00304215" w:rsidRDefault="00446AC5" w:rsidP="00304215">
      <w:pPr>
        <w:pStyle w:val="ListParagraph"/>
        <w:numPr>
          <w:ilvl w:val="0"/>
          <w:numId w:val="8"/>
        </w:numPr>
        <w:autoSpaceDE w:val="0"/>
        <w:autoSpaceDN w:val="0"/>
        <w:adjustRightInd w:val="0"/>
        <w:spacing w:after="0" w:line="240" w:lineRule="auto"/>
        <w:ind w:left="284" w:hanging="284"/>
        <w:rPr>
          <w:rFonts w:ascii="Times New Roman" w:hAnsi="Times New Roman"/>
          <w:bCs/>
          <w:color w:val="000000"/>
          <w:sz w:val="24"/>
          <w:szCs w:val="24"/>
          <w:lang w:eastAsia="id-ID"/>
        </w:rPr>
      </w:pPr>
      <w:r w:rsidRPr="00304215">
        <w:rPr>
          <w:rFonts w:ascii="Times New Roman" w:hAnsi="Times New Roman"/>
          <w:bCs/>
          <w:color w:val="000000"/>
          <w:sz w:val="24"/>
          <w:szCs w:val="24"/>
          <w:lang w:val="id-ID" w:eastAsia="id-ID"/>
        </w:rPr>
        <w:t xml:space="preserve">Rasio Solvabilitas </w:t>
      </w:r>
    </w:p>
    <w:p w:rsidR="00446AC5" w:rsidRPr="00304215" w:rsidRDefault="0045545A" w:rsidP="00304215">
      <w:pPr>
        <w:pStyle w:val="ListParagraph"/>
        <w:autoSpaceDE w:val="0"/>
        <w:autoSpaceDN w:val="0"/>
        <w:adjustRightInd w:val="0"/>
        <w:spacing w:after="0" w:line="240" w:lineRule="auto"/>
        <w:ind w:left="284"/>
        <w:rPr>
          <w:rFonts w:ascii="Times New Roman" w:hAnsi="Times New Roman"/>
          <w:bCs/>
          <w:color w:val="000000"/>
          <w:sz w:val="24"/>
          <w:szCs w:val="24"/>
          <w:lang w:val="id-ID" w:eastAsia="id-ID"/>
        </w:rPr>
      </w:pPr>
      <w:r w:rsidRPr="00304215">
        <w:rPr>
          <w:rFonts w:ascii="Times New Roman" w:hAnsi="Times New Roman"/>
          <w:bCs/>
          <w:color w:val="000000"/>
          <w:sz w:val="24"/>
          <w:szCs w:val="24"/>
          <w:lang w:val="id-ID" w:eastAsia="id-ID"/>
        </w:rPr>
        <w:t>D</w:t>
      </w:r>
      <w:r w:rsidR="00446AC5" w:rsidRPr="00304215">
        <w:rPr>
          <w:rFonts w:ascii="Times New Roman" w:hAnsi="Times New Roman"/>
          <w:bCs/>
          <w:color w:val="000000"/>
          <w:sz w:val="24"/>
          <w:szCs w:val="24"/>
          <w:lang w:val="id-ID" w:eastAsia="id-ID"/>
        </w:rPr>
        <w:t xml:space="preserve">iproksikan </w:t>
      </w:r>
      <w:r w:rsidR="00601D1D" w:rsidRPr="00304215">
        <w:rPr>
          <w:rFonts w:ascii="Times New Roman" w:hAnsi="Times New Roman"/>
          <w:bCs/>
          <w:color w:val="000000"/>
          <w:sz w:val="24"/>
          <w:szCs w:val="24"/>
          <w:lang w:val="id-ID" w:eastAsia="id-ID"/>
        </w:rPr>
        <w:t>dengan rasio solvabilitas yaitu</w:t>
      </w:r>
      <w:r w:rsidR="00446AC5" w:rsidRPr="00304215">
        <w:rPr>
          <w:rFonts w:ascii="Times New Roman" w:hAnsi="Times New Roman"/>
          <w:bCs/>
          <w:color w:val="000000"/>
          <w:sz w:val="24"/>
          <w:szCs w:val="24"/>
          <w:lang w:val="id-ID" w:eastAsia="id-ID"/>
        </w:rPr>
        <w:t>:</w:t>
      </w:r>
    </w:p>
    <w:p w:rsidR="00446AC5" w:rsidRPr="00304215" w:rsidRDefault="00446AC5" w:rsidP="00304215">
      <w:pPr>
        <w:pStyle w:val="ListParagraph"/>
        <w:numPr>
          <w:ilvl w:val="0"/>
          <w:numId w:val="14"/>
        </w:numPr>
        <w:autoSpaceDE w:val="0"/>
        <w:autoSpaceDN w:val="0"/>
        <w:adjustRightInd w:val="0"/>
        <w:spacing w:before="120" w:after="0" w:line="240" w:lineRule="auto"/>
        <w:ind w:left="567" w:hanging="283"/>
        <w:jc w:val="both"/>
        <w:rPr>
          <w:rFonts w:ascii="Times New Roman" w:hAnsi="Times New Roman"/>
          <w:bCs/>
          <w:color w:val="000000"/>
          <w:sz w:val="24"/>
          <w:szCs w:val="24"/>
          <w:lang w:eastAsia="id-ID"/>
        </w:rPr>
      </w:pPr>
      <w:r w:rsidRPr="00304215">
        <w:rPr>
          <w:rFonts w:ascii="Times New Roman" w:hAnsi="Times New Roman"/>
          <w:bCs/>
          <w:color w:val="000000"/>
          <w:sz w:val="24"/>
          <w:szCs w:val="24"/>
          <w:lang w:eastAsia="id-ID"/>
        </w:rPr>
        <w:t>Rasio Utang Terhadap Total Aset (</w:t>
      </w:r>
      <w:r w:rsidRPr="00304215">
        <w:rPr>
          <w:rFonts w:ascii="Times New Roman" w:hAnsi="Times New Roman"/>
          <w:bCs/>
          <w:i/>
          <w:iCs/>
          <w:color w:val="000000"/>
          <w:sz w:val="24"/>
          <w:szCs w:val="24"/>
          <w:lang w:eastAsia="id-ID"/>
        </w:rPr>
        <w:t>Debt to Assets Ratio</w:t>
      </w:r>
      <w:r w:rsidRPr="00304215">
        <w:rPr>
          <w:rFonts w:ascii="Times New Roman" w:hAnsi="Times New Roman"/>
          <w:color w:val="000000"/>
          <w:sz w:val="24"/>
          <w:szCs w:val="24"/>
          <w:lang w:eastAsia="id-ID"/>
        </w:rPr>
        <w:t xml:space="preserve"> </w:t>
      </w:r>
    </w:p>
    <w:p w:rsidR="00446AC5" w:rsidRPr="00304215" w:rsidRDefault="00446AC5" w:rsidP="00304215">
      <w:pPr>
        <w:tabs>
          <w:tab w:val="left" w:pos="5670"/>
        </w:tabs>
        <w:autoSpaceDE w:val="0"/>
        <w:autoSpaceDN w:val="0"/>
        <w:adjustRightInd w:val="0"/>
        <w:spacing w:before="120" w:after="0" w:line="240" w:lineRule="auto"/>
        <w:ind w:left="567" w:hanging="283"/>
        <w:jc w:val="both"/>
        <w:rPr>
          <w:rFonts w:ascii="Times New Roman" w:hAnsi="Times New Roman"/>
          <w:sz w:val="24"/>
          <w:szCs w:val="24"/>
          <w:lang w:val="id-ID" w:eastAsia="id-ID"/>
        </w:rPr>
      </w:pPr>
      <m:oMathPara>
        <m:oMath>
          <m:r>
            <w:rPr>
              <w:rFonts w:ascii="Cambria Math" w:hAnsi="Cambria Math"/>
              <w:sz w:val="24"/>
              <w:szCs w:val="24"/>
            </w:rPr>
            <m:t xml:space="preserve">DAR= </m:t>
          </m:r>
          <m:f>
            <m:fPr>
              <m:ctrlPr>
                <w:rPr>
                  <w:rFonts w:ascii="Cambria Math" w:hAnsi="Cambria Math"/>
                  <w:i/>
                  <w:sz w:val="24"/>
                  <w:szCs w:val="24"/>
                </w:rPr>
              </m:ctrlPr>
            </m:fPr>
            <m:num>
              <m:r>
                <w:rPr>
                  <w:rFonts w:ascii="Cambria Math" w:hAnsi="Cambria Math"/>
                  <w:sz w:val="24"/>
                  <w:szCs w:val="24"/>
                </w:rPr>
                <m:t xml:space="preserve">Total utang </m:t>
              </m:r>
            </m:num>
            <m:den>
              <m:r>
                <w:rPr>
                  <w:rFonts w:ascii="Cambria Math" w:hAnsi="Cambria Math"/>
                  <w:sz w:val="24"/>
                  <w:szCs w:val="24"/>
                </w:rPr>
                <m:t>Total Aset</m:t>
              </m:r>
            </m:den>
          </m:f>
        </m:oMath>
      </m:oMathPara>
    </w:p>
    <w:p w:rsidR="00446AC5" w:rsidRPr="00304215" w:rsidRDefault="00446AC5" w:rsidP="00304215">
      <w:pPr>
        <w:pStyle w:val="ListParagraph"/>
        <w:numPr>
          <w:ilvl w:val="0"/>
          <w:numId w:val="14"/>
        </w:numPr>
        <w:tabs>
          <w:tab w:val="left" w:pos="5670"/>
        </w:tabs>
        <w:autoSpaceDE w:val="0"/>
        <w:autoSpaceDN w:val="0"/>
        <w:adjustRightInd w:val="0"/>
        <w:spacing w:before="120" w:after="0" w:line="240" w:lineRule="auto"/>
        <w:ind w:left="567" w:hanging="283"/>
        <w:jc w:val="both"/>
        <w:rPr>
          <w:rFonts w:ascii="Times New Roman" w:hAnsi="Times New Roman"/>
          <w:sz w:val="24"/>
          <w:szCs w:val="24"/>
          <w:lang w:eastAsia="id-ID"/>
        </w:rPr>
      </w:pPr>
      <w:r w:rsidRPr="00304215">
        <w:rPr>
          <w:rFonts w:ascii="Times New Roman" w:hAnsi="Times New Roman"/>
          <w:bCs/>
          <w:color w:val="000000"/>
          <w:sz w:val="24"/>
          <w:szCs w:val="24"/>
          <w:lang w:eastAsia="id-ID"/>
        </w:rPr>
        <w:t>Rasio Hutang Terhadap Modal (</w:t>
      </w:r>
      <w:r w:rsidRPr="00304215">
        <w:rPr>
          <w:rFonts w:ascii="Times New Roman" w:hAnsi="Times New Roman"/>
          <w:bCs/>
          <w:i/>
          <w:iCs/>
          <w:color w:val="000000"/>
          <w:sz w:val="24"/>
          <w:szCs w:val="24"/>
          <w:lang w:eastAsia="id-ID"/>
        </w:rPr>
        <w:t>Debt To Equity Ratio</w:t>
      </w:r>
      <w:r w:rsidRPr="00304215">
        <w:rPr>
          <w:rFonts w:ascii="Times New Roman" w:hAnsi="Times New Roman"/>
          <w:bCs/>
          <w:color w:val="000000"/>
          <w:sz w:val="24"/>
          <w:szCs w:val="24"/>
          <w:lang w:eastAsia="id-ID"/>
        </w:rPr>
        <w:t>)</w:t>
      </w:r>
      <w:r w:rsidRPr="00304215">
        <w:rPr>
          <w:rFonts w:ascii="Times New Roman" w:hAnsi="Times New Roman"/>
          <w:color w:val="000000"/>
          <w:sz w:val="24"/>
          <w:szCs w:val="24"/>
          <w:lang w:eastAsia="id-ID"/>
        </w:rPr>
        <w:t xml:space="preserve"> </w:t>
      </w:r>
    </w:p>
    <w:p w:rsidR="00446AC5" w:rsidRPr="00304215" w:rsidRDefault="00446AC5" w:rsidP="00304215">
      <w:pPr>
        <w:tabs>
          <w:tab w:val="left" w:pos="5670"/>
        </w:tabs>
        <w:autoSpaceDE w:val="0"/>
        <w:autoSpaceDN w:val="0"/>
        <w:adjustRightInd w:val="0"/>
        <w:spacing w:before="120" w:after="0" w:line="240" w:lineRule="auto"/>
        <w:ind w:left="567" w:hanging="283"/>
        <w:jc w:val="both"/>
        <w:rPr>
          <w:rFonts w:eastAsiaTheme="minorEastAsia"/>
          <w:sz w:val="24"/>
          <w:szCs w:val="24"/>
        </w:rPr>
      </w:pPr>
      <m:oMathPara>
        <m:oMath>
          <m:r>
            <w:rPr>
              <w:rFonts w:ascii="Cambria Math" w:hAnsi="Cambria Math"/>
              <w:sz w:val="24"/>
              <w:szCs w:val="24"/>
            </w:rPr>
            <m:t xml:space="preserve">DER= </m:t>
          </m:r>
          <m:f>
            <m:fPr>
              <m:ctrlPr>
                <w:rPr>
                  <w:rFonts w:ascii="Cambria Math" w:hAnsi="Cambria Math"/>
                  <w:i/>
                  <w:sz w:val="24"/>
                  <w:szCs w:val="24"/>
                </w:rPr>
              </m:ctrlPr>
            </m:fPr>
            <m:num>
              <m:r>
                <w:rPr>
                  <w:rFonts w:ascii="Cambria Math" w:hAnsi="Cambria Math"/>
                  <w:sz w:val="24"/>
                  <w:szCs w:val="24"/>
                </w:rPr>
                <m:t>Total Utang</m:t>
              </m:r>
            </m:num>
            <m:den>
              <m:r>
                <w:rPr>
                  <w:rFonts w:ascii="Cambria Math" w:hAnsi="Cambria Math"/>
                  <w:sz w:val="24"/>
                  <w:szCs w:val="24"/>
                </w:rPr>
                <m:t xml:space="preserve">Total Modal </m:t>
              </m:r>
            </m:den>
          </m:f>
          <m:r>
            <w:rPr>
              <w:rFonts w:ascii="Cambria Math" w:hAnsi="Cambria Math"/>
              <w:sz w:val="24"/>
              <w:szCs w:val="24"/>
            </w:rPr>
            <m:t xml:space="preserve"> </m:t>
          </m:r>
        </m:oMath>
      </m:oMathPara>
    </w:p>
    <w:p w:rsidR="00446AC5" w:rsidRPr="00304215" w:rsidRDefault="00446AC5" w:rsidP="00304215">
      <w:pPr>
        <w:pStyle w:val="ListParagraph"/>
        <w:numPr>
          <w:ilvl w:val="0"/>
          <w:numId w:val="14"/>
        </w:numPr>
        <w:autoSpaceDE w:val="0"/>
        <w:autoSpaceDN w:val="0"/>
        <w:adjustRightInd w:val="0"/>
        <w:spacing w:before="120" w:after="0" w:line="240" w:lineRule="auto"/>
        <w:ind w:left="567" w:hanging="283"/>
        <w:jc w:val="both"/>
        <w:rPr>
          <w:rFonts w:ascii="Times New Roman" w:hAnsi="Times New Roman"/>
          <w:sz w:val="24"/>
          <w:szCs w:val="24"/>
          <w:lang w:eastAsia="id-ID"/>
        </w:rPr>
      </w:pPr>
      <w:r w:rsidRPr="00304215">
        <w:rPr>
          <w:rFonts w:ascii="Times New Roman" w:hAnsi="Times New Roman"/>
          <w:bCs/>
          <w:color w:val="000000"/>
          <w:sz w:val="24"/>
          <w:szCs w:val="24"/>
          <w:lang w:eastAsia="id-ID"/>
        </w:rPr>
        <w:t>Rasio Utang Jangka Panjang Terhadap Modal (</w:t>
      </w:r>
      <w:r w:rsidRPr="00304215">
        <w:rPr>
          <w:rFonts w:ascii="Times New Roman" w:hAnsi="Times New Roman"/>
          <w:bCs/>
          <w:i/>
          <w:iCs/>
          <w:color w:val="000000"/>
          <w:sz w:val="24"/>
          <w:szCs w:val="24"/>
          <w:lang w:eastAsia="id-ID"/>
        </w:rPr>
        <w:t xml:space="preserve">Long-Term Debt </w:t>
      </w:r>
      <w:proofErr w:type="gramStart"/>
      <w:r w:rsidRPr="00304215">
        <w:rPr>
          <w:rFonts w:ascii="Times New Roman" w:hAnsi="Times New Roman"/>
          <w:bCs/>
          <w:i/>
          <w:iCs/>
          <w:color w:val="000000"/>
          <w:sz w:val="24"/>
          <w:szCs w:val="24"/>
          <w:lang w:eastAsia="id-ID"/>
        </w:rPr>
        <w:t>To</w:t>
      </w:r>
      <w:proofErr w:type="gramEnd"/>
      <w:r w:rsidRPr="00304215">
        <w:rPr>
          <w:rFonts w:ascii="Times New Roman" w:hAnsi="Times New Roman"/>
          <w:bCs/>
          <w:i/>
          <w:iCs/>
          <w:color w:val="000000"/>
          <w:sz w:val="24"/>
          <w:szCs w:val="24"/>
          <w:lang w:eastAsia="id-ID"/>
        </w:rPr>
        <w:t xml:space="preserve"> Equity Ratio)</w:t>
      </w:r>
      <w:r w:rsidR="00936DD1" w:rsidRPr="00304215">
        <w:rPr>
          <w:rFonts w:ascii="Times New Roman" w:hAnsi="Times New Roman"/>
          <w:color w:val="000000"/>
          <w:sz w:val="24"/>
          <w:szCs w:val="24"/>
          <w:lang w:eastAsia="id-ID"/>
        </w:rPr>
        <w:t>.</w:t>
      </w:r>
      <w:r w:rsidRPr="00304215">
        <w:rPr>
          <w:rFonts w:ascii="Times New Roman" w:hAnsi="Times New Roman"/>
          <w:color w:val="000000"/>
          <w:sz w:val="24"/>
          <w:szCs w:val="24"/>
          <w:lang w:eastAsia="id-ID"/>
        </w:rPr>
        <w:t xml:space="preserve">  </w:t>
      </w:r>
    </w:p>
    <w:p w:rsidR="00446AC5" w:rsidRPr="00304215" w:rsidRDefault="00446AC5" w:rsidP="00304215">
      <w:pPr>
        <w:tabs>
          <w:tab w:val="left" w:pos="5670"/>
        </w:tabs>
        <w:autoSpaceDE w:val="0"/>
        <w:autoSpaceDN w:val="0"/>
        <w:adjustRightInd w:val="0"/>
        <w:spacing w:before="120" w:after="0" w:line="240" w:lineRule="auto"/>
        <w:ind w:left="567" w:hanging="283"/>
        <w:jc w:val="both"/>
        <w:rPr>
          <w:sz w:val="24"/>
          <w:szCs w:val="24"/>
        </w:rPr>
      </w:pPr>
      <m:oMathPara>
        <m:oMath>
          <m:r>
            <w:rPr>
              <w:rFonts w:ascii="Cambria Math" w:hAnsi="Cambria Math"/>
              <w:sz w:val="24"/>
              <w:szCs w:val="24"/>
            </w:rPr>
            <m:t xml:space="preserve">LDR= </m:t>
          </m:r>
          <m:f>
            <m:fPr>
              <m:ctrlPr>
                <w:rPr>
                  <w:rFonts w:ascii="Cambria Math" w:hAnsi="Cambria Math"/>
                  <w:i/>
                  <w:sz w:val="24"/>
                  <w:szCs w:val="24"/>
                </w:rPr>
              </m:ctrlPr>
            </m:fPr>
            <m:num>
              <m:r>
                <w:rPr>
                  <w:rFonts w:ascii="Cambria Math" w:hAnsi="Cambria Math"/>
                  <w:sz w:val="24"/>
                  <w:szCs w:val="24"/>
                </w:rPr>
                <m:t>Utang Jangka Panjang</m:t>
              </m:r>
            </m:num>
            <m:den>
              <m:r>
                <w:rPr>
                  <w:rFonts w:ascii="Cambria Math" w:hAnsi="Cambria Math"/>
                  <w:sz w:val="24"/>
                  <w:szCs w:val="24"/>
                </w:rPr>
                <m:t xml:space="preserve">Total Modal </m:t>
              </m:r>
            </m:den>
          </m:f>
          <m:r>
            <w:rPr>
              <w:rFonts w:ascii="Cambria Math" w:hAnsi="Cambria Math"/>
              <w:sz w:val="24"/>
              <w:szCs w:val="24"/>
            </w:rPr>
            <m:t xml:space="preserve"> </m:t>
          </m:r>
        </m:oMath>
      </m:oMathPara>
    </w:p>
    <w:p w:rsidR="00446AC5" w:rsidRPr="00304215" w:rsidRDefault="00446AC5" w:rsidP="00304215">
      <w:pPr>
        <w:pStyle w:val="ListParagraph"/>
        <w:numPr>
          <w:ilvl w:val="0"/>
          <w:numId w:val="8"/>
        </w:numPr>
        <w:autoSpaceDE w:val="0"/>
        <w:autoSpaceDN w:val="0"/>
        <w:adjustRightInd w:val="0"/>
        <w:spacing w:after="0" w:line="240" w:lineRule="auto"/>
        <w:ind w:left="284" w:hanging="284"/>
        <w:rPr>
          <w:rFonts w:ascii="Times New Roman" w:hAnsi="Times New Roman"/>
          <w:sz w:val="24"/>
          <w:szCs w:val="24"/>
          <w:lang w:eastAsia="id-ID"/>
        </w:rPr>
      </w:pPr>
      <w:r w:rsidRPr="00304215">
        <w:rPr>
          <w:rFonts w:ascii="Times New Roman" w:hAnsi="Times New Roman"/>
          <w:bCs/>
          <w:color w:val="000000"/>
          <w:sz w:val="24"/>
          <w:szCs w:val="24"/>
          <w:lang w:val="id-ID" w:eastAsia="id-ID"/>
        </w:rPr>
        <w:t>Rasio Profitabilitas</w:t>
      </w:r>
    </w:p>
    <w:p w:rsidR="00446AC5" w:rsidRPr="00304215" w:rsidRDefault="0045545A" w:rsidP="00304215">
      <w:pPr>
        <w:pStyle w:val="ListParagraph"/>
        <w:autoSpaceDE w:val="0"/>
        <w:autoSpaceDN w:val="0"/>
        <w:adjustRightInd w:val="0"/>
        <w:spacing w:after="0" w:line="240" w:lineRule="auto"/>
        <w:ind w:left="284"/>
        <w:jc w:val="both"/>
        <w:rPr>
          <w:rFonts w:ascii="Times New Roman" w:hAnsi="Times New Roman"/>
          <w:bCs/>
          <w:color w:val="000000"/>
          <w:sz w:val="24"/>
          <w:szCs w:val="24"/>
          <w:lang w:val="id-ID" w:eastAsia="id-ID"/>
        </w:rPr>
      </w:pPr>
      <w:r w:rsidRPr="00304215">
        <w:rPr>
          <w:rFonts w:ascii="Times New Roman" w:hAnsi="Times New Roman"/>
          <w:bCs/>
          <w:color w:val="000000"/>
          <w:sz w:val="24"/>
          <w:szCs w:val="24"/>
          <w:lang w:val="id-ID" w:eastAsia="id-ID"/>
        </w:rPr>
        <w:t>D</w:t>
      </w:r>
      <w:r w:rsidR="00446AC5" w:rsidRPr="00304215">
        <w:rPr>
          <w:rFonts w:ascii="Times New Roman" w:hAnsi="Times New Roman"/>
          <w:bCs/>
          <w:color w:val="000000"/>
          <w:sz w:val="24"/>
          <w:szCs w:val="24"/>
          <w:lang w:val="id-ID" w:eastAsia="id-ID"/>
        </w:rPr>
        <w:t xml:space="preserve">iproksikan dengan rasio Profitabilitas yaitu : </w:t>
      </w:r>
    </w:p>
    <w:p w:rsidR="00446AC5" w:rsidRPr="00304215" w:rsidRDefault="00446AC5" w:rsidP="00304215">
      <w:pPr>
        <w:pStyle w:val="ListParagraph"/>
        <w:numPr>
          <w:ilvl w:val="0"/>
          <w:numId w:val="15"/>
        </w:numPr>
        <w:autoSpaceDE w:val="0"/>
        <w:autoSpaceDN w:val="0"/>
        <w:adjustRightInd w:val="0"/>
        <w:spacing w:before="80" w:after="0" w:line="240" w:lineRule="auto"/>
        <w:ind w:left="567" w:hanging="283"/>
        <w:jc w:val="both"/>
        <w:rPr>
          <w:rFonts w:ascii="Times New Roman" w:hAnsi="Times New Roman"/>
          <w:sz w:val="24"/>
          <w:szCs w:val="24"/>
          <w:lang w:eastAsia="id-ID"/>
        </w:rPr>
      </w:pPr>
      <w:r w:rsidRPr="00304215">
        <w:rPr>
          <w:rFonts w:ascii="Times New Roman" w:hAnsi="Times New Roman"/>
          <w:bCs/>
          <w:color w:val="000000"/>
          <w:sz w:val="24"/>
          <w:szCs w:val="24"/>
          <w:lang w:eastAsia="id-ID"/>
        </w:rPr>
        <w:t>Marjin Laba Bersih (</w:t>
      </w:r>
      <w:r w:rsidRPr="00304215">
        <w:rPr>
          <w:rFonts w:ascii="Times New Roman" w:hAnsi="Times New Roman"/>
          <w:bCs/>
          <w:i/>
          <w:iCs/>
          <w:color w:val="000000"/>
          <w:sz w:val="24"/>
          <w:szCs w:val="24"/>
          <w:lang w:eastAsia="id-ID"/>
        </w:rPr>
        <w:t>Net Profit Margin)</w:t>
      </w:r>
      <w:r w:rsidRPr="00304215">
        <w:rPr>
          <w:rFonts w:ascii="Times New Roman" w:hAnsi="Times New Roman"/>
          <w:color w:val="000000"/>
          <w:sz w:val="24"/>
          <w:szCs w:val="24"/>
          <w:lang w:eastAsia="id-ID"/>
        </w:rPr>
        <w:t>.</w:t>
      </w:r>
    </w:p>
    <w:p w:rsidR="00446AC5" w:rsidRPr="00304215" w:rsidRDefault="00446AC5" w:rsidP="00304215">
      <w:pPr>
        <w:tabs>
          <w:tab w:val="left" w:pos="6237"/>
        </w:tabs>
        <w:autoSpaceDE w:val="0"/>
        <w:autoSpaceDN w:val="0"/>
        <w:adjustRightInd w:val="0"/>
        <w:spacing w:before="80" w:after="0" w:line="240" w:lineRule="auto"/>
        <w:ind w:left="567" w:hanging="283"/>
        <w:jc w:val="both"/>
        <w:rPr>
          <w:rFonts w:ascii="Times New Roman" w:eastAsiaTheme="minorEastAsia" w:hAnsi="Times New Roman"/>
          <w:sz w:val="24"/>
          <w:szCs w:val="24"/>
          <w:lang w:val="id-ID"/>
        </w:rPr>
      </w:pPr>
      <m:oMathPara>
        <m:oMath>
          <m:r>
            <w:rPr>
              <w:rFonts w:ascii="Cambria Math" w:hAnsi="Cambria Math"/>
              <w:sz w:val="24"/>
              <w:szCs w:val="24"/>
            </w:rPr>
            <m:t xml:space="preserve">NPM= </m:t>
          </m:r>
          <m:f>
            <m:fPr>
              <m:ctrlPr>
                <w:rPr>
                  <w:rFonts w:ascii="Cambria Math" w:hAnsi="Cambria Math"/>
                  <w:i/>
                  <w:sz w:val="24"/>
                  <w:szCs w:val="24"/>
                </w:rPr>
              </m:ctrlPr>
            </m:fPr>
            <m:num>
              <m:r>
                <w:rPr>
                  <w:rFonts w:ascii="Cambria Math" w:hAnsi="Cambria Math"/>
                  <w:sz w:val="24"/>
                  <w:szCs w:val="24"/>
                </w:rPr>
                <m:t>Laba Bersih</m:t>
              </m:r>
            </m:num>
            <m:den>
              <m:r>
                <w:rPr>
                  <w:rFonts w:ascii="Cambria Math" w:hAnsi="Cambria Math"/>
                  <w:sz w:val="24"/>
                  <w:szCs w:val="24"/>
                </w:rPr>
                <m:t>Penjualan Bersih</m:t>
              </m:r>
            </m:den>
          </m:f>
          <m:r>
            <w:rPr>
              <w:rFonts w:ascii="Cambria Math" w:hAnsi="Cambria Math"/>
              <w:sz w:val="24"/>
              <w:szCs w:val="24"/>
            </w:rPr>
            <m:t xml:space="preserve"> </m:t>
          </m:r>
        </m:oMath>
      </m:oMathPara>
    </w:p>
    <w:p w:rsidR="00446AC5" w:rsidRPr="00304215" w:rsidRDefault="00446AC5" w:rsidP="00304215">
      <w:pPr>
        <w:pStyle w:val="ListParagraph"/>
        <w:numPr>
          <w:ilvl w:val="0"/>
          <w:numId w:val="15"/>
        </w:numPr>
        <w:autoSpaceDE w:val="0"/>
        <w:autoSpaceDN w:val="0"/>
        <w:adjustRightInd w:val="0"/>
        <w:spacing w:before="80" w:after="0" w:line="240" w:lineRule="auto"/>
        <w:ind w:left="567" w:hanging="283"/>
        <w:jc w:val="both"/>
        <w:rPr>
          <w:rFonts w:ascii="Times New Roman" w:hAnsi="Times New Roman"/>
          <w:sz w:val="24"/>
          <w:szCs w:val="24"/>
          <w:lang w:eastAsia="id-ID"/>
        </w:rPr>
      </w:pPr>
      <w:r w:rsidRPr="00304215">
        <w:rPr>
          <w:rFonts w:ascii="Times New Roman" w:hAnsi="Times New Roman"/>
          <w:bCs/>
          <w:color w:val="000000"/>
          <w:sz w:val="24"/>
          <w:szCs w:val="24"/>
          <w:lang w:eastAsia="id-ID"/>
        </w:rPr>
        <w:t>Marjin Laba Operasional (</w:t>
      </w:r>
      <w:r w:rsidRPr="00304215">
        <w:rPr>
          <w:rFonts w:ascii="Times New Roman" w:hAnsi="Times New Roman"/>
          <w:bCs/>
          <w:i/>
          <w:iCs/>
          <w:color w:val="000000"/>
          <w:sz w:val="24"/>
          <w:szCs w:val="24"/>
          <w:lang w:eastAsia="id-ID"/>
        </w:rPr>
        <w:t>Operating Profit Margin)</w:t>
      </w:r>
      <w:r w:rsidRPr="00304215">
        <w:rPr>
          <w:rFonts w:ascii="Times New Roman" w:hAnsi="Times New Roman"/>
          <w:color w:val="000000"/>
          <w:sz w:val="24"/>
          <w:szCs w:val="24"/>
          <w:lang w:eastAsia="id-ID"/>
        </w:rPr>
        <w:t>.</w:t>
      </w:r>
    </w:p>
    <w:p w:rsidR="00446AC5" w:rsidRPr="00304215" w:rsidRDefault="00446AC5" w:rsidP="00304215">
      <w:pPr>
        <w:tabs>
          <w:tab w:val="left" w:pos="6237"/>
        </w:tabs>
        <w:autoSpaceDE w:val="0"/>
        <w:autoSpaceDN w:val="0"/>
        <w:adjustRightInd w:val="0"/>
        <w:spacing w:before="80" w:after="0" w:line="240" w:lineRule="auto"/>
        <w:ind w:left="567" w:hanging="283"/>
        <w:jc w:val="both"/>
        <w:rPr>
          <w:rFonts w:ascii="Times New Roman" w:eastAsiaTheme="minorEastAsia" w:hAnsi="Times New Roman"/>
          <w:sz w:val="24"/>
          <w:szCs w:val="24"/>
        </w:rPr>
      </w:pPr>
      <m:oMathPara>
        <m:oMath>
          <m:r>
            <w:rPr>
              <w:rFonts w:ascii="Cambria Math" w:hAnsi="Cambria Math"/>
              <w:sz w:val="24"/>
              <w:szCs w:val="24"/>
            </w:rPr>
            <m:t xml:space="preserve">OPM= </m:t>
          </m:r>
          <m:f>
            <m:fPr>
              <m:ctrlPr>
                <w:rPr>
                  <w:rFonts w:ascii="Cambria Math" w:hAnsi="Cambria Math"/>
                  <w:i/>
                  <w:sz w:val="24"/>
                  <w:szCs w:val="24"/>
                </w:rPr>
              </m:ctrlPr>
            </m:fPr>
            <m:num>
              <m:r>
                <w:rPr>
                  <w:rFonts w:ascii="Cambria Math" w:hAnsi="Cambria Math"/>
                  <w:sz w:val="24"/>
                  <w:szCs w:val="24"/>
                </w:rPr>
                <m:t>Laba Operasional</m:t>
              </m:r>
            </m:num>
            <m:den>
              <m:r>
                <w:rPr>
                  <w:rFonts w:ascii="Cambria Math" w:hAnsi="Cambria Math"/>
                  <w:sz w:val="24"/>
                  <w:szCs w:val="24"/>
                </w:rPr>
                <m:t>Penjualan Bersih</m:t>
              </m:r>
            </m:den>
          </m:f>
          <m:r>
            <w:rPr>
              <w:rFonts w:ascii="Cambria Math" w:hAnsi="Cambria Math"/>
              <w:sz w:val="24"/>
              <w:szCs w:val="24"/>
            </w:rPr>
            <m:t xml:space="preserve"> </m:t>
          </m:r>
        </m:oMath>
      </m:oMathPara>
    </w:p>
    <w:p w:rsidR="00446AC5" w:rsidRPr="00304215" w:rsidRDefault="00446AC5" w:rsidP="00304215">
      <w:pPr>
        <w:pStyle w:val="ListParagraph"/>
        <w:numPr>
          <w:ilvl w:val="0"/>
          <w:numId w:val="15"/>
        </w:numPr>
        <w:autoSpaceDE w:val="0"/>
        <w:autoSpaceDN w:val="0"/>
        <w:adjustRightInd w:val="0"/>
        <w:spacing w:before="80" w:after="0" w:line="240" w:lineRule="auto"/>
        <w:ind w:left="567" w:hanging="283"/>
        <w:jc w:val="both"/>
        <w:rPr>
          <w:rFonts w:ascii="Times New Roman" w:hAnsi="Times New Roman"/>
          <w:sz w:val="24"/>
          <w:szCs w:val="24"/>
          <w:lang w:eastAsia="id-ID"/>
        </w:rPr>
      </w:pPr>
      <w:r w:rsidRPr="00304215">
        <w:rPr>
          <w:rFonts w:ascii="Times New Roman" w:hAnsi="Times New Roman"/>
          <w:bCs/>
          <w:color w:val="000000"/>
          <w:sz w:val="24"/>
          <w:szCs w:val="24"/>
          <w:lang w:eastAsia="id-ID"/>
        </w:rPr>
        <w:t>Hasil Pengembalian atas Ekuitas</w:t>
      </w:r>
      <w:r w:rsidRPr="00304215">
        <w:rPr>
          <w:rFonts w:ascii="Times New Roman" w:hAnsi="Times New Roman"/>
          <w:bCs/>
          <w:color w:val="000000"/>
          <w:sz w:val="24"/>
          <w:szCs w:val="24"/>
          <w:lang w:val="id-ID" w:eastAsia="id-ID"/>
        </w:rPr>
        <w:t xml:space="preserve"> </w:t>
      </w:r>
      <w:r w:rsidRPr="00304215">
        <w:rPr>
          <w:rFonts w:ascii="Times New Roman" w:hAnsi="Times New Roman"/>
          <w:bCs/>
          <w:color w:val="000000"/>
          <w:sz w:val="24"/>
          <w:szCs w:val="24"/>
          <w:lang w:eastAsia="id-ID"/>
        </w:rPr>
        <w:t>(</w:t>
      </w:r>
      <w:r w:rsidRPr="00304215">
        <w:rPr>
          <w:rFonts w:ascii="Times New Roman" w:hAnsi="Times New Roman"/>
          <w:bCs/>
          <w:i/>
          <w:iCs/>
          <w:color w:val="000000"/>
          <w:sz w:val="24"/>
          <w:szCs w:val="24"/>
          <w:lang w:eastAsia="id-ID"/>
        </w:rPr>
        <w:t xml:space="preserve">Return </w:t>
      </w:r>
      <w:proofErr w:type="gramStart"/>
      <w:r w:rsidRPr="00304215">
        <w:rPr>
          <w:rFonts w:ascii="Times New Roman" w:hAnsi="Times New Roman"/>
          <w:bCs/>
          <w:i/>
          <w:iCs/>
          <w:color w:val="000000"/>
          <w:sz w:val="24"/>
          <w:szCs w:val="24"/>
          <w:lang w:eastAsia="id-ID"/>
        </w:rPr>
        <w:t>On</w:t>
      </w:r>
      <w:proofErr w:type="gramEnd"/>
      <w:r w:rsidRPr="00304215">
        <w:rPr>
          <w:rFonts w:ascii="Times New Roman" w:hAnsi="Times New Roman"/>
          <w:bCs/>
          <w:i/>
          <w:iCs/>
          <w:color w:val="000000"/>
          <w:sz w:val="24"/>
          <w:szCs w:val="24"/>
          <w:lang w:eastAsia="id-ID"/>
        </w:rPr>
        <w:t xml:space="preserve"> Equity)</w:t>
      </w:r>
      <w:r w:rsidRPr="00304215">
        <w:rPr>
          <w:rFonts w:ascii="Times New Roman" w:hAnsi="Times New Roman"/>
          <w:color w:val="000000"/>
          <w:sz w:val="24"/>
          <w:szCs w:val="24"/>
          <w:lang w:eastAsia="id-ID"/>
        </w:rPr>
        <w:t xml:space="preserve">. </w:t>
      </w:r>
    </w:p>
    <w:p w:rsidR="00446AC5" w:rsidRPr="00304215" w:rsidRDefault="00446AC5" w:rsidP="00304215">
      <w:pPr>
        <w:autoSpaceDE w:val="0"/>
        <w:autoSpaceDN w:val="0"/>
        <w:adjustRightInd w:val="0"/>
        <w:spacing w:before="80" w:after="0" w:line="240" w:lineRule="auto"/>
        <w:ind w:left="567" w:hanging="283"/>
        <w:jc w:val="both"/>
        <w:rPr>
          <w:rFonts w:ascii="Times New Roman" w:eastAsiaTheme="minorEastAsia" w:hAnsi="Times New Roman"/>
          <w:sz w:val="24"/>
          <w:szCs w:val="24"/>
          <w:lang w:val="id-ID"/>
        </w:rPr>
      </w:pPr>
      <m:oMathPara>
        <m:oMath>
          <m:r>
            <w:rPr>
              <w:rFonts w:ascii="Cambria Math" w:hAnsi="Cambria Math"/>
              <w:sz w:val="24"/>
              <w:szCs w:val="24"/>
            </w:rPr>
            <m:t xml:space="preserve">ROE= </m:t>
          </m:r>
          <m:f>
            <m:fPr>
              <m:ctrlPr>
                <w:rPr>
                  <w:rFonts w:ascii="Cambria Math" w:hAnsi="Cambria Math"/>
                  <w:i/>
                  <w:sz w:val="24"/>
                  <w:szCs w:val="24"/>
                </w:rPr>
              </m:ctrlPr>
            </m:fPr>
            <m:num>
              <m:r>
                <w:rPr>
                  <w:rFonts w:ascii="Cambria Math" w:hAnsi="Cambria Math"/>
                  <w:sz w:val="24"/>
                  <w:szCs w:val="24"/>
                </w:rPr>
                <m:t>Laba Bersih</m:t>
              </m:r>
            </m:num>
            <m:den>
              <m:r>
                <w:rPr>
                  <w:rFonts w:ascii="Cambria Math" w:hAnsi="Cambria Math"/>
                  <w:sz w:val="24"/>
                  <w:szCs w:val="24"/>
                </w:rPr>
                <m:t>Total Ekuitas</m:t>
              </m:r>
            </m:den>
          </m:f>
          <m:r>
            <w:rPr>
              <w:rFonts w:ascii="Cambria Math" w:hAnsi="Cambria Math"/>
              <w:sz w:val="24"/>
              <w:szCs w:val="24"/>
            </w:rPr>
            <m:t xml:space="preserve"> </m:t>
          </m:r>
        </m:oMath>
      </m:oMathPara>
    </w:p>
    <w:p w:rsidR="00446AC5" w:rsidRPr="00304215" w:rsidRDefault="00446AC5" w:rsidP="00304215">
      <w:pPr>
        <w:pStyle w:val="ListParagraph"/>
        <w:numPr>
          <w:ilvl w:val="0"/>
          <w:numId w:val="8"/>
        </w:numPr>
        <w:autoSpaceDE w:val="0"/>
        <w:autoSpaceDN w:val="0"/>
        <w:adjustRightInd w:val="0"/>
        <w:spacing w:after="0" w:line="240" w:lineRule="auto"/>
        <w:ind w:left="284" w:hanging="284"/>
        <w:rPr>
          <w:rFonts w:ascii="Times New Roman" w:hAnsi="Times New Roman"/>
          <w:sz w:val="24"/>
          <w:szCs w:val="24"/>
          <w:lang w:eastAsia="id-ID"/>
        </w:rPr>
      </w:pPr>
      <w:r w:rsidRPr="00304215">
        <w:rPr>
          <w:rFonts w:ascii="Times New Roman" w:hAnsi="Times New Roman"/>
          <w:bCs/>
          <w:color w:val="000000"/>
          <w:sz w:val="24"/>
          <w:szCs w:val="24"/>
          <w:lang w:val="id-ID" w:eastAsia="id-ID"/>
        </w:rPr>
        <w:t>Rasio Aktivitas</w:t>
      </w:r>
    </w:p>
    <w:p w:rsidR="00446AC5" w:rsidRPr="00304215" w:rsidRDefault="00446AC5" w:rsidP="00304215">
      <w:pPr>
        <w:pStyle w:val="ListParagraph"/>
        <w:autoSpaceDE w:val="0"/>
        <w:autoSpaceDN w:val="0"/>
        <w:adjustRightInd w:val="0"/>
        <w:spacing w:after="0" w:line="240" w:lineRule="auto"/>
        <w:ind w:left="284"/>
        <w:jc w:val="both"/>
        <w:rPr>
          <w:rFonts w:ascii="Times New Roman" w:hAnsi="Times New Roman"/>
          <w:sz w:val="24"/>
          <w:szCs w:val="24"/>
          <w:lang w:eastAsia="id-ID"/>
        </w:rPr>
      </w:pPr>
      <w:r w:rsidRPr="00304215">
        <w:rPr>
          <w:rFonts w:ascii="Times New Roman" w:hAnsi="Times New Roman"/>
          <w:bCs/>
          <w:color w:val="000000"/>
          <w:sz w:val="24"/>
          <w:szCs w:val="24"/>
          <w:lang w:val="id-ID" w:eastAsia="id-ID"/>
        </w:rPr>
        <w:t xml:space="preserve">Diproksikan dengan </w:t>
      </w:r>
      <w:r w:rsidRPr="00304215">
        <w:rPr>
          <w:rFonts w:ascii="Times New Roman" w:hAnsi="Times New Roman"/>
          <w:bCs/>
          <w:color w:val="000000"/>
          <w:sz w:val="24"/>
          <w:szCs w:val="24"/>
          <w:lang w:eastAsia="id-ID"/>
        </w:rPr>
        <w:t>Perputaran Total Aset (</w:t>
      </w:r>
      <w:r w:rsidRPr="00304215">
        <w:rPr>
          <w:rFonts w:ascii="Times New Roman" w:hAnsi="Times New Roman"/>
          <w:bCs/>
          <w:i/>
          <w:iCs/>
          <w:color w:val="000000"/>
          <w:sz w:val="24"/>
          <w:szCs w:val="24"/>
          <w:lang w:eastAsia="id-ID"/>
        </w:rPr>
        <w:t>Total Assets Turn Over</w:t>
      </w:r>
      <w:r w:rsidRPr="00304215">
        <w:rPr>
          <w:rFonts w:ascii="Times New Roman" w:hAnsi="Times New Roman"/>
          <w:bCs/>
          <w:color w:val="000000"/>
          <w:sz w:val="24"/>
          <w:szCs w:val="24"/>
          <w:lang w:eastAsia="id-ID"/>
        </w:rPr>
        <w:t>)</w:t>
      </w:r>
      <w:r w:rsidRPr="00304215">
        <w:rPr>
          <w:rFonts w:ascii="Times New Roman" w:hAnsi="Times New Roman"/>
          <w:color w:val="000000"/>
          <w:sz w:val="24"/>
          <w:szCs w:val="24"/>
          <w:lang w:eastAsia="id-ID"/>
        </w:rPr>
        <w:t>.</w:t>
      </w:r>
    </w:p>
    <w:p w:rsidR="00DC0808" w:rsidRPr="00304215" w:rsidRDefault="00446AC5" w:rsidP="00304215">
      <w:pPr>
        <w:tabs>
          <w:tab w:val="left" w:pos="5670"/>
        </w:tabs>
        <w:autoSpaceDE w:val="0"/>
        <w:autoSpaceDN w:val="0"/>
        <w:adjustRightInd w:val="0"/>
        <w:spacing w:after="0" w:line="240" w:lineRule="auto"/>
        <w:ind w:left="284" w:hanging="284"/>
        <w:jc w:val="both"/>
        <w:rPr>
          <w:rFonts w:eastAsiaTheme="minorEastAsia"/>
          <w:sz w:val="24"/>
          <w:szCs w:val="24"/>
          <w:lang w:val="id-ID"/>
        </w:rPr>
      </w:pPr>
      <m:oMathPara>
        <m:oMath>
          <m:r>
            <w:rPr>
              <w:rFonts w:ascii="Cambria Math" w:hAnsi="Cambria Math"/>
              <w:sz w:val="24"/>
              <w:szCs w:val="24"/>
            </w:rPr>
            <m:t xml:space="preserve">TATO= </m:t>
          </m:r>
          <m:f>
            <m:fPr>
              <m:ctrlPr>
                <w:rPr>
                  <w:rFonts w:ascii="Cambria Math" w:hAnsi="Cambria Math"/>
                  <w:i/>
                  <w:sz w:val="24"/>
                  <w:szCs w:val="24"/>
                </w:rPr>
              </m:ctrlPr>
            </m:fPr>
            <m:num>
              <m:r>
                <w:rPr>
                  <w:rFonts w:ascii="Cambria Math" w:hAnsi="Cambria Math"/>
                  <w:sz w:val="24"/>
                  <w:szCs w:val="24"/>
                </w:rPr>
                <m:t>Penjualan</m:t>
              </m:r>
            </m:num>
            <m:den>
              <m:r>
                <w:rPr>
                  <w:rFonts w:ascii="Cambria Math" w:hAnsi="Cambria Math"/>
                  <w:sz w:val="24"/>
                  <w:szCs w:val="24"/>
                </w:rPr>
                <m:t xml:space="preserve">Rata-rata total aset </m:t>
              </m:r>
            </m:den>
          </m:f>
        </m:oMath>
      </m:oMathPara>
    </w:p>
    <w:p w:rsidR="00304215" w:rsidRPr="00304215" w:rsidRDefault="00304215" w:rsidP="00304215">
      <w:pPr>
        <w:spacing w:after="0" w:line="240" w:lineRule="auto"/>
        <w:ind w:left="426" w:hanging="426"/>
        <w:jc w:val="both"/>
        <w:rPr>
          <w:rFonts w:ascii="Times New Roman" w:hAnsi="Times New Roman"/>
          <w:b/>
          <w:sz w:val="24"/>
          <w:szCs w:val="24"/>
          <w:lang w:val="id-ID"/>
        </w:rPr>
      </w:pPr>
    </w:p>
    <w:p w:rsidR="00446AC5" w:rsidRPr="002F4835" w:rsidRDefault="00446AC5" w:rsidP="00304215">
      <w:pPr>
        <w:spacing w:after="0" w:line="240" w:lineRule="auto"/>
        <w:ind w:left="426" w:hanging="426"/>
        <w:jc w:val="both"/>
        <w:rPr>
          <w:rFonts w:ascii="Times New Roman" w:hAnsi="Times New Roman"/>
          <w:b/>
          <w:sz w:val="24"/>
          <w:szCs w:val="24"/>
        </w:rPr>
      </w:pPr>
      <w:r w:rsidRPr="002F4835">
        <w:rPr>
          <w:rFonts w:ascii="Times New Roman" w:hAnsi="Times New Roman"/>
          <w:b/>
          <w:sz w:val="24"/>
          <w:szCs w:val="24"/>
          <w:lang w:val="id-ID"/>
        </w:rPr>
        <w:t xml:space="preserve">Metode Analisis </w:t>
      </w:r>
    </w:p>
    <w:p w:rsidR="00446AC5" w:rsidRPr="002F4835" w:rsidRDefault="00446AC5" w:rsidP="00304215">
      <w:pPr>
        <w:spacing w:after="0" w:line="240" w:lineRule="auto"/>
        <w:ind w:firstLine="720"/>
        <w:jc w:val="both"/>
        <w:rPr>
          <w:rFonts w:ascii="Times New Roman" w:hAnsi="Times New Roman"/>
          <w:sz w:val="24"/>
          <w:szCs w:val="24"/>
          <w:lang w:val="id-ID"/>
        </w:rPr>
      </w:pPr>
      <w:proofErr w:type="gramStart"/>
      <w:r w:rsidRPr="002F4835">
        <w:rPr>
          <w:rFonts w:ascii="Times New Roman" w:hAnsi="Times New Roman"/>
          <w:sz w:val="24"/>
          <w:szCs w:val="24"/>
        </w:rPr>
        <w:t>Setelah melakukan perhitungan setiap rasio keuangan untuk masing-masing perjalanan, selanjutnya dilakukan analisis deskriptif dan Statistik Inferensial.</w:t>
      </w:r>
      <w:proofErr w:type="gramEnd"/>
      <w:r w:rsidRPr="002F4835">
        <w:rPr>
          <w:rFonts w:ascii="Times New Roman" w:hAnsi="Times New Roman"/>
          <w:sz w:val="24"/>
          <w:szCs w:val="24"/>
        </w:rPr>
        <w:t xml:space="preserve"> Analisis </w:t>
      </w:r>
      <w:r w:rsidRPr="002F4835">
        <w:rPr>
          <w:rFonts w:ascii="Times New Roman" w:hAnsi="Times New Roman"/>
          <w:sz w:val="24"/>
          <w:szCs w:val="24"/>
          <w:lang w:val="id-ID"/>
        </w:rPr>
        <w:lastRenderedPageBreak/>
        <w:t>d</w:t>
      </w:r>
      <w:r w:rsidRPr="002F4835">
        <w:rPr>
          <w:rFonts w:ascii="Times New Roman" w:hAnsi="Times New Roman"/>
          <w:sz w:val="24"/>
          <w:szCs w:val="24"/>
        </w:rPr>
        <w:t xml:space="preserve">eskriptif bertujuan menjabarkan hasil kinerja keuangan perusahan yang diukur dengan rasio keuangan dari perjalanan Haji Khusus, Umrah dan Halal Tour pada PT AZA Tour &amp; Travel periode 2014-2018. </w:t>
      </w:r>
      <w:proofErr w:type="gramStart"/>
      <w:r w:rsidRPr="002F4835">
        <w:rPr>
          <w:rFonts w:ascii="Times New Roman" w:hAnsi="Times New Roman"/>
          <w:sz w:val="24"/>
          <w:szCs w:val="24"/>
        </w:rPr>
        <w:t>Sedangkan statistik Inferensial digunakan untuk menguji hipotesis dalam penelitian ini yang bertujuan menarik kesimpulan secara umum untuk populasi dimana sampel diambil.</w:t>
      </w:r>
      <w:proofErr w:type="gramEnd"/>
    </w:p>
    <w:p w:rsidR="00446AC5" w:rsidRPr="00304215" w:rsidRDefault="00446AC5" w:rsidP="00304215">
      <w:pPr>
        <w:pStyle w:val="ListParagraph"/>
        <w:numPr>
          <w:ilvl w:val="0"/>
          <w:numId w:val="20"/>
        </w:numPr>
        <w:spacing w:after="0" w:line="240" w:lineRule="auto"/>
        <w:ind w:left="360"/>
        <w:jc w:val="both"/>
        <w:rPr>
          <w:rFonts w:ascii="Times New Roman" w:hAnsi="Times New Roman"/>
          <w:b/>
          <w:sz w:val="24"/>
          <w:szCs w:val="24"/>
          <w:lang w:val="sv-SE"/>
        </w:rPr>
      </w:pPr>
      <w:r w:rsidRPr="00304215">
        <w:rPr>
          <w:rFonts w:ascii="Times New Roman" w:hAnsi="Times New Roman"/>
          <w:b/>
          <w:sz w:val="24"/>
          <w:szCs w:val="24"/>
          <w:lang w:val="sv-SE"/>
        </w:rPr>
        <w:t>Uji Normalitas</w:t>
      </w:r>
    </w:p>
    <w:p w:rsidR="00446AC5" w:rsidRPr="002F4835" w:rsidRDefault="00446AC5" w:rsidP="00304215">
      <w:pPr>
        <w:spacing w:after="0" w:line="240" w:lineRule="auto"/>
        <w:ind w:left="284" w:firstLine="720"/>
        <w:jc w:val="both"/>
        <w:rPr>
          <w:rFonts w:ascii="Times New Roman" w:hAnsi="Times New Roman"/>
          <w:sz w:val="24"/>
          <w:szCs w:val="24"/>
        </w:rPr>
      </w:pPr>
      <w:proofErr w:type="gramStart"/>
      <w:r w:rsidRPr="002F4835">
        <w:rPr>
          <w:rFonts w:ascii="Times New Roman" w:hAnsi="Times New Roman"/>
          <w:sz w:val="24"/>
          <w:szCs w:val="24"/>
        </w:rPr>
        <w:t xml:space="preserve">Uji normalitas yang digunakan dalam penelitian ini adalah uji normalitas dengan </w:t>
      </w:r>
      <w:r w:rsidRPr="002F4835">
        <w:rPr>
          <w:rFonts w:ascii="Times New Roman" w:hAnsi="Times New Roman"/>
          <w:i/>
          <w:iCs/>
          <w:sz w:val="24"/>
          <w:szCs w:val="24"/>
        </w:rPr>
        <w:t>Kolmogorov Smirnov</w:t>
      </w:r>
      <w:r w:rsidRPr="002F4835">
        <w:rPr>
          <w:rFonts w:ascii="Times New Roman" w:hAnsi="Times New Roman"/>
          <w:sz w:val="24"/>
          <w:szCs w:val="24"/>
        </w:rPr>
        <w:t>.</w:t>
      </w:r>
      <w:proofErr w:type="gramEnd"/>
      <w:r w:rsidRPr="002F4835">
        <w:rPr>
          <w:rFonts w:ascii="Times New Roman" w:hAnsi="Times New Roman"/>
          <w:sz w:val="24"/>
          <w:szCs w:val="24"/>
        </w:rPr>
        <w:t xml:space="preserve"> </w:t>
      </w:r>
    </w:p>
    <w:p w:rsidR="00446AC5" w:rsidRPr="002F4835" w:rsidRDefault="00AC3584" w:rsidP="00304215">
      <w:pPr>
        <w:spacing w:after="0" w:line="240" w:lineRule="auto"/>
        <w:ind w:left="568" w:hanging="284"/>
        <w:jc w:val="both"/>
        <w:rPr>
          <w:rFonts w:ascii="Times New Roman" w:hAnsi="Times New Roman"/>
          <w:sz w:val="24"/>
          <w:szCs w:val="24"/>
        </w:rPr>
      </w:pPr>
      <w:r w:rsidRPr="002F4835">
        <w:rPr>
          <w:rFonts w:ascii="Times New Roman" w:hAnsi="Times New Roman"/>
          <w:sz w:val="24"/>
          <w:szCs w:val="24"/>
        </w:rPr>
        <w:t>a.</w:t>
      </w:r>
      <w:r w:rsidRPr="002F4835">
        <w:rPr>
          <w:rFonts w:ascii="Times New Roman" w:hAnsi="Times New Roman"/>
          <w:sz w:val="24"/>
          <w:szCs w:val="24"/>
          <w:lang w:val="id-ID"/>
        </w:rPr>
        <w:tab/>
      </w:r>
      <w:r w:rsidR="00446AC5" w:rsidRPr="002F4835">
        <w:rPr>
          <w:rFonts w:ascii="Times New Roman" w:hAnsi="Times New Roman"/>
          <w:sz w:val="24"/>
          <w:szCs w:val="24"/>
        </w:rPr>
        <w:t xml:space="preserve">Diuji normalitasnya dengan data normal </w:t>
      </w:r>
      <w:proofErr w:type="gramStart"/>
      <w:r w:rsidR="00446AC5" w:rsidRPr="002F4835">
        <w:rPr>
          <w:rFonts w:ascii="Times New Roman" w:hAnsi="Times New Roman"/>
          <w:sz w:val="24"/>
          <w:szCs w:val="24"/>
        </w:rPr>
        <w:t>baku</w:t>
      </w:r>
      <w:proofErr w:type="gramEnd"/>
      <w:r w:rsidR="00446AC5" w:rsidRPr="002F4835">
        <w:rPr>
          <w:rFonts w:ascii="Times New Roman" w:hAnsi="Times New Roman"/>
          <w:sz w:val="24"/>
          <w:szCs w:val="24"/>
        </w:rPr>
        <w:t>. Nilai signifikan ditentukan sebesar 0</w:t>
      </w:r>
      <w:proofErr w:type="gramStart"/>
      <w:r w:rsidR="00446AC5" w:rsidRPr="002F4835">
        <w:rPr>
          <w:rFonts w:ascii="Times New Roman" w:hAnsi="Times New Roman"/>
          <w:sz w:val="24"/>
          <w:szCs w:val="24"/>
        </w:rPr>
        <w:t>,05</w:t>
      </w:r>
      <w:proofErr w:type="gramEnd"/>
      <w:r w:rsidR="00446AC5" w:rsidRPr="002F4835">
        <w:rPr>
          <w:rFonts w:ascii="Times New Roman" w:hAnsi="Times New Roman"/>
          <w:sz w:val="24"/>
          <w:szCs w:val="24"/>
        </w:rPr>
        <w:t>, apabila p&gt; 0,05 maka distribusi data normal.</w:t>
      </w:r>
    </w:p>
    <w:p w:rsidR="00446AC5" w:rsidRPr="002F4835" w:rsidRDefault="00446AC5" w:rsidP="00304215">
      <w:pPr>
        <w:spacing w:after="0" w:line="240" w:lineRule="auto"/>
        <w:ind w:left="568" w:hanging="284"/>
        <w:jc w:val="both"/>
        <w:rPr>
          <w:rFonts w:ascii="Times New Roman" w:hAnsi="Times New Roman"/>
          <w:sz w:val="24"/>
          <w:szCs w:val="24"/>
          <w:lang w:val="id-ID"/>
        </w:rPr>
      </w:pPr>
      <w:r w:rsidRPr="002F4835">
        <w:rPr>
          <w:rFonts w:ascii="Times New Roman" w:hAnsi="Times New Roman"/>
          <w:sz w:val="24"/>
          <w:szCs w:val="24"/>
        </w:rPr>
        <w:t>b. Nilai signifikan dit</w:t>
      </w:r>
      <w:r w:rsidR="00CE16CE" w:rsidRPr="002F4835">
        <w:rPr>
          <w:rFonts w:ascii="Times New Roman" w:hAnsi="Times New Roman"/>
          <w:sz w:val="24"/>
          <w:szCs w:val="24"/>
        </w:rPr>
        <w:t>entukan sebesar 0</w:t>
      </w:r>
      <w:proofErr w:type="gramStart"/>
      <w:r w:rsidR="00CE16CE" w:rsidRPr="002F4835">
        <w:rPr>
          <w:rFonts w:ascii="Times New Roman" w:hAnsi="Times New Roman"/>
          <w:sz w:val="24"/>
          <w:szCs w:val="24"/>
        </w:rPr>
        <w:t>,05</w:t>
      </w:r>
      <w:proofErr w:type="gramEnd"/>
      <w:r w:rsidR="00CE16CE" w:rsidRPr="002F4835">
        <w:rPr>
          <w:rFonts w:ascii="Times New Roman" w:hAnsi="Times New Roman"/>
          <w:sz w:val="24"/>
          <w:szCs w:val="24"/>
        </w:rPr>
        <w:t>, apabila p&lt;</w:t>
      </w:r>
      <w:r w:rsidRPr="002F4835">
        <w:rPr>
          <w:rFonts w:ascii="Times New Roman" w:hAnsi="Times New Roman"/>
          <w:sz w:val="24"/>
          <w:szCs w:val="24"/>
        </w:rPr>
        <w:t>0,05 maka distribusi data tidak normal.</w:t>
      </w:r>
    </w:p>
    <w:p w:rsidR="00446AC5" w:rsidRPr="00304215" w:rsidRDefault="00446AC5" w:rsidP="00304215">
      <w:pPr>
        <w:pStyle w:val="ListParagraph"/>
        <w:numPr>
          <w:ilvl w:val="0"/>
          <w:numId w:val="20"/>
        </w:numPr>
        <w:spacing w:after="0" w:line="240" w:lineRule="auto"/>
        <w:ind w:left="360"/>
        <w:jc w:val="both"/>
        <w:rPr>
          <w:rFonts w:ascii="Times New Roman" w:hAnsi="Times New Roman"/>
          <w:b/>
          <w:sz w:val="24"/>
          <w:szCs w:val="24"/>
          <w:lang w:val="sv-SE"/>
        </w:rPr>
      </w:pPr>
      <w:r w:rsidRPr="00304215">
        <w:rPr>
          <w:rFonts w:ascii="Times New Roman" w:hAnsi="Times New Roman"/>
          <w:b/>
          <w:sz w:val="24"/>
          <w:szCs w:val="24"/>
          <w:lang w:val="sv-SE"/>
        </w:rPr>
        <w:t>Deskriptif Kuantitatif</w:t>
      </w:r>
    </w:p>
    <w:p w:rsidR="00446AC5" w:rsidRPr="002F4835" w:rsidRDefault="00446AC5" w:rsidP="00304215">
      <w:pPr>
        <w:spacing w:after="0" w:line="240" w:lineRule="auto"/>
        <w:ind w:left="360" w:firstLine="720"/>
        <w:jc w:val="both"/>
        <w:rPr>
          <w:rFonts w:ascii="Times New Roman" w:hAnsi="Times New Roman"/>
          <w:sz w:val="24"/>
          <w:szCs w:val="24"/>
        </w:rPr>
      </w:pPr>
      <w:r w:rsidRPr="002F4835">
        <w:rPr>
          <w:rFonts w:ascii="Times New Roman" w:hAnsi="Times New Roman"/>
          <w:sz w:val="24"/>
          <w:szCs w:val="24"/>
        </w:rPr>
        <w:t xml:space="preserve">Analisis </w:t>
      </w:r>
      <w:proofErr w:type="gramStart"/>
      <w:r w:rsidRPr="002F4835">
        <w:rPr>
          <w:rFonts w:ascii="Times New Roman" w:hAnsi="Times New Roman"/>
          <w:sz w:val="24"/>
          <w:szCs w:val="24"/>
        </w:rPr>
        <w:t>deskriptif</w:t>
      </w:r>
      <w:r w:rsidRPr="002F4835">
        <w:rPr>
          <w:rFonts w:ascii="Times New Roman" w:hAnsi="Times New Roman"/>
          <w:sz w:val="24"/>
          <w:szCs w:val="24"/>
          <w:lang w:val="id-ID"/>
        </w:rPr>
        <w:t xml:space="preserve"> </w:t>
      </w:r>
      <w:r w:rsidRPr="002F4835">
        <w:rPr>
          <w:rFonts w:ascii="Times New Roman" w:hAnsi="Times New Roman"/>
          <w:sz w:val="24"/>
          <w:szCs w:val="24"/>
        </w:rPr>
        <w:t xml:space="preserve"> kuantitatif</w:t>
      </w:r>
      <w:proofErr w:type="gramEnd"/>
      <w:r w:rsidRPr="002F4835">
        <w:rPr>
          <w:rFonts w:ascii="Times New Roman" w:hAnsi="Times New Roman"/>
          <w:sz w:val="24"/>
          <w:szCs w:val="24"/>
        </w:rPr>
        <w:t xml:space="preserve"> yaitu metode analisis dengan terlebih dahulu mengumpulkan data yang ada kemudian diklasifikasikan, dianalisis, selanjutnya diinterpretasikan sehingga dapat memberikan gambaran yang jelas mengenai keadaan yang diteliti. Dalam hal ini analisis data </w:t>
      </w:r>
      <w:proofErr w:type="gramStart"/>
      <w:r w:rsidRPr="002F4835">
        <w:rPr>
          <w:rFonts w:ascii="Times New Roman" w:hAnsi="Times New Roman"/>
          <w:sz w:val="24"/>
          <w:szCs w:val="24"/>
        </w:rPr>
        <w:t>akan</w:t>
      </w:r>
      <w:proofErr w:type="gramEnd"/>
      <w:r w:rsidRPr="002F4835">
        <w:rPr>
          <w:rFonts w:ascii="Times New Roman" w:hAnsi="Times New Roman"/>
          <w:sz w:val="24"/>
          <w:szCs w:val="24"/>
        </w:rPr>
        <w:t xml:space="preserve"> dilakukan dengan menggunakan rasio.</w:t>
      </w:r>
    </w:p>
    <w:p w:rsidR="00304215" w:rsidRDefault="00304215" w:rsidP="00304215">
      <w:pPr>
        <w:spacing w:after="0" w:line="240" w:lineRule="auto"/>
        <w:ind w:left="426" w:hanging="426"/>
        <w:jc w:val="both"/>
        <w:rPr>
          <w:rFonts w:ascii="Times New Roman" w:hAnsi="Times New Roman"/>
          <w:b/>
          <w:sz w:val="24"/>
          <w:szCs w:val="24"/>
          <w:lang w:val="id-ID"/>
        </w:rPr>
      </w:pPr>
    </w:p>
    <w:p w:rsidR="00446AC5" w:rsidRPr="002F4835" w:rsidRDefault="00446AC5" w:rsidP="00304215">
      <w:pPr>
        <w:spacing w:after="0" w:line="240" w:lineRule="auto"/>
        <w:ind w:left="426" w:hanging="426"/>
        <w:jc w:val="both"/>
        <w:rPr>
          <w:rFonts w:ascii="Times New Roman" w:hAnsi="Times New Roman"/>
          <w:b/>
          <w:sz w:val="24"/>
          <w:szCs w:val="24"/>
          <w:lang w:val="sv-SE"/>
        </w:rPr>
      </w:pPr>
      <w:r w:rsidRPr="002F4835">
        <w:rPr>
          <w:rFonts w:ascii="Times New Roman" w:hAnsi="Times New Roman"/>
          <w:b/>
          <w:sz w:val="24"/>
          <w:szCs w:val="24"/>
          <w:lang w:val="sv-SE"/>
        </w:rPr>
        <w:t xml:space="preserve">Metode Penguji Hipotesis </w:t>
      </w:r>
    </w:p>
    <w:p w:rsidR="009C545D" w:rsidRPr="00DC0808" w:rsidRDefault="00446AC5" w:rsidP="00304215">
      <w:pPr>
        <w:spacing w:after="0" w:line="240" w:lineRule="auto"/>
        <w:ind w:firstLine="720"/>
        <w:jc w:val="both"/>
        <w:rPr>
          <w:rFonts w:ascii="Times New Roman" w:hAnsi="Times New Roman"/>
          <w:sz w:val="24"/>
          <w:szCs w:val="24"/>
        </w:rPr>
      </w:pPr>
      <w:proofErr w:type="gramStart"/>
      <w:r w:rsidRPr="002F4835">
        <w:rPr>
          <w:rFonts w:ascii="Times New Roman" w:hAnsi="Times New Roman"/>
          <w:sz w:val="24"/>
          <w:szCs w:val="24"/>
        </w:rPr>
        <w:t>Hipotesis penelitian ini adalah hipotesis komperatif, oleh karena itu analisis statistik yang digunakan adalah Analisis komperatif.</w:t>
      </w:r>
      <w:proofErr w:type="gramEnd"/>
      <w:r w:rsidR="00DC0808">
        <w:rPr>
          <w:rFonts w:ascii="Times New Roman" w:hAnsi="Times New Roman"/>
          <w:sz w:val="24"/>
          <w:szCs w:val="24"/>
          <w:lang w:val="id-ID"/>
        </w:rPr>
        <w:t xml:space="preserve"> </w:t>
      </w:r>
      <w:r w:rsidRPr="002F4835">
        <w:rPr>
          <w:rFonts w:ascii="Times New Roman" w:hAnsi="Times New Roman"/>
          <w:sz w:val="24"/>
          <w:szCs w:val="24"/>
        </w:rPr>
        <w:t>Ada dua macam analisis statistik komperatif yaitu komperatif dua sampel (uji t dua sampel) dan lebih dari</w:t>
      </w:r>
      <w:r w:rsidRPr="002F4835">
        <w:rPr>
          <w:rFonts w:ascii="Times New Roman" w:hAnsi="Times New Roman"/>
          <w:sz w:val="24"/>
          <w:szCs w:val="24"/>
          <w:lang w:val="id-ID"/>
        </w:rPr>
        <w:t xml:space="preserve"> </w:t>
      </w:r>
      <w:r w:rsidRPr="002F4835">
        <w:rPr>
          <w:rFonts w:ascii="Times New Roman" w:hAnsi="Times New Roman"/>
          <w:sz w:val="24"/>
          <w:szCs w:val="24"/>
        </w:rPr>
        <w:t>dua sample</w:t>
      </w:r>
      <w:r w:rsidRPr="002F4835">
        <w:rPr>
          <w:rFonts w:ascii="Times New Roman" w:hAnsi="Times New Roman"/>
          <w:sz w:val="24"/>
          <w:szCs w:val="24"/>
          <w:lang w:val="id-ID"/>
        </w:rPr>
        <w:t xml:space="preserve"> </w:t>
      </w:r>
      <w:r w:rsidRPr="002F4835">
        <w:rPr>
          <w:rFonts w:ascii="Times New Roman" w:hAnsi="Times New Roman"/>
          <w:sz w:val="24"/>
          <w:szCs w:val="24"/>
        </w:rPr>
        <w:t>(</w:t>
      </w:r>
      <w:r w:rsidRPr="004C41B7">
        <w:rPr>
          <w:rFonts w:ascii="Times New Roman" w:hAnsi="Times New Roman"/>
          <w:i/>
          <w:sz w:val="24"/>
          <w:szCs w:val="24"/>
        </w:rPr>
        <w:t>k sample t-test</w:t>
      </w:r>
      <w:r w:rsidRPr="002F4835">
        <w:rPr>
          <w:rFonts w:ascii="Times New Roman" w:hAnsi="Times New Roman"/>
          <w:sz w:val="24"/>
          <w:szCs w:val="24"/>
        </w:rPr>
        <w:t>).</w:t>
      </w:r>
      <w:r w:rsidRPr="002F4835">
        <w:rPr>
          <w:rFonts w:ascii="Times New Roman" w:hAnsi="Times New Roman"/>
          <w:sz w:val="24"/>
          <w:szCs w:val="24"/>
          <w:lang w:val="id-ID"/>
        </w:rPr>
        <w:t xml:space="preserve"> </w:t>
      </w:r>
      <w:proofErr w:type="gramStart"/>
      <w:r w:rsidRPr="002F4835">
        <w:rPr>
          <w:rFonts w:ascii="Times New Roman" w:hAnsi="Times New Roman"/>
          <w:sz w:val="24"/>
          <w:szCs w:val="24"/>
        </w:rPr>
        <w:t>Tekni</w:t>
      </w:r>
      <w:r w:rsidRPr="002F4835">
        <w:rPr>
          <w:rFonts w:ascii="Times New Roman" w:hAnsi="Times New Roman"/>
          <w:sz w:val="24"/>
          <w:szCs w:val="24"/>
          <w:lang w:val="id-ID"/>
        </w:rPr>
        <w:t>k</w:t>
      </w:r>
      <w:r w:rsidRPr="002F4835">
        <w:rPr>
          <w:rFonts w:ascii="Times New Roman" w:hAnsi="Times New Roman"/>
          <w:sz w:val="24"/>
          <w:szCs w:val="24"/>
        </w:rPr>
        <w:t xml:space="preserve"> statistik dalam analisis komperatif berdasarkan skala ukuran data </w:t>
      </w:r>
      <w:r w:rsidRPr="002F4835">
        <w:rPr>
          <w:rFonts w:ascii="Times New Roman" w:hAnsi="Times New Roman"/>
          <w:sz w:val="24"/>
          <w:szCs w:val="24"/>
          <w:lang w:val="id-ID"/>
        </w:rPr>
        <w:t>bertujuan m</w:t>
      </w:r>
      <w:r w:rsidRPr="002F4835">
        <w:rPr>
          <w:rFonts w:ascii="Times New Roman" w:hAnsi="Times New Roman"/>
          <w:sz w:val="24"/>
          <w:szCs w:val="24"/>
        </w:rPr>
        <w:t>engetahui perbedaan kinerja keuangan yang diukur dengan rasio-rasio keuangan diantara dua kelompok (dua sampel), yaitu antara perjalanan Haji Khusus dengan perjalanan Umroh.</w:t>
      </w:r>
      <w:proofErr w:type="gramEnd"/>
      <w:r w:rsidRPr="002F4835">
        <w:rPr>
          <w:rFonts w:ascii="Times New Roman" w:hAnsi="Times New Roman"/>
          <w:sz w:val="24"/>
          <w:szCs w:val="24"/>
        </w:rPr>
        <w:t xml:space="preserve"> </w:t>
      </w:r>
      <w:proofErr w:type="gramStart"/>
      <w:r w:rsidRPr="002F4835">
        <w:rPr>
          <w:rFonts w:ascii="Times New Roman" w:hAnsi="Times New Roman"/>
          <w:sz w:val="24"/>
          <w:szCs w:val="24"/>
        </w:rPr>
        <w:t>Perjalanan Haji Khusus dengan Halal Tour.</w:t>
      </w:r>
      <w:proofErr w:type="gramEnd"/>
      <w:r w:rsidRPr="002F4835">
        <w:rPr>
          <w:rFonts w:ascii="Times New Roman" w:hAnsi="Times New Roman"/>
          <w:sz w:val="24"/>
          <w:szCs w:val="24"/>
        </w:rPr>
        <w:t xml:space="preserve"> </w:t>
      </w:r>
      <w:proofErr w:type="gramStart"/>
      <w:r w:rsidRPr="002F4835">
        <w:rPr>
          <w:rFonts w:ascii="Times New Roman" w:hAnsi="Times New Roman"/>
          <w:sz w:val="24"/>
          <w:szCs w:val="24"/>
        </w:rPr>
        <w:t>Dan perjalanan Umroh dengan perjalanan Halal Tour.</w:t>
      </w:r>
      <w:proofErr w:type="gramEnd"/>
      <w:r w:rsidRPr="002F4835">
        <w:rPr>
          <w:rFonts w:ascii="Times New Roman" w:hAnsi="Times New Roman"/>
          <w:sz w:val="24"/>
          <w:szCs w:val="24"/>
        </w:rPr>
        <w:t xml:space="preserve"> </w:t>
      </w:r>
    </w:p>
    <w:p w:rsidR="00304215" w:rsidRDefault="00304215" w:rsidP="00304215">
      <w:pPr>
        <w:spacing w:after="0" w:line="240" w:lineRule="auto"/>
        <w:jc w:val="both"/>
        <w:rPr>
          <w:rFonts w:ascii="Times New Roman" w:hAnsi="Times New Roman"/>
          <w:b/>
          <w:bCs/>
          <w:sz w:val="24"/>
          <w:szCs w:val="24"/>
          <w:lang w:val="id-ID"/>
        </w:rPr>
      </w:pPr>
    </w:p>
    <w:p w:rsidR="00446AC5" w:rsidRPr="002F4835" w:rsidRDefault="00446AC5" w:rsidP="00304215">
      <w:pPr>
        <w:spacing w:after="0" w:line="240" w:lineRule="auto"/>
        <w:jc w:val="both"/>
        <w:rPr>
          <w:rFonts w:ascii="Times New Roman" w:hAnsi="Times New Roman"/>
          <w:b/>
          <w:bCs/>
          <w:sz w:val="24"/>
          <w:szCs w:val="24"/>
        </w:rPr>
      </w:pPr>
      <w:r w:rsidRPr="002F4835">
        <w:rPr>
          <w:rFonts w:ascii="Times New Roman" w:hAnsi="Times New Roman"/>
          <w:b/>
          <w:bCs/>
          <w:sz w:val="24"/>
          <w:szCs w:val="24"/>
        </w:rPr>
        <w:t>Uji Beda Dua Rata-Rata (</w:t>
      </w:r>
      <w:r w:rsidRPr="002F4835">
        <w:rPr>
          <w:rFonts w:ascii="Times New Roman" w:hAnsi="Times New Roman"/>
          <w:b/>
          <w:bCs/>
          <w:i/>
          <w:iCs/>
          <w:sz w:val="24"/>
          <w:szCs w:val="24"/>
        </w:rPr>
        <w:t>Independent sample t-test</w:t>
      </w:r>
      <w:r w:rsidRPr="002F4835">
        <w:rPr>
          <w:rFonts w:ascii="Times New Roman" w:hAnsi="Times New Roman"/>
          <w:b/>
          <w:bCs/>
          <w:sz w:val="24"/>
          <w:szCs w:val="24"/>
        </w:rPr>
        <w:t>)</w:t>
      </w:r>
    </w:p>
    <w:p w:rsidR="00446AC5" w:rsidRPr="002F4835" w:rsidRDefault="00446AC5" w:rsidP="00304215">
      <w:pPr>
        <w:spacing w:after="0" w:line="240" w:lineRule="auto"/>
        <w:jc w:val="both"/>
        <w:rPr>
          <w:rFonts w:ascii="Times New Roman" w:hAnsi="Times New Roman"/>
          <w:sz w:val="24"/>
          <w:szCs w:val="24"/>
        </w:rPr>
      </w:pPr>
      <w:r w:rsidRPr="002F4835">
        <w:rPr>
          <w:rFonts w:ascii="Times New Roman" w:hAnsi="Times New Roman"/>
          <w:sz w:val="24"/>
          <w:szCs w:val="24"/>
        </w:rPr>
        <w:t>Sebelum Uji Beda Dua Rata-Rata (</w:t>
      </w:r>
      <w:r w:rsidRPr="002F4835">
        <w:rPr>
          <w:rFonts w:ascii="Times New Roman" w:hAnsi="Times New Roman"/>
          <w:i/>
          <w:iCs/>
          <w:sz w:val="24"/>
          <w:szCs w:val="24"/>
        </w:rPr>
        <w:t>Independent sample t-test</w:t>
      </w:r>
      <w:r w:rsidRPr="002F4835">
        <w:rPr>
          <w:rFonts w:ascii="Times New Roman" w:hAnsi="Times New Roman"/>
          <w:sz w:val="24"/>
          <w:szCs w:val="24"/>
        </w:rPr>
        <w:t>) dilakukan, data dalam penelitan harus memenuhi asumsi-asumsi dalam sebagai barikut</w:t>
      </w:r>
      <w:r w:rsidRPr="002F4835">
        <w:rPr>
          <w:rFonts w:ascii="Times New Roman" w:hAnsi="Times New Roman"/>
          <w:sz w:val="24"/>
          <w:szCs w:val="24"/>
          <w:lang w:val="id-ID"/>
        </w:rPr>
        <w:t xml:space="preserve"> (Yuli, 2017</w:t>
      </w:r>
      <w:proofErr w:type="gramStart"/>
      <w:r w:rsidRPr="002F4835">
        <w:rPr>
          <w:rFonts w:ascii="Times New Roman" w:hAnsi="Times New Roman"/>
          <w:sz w:val="24"/>
          <w:szCs w:val="24"/>
          <w:lang w:val="id-ID"/>
        </w:rPr>
        <w:t xml:space="preserve">) </w:t>
      </w:r>
      <w:r w:rsidRPr="002F4835">
        <w:rPr>
          <w:rFonts w:ascii="Times New Roman" w:hAnsi="Times New Roman"/>
          <w:sz w:val="24"/>
          <w:szCs w:val="24"/>
        </w:rPr>
        <w:t>:</w:t>
      </w:r>
      <w:proofErr w:type="gramEnd"/>
    </w:p>
    <w:p w:rsidR="00446AC5" w:rsidRPr="002F4835" w:rsidRDefault="00446AC5" w:rsidP="00304215">
      <w:pPr>
        <w:pStyle w:val="ListParagraph"/>
        <w:numPr>
          <w:ilvl w:val="0"/>
          <w:numId w:val="12"/>
        </w:numPr>
        <w:spacing w:after="0" w:line="240" w:lineRule="auto"/>
        <w:ind w:left="284" w:hanging="284"/>
        <w:jc w:val="both"/>
        <w:rPr>
          <w:rFonts w:ascii="Times New Roman" w:hAnsi="Times New Roman"/>
          <w:sz w:val="24"/>
          <w:szCs w:val="24"/>
        </w:rPr>
      </w:pPr>
      <w:r w:rsidRPr="002F4835">
        <w:rPr>
          <w:rFonts w:ascii="Times New Roman" w:hAnsi="Times New Roman"/>
          <w:sz w:val="24"/>
          <w:szCs w:val="24"/>
        </w:rPr>
        <w:t xml:space="preserve">Skala data interval/rasio. </w:t>
      </w:r>
    </w:p>
    <w:p w:rsidR="00446AC5" w:rsidRPr="002F4835" w:rsidRDefault="00446AC5" w:rsidP="00304215">
      <w:pPr>
        <w:pStyle w:val="ListParagraph"/>
        <w:spacing w:after="0" w:line="240" w:lineRule="auto"/>
        <w:ind w:left="284"/>
        <w:jc w:val="both"/>
        <w:rPr>
          <w:rFonts w:ascii="Times New Roman" w:hAnsi="Times New Roman"/>
          <w:sz w:val="24"/>
          <w:szCs w:val="24"/>
        </w:rPr>
      </w:pPr>
      <w:proofErr w:type="gramStart"/>
      <w:r w:rsidRPr="002F4835">
        <w:rPr>
          <w:rFonts w:ascii="Times New Roman" w:hAnsi="Times New Roman"/>
          <w:sz w:val="24"/>
          <w:szCs w:val="24"/>
        </w:rPr>
        <w:t>Dalam penelitian ini skala data penelitian berupa rasio.</w:t>
      </w:r>
      <w:proofErr w:type="gramEnd"/>
    </w:p>
    <w:p w:rsidR="00446AC5" w:rsidRPr="002F4835" w:rsidRDefault="00446AC5" w:rsidP="00304215">
      <w:pPr>
        <w:pStyle w:val="ListParagraph"/>
        <w:numPr>
          <w:ilvl w:val="0"/>
          <w:numId w:val="12"/>
        </w:numPr>
        <w:spacing w:after="0" w:line="240" w:lineRule="auto"/>
        <w:ind w:left="284" w:hanging="284"/>
        <w:jc w:val="both"/>
        <w:rPr>
          <w:rFonts w:ascii="Times New Roman" w:hAnsi="Times New Roman"/>
          <w:sz w:val="24"/>
          <w:szCs w:val="24"/>
        </w:rPr>
      </w:pPr>
      <w:r w:rsidRPr="002F4835">
        <w:rPr>
          <w:rFonts w:ascii="Times New Roman" w:hAnsi="Times New Roman"/>
          <w:sz w:val="24"/>
          <w:szCs w:val="24"/>
        </w:rPr>
        <w:t xml:space="preserve">Kelompok data saling bebas atau tidak berpasangan. </w:t>
      </w:r>
    </w:p>
    <w:p w:rsidR="00446AC5" w:rsidRPr="002F4835" w:rsidRDefault="00446AC5" w:rsidP="00304215">
      <w:pPr>
        <w:pStyle w:val="ListParagraph"/>
        <w:numPr>
          <w:ilvl w:val="0"/>
          <w:numId w:val="12"/>
        </w:numPr>
        <w:spacing w:after="0" w:line="240" w:lineRule="auto"/>
        <w:ind w:left="284" w:hanging="284"/>
        <w:jc w:val="both"/>
        <w:rPr>
          <w:rFonts w:ascii="Times New Roman" w:hAnsi="Times New Roman"/>
          <w:sz w:val="24"/>
          <w:szCs w:val="24"/>
        </w:rPr>
      </w:pPr>
      <w:r w:rsidRPr="002F4835">
        <w:rPr>
          <w:rFonts w:ascii="Times New Roman" w:hAnsi="Times New Roman"/>
          <w:sz w:val="24"/>
          <w:szCs w:val="24"/>
        </w:rPr>
        <w:t xml:space="preserve">Data perkelompok berdistribusi normal. </w:t>
      </w:r>
    </w:p>
    <w:p w:rsidR="00446AC5" w:rsidRPr="002F4835" w:rsidRDefault="00446AC5" w:rsidP="00304215">
      <w:pPr>
        <w:pStyle w:val="ListParagraph"/>
        <w:numPr>
          <w:ilvl w:val="0"/>
          <w:numId w:val="12"/>
        </w:numPr>
        <w:spacing w:after="0" w:line="240" w:lineRule="auto"/>
        <w:ind w:left="284" w:hanging="284"/>
        <w:jc w:val="both"/>
        <w:rPr>
          <w:rFonts w:ascii="Times New Roman" w:hAnsi="Times New Roman"/>
          <w:sz w:val="24"/>
          <w:szCs w:val="24"/>
        </w:rPr>
      </w:pPr>
      <w:r w:rsidRPr="002F4835">
        <w:rPr>
          <w:rFonts w:ascii="Times New Roman" w:hAnsi="Times New Roman"/>
          <w:sz w:val="24"/>
          <w:szCs w:val="24"/>
        </w:rPr>
        <w:t xml:space="preserve">Dilakukan uji homogenisitas (Uji F) </w:t>
      </w:r>
    </w:p>
    <w:p w:rsidR="00446AC5" w:rsidRPr="002F4835" w:rsidRDefault="00446AC5" w:rsidP="00304215">
      <w:pPr>
        <w:spacing w:after="0" w:line="240" w:lineRule="auto"/>
        <w:ind w:firstLine="720"/>
        <w:jc w:val="both"/>
        <w:rPr>
          <w:rFonts w:ascii="Times New Roman" w:hAnsi="Times New Roman"/>
          <w:sz w:val="24"/>
          <w:szCs w:val="24"/>
        </w:rPr>
      </w:pPr>
      <w:r w:rsidRPr="002F4835">
        <w:rPr>
          <w:rFonts w:ascii="Times New Roman" w:hAnsi="Times New Roman"/>
          <w:sz w:val="24"/>
          <w:szCs w:val="24"/>
        </w:rPr>
        <w:t>Maka kriteria pengujian Hipotesis Penelitian ini adalah:</w:t>
      </w:r>
    </w:p>
    <w:p w:rsidR="00446AC5" w:rsidRPr="002F4835" w:rsidRDefault="00446AC5" w:rsidP="00304215">
      <w:pPr>
        <w:spacing w:after="0" w:line="240" w:lineRule="auto"/>
        <w:ind w:left="426" w:hanging="426"/>
        <w:jc w:val="both"/>
        <w:rPr>
          <w:rFonts w:ascii="Times New Roman" w:hAnsi="Times New Roman"/>
          <w:sz w:val="24"/>
          <w:szCs w:val="24"/>
        </w:rPr>
      </w:pPr>
      <w:r w:rsidRPr="002F4835">
        <w:rPr>
          <w:rFonts w:ascii="Times New Roman" w:hAnsi="Times New Roman"/>
          <w:sz w:val="24"/>
          <w:szCs w:val="24"/>
        </w:rPr>
        <w:t>a. H</w:t>
      </w:r>
      <w:r w:rsidRPr="002F4835">
        <w:rPr>
          <w:rFonts w:ascii="Times New Roman" w:hAnsi="Times New Roman"/>
          <w:sz w:val="24"/>
          <w:szCs w:val="24"/>
          <w:vertAlign w:val="subscript"/>
        </w:rPr>
        <w:t>0</w:t>
      </w:r>
      <w:r w:rsidRPr="002F4835">
        <w:rPr>
          <w:rFonts w:ascii="Times New Roman" w:hAnsi="Times New Roman"/>
          <w:sz w:val="24"/>
          <w:szCs w:val="24"/>
        </w:rPr>
        <w:t xml:space="preserve"> diterima jika t</w:t>
      </w:r>
      <w:r w:rsidRPr="002F4835">
        <w:rPr>
          <w:rFonts w:ascii="Times New Roman" w:hAnsi="Times New Roman"/>
          <w:sz w:val="24"/>
          <w:szCs w:val="24"/>
          <w:vertAlign w:val="subscript"/>
        </w:rPr>
        <w:t>hitung</w:t>
      </w:r>
      <w:r w:rsidRPr="002F4835">
        <w:rPr>
          <w:rFonts w:ascii="Times New Roman" w:hAnsi="Times New Roman"/>
          <w:sz w:val="24"/>
          <w:szCs w:val="24"/>
        </w:rPr>
        <w:t xml:space="preserve"> &lt; t</w:t>
      </w:r>
      <w:r w:rsidRPr="002F4835">
        <w:rPr>
          <w:rFonts w:ascii="Times New Roman" w:hAnsi="Times New Roman"/>
          <w:sz w:val="24"/>
          <w:szCs w:val="24"/>
          <w:vertAlign w:val="subscript"/>
        </w:rPr>
        <w:t>tabel</w:t>
      </w:r>
      <w:r w:rsidRPr="002F4835">
        <w:rPr>
          <w:rFonts w:ascii="Times New Roman" w:hAnsi="Times New Roman"/>
          <w:sz w:val="24"/>
          <w:szCs w:val="24"/>
        </w:rPr>
        <w:t xml:space="preserve"> dan nilai probabilitas &gt; </w:t>
      </w:r>
      <w:r w:rsidRPr="002F4835">
        <w:rPr>
          <w:rFonts w:ascii="Times New Roman" w:hAnsi="Times New Roman"/>
          <w:i/>
          <w:sz w:val="24"/>
          <w:szCs w:val="24"/>
        </w:rPr>
        <w:t>level of significant</w:t>
      </w:r>
      <w:r w:rsidRPr="002F4835">
        <w:rPr>
          <w:rFonts w:ascii="Times New Roman" w:hAnsi="Times New Roman"/>
          <w:sz w:val="24"/>
          <w:szCs w:val="24"/>
        </w:rPr>
        <w:t xml:space="preserve"> sebsesar 0</w:t>
      </w:r>
      <w:proofErr w:type="gramStart"/>
      <w:r w:rsidRPr="002F4835">
        <w:rPr>
          <w:rFonts w:ascii="Times New Roman" w:hAnsi="Times New Roman"/>
          <w:sz w:val="24"/>
          <w:szCs w:val="24"/>
        </w:rPr>
        <w:t>,05</w:t>
      </w:r>
      <w:proofErr w:type="gramEnd"/>
      <w:r w:rsidRPr="002F4835">
        <w:rPr>
          <w:rFonts w:ascii="Times New Roman" w:hAnsi="Times New Roman"/>
          <w:sz w:val="24"/>
          <w:szCs w:val="24"/>
        </w:rPr>
        <w:t>.</w:t>
      </w:r>
    </w:p>
    <w:p w:rsidR="00446AC5" w:rsidRPr="002F4835" w:rsidRDefault="00446AC5" w:rsidP="00304215">
      <w:pPr>
        <w:spacing w:after="0" w:line="240" w:lineRule="auto"/>
        <w:ind w:left="284"/>
        <w:jc w:val="both"/>
        <w:rPr>
          <w:rFonts w:ascii="Times New Roman" w:hAnsi="Times New Roman"/>
          <w:b/>
          <w:sz w:val="24"/>
          <w:szCs w:val="24"/>
        </w:rPr>
      </w:pPr>
      <w:r w:rsidRPr="002F4835">
        <w:rPr>
          <w:rFonts w:ascii="Times New Roman" w:hAnsi="Times New Roman"/>
          <w:b/>
          <w:sz w:val="24"/>
          <w:szCs w:val="24"/>
        </w:rPr>
        <w:t xml:space="preserve">Artinya: tidak terdapat perbedaaan yang signifikan </w:t>
      </w:r>
      <w:r w:rsidRPr="002F4835">
        <w:rPr>
          <w:rFonts w:ascii="Times New Roman" w:hAnsi="Times New Roman"/>
          <w:b/>
          <w:sz w:val="24"/>
          <w:szCs w:val="24"/>
          <w:lang w:val="id-ID"/>
        </w:rPr>
        <w:t xml:space="preserve">antara </w:t>
      </w:r>
      <w:r w:rsidRPr="002F4835">
        <w:rPr>
          <w:rFonts w:ascii="Times New Roman" w:hAnsi="Times New Roman"/>
          <w:b/>
          <w:sz w:val="24"/>
          <w:szCs w:val="24"/>
        </w:rPr>
        <w:t>perjalanan Haji Khusus</w:t>
      </w:r>
      <w:r w:rsidRPr="002F4835">
        <w:rPr>
          <w:rFonts w:ascii="Times New Roman" w:hAnsi="Times New Roman"/>
          <w:b/>
          <w:sz w:val="24"/>
          <w:szCs w:val="24"/>
          <w:lang w:val="id-ID"/>
        </w:rPr>
        <w:t>,</w:t>
      </w:r>
      <w:r w:rsidRPr="002F4835">
        <w:rPr>
          <w:rFonts w:ascii="Times New Roman" w:hAnsi="Times New Roman"/>
          <w:b/>
          <w:sz w:val="24"/>
          <w:szCs w:val="24"/>
        </w:rPr>
        <w:t xml:space="preserve"> perjalanan Umroh</w:t>
      </w:r>
      <w:r w:rsidRPr="002F4835">
        <w:rPr>
          <w:rFonts w:ascii="Times New Roman" w:hAnsi="Times New Roman"/>
          <w:b/>
          <w:sz w:val="24"/>
          <w:szCs w:val="24"/>
          <w:lang w:val="id-ID"/>
        </w:rPr>
        <w:t xml:space="preserve"> dan </w:t>
      </w:r>
      <w:r w:rsidRPr="002F4835">
        <w:rPr>
          <w:rFonts w:ascii="Times New Roman" w:hAnsi="Times New Roman"/>
          <w:b/>
          <w:sz w:val="24"/>
          <w:szCs w:val="24"/>
        </w:rPr>
        <w:t xml:space="preserve">perjalanan </w:t>
      </w:r>
      <w:r w:rsidRPr="002F4835">
        <w:rPr>
          <w:rFonts w:ascii="Times New Roman" w:hAnsi="Times New Roman"/>
          <w:b/>
          <w:sz w:val="24"/>
          <w:szCs w:val="24"/>
          <w:lang w:val="id-ID"/>
        </w:rPr>
        <w:t xml:space="preserve">Halal Tour </w:t>
      </w:r>
      <w:r w:rsidRPr="002F4835">
        <w:rPr>
          <w:rFonts w:ascii="Times New Roman" w:hAnsi="Times New Roman"/>
          <w:b/>
          <w:sz w:val="24"/>
          <w:szCs w:val="24"/>
        </w:rPr>
        <w:t>yang diukur dengan rasio keuangan.</w:t>
      </w:r>
    </w:p>
    <w:p w:rsidR="00446AC5" w:rsidRPr="002F4835" w:rsidRDefault="00446AC5" w:rsidP="00304215">
      <w:pPr>
        <w:spacing w:after="0" w:line="240" w:lineRule="auto"/>
        <w:ind w:left="710" w:hanging="426"/>
        <w:jc w:val="both"/>
        <w:rPr>
          <w:rFonts w:ascii="Times New Roman" w:hAnsi="Times New Roman"/>
          <w:sz w:val="24"/>
          <w:szCs w:val="24"/>
        </w:rPr>
      </w:pPr>
      <w:r w:rsidRPr="002F4835">
        <w:rPr>
          <w:rFonts w:ascii="Times New Roman" w:hAnsi="Times New Roman"/>
          <w:sz w:val="24"/>
          <w:szCs w:val="24"/>
        </w:rPr>
        <w:t>b. H</w:t>
      </w:r>
      <w:r w:rsidRPr="002F4835">
        <w:rPr>
          <w:rFonts w:ascii="Times New Roman" w:hAnsi="Times New Roman"/>
          <w:sz w:val="24"/>
          <w:szCs w:val="24"/>
          <w:vertAlign w:val="subscript"/>
        </w:rPr>
        <w:t>1</w:t>
      </w:r>
      <w:r w:rsidRPr="002F4835">
        <w:rPr>
          <w:rFonts w:ascii="Times New Roman" w:hAnsi="Times New Roman"/>
          <w:sz w:val="24"/>
          <w:szCs w:val="24"/>
        </w:rPr>
        <w:t xml:space="preserve"> ditolak apabila t</w:t>
      </w:r>
      <w:r w:rsidRPr="002F4835">
        <w:rPr>
          <w:rFonts w:ascii="Times New Roman" w:hAnsi="Times New Roman"/>
          <w:sz w:val="24"/>
          <w:szCs w:val="24"/>
          <w:vertAlign w:val="subscript"/>
        </w:rPr>
        <w:t>hitung</w:t>
      </w:r>
      <w:r w:rsidRPr="002F4835">
        <w:rPr>
          <w:rFonts w:ascii="Times New Roman" w:hAnsi="Times New Roman"/>
          <w:sz w:val="24"/>
          <w:szCs w:val="24"/>
        </w:rPr>
        <w:t xml:space="preserve"> &gt; t</w:t>
      </w:r>
      <w:r w:rsidRPr="002F4835">
        <w:rPr>
          <w:rFonts w:ascii="Times New Roman" w:hAnsi="Times New Roman"/>
          <w:sz w:val="24"/>
          <w:szCs w:val="24"/>
          <w:vertAlign w:val="subscript"/>
        </w:rPr>
        <w:t>tabel</w:t>
      </w:r>
      <w:r w:rsidRPr="002F4835">
        <w:rPr>
          <w:rFonts w:ascii="Times New Roman" w:hAnsi="Times New Roman"/>
          <w:sz w:val="24"/>
          <w:szCs w:val="24"/>
        </w:rPr>
        <w:t xml:space="preserve"> dan nilai probabilitas &gt; </w:t>
      </w:r>
      <w:r w:rsidRPr="002F4835">
        <w:rPr>
          <w:rFonts w:ascii="Times New Roman" w:hAnsi="Times New Roman"/>
          <w:i/>
          <w:sz w:val="24"/>
          <w:szCs w:val="24"/>
        </w:rPr>
        <w:t>level of significant</w:t>
      </w:r>
      <w:r w:rsidRPr="002F4835">
        <w:rPr>
          <w:rFonts w:ascii="Times New Roman" w:hAnsi="Times New Roman"/>
          <w:sz w:val="24"/>
          <w:szCs w:val="24"/>
        </w:rPr>
        <w:t xml:space="preserve"> sebesar 0</w:t>
      </w:r>
      <w:proofErr w:type="gramStart"/>
      <w:r w:rsidRPr="002F4835">
        <w:rPr>
          <w:rFonts w:ascii="Times New Roman" w:hAnsi="Times New Roman"/>
          <w:sz w:val="24"/>
          <w:szCs w:val="24"/>
        </w:rPr>
        <w:t>,05</w:t>
      </w:r>
      <w:proofErr w:type="gramEnd"/>
      <w:r w:rsidRPr="002F4835">
        <w:rPr>
          <w:rFonts w:ascii="Times New Roman" w:hAnsi="Times New Roman"/>
          <w:sz w:val="24"/>
          <w:szCs w:val="24"/>
        </w:rPr>
        <w:t>.</w:t>
      </w:r>
    </w:p>
    <w:p w:rsidR="00275C67" w:rsidRPr="002F4835" w:rsidRDefault="00446AC5" w:rsidP="00304215">
      <w:pPr>
        <w:spacing w:after="0" w:line="240" w:lineRule="auto"/>
        <w:ind w:left="284"/>
        <w:jc w:val="both"/>
        <w:rPr>
          <w:rFonts w:ascii="Times New Roman" w:hAnsi="Times New Roman"/>
          <w:b/>
          <w:sz w:val="24"/>
          <w:szCs w:val="24"/>
          <w:lang w:val="id-ID"/>
        </w:rPr>
      </w:pPr>
      <w:r w:rsidRPr="002F4835">
        <w:rPr>
          <w:rFonts w:ascii="Times New Roman" w:hAnsi="Times New Roman"/>
          <w:b/>
          <w:sz w:val="24"/>
          <w:szCs w:val="24"/>
        </w:rPr>
        <w:t>Artinya: terdapat perbedaan yang signifikan perjalanan Haji Khusus, perjalanan Umroh</w:t>
      </w:r>
      <w:r w:rsidRPr="002F4835">
        <w:rPr>
          <w:rFonts w:ascii="Times New Roman" w:hAnsi="Times New Roman"/>
          <w:b/>
          <w:sz w:val="24"/>
          <w:szCs w:val="24"/>
          <w:lang w:val="id-ID"/>
        </w:rPr>
        <w:t xml:space="preserve"> dan </w:t>
      </w:r>
      <w:r w:rsidRPr="002F4835">
        <w:rPr>
          <w:rFonts w:ascii="Times New Roman" w:hAnsi="Times New Roman"/>
          <w:b/>
          <w:sz w:val="24"/>
          <w:szCs w:val="24"/>
        </w:rPr>
        <w:t xml:space="preserve">perjalanan </w:t>
      </w:r>
      <w:r w:rsidRPr="002F4835">
        <w:rPr>
          <w:rFonts w:ascii="Times New Roman" w:hAnsi="Times New Roman"/>
          <w:b/>
          <w:sz w:val="24"/>
          <w:szCs w:val="24"/>
          <w:lang w:val="id-ID"/>
        </w:rPr>
        <w:t xml:space="preserve">Halal Tour </w:t>
      </w:r>
      <w:r w:rsidRPr="002F4835">
        <w:rPr>
          <w:rFonts w:ascii="Times New Roman" w:hAnsi="Times New Roman"/>
          <w:b/>
          <w:sz w:val="24"/>
          <w:szCs w:val="24"/>
        </w:rPr>
        <w:t>yang diukur dengan rasio keuangan.</w:t>
      </w:r>
    </w:p>
    <w:p w:rsidR="00304215" w:rsidRDefault="00304215" w:rsidP="00304215">
      <w:pPr>
        <w:spacing w:after="0" w:line="240" w:lineRule="auto"/>
        <w:rPr>
          <w:rFonts w:ascii="Times New Roman" w:hAnsi="Times New Roman"/>
          <w:b/>
          <w:sz w:val="24"/>
          <w:szCs w:val="24"/>
          <w:lang w:val="id-ID"/>
        </w:rPr>
      </w:pPr>
    </w:p>
    <w:p w:rsidR="006E5D85" w:rsidRPr="002F4835" w:rsidRDefault="006E5D85" w:rsidP="00304215">
      <w:pPr>
        <w:spacing w:after="0" w:line="240" w:lineRule="auto"/>
        <w:rPr>
          <w:rFonts w:ascii="Times New Roman" w:hAnsi="Times New Roman"/>
          <w:b/>
          <w:sz w:val="24"/>
          <w:szCs w:val="24"/>
          <w:lang w:val="id-ID"/>
        </w:rPr>
      </w:pPr>
      <w:r w:rsidRPr="002F4835">
        <w:rPr>
          <w:rFonts w:ascii="Times New Roman" w:hAnsi="Times New Roman"/>
          <w:b/>
          <w:sz w:val="24"/>
          <w:szCs w:val="24"/>
        </w:rPr>
        <w:lastRenderedPageBreak/>
        <w:t>HASIL PENELITIAN DAN PEMBAHASAN</w:t>
      </w:r>
    </w:p>
    <w:p w:rsidR="00304215" w:rsidRDefault="00304215" w:rsidP="00304215">
      <w:pPr>
        <w:spacing w:after="0" w:line="240" w:lineRule="auto"/>
        <w:ind w:left="426" w:hanging="426"/>
        <w:jc w:val="both"/>
        <w:rPr>
          <w:rFonts w:ascii="Times New Roman" w:hAnsi="Times New Roman"/>
          <w:b/>
          <w:bCs/>
          <w:sz w:val="24"/>
          <w:szCs w:val="24"/>
          <w:lang w:val="id-ID"/>
        </w:rPr>
      </w:pPr>
    </w:p>
    <w:p w:rsidR="006E5D85" w:rsidRPr="002F4835" w:rsidRDefault="006E5D85" w:rsidP="00304215">
      <w:pPr>
        <w:spacing w:after="0" w:line="240" w:lineRule="auto"/>
        <w:ind w:left="426" w:hanging="426"/>
        <w:jc w:val="both"/>
        <w:rPr>
          <w:rFonts w:ascii="Times New Roman" w:hAnsi="Times New Roman"/>
          <w:b/>
          <w:bCs/>
          <w:sz w:val="24"/>
          <w:szCs w:val="24"/>
          <w:lang w:val="id-ID"/>
        </w:rPr>
      </w:pPr>
      <w:r w:rsidRPr="002F4835">
        <w:rPr>
          <w:rFonts w:ascii="Times New Roman" w:hAnsi="Times New Roman"/>
          <w:b/>
          <w:bCs/>
          <w:sz w:val="24"/>
          <w:szCs w:val="24"/>
        </w:rPr>
        <w:t>Hasil Penelitian</w:t>
      </w:r>
    </w:p>
    <w:p w:rsidR="006E5D85" w:rsidRPr="002F4835" w:rsidRDefault="006E5D85" w:rsidP="00304215">
      <w:pPr>
        <w:spacing w:after="0" w:line="240" w:lineRule="auto"/>
        <w:jc w:val="both"/>
        <w:rPr>
          <w:rFonts w:asciiTheme="majorBidi" w:hAnsiTheme="majorBidi" w:cstheme="majorBidi"/>
          <w:b/>
          <w:bCs/>
          <w:sz w:val="24"/>
          <w:szCs w:val="24"/>
          <w:lang w:val="id-ID"/>
        </w:rPr>
      </w:pPr>
      <w:r w:rsidRPr="002F4835">
        <w:rPr>
          <w:rFonts w:asciiTheme="majorBidi" w:hAnsiTheme="majorBidi" w:cstheme="majorBidi"/>
          <w:b/>
          <w:bCs/>
          <w:sz w:val="24"/>
          <w:szCs w:val="24"/>
        </w:rPr>
        <w:t xml:space="preserve">Deskriptif </w:t>
      </w:r>
      <w:r w:rsidRPr="002F4835">
        <w:rPr>
          <w:rFonts w:asciiTheme="majorBidi" w:hAnsiTheme="majorBidi" w:cstheme="majorBidi"/>
          <w:b/>
          <w:bCs/>
          <w:sz w:val="24"/>
          <w:szCs w:val="24"/>
          <w:lang w:val="id-ID"/>
        </w:rPr>
        <w:t>Variabel Penelitian</w:t>
      </w:r>
    </w:p>
    <w:p w:rsidR="006E5D85" w:rsidRPr="002F4835" w:rsidRDefault="006E5D85" w:rsidP="00304215">
      <w:pPr>
        <w:spacing w:after="0" w:line="240" w:lineRule="auto"/>
        <w:jc w:val="both"/>
        <w:rPr>
          <w:rFonts w:asciiTheme="majorBidi" w:hAnsiTheme="majorBidi" w:cstheme="majorBidi"/>
          <w:sz w:val="24"/>
          <w:szCs w:val="24"/>
        </w:rPr>
      </w:pPr>
      <w:r w:rsidRPr="002F4835">
        <w:rPr>
          <w:rFonts w:asciiTheme="majorBidi" w:hAnsiTheme="majorBidi" w:cstheme="majorBidi"/>
          <w:i/>
          <w:iCs/>
          <w:sz w:val="24"/>
          <w:szCs w:val="24"/>
        </w:rPr>
        <w:t>Current Ratio</w:t>
      </w:r>
      <w:r w:rsidRPr="002F4835">
        <w:rPr>
          <w:rFonts w:asciiTheme="majorBidi" w:hAnsiTheme="majorBidi" w:cstheme="majorBidi"/>
          <w:sz w:val="24"/>
          <w:szCs w:val="24"/>
        </w:rPr>
        <w:t xml:space="preserve"> (CR)</w:t>
      </w:r>
    </w:p>
    <w:p w:rsidR="006E5D85" w:rsidRPr="002F4835" w:rsidRDefault="006E5D85" w:rsidP="00304215">
      <w:pPr>
        <w:spacing w:after="0" w:line="240" w:lineRule="auto"/>
        <w:jc w:val="center"/>
        <w:rPr>
          <w:rFonts w:ascii="Times New Roman" w:hAnsi="Times New Roman"/>
          <w:b/>
          <w:sz w:val="24"/>
          <w:szCs w:val="24"/>
          <w:lang w:val="id-ID"/>
        </w:rPr>
      </w:pPr>
      <w:r w:rsidRPr="002F4835">
        <w:rPr>
          <w:rFonts w:ascii="Times New Roman" w:hAnsi="Times New Roman"/>
          <w:b/>
          <w:sz w:val="24"/>
          <w:szCs w:val="24"/>
        </w:rPr>
        <w:t>Gambar</w:t>
      </w:r>
      <w:r w:rsidRPr="002F4835">
        <w:rPr>
          <w:rFonts w:ascii="Times New Roman" w:hAnsi="Times New Roman"/>
          <w:b/>
          <w:sz w:val="24"/>
          <w:szCs w:val="24"/>
          <w:lang w:val="id-ID"/>
        </w:rPr>
        <w:t xml:space="preserve"> grafik perbandingan </w:t>
      </w:r>
      <w:r w:rsidRPr="002F4835">
        <w:rPr>
          <w:rFonts w:ascii="Times New Roman" w:hAnsi="Times New Roman"/>
          <w:b/>
          <w:i/>
          <w:iCs/>
          <w:sz w:val="24"/>
          <w:szCs w:val="24"/>
        </w:rPr>
        <w:t>Current Ratio</w:t>
      </w:r>
      <w:r w:rsidRPr="002F4835">
        <w:rPr>
          <w:rFonts w:ascii="Times New Roman" w:hAnsi="Times New Roman"/>
          <w:b/>
          <w:sz w:val="24"/>
          <w:szCs w:val="24"/>
          <w:lang w:val="id-ID"/>
        </w:rPr>
        <w:t xml:space="preserve"> perjalanan Haji Khusus, Umrah dan Halal Tour</w:t>
      </w:r>
    </w:p>
    <w:p w:rsidR="006E5D85" w:rsidRPr="002F4835" w:rsidRDefault="006A65DB" w:rsidP="00304215">
      <w:pPr>
        <w:spacing w:after="0" w:line="240" w:lineRule="auto"/>
        <w:jc w:val="center"/>
        <w:rPr>
          <w:rFonts w:ascii="Times New Roman" w:hAnsi="Times New Roman"/>
          <w:b/>
          <w:sz w:val="24"/>
          <w:szCs w:val="24"/>
          <w:lang w:val="id-ID"/>
        </w:rPr>
      </w:pPr>
      <w:r w:rsidRPr="002F4835">
        <w:rPr>
          <w:rFonts w:ascii="Times New Roman" w:hAnsi="Times New Roman"/>
          <w:b/>
          <w:noProof/>
          <w:sz w:val="24"/>
          <w:szCs w:val="24"/>
          <w:lang w:val="id-ID" w:eastAsia="id-ID"/>
        </w:rPr>
        <w:drawing>
          <wp:inline distT="0" distB="0" distL="0" distR="0" wp14:anchorId="75563B71" wp14:editId="08335232">
            <wp:extent cx="4451574" cy="1676400"/>
            <wp:effectExtent l="0" t="0" r="635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37441" t="37944" r="25264" b="36898"/>
                    <a:stretch>
                      <a:fillRect/>
                    </a:stretch>
                  </pic:blipFill>
                  <pic:spPr bwMode="auto">
                    <a:xfrm>
                      <a:off x="0" y="0"/>
                      <a:ext cx="4452778" cy="1676854"/>
                    </a:xfrm>
                    <a:prstGeom prst="rect">
                      <a:avLst/>
                    </a:prstGeom>
                    <a:noFill/>
                    <a:ln w="9525">
                      <a:noFill/>
                      <a:miter lim="800000"/>
                      <a:headEnd/>
                      <a:tailEnd/>
                    </a:ln>
                  </pic:spPr>
                </pic:pic>
              </a:graphicData>
            </a:graphic>
          </wp:inline>
        </w:drawing>
      </w:r>
    </w:p>
    <w:p w:rsidR="006E5D85" w:rsidRPr="002F4835" w:rsidRDefault="005417B2" w:rsidP="00304215">
      <w:pPr>
        <w:spacing w:after="0"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Berdasarkan gambar</w:t>
      </w:r>
      <w:r w:rsidR="006E5D85" w:rsidRPr="002F4835">
        <w:rPr>
          <w:rFonts w:asciiTheme="majorBidi" w:hAnsiTheme="majorBidi" w:cstheme="majorBidi"/>
          <w:sz w:val="24"/>
          <w:szCs w:val="24"/>
          <w:lang w:val="id-ID"/>
        </w:rPr>
        <w:t xml:space="preserve"> dapat dilihat nilai CR Haji Khusus menenjukkan grafik berbentuk garis lurus yang artinya nilai CR Haji Khusus cenderung stabil. Namun CR Haji Khusus berada dibawah standar CR yang baik yaitu 200% atau 2:1. Nilai CR Umrah menunjukkan gafik dengan fluktuasi cenderung menurun. Namun nilai CR Umrah tahun 2014 dengan nilai 2,18 berada diatas standar yang baik. CR Halal Tour menunjukkan grafik dengan fluktuasi naik turun nilai rasio yang lebih besar. Namun nilai CR Halal Tour tahun 2017  dengan nilai 2,42 berada diatas standar yang baik dan tahun 2018 menunjukkan turun dengan nilai terendah 0,90 dibawa standar.</w:t>
      </w:r>
    </w:p>
    <w:p w:rsidR="00304215" w:rsidRDefault="00304215" w:rsidP="00304215">
      <w:pPr>
        <w:spacing w:after="0" w:line="240" w:lineRule="auto"/>
        <w:jc w:val="both"/>
        <w:rPr>
          <w:rFonts w:asciiTheme="majorBidi" w:hAnsiTheme="majorBidi" w:cstheme="majorBidi"/>
          <w:i/>
          <w:iCs/>
          <w:sz w:val="24"/>
          <w:szCs w:val="24"/>
          <w:lang w:val="id-ID"/>
        </w:rPr>
      </w:pPr>
    </w:p>
    <w:p w:rsidR="006E5D85" w:rsidRPr="002F4835" w:rsidRDefault="006E5D85" w:rsidP="00304215">
      <w:pPr>
        <w:spacing w:after="0" w:line="240" w:lineRule="auto"/>
        <w:jc w:val="both"/>
        <w:rPr>
          <w:rFonts w:asciiTheme="majorBidi" w:hAnsiTheme="majorBidi" w:cstheme="majorBidi"/>
          <w:sz w:val="24"/>
          <w:szCs w:val="24"/>
        </w:rPr>
      </w:pPr>
      <w:r w:rsidRPr="002F4835">
        <w:rPr>
          <w:rFonts w:asciiTheme="majorBidi" w:hAnsiTheme="majorBidi" w:cstheme="majorBidi"/>
          <w:i/>
          <w:iCs/>
          <w:sz w:val="24"/>
          <w:szCs w:val="24"/>
        </w:rPr>
        <w:t>Debt to Asset Ratio</w:t>
      </w:r>
      <w:r w:rsidRPr="002F4835">
        <w:rPr>
          <w:rFonts w:asciiTheme="majorBidi" w:hAnsiTheme="majorBidi" w:cstheme="majorBidi"/>
          <w:sz w:val="24"/>
          <w:szCs w:val="24"/>
        </w:rPr>
        <w:t xml:space="preserve"> (DAR)</w:t>
      </w:r>
    </w:p>
    <w:p w:rsidR="006E5D85" w:rsidRPr="002F4835" w:rsidRDefault="006E5D85" w:rsidP="00304215">
      <w:pPr>
        <w:spacing w:after="0" w:line="240" w:lineRule="auto"/>
        <w:jc w:val="center"/>
        <w:rPr>
          <w:rFonts w:ascii="Times New Roman" w:hAnsi="Times New Roman"/>
          <w:b/>
          <w:sz w:val="24"/>
          <w:szCs w:val="24"/>
          <w:lang w:val="id-ID"/>
        </w:rPr>
      </w:pPr>
      <w:proofErr w:type="gramStart"/>
      <w:r w:rsidRPr="002F4835">
        <w:rPr>
          <w:rFonts w:ascii="Times New Roman" w:hAnsi="Times New Roman"/>
          <w:b/>
          <w:sz w:val="24"/>
          <w:szCs w:val="24"/>
        </w:rPr>
        <w:t>Gambar</w:t>
      </w:r>
      <w:r w:rsidRPr="002F4835">
        <w:rPr>
          <w:rFonts w:ascii="Times New Roman" w:hAnsi="Times New Roman"/>
          <w:b/>
          <w:sz w:val="24"/>
          <w:szCs w:val="24"/>
          <w:lang w:val="id-ID"/>
        </w:rPr>
        <w:t xml:space="preserve"> </w:t>
      </w:r>
      <w:r w:rsidRPr="002F4835">
        <w:rPr>
          <w:rFonts w:ascii="Times New Roman" w:hAnsi="Times New Roman"/>
          <w:b/>
          <w:sz w:val="24"/>
          <w:szCs w:val="24"/>
        </w:rPr>
        <w:t xml:space="preserve"> </w:t>
      </w:r>
      <w:r w:rsidRPr="002F4835">
        <w:rPr>
          <w:rFonts w:ascii="Times New Roman" w:hAnsi="Times New Roman"/>
          <w:b/>
          <w:sz w:val="24"/>
          <w:szCs w:val="24"/>
          <w:lang w:val="id-ID"/>
        </w:rPr>
        <w:t>grafik</w:t>
      </w:r>
      <w:proofErr w:type="gramEnd"/>
      <w:r w:rsidRPr="002F4835">
        <w:rPr>
          <w:rFonts w:ascii="Times New Roman" w:hAnsi="Times New Roman"/>
          <w:b/>
          <w:sz w:val="24"/>
          <w:szCs w:val="24"/>
          <w:lang w:val="id-ID"/>
        </w:rPr>
        <w:t xml:space="preserve"> perbandingan </w:t>
      </w:r>
      <w:r w:rsidRPr="002F4835">
        <w:rPr>
          <w:rFonts w:ascii="Times New Roman" w:hAnsi="Times New Roman"/>
          <w:b/>
          <w:i/>
          <w:iCs/>
          <w:sz w:val="24"/>
          <w:szCs w:val="24"/>
          <w:lang w:val="id-ID"/>
        </w:rPr>
        <w:t xml:space="preserve">Debt to Asset Ratio </w:t>
      </w:r>
      <w:r w:rsidRPr="002F4835">
        <w:rPr>
          <w:rFonts w:ascii="Times New Roman" w:hAnsi="Times New Roman"/>
          <w:b/>
          <w:sz w:val="24"/>
          <w:szCs w:val="24"/>
          <w:lang w:val="id-ID"/>
        </w:rPr>
        <w:t>perjalanan Haji Khusus, Umrah dan Halal Tour</w:t>
      </w:r>
    </w:p>
    <w:p w:rsidR="006A65DB" w:rsidRPr="002F4835" w:rsidRDefault="006A65DB" w:rsidP="00304215">
      <w:pPr>
        <w:spacing w:after="0" w:line="240" w:lineRule="auto"/>
        <w:jc w:val="center"/>
        <w:rPr>
          <w:rFonts w:ascii="Times New Roman" w:hAnsi="Times New Roman"/>
          <w:b/>
          <w:sz w:val="24"/>
          <w:szCs w:val="24"/>
          <w:lang w:val="id-ID"/>
        </w:rPr>
      </w:pPr>
      <w:r w:rsidRPr="002F4835">
        <w:rPr>
          <w:rFonts w:ascii="Times New Roman" w:hAnsi="Times New Roman"/>
          <w:b/>
          <w:noProof/>
          <w:sz w:val="24"/>
          <w:szCs w:val="24"/>
          <w:lang w:val="id-ID" w:eastAsia="id-ID"/>
        </w:rPr>
        <w:drawing>
          <wp:inline distT="0" distB="0" distL="0" distR="0" wp14:anchorId="33E4EA42" wp14:editId="6FFBB240">
            <wp:extent cx="4391550" cy="1676400"/>
            <wp:effectExtent l="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37892" t="51872" r="26913" b="22979"/>
                    <a:stretch>
                      <a:fillRect/>
                    </a:stretch>
                  </pic:blipFill>
                  <pic:spPr bwMode="auto">
                    <a:xfrm>
                      <a:off x="0" y="0"/>
                      <a:ext cx="4409800" cy="1683367"/>
                    </a:xfrm>
                    <a:prstGeom prst="rect">
                      <a:avLst/>
                    </a:prstGeom>
                    <a:noFill/>
                    <a:ln w="9525">
                      <a:noFill/>
                      <a:miter lim="800000"/>
                      <a:headEnd/>
                      <a:tailEnd/>
                    </a:ln>
                  </pic:spPr>
                </pic:pic>
              </a:graphicData>
            </a:graphic>
          </wp:inline>
        </w:drawing>
      </w:r>
    </w:p>
    <w:p w:rsidR="006E5D85" w:rsidRPr="002F4835" w:rsidRDefault="006E5D85" w:rsidP="00304215">
      <w:pPr>
        <w:spacing w:after="0" w:line="240" w:lineRule="auto"/>
        <w:ind w:firstLine="720"/>
        <w:jc w:val="both"/>
        <w:rPr>
          <w:rFonts w:asciiTheme="majorBidi" w:hAnsiTheme="majorBidi" w:cstheme="majorBidi"/>
          <w:sz w:val="24"/>
          <w:szCs w:val="24"/>
          <w:lang w:val="id-ID"/>
        </w:rPr>
      </w:pPr>
      <w:r w:rsidRPr="002F4835">
        <w:rPr>
          <w:rFonts w:asciiTheme="majorBidi" w:hAnsiTheme="majorBidi" w:cstheme="majorBidi"/>
          <w:sz w:val="24"/>
          <w:szCs w:val="24"/>
          <w:lang w:val="id-ID"/>
        </w:rPr>
        <w:t xml:space="preserve">Dari gambar dapat dilihat </w:t>
      </w:r>
      <w:r w:rsidRPr="002F4835">
        <w:rPr>
          <w:rFonts w:asciiTheme="majorBidi" w:hAnsiTheme="majorBidi" w:cstheme="majorBidi"/>
          <w:sz w:val="24"/>
          <w:szCs w:val="24"/>
        </w:rPr>
        <w:t xml:space="preserve">DAR perjalanan </w:t>
      </w:r>
      <w:r w:rsidRPr="002F4835">
        <w:rPr>
          <w:rFonts w:asciiTheme="majorBidi" w:hAnsiTheme="majorBidi" w:cstheme="majorBidi"/>
          <w:sz w:val="24"/>
          <w:szCs w:val="24"/>
          <w:lang w:val="id-ID"/>
        </w:rPr>
        <w:t xml:space="preserve">Haji khusus menunjukkan grafik berbentuk lurus agak menurun dengan nilai tidak baik berada diatas standar DAR yang seharusnya memiliki nilai rasio kurang dari 0,5. Namun DAR Haji Khusus memiliki kemajuan dalam memperbaiki nilai rasio dengan terjadinya penunurunan selama periode penelitian. </w:t>
      </w:r>
      <w:proofErr w:type="gramStart"/>
      <w:r w:rsidRPr="002F4835">
        <w:rPr>
          <w:rFonts w:asciiTheme="majorBidi" w:hAnsiTheme="majorBidi" w:cstheme="majorBidi"/>
          <w:sz w:val="24"/>
          <w:szCs w:val="24"/>
        </w:rPr>
        <w:t xml:space="preserve">DAR perjalanan Umrah </w:t>
      </w:r>
      <w:r w:rsidRPr="002F4835">
        <w:rPr>
          <w:rFonts w:asciiTheme="majorBidi" w:hAnsiTheme="majorBidi" w:cstheme="majorBidi"/>
          <w:sz w:val="24"/>
          <w:szCs w:val="24"/>
          <w:lang w:val="id-ID"/>
        </w:rPr>
        <w:t>menunjukkan grafik dengan fluktuasi cenderung naik dari nilai rasio yang baik.</w:t>
      </w:r>
      <w:proofErr w:type="gramEnd"/>
      <w:r w:rsidRPr="002F4835">
        <w:rPr>
          <w:rFonts w:asciiTheme="majorBidi" w:hAnsiTheme="majorBidi" w:cstheme="majorBidi"/>
          <w:sz w:val="24"/>
          <w:szCs w:val="24"/>
          <w:lang w:val="id-ID"/>
        </w:rPr>
        <w:t xml:space="preserve"> Namun DAR Umroh memiliki nilai rasio yang baik pada tahun 2014 dan 2016. DAR </w:t>
      </w:r>
      <w:r w:rsidRPr="002F4835">
        <w:rPr>
          <w:rFonts w:asciiTheme="majorBidi" w:hAnsiTheme="majorBidi" w:cstheme="majorBidi"/>
          <w:sz w:val="24"/>
          <w:szCs w:val="24"/>
        </w:rPr>
        <w:t>perjalanan</w:t>
      </w:r>
      <w:r w:rsidRPr="002F4835">
        <w:rPr>
          <w:rFonts w:asciiTheme="majorBidi" w:hAnsiTheme="majorBidi" w:cstheme="majorBidi"/>
          <w:sz w:val="24"/>
          <w:szCs w:val="24"/>
          <w:lang w:val="id-ID"/>
        </w:rPr>
        <w:t xml:space="preserve"> Halal Tour mengalami fluktuasi naik turun nilai rasio yang begitu besar. Namun DAR Halal Tour memiliki nilai rasio yang baik pada tahun 2015 dan 2017. </w:t>
      </w:r>
    </w:p>
    <w:p w:rsidR="00304215" w:rsidRDefault="00304215" w:rsidP="00304215">
      <w:pPr>
        <w:spacing w:after="0" w:line="240" w:lineRule="auto"/>
        <w:jc w:val="both"/>
        <w:rPr>
          <w:rFonts w:asciiTheme="majorBidi" w:hAnsiTheme="majorBidi" w:cstheme="majorBidi"/>
          <w:i/>
          <w:iCs/>
          <w:sz w:val="24"/>
          <w:szCs w:val="24"/>
          <w:lang w:val="id-ID"/>
        </w:rPr>
      </w:pPr>
    </w:p>
    <w:p w:rsidR="006E5D85" w:rsidRPr="002F4835" w:rsidRDefault="006E5D85" w:rsidP="00304215">
      <w:pPr>
        <w:spacing w:after="0" w:line="240" w:lineRule="auto"/>
        <w:jc w:val="both"/>
        <w:rPr>
          <w:rFonts w:asciiTheme="majorBidi" w:hAnsiTheme="majorBidi" w:cstheme="majorBidi"/>
          <w:sz w:val="24"/>
          <w:szCs w:val="24"/>
        </w:rPr>
      </w:pPr>
      <w:r w:rsidRPr="002F4835">
        <w:rPr>
          <w:rFonts w:asciiTheme="majorBidi" w:hAnsiTheme="majorBidi" w:cstheme="majorBidi"/>
          <w:i/>
          <w:iCs/>
          <w:sz w:val="24"/>
          <w:szCs w:val="24"/>
        </w:rPr>
        <w:lastRenderedPageBreak/>
        <w:t>Debt to Equity Ratio</w:t>
      </w:r>
      <w:r w:rsidRPr="002F4835">
        <w:rPr>
          <w:rFonts w:asciiTheme="majorBidi" w:hAnsiTheme="majorBidi" w:cstheme="majorBidi"/>
          <w:sz w:val="24"/>
          <w:szCs w:val="24"/>
        </w:rPr>
        <w:t xml:space="preserve"> (DER)</w:t>
      </w:r>
    </w:p>
    <w:p w:rsidR="006E5D85" w:rsidRPr="002F4835" w:rsidRDefault="006E5D85" w:rsidP="00304215">
      <w:pPr>
        <w:spacing w:after="0" w:line="240" w:lineRule="auto"/>
        <w:rPr>
          <w:rFonts w:ascii="Times New Roman" w:hAnsi="Times New Roman"/>
          <w:b/>
          <w:sz w:val="24"/>
          <w:szCs w:val="24"/>
          <w:lang w:val="id-ID"/>
        </w:rPr>
      </w:pPr>
      <w:r w:rsidRPr="002F4835">
        <w:rPr>
          <w:rFonts w:ascii="Times New Roman" w:hAnsi="Times New Roman"/>
          <w:b/>
          <w:sz w:val="24"/>
          <w:szCs w:val="24"/>
        </w:rPr>
        <w:t>Gambar</w:t>
      </w:r>
      <w:r w:rsidRPr="002F4835">
        <w:rPr>
          <w:rFonts w:ascii="Times New Roman" w:hAnsi="Times New Roman"/>
          <w:b/>
          <w:sz w:val="24"/>
          <w:szCs w:val="24"/>
          <w:lang w:val="id-ID"/>
        </w:rPr>
        <w:t xml:space="preserve"> grafik perbandingan </w:t>
      </w:r>
      <w:r w:rsidRPr="002F4835">
        <w:rPr>
          <w:rFonts w:ascii="Times New Roman" w:hAnsi="Times New Roman"/>
          <w:b/>
          <w:i/>
          <w:iCs/>
          <w:sz w:val="24"/>
          <w:szCs w:val="24"/>
          <w:lang w:val="id-ID"/>
        </w:rPr>
        <w:t xml:space="preserve">Debt to Equity Ratio </w:t>
      </w:r>
      <w:r w:rsidRPr="002F4835">
        <w:rPr>
          <w:rFonts w:ascii="Times New Roman" w:hAnsi="Times New Roman"/>
          <w:b/>
          <w:sz w:val="24"/>
          <w:szCs w:val="24"/>
          <w:lang w:val="id-ID"/>
        </w:rPr>
        <w:t>perjalanan Haji Khusus, Umrah dan Halal Tour</w:t>
      </w:r>
    </w:p>
    <w:p w:rsidR="006A41CE" w:rsidRPr="002F4835" w:rsidRDefault="006A41CE" w:rsidP="00304215">
      <w:pPr>
        <w:spacing w:after="0" w:line="240" w:lineRule="auto"/>
        <w:jc w:val="center"/>
        <w:rPr>
          <w:rFonts w:ascii="Times New Roman" w:hAnsi="Times New Roman"/>
          <w:b/>
          <w:sz w:val="24"/>
          <w:szCs w:val="24"/>
          <w:lang w:val="id-ID"/>
        </w:rPr>
      </w:pPr>
      <w:r w:rsidRPr="002F4835">
        <w:rPr>
          <w:rFonts w:ascii="Times New Roman" w:hAnsi="Times New Roman"/>
          <w:b/>
          <w:noProof/>
          <w:sz w:val="24"/>
          <w:szCs w:val="24"/>
          <w:lang w:val="id-ID" w:eastAsia="id-ID"/>
        </w:rPr>
        <w:drawing>
          <wp:inline distT="0" distB="0" distL="0" distR="0" wp14:anchorId="25F23E02" wp14:editId="594196D6">
            <wp:extent cx="5476890" cy="1991360"/>
            <wp:effectExtent l="0" t="0" r="952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37591" t="50535" r="26141" b="20011"/>
                    <a:stretch>
                      <a:fillRect/>
                    </a:stretch>
                  </pic:blipFill>
                  <pic:spPr bwMode="auto">
                    <a:xfrm>
                      <a:off x="0" y="0"/>
                      <a:ext cx="5530012" cy="2010675"/>
                    </a:xfrm>
                    <a:prstGeom prst="rect">
                      <a:avLst/>
                    </a:prstGeom>
                    <a:noFill/>
                    <a:ln w="9525">
                      <a:noFill/>
                      <a:miter lim="800000"/>
                      <a:headEnd/>
                      <a:tailEnd/>
                    </a:ln>
                  </pic:spPr>
                </pic:pic>
              </a:graphicData>
            </a:graphic>
          </wp:inline>
        </w:drawing>
      </w:r>
    </w:p>
    <w:p w:rsidR="006E5D85" w:rsidRPr="002F4835" w:rsidRDefault="005417B2" w:rsidP="00304215">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Dari gambar </w:t>
      </w:r>
      <w:r w:rsidR="006E5D85" w:rsidRPr="002F4835">
        <w:rPr>
          <w:rFonts w:asciiTheme="majorBidi" w:hAnsiTheme="majorBidi" w:cstheme="majorBidi"/>
          <w:sz w:val="24"/>
          <w:szCs w:val="24"/>
          <w:lang w:val="id-ID"/>
        </w:rPr>
        <w:t xml:space="preserve">dapat dilihat </w:t>
      </w:r>
      <w:r w:rsidR="006E5D85" w:rsidRPr="002F4835">
        <w:rPr>
          <w:rFonts w:asciiTheme="majorBidi" w:hAnsiTheme="majorBidi" w:cstheme="majorBidi"/>
          <w:sz w:val="24"/>
          <w:szCs w:val="24"/>
        </w:rPr>
        <w:t>DER perjalanan H</w:t>
      </w:r>
      <w:r w:rsidR="006E5D85" w:rsidRPr="002F4835">
        <w:rPr>
          <w:rFonts w:asciiTheme="majorBidi" w:hAnsiTheme="majorBidi" w:cstheme="majorBidi"/>
          <w:sz w:val="24"/>
          <w:szCs w:val="24"/>
          <w:lang w:val="id-ID"/>
        </w:rPr>
        <w:t>aji Khusus</w:t>
      </w:r>
      <w:r w:rsidR="006E5D85" w:rsidRPr="002F4835">
        <w:rPr>
          <w:rFonts w:asciiTheme="majorBidi" w:hAnsiTheme="majorBidi" w:cstheme="majorBidi"/>
          <w:sz w:val="24"/>
          <w:szCs w:val="24"/>
        </w:rPr>
        <w:t xml:space="preserve"> </w:t>
      </w:r>
      <w:r w:rsidR="006E5D85" w:rsidRPr="002F4835">
        <w:rPr>
          <w:rFonts w:asciiTheme="majorBidi" w:hAnsiTheme="majorBidi" w:cstheme="majorBidi"/>
          <w:sz w:val="24"/>
          <w:szCs w:val="24"/>
          <w:lang w:val="id-ID"/>
        </w:rPr>
        <w:t>menunjukkan grafik dengan fluktuasi cenderung menurun dan memiliki nilai rasio berada diatas standar DER yang seharusnya kurang dari 0,5. DER Umrah menunjukkan grafik dengan fluktuasi cenderung naik dan nilai rasio yang semakin tinggi dari standar DER yang baik. DER Halal Tour menunjukkan grafik dengan fluktuasi naik turun nilai rasio dengan perubahan diatas atau dibawah standar dari nilai rasio yang baik.</w:t>
      </w:r>
    </w:p>
    <w:p w:rsidR="00304215" w:rsidRDefault="00304215" w:rsidP="00304215">
      <w:pPr>
        <w:spacing w:after="0" w:line="240" w:lineRule="auto"/>
        <w:jc w:val="both"/>
        <w:rPr>
          <w:rFonts w:asciiTheme="majorBidi" w:hAnsiTheme="majorBidi" w:cstheme="majorBidi"/>
          <w:i/>
          <w:iCs/>
          <w:sz w:val="24"/>
          <w:szCs w:val="24"/>
          <w:lang w:val="id-ID"/>
        </w:rPr>
      </w:pPr>
    </w:p>
    <w:p w:rsidR="006E5D85" w:rsidRPr="002F4835" w:rsidRDefault="006E5D85" w:rsidP="00304215">
      <w:pPr>
        <w:spacing w:after="0" w:line="240" w:lineRule="auto"/>
        <w:jc w:val="both"/>
        <w:rPr>
          <w:rFonts w:asciiTheme="majorBidi" w:hAnsiTheme="majorBidi" w:cstheme="majorBidi"/>
          <w:sz w:val="24"/>
          <w:szCs w:val="24"/>
        </w:rPr>
      </w:pPr>
      <w:r w:rsidRPr="002F4835">
        <w:rPr>
          <w:rFonts w:asciiTheme="majorBidi" w:hAnsiTheme="majorBidi" w:cstheme="majorBidi"/>
          <w:i/>
          <w:iCs/>
          <w:sz w:val="24"/>
          <w:szCs w:val="24"/>
        </w:rPr>
        <w:t>Longterm Debt to Equity Ratio</w:t>
      </w:r>
      <w:r w:rsidRPr="002F4835">
        <w:rPr>
          <w:rFonts w:asciiTheme="majorBidi" w:hAnsiTheme="majorBidi" w:cstheme="majorBidi"/>
          <w:sz w:val="24"/>
          <w:szCs w:val="24"/>
        </w:rPr>
        <w:t xml:space="preserve"> (LDR)</w:t>
      </w:r>
    </w:p>
    <w:p w:rsidR="006E5D85" w:rsidRPr="002F4835" w:rsidRDefault="006E5D85" w:rsidP="00304215">
      <w:pPr>
        <w:spacing w:after="0" w:line="240" w:lineRule="auto"/>
        <w:rPr>
          <w:rFonts w:ascii="Times New Roman" w:hAnsi="Times New Roman"/>
          <w:b/>
          <w:sz w:val="24"/>
          <w:szCs w:val="24"/>
          <w:lang w:val="id-ID"/>
        </w:rPr>
      </w:pPr>
      <w:r w:rsidRPr="002F4835">
        <w:rPr>
          <w:rFonts w:ascii="Times New Roman" w:hAnsi="Times New Roman"/>
          <w:b/>
          <w:sz w:val="24"/>
          <w:szCs w:val="24"/>
        </w:rPr>
        <w:t>Gambar</w:t>
      </w:r>
      <w:r w:rsidRPr="002F4835">
        <w:rPr>
          <w:rFonts w:ascii="Times New Roman" w:hAnsi="Times New Roman"/>
          <w:b/>
          <w:sz w:val="24"/>
          <w:szCs w:val="24"/>
          <w:lang w:val="id-ID"/>
        </w:rPr>
        <w:t xml:space="preserve"> grafik perbandingan </w:t>
      </w:r>
      <w:r w:rsidRPr="002F4835">
        <w:rPr>
          <w:rFonts w:ascii="Times New Roman" w:hAnsi="Times New Roman"/>
          <w:b/>
          <w:i/>
          <w:iCs/>
          <w:sz w:val="24"/>
          <w:szCs w:val="24"/>
          <w:lang w:val="id-ID"/>
        </w:rPr>
        <w:t xml:space="preserve">Longterm Debt to Equity Ratio </w:t>
      </w:r>
      <w:r w:rsidRPr="002F4835">
        <w:rPr>
          <w:rFonts w:ascii="Times New Roman" w:hAnsi="Times New Roman"/>
          <w:b/>
          <w:sz w:val="24"/>
          <w:szCs w:val="24"/>
          <w:lang w:val="id-ID"/>
        </w:rPr>
        <w:t>perjalanan Haji Khusus, Urah dan Halal Tour</w:t>
      </w:r>
    </w:p>
    <w:p w:rsidR="006E5D85" w:rsidRPr="002F4835" w:rsidRDefault="00A5553C" w:rsidP="00304215">
      <w:pPr>
        <w:spacing w:after="0" w:line="240" w:lineRule="auto"/>
        <w:jc w:val="center"/>
        <w:rPr>
          <w:rFonts w:asciiTheme="majorBidi" w:hAnsiTheme="majorBidi" w:cstheme="majorBidi"/>
          <w:sz w:val="24"/>
          <w:szCs w:val="24"/>
          <w:lang w:val="id-ID"/>
        </w:rPr>
      </w:pPr>
      <w:r w:rsidRPr="002F4835">
        <w:rPr>
          <w:rFonts w:asciiTheme="majorBidi" w:hAnsiTheme="majorBidi" w:cstheme="majorBidi"/>
          <w:noProof/>
          <w:sz w:val="24"/>
          <w:szCs w:val="24"/>
          <w:lang w:val="id-ID" w:eastAsia="id-ID"/>
        </w:rPr>
        <w:drawing>
          <wp:inline distT="0" distB="0" distL="0" distR="0" wp14:anchorId="44446DDA" wp14:editId="1037236F">
            <wp:extent cx="5202425" cy="182880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37742" t="43583" r="26317" b="30481"/>
                    <a:stretch>
                      <a:fillRect/>
                    </a:stretch>
                  </pic:blipFill>
                  <pic:spPr bwMode="auto">
                    <a:xfrm>
                      <a:off x="0" y="0"/>
                      <a:ext cx="5211483" cy="1831984"/>
                    </a:xfrm>
                    <a:prstGeom prst="rect">
                      <a:avLst/>
                    </a:prstGeom>
                    <a:noFill/>
                    <a:ln w="9525">
                      <a:noFill/>
                      <a:miter lim="800000"/>
                      <a:headEnd/>
                      <a:tailEnd/>
                    </a:ln>
                  </pic:spPr>
                </pic:pic>
              </a:graphicData>
            </a:graphic>
          </wp:inline>
        </w:drawing>
      </w:r>
    </w:p>
    <w:p w:rsidR="006E5D85" w:rsidRPr="002F4835" w:rsidRDefault="005417B2" w:rsidP="00304215">
      <w:pPr>
        <w:spacing w:after="0"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Dari gambar</w:t>
      </w:r>
      <w:r w:rsidR="006E5D85" w:rsidRPr="002F4835">
        <w:rPr>
          <w:rFonts w:asciiTheme="majorBidi" w:hAnsiTheme="majorBidi" w:cstheme="majorBidi"/>
          <w:sz w:val="24"/>
          <w:szCs w:val="24"/>
          <w:lang w:val="id-ID"/>
        </w:rPr>
        <w:t xml:space="preserve"> dapat dilihat </w:t>
      </w:r>
      <w:r w:rsidR="006E5D85" w:rsidRPr="002F4835">
        <w:rPr>
          <w:rFonts w:asciiTheme="majorBidi" w:hAnsiTheme="majorBidi" w:cstheme="majorBidi"/>
          <w:sz w:val="24"/>
          <w:szCs w:val="24"/>
        </w:rPr>
        <w:t xml:space="preserve">LDR Haji Khusus </w:t>
      </w:r>
      <w:r w:rsidR="006E5D85" w:rsidRPr="002F4835">
        <w:rPr>
          <w:rFonts w:asciiTheme="majorBidi" w:hAnsiTheme="majorBidi" w:cstheme="majorBidi"/>
          <w:sz w:val="24"/>
          <w:szCs w:val="24"/>
          <w:lang w:val="id-ID"/>
        </w:rPr>
        <w:t>menunjukkan grafik berbentuk fluktuasi nilai rasio cenderung menurun dari tahun ke tahun yang artinya adanya kemajuan dengan semakin kecil nilai LDR Haji Khusus maka akan semakin kecil pembiayaan dengan menggunakan pinjaman jangka panjang. LDR Umrah menunjukkan grafik berbentuk fluktuasi nilai rasio cenderung naik yang artinya pembiayaan Umrah lebih banyak menggunakan pinjaman jangka panjang dibandingkan modal.</w:t>
      </w:r>
      <w:r w:rsidR="006E5D85" w:rsidRPr="002F4835">
        <w:rPr>
          <w:rFonts w:asciiTheme="majorBidi" w:hAnsiTheme="majorBidi" w:cstheme="majorBidi"/>
          <w:sz w:val="24"/>
          <w:szCs w:val="24"/>
        </w:rPr>
        <w:t xml:space="preserve"> </w:t>
      </w:r>
      <w:r w:rsidR="006E5D85" w:rsidRPr="002F4835">
        <w:rPr>
          <w:rFonts w:asciiTheme="majorBidi" w:hAnsiTheme="majorBidi" w:cstheme="majorBidi"/>
          <w:sz w:val="24"/>
          <w:szCs w:val="24"/>
          <w:lang w:val="id-ID"/>
        </w:rPr>
        <w:t xml:space="preserve">LDR </w:t>
      </w:r>
      <w:r w:rsidR="006E5D85" w:rsidRPr="002F4835">
        <w:rPr>
          <w:rFonts w:asciiTheme="majorBidi" w:hAnsiTheme="majorBidi" w:cstheme="majorBidi"/>
          <w:sz w:val="24"/>
          <w:szCs w:val="24"/>
        </w:rPr>
        <w:t xml:space="preserve">Halal Tour </w:t>
      </w:r>
      <w:r w:rsidR="006E5D85" w:rsidRPr="002F4835">
        <w:rPr>
          <w:rFonts w:asciiTheme="majorBidi" w:hAnsiTheme="majorBidi" w:cstheme="majorBidi"/>
          <w:sz w:val="24"/>
          <w:szCs w:val="24"/>
          <w:lang w:val="id-ID"/>
        </w:rPr>
        <w:t>menunjukkan grafik berbentuk fluktuasi yang fleksibel naik artinya pembiayaan Halal Tour juga lebih banyak menggunakan pinjaman jangka panajang dibandingkan modal.</w:t>
      </w:r>
    </w:p>
    <w:p w:rsidR="00304215" w:rsidRDefault="00304215" w:rsidP="00304215">
      <w:pPr>
        <w:spacing w:after="0" w:line="240" w:lineRule="auto"/>
        <w:jc w:val="both"/>
        <w:rPr>
          <w:rFonts w:asciiTheme="majorBidi" w:hAnsiTheme="majorBidi" w:cstheme="majorBidi"/>
          <w:i/>
          <w:iCs/>
          <w:sz w:val="24"/>
          <w:szCs w:val="24"/>
          <w:lang w:val="id-ID"/>
        </w:rPr>
      </w:pPr>
    </w:p>
    <w:p w:rsidR="00304215" w:rsidRDefault="00304215" w:rsidP="00304215">
      <w:pPr>
        <w:spacing w:after="0" w:line="240" w:lineRule="auto"/>
        <w:jc w:val="both"/>
        <w:rPr>
          <w:rFonts w:asciiTheme="majorBidi" w:hAnsiTheme="majorBidi" w:cstheme="majorBidi"/>
          <w:i/>
          <w:iCs/>
          <w:sz w:val="24"/>
          <w:szCs w:val="24"/>
          <w:lang w:val="id-ID"/>
        </w:rPr>
      </w:pPr>
    </w:p>
    <w:p w:rsidR="00304215" w:rsidRDefault="00304215" w:rsidP="00304215">
      <w:pPr>
        <w:spacing w:after="0" w:line="240" w:lineRule="auto"/>
        <w:jc w:val="both"/>
        <w:rPr>
          <w:rFonts w:asciiTheme="majorBidi" w:hAnsiTheme="majorBidi" w:cstheme="majorBidi"/>
          <w:i/>
          <w:iCs/>
          <w:sz w:val="24"/>
          <w:szCs w:val="24"/>
          <w:lang w:val="id-ID"/>
        </w:rPr>
      </w:pPr>
    </w:p>
    <w:p w:rsidR="00304215" w:rsidRDefault="00304215" w:rsidP="00304215">
      <w:pPr>
        <w:spacing w:after="0" w:line="240" w:lineRule="auto"/>
        <w:jc w:val="both"/>
        <w:rPr>
          <w:rFonts w:asciiTheme="majorBidi" w:hAnsiTheme="majorBidi" w:cstheme="majorBidi"/>
          <w:i/>
          <w:iCs/>
          <w:sz w:val="24"/>
          <w:szCs w:val="24"/>
          <w:lang w:val="id-ID"/>
        </w:rPr>
      </w:pPr>
    </w:p>
    <w:p w:rsidR="00304215" w:rsidRDefault="00304215" w:rsidP="00304215">
      <w:pPr>
        <w:spacing w:after="0" w:line="240" w:lineRule="auto"/>
        <w:jc w:val="both"/>
        <w:rPr>
          <w:rFonts w:asciiTheme="majorBidi" w:hAnsiTheme="majorBidi" w:cstheme="majorBidi"/>
          <w:i/>
          <w:iCs/>
          <w:sz w:val="24"/>
          <w:szCs w:val="24"/>
          <w:lang w:val="id-ID"/>
        </w:rPr>
      </w:pPr>
    </w:p>
    <w:p w:rsidR="006E5D85" w:rsidRPr="002F4835" w:rsidRDefault="006E5D85" w:rsidP="00304215">
      <w:pPr>
        <w:spacing w:after="0" w:line="240" w:lineRule="auto"/>
        <w:jc w:val="both"/>
        <w:rPr>
          <w:rFonts w:asciiTheme="majorBidi" w:hAnsiTheme="majorBidi" w:cstheme="majorBidi"/>
          <w:sz w:val="24"/>
          <w:szCs w:val="24"/>
        </w:rPr>
      </w:pPr>
      <w:r w:rsidRPr="002F4835">
        <w:rPr>
          <w:rFonts w:asciiTheme="majorBidi" w:hAnsiTheme="majorBidi" w:cstheme="majorBidi"/>
          <w:i/>
          <w:iCs/>
          <w:sz w:val="24"/>
          <w:szCs w:val="24"/>
        </w:rPr>
        <w:lastRenderedPageBreak/>
        <w:t>Net Profit Margin</w:t>
      </w:r>
      <w:r w:rsidRPr="002F4835">
        <w:rPr>
          <w:rFonts w:asciiTheme="majorBidi" w:hAnsiTheme="majorBidi" w:cstheme="majorBidi"/>
          <w:sz w:val="24"/>
          <w:szCs w:val="24"/>
        </w:rPr>
        <w:t xml:space="preserve"> (NPM)</w:t>
      </w:r>
    </w:p>
    <w:p w:rsidR="006E5D85" w:rsidRPr="002F4835" w:rsidRDefault="006E5D85" w:rsidP="00304215">
      <w:pPr>
        <w:spacing w:after="0" w:line="240" w:lineRule="auto"/>
        <w:rPr>
          <w:rFonts w:ascii="Times New Roman" w:hAnsi="Times New Roman"/>
          <w:b/>
          <w:sz w:val="24"/>
          <w:szCs w:val="24"/>
          <w:lang w:val="id-ID"/>
        </w:rPr>
      </w:pPr>
      <w:r w:rsidRPr="002F4835">
        <w:rPr>
          <w:rFonts w:ascii="Times New Roman" w:hAnsi="Times New Roman"/>
          <w:b/>
          <w:sz w:val="24"/>
          <w:szCs w:val="24"/>
        </w:rPr>
        <w:t>Gambar</w:t>
      </w:r>
      <w:r w:rsidRPr="002F4835">
        <w:rPr>
          <w:rFonts w:ascii="Times New Roman" w:hAnsi="Times New Roman"/>
          <w:b/>
          <w:sz w:val="24"/>
          <w:szCs w:val="24"/>
          <w:lang w:val="id-ID"/>
        </w:rPr>
        <w:t xml:space="preserve"> grafik perbandingan </w:t>
      </w:r>
      <w:r w:rsidRPr="002F4835">
        <w:rPr>
          <w:rFonts w:ascii="Times New Roman" w:hAnsi="Times New Roman"/>
          <w:b/>
          <w:i/>
          <w:iCs/>
          <w:sz w:val="24"/>
          <w:szCs w:val="24"/>
          <w:lang w:val="id-ID"/>
        </w:rPr>
        <w:t xml:space="preserve">Net Profit Margin </w:t>
      </w:r>
      <w:r w:rsidRPr="002F4835">
        <w:rPr>
          <w:rFonts w:ascii="Times New Roman" w:hAnsi="Times New Roman"/>
          <w:b/>
          <w:sz w:val="24"/>
          <w:szCs w:val="24"/>
          <w:lang w:val="id-ID"/>
        </w:rPr>
        <w:t>perjalanan Haji Khusus, Umrah dan Halal Tour</w:t>
      </w:r>
    </w:p>
    <w:p w:rsidR="006E5D85" w:rsidRPr="002F4835" w:rsidRDefault="00521FBC" w:rsidP="00304215">
      <w:pPr>
        <w:spacing w:after="0" w:line="240" w:lineRule="auto"/>
        <w:jc w:val="center"/>
        <w:rPr>
          <w:rFonts w:ascii="Times New Roman" w:hAnsi="Times New Roman"/>
          <w:b/>
          <w:sz w:val="24"/>
          <w:szCs w:val="24"/>
          <w:lang w:val="id-ID"/>
        </w:rPr>
      </w:pPr>
      <w:r w:rsidRPr="002F4835">
        <w:rPr>
          <w:rFonts w:ascii="Times New Roman" w:hAnsi="Times New Roman"/>
          <w:b/>
          <w:noProof/>
          <w:sz w:val="24"/>
          <w:szCs w:val="24"/>
          <w:lang w:val="id-ID" w:eastAsia="id-ID"/>
        </w:rPr>
        <w:drawing>
          <wp:inline distT="0" distB="0" distL="0" distR="0" wp14:anchorId="2E5707A2" wp14:editId="5BCC8F11">
            <wp:extent cx="4572000" cy="1406209"/>
            <wp:effectExtent l="0" t="0" r="0" b="381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37892" t="39572" r="26311" b="32601"/>
                    <a:stretch>
                      <a:fillRect/>
                    </a:stretch>
                  </pic:blipFill>
                  <pic:spPr bwMode="auto">
                    <a:xfrm>
                      <a:off x="0" y="0"/>
                      <a:ext cx="4635892" cy="1425860"/>
                    </a:xfrm>
                    <a:prstGeom prst="rect">
                      <a:avLst/>
                    </a:prstGeom>
                    <a:noFill/>
                    <a:ln w="9525">
                      <a:noFill/>
                      <a:miter lim="800000"/>
                      <a:headEnd/>
                      <a:tailEnd/>
                    </a:ln>
                  </pic:spPr>
                </pic:pic>
              </a:graphicData>
            </a:graphic>
          </wp:inline>
        </w:drawing>
      </w:r>
    </w:p>
    <w:p w:rsidR="006E5D85" w:rsidRPr="002F4835" w:rsidRDefault="005417B2" w:rsidP="00304215">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Dari gambar</w:t>
      </w:r>
      <w:r w:rsidR="006E5D85" w:rsidRPr="002F4835">
        <w:rPr>
          <w:rFonts w:asciiTheme="majorBidi" w:hAnsiTheme="majorBidi" w:cstheme="majorBidi"/>
          <w:sz w:val="24"/>
          <w:szCs w:val="24"/>
          <w:lang w:val="id-ID"/>
        </w:rPr>
        <w:t xml:space="preserve"> dapat dilihat NPM Haji Khusus</w:t>
      </w:r>
      <w:r w:rsidR="006E5D85" w:rsidRPr="002F4835">
        <w:rPr>
          <w:rFonts w:asciiTheme="majorBidi" w:hAnsiTheme="majorBidi" w:cstheme="majorBidi"/>
          <w:sz w:val="24"/>
          <w:szCs w:val="24"/>
        </w:rPr>
        <w:t xml:space="preserve"> </w:t>
      </w:r>
      <w:r w:rsidR="006E5D85" w:rsidRPr="002F4835">
        <w:rPr>
          <w:rFonts w:asciiTheme="majorBidi" w:hAnsiTheme="majorBidi" w:cstheme="majorBidi"/>
          <w:sz w:val="24"/>
          <w:szCs w:val="24"/>
          <w:lang w:val="id-ID"/>
        </w:rPr>
        <w:t>menunjukan grafik berbentuk fluktuasi yang cenderung stabil, jika rata-rata industri untuk NPM adalah 20% (0,20) maka kontribusi penjualan bersih terhadap laba bersih Haji Khusus cenderung tidak baik karena besarnya rasio jauh dibawah rata-rata industri. NPM Umrah menunjukkan grafik berbentuk fluktuasi cenderung menurun, jika dibandingkan rata-rata industri maka NPM Umrah juga cenderung tidak baik. NPM Halal Tour menunjukkan grafik deng fluktuasi yang fleksibel dengan tingkat NPM juga berada dibawah rata-rat industri.</w:t>
      </w:r>
    </w:p>
    <w:p w:rsidR="00304215" w:rsidRDefault="00304215" w:rsidP="00304215">
      <w:pPr>
        <w:spacing w:after="0" w:line="240" w:lineRule="auto"/>
        <w:jc w:val="both"/>
        <w:rPr>
          <w:rFonts w:asciiTheme="majorBidi" w:hAnsiTheme="majorBidi" w:cstheme="majorBidi"/>
          <w:i/>
          <w:iCs/>
          <w:sz w:val="24"/>
          <w:szCs w:val="24"/>
          <w:lang w:val="id-ID"/>
        </w:rPr>
      </w:pPr>
    </w:p>
    <w:p w:rsidR="006E5D85" w:rsidRPr="002F4835" w:rsidRDefault="006E5D85" w:rsidP="00304215">
      <w:pPr>
        <w:spacing w:after="0" w:line="240" w:lineRule="auto"/>
        <w:jc w:val="both"/>
        <w:rPr>
          <w:rFonts w:asciiTheme="majorBidi" w:hAnsiTheme="majorBidi" w:cstheme="majorBidi"/>
          <w:sz w:val="24"/>
          <w:szCs w:val="24"/>
        </w:rPr>
      </w:pPr>
      <w:r w:rsidRPr="002F4835">
        <w:rPr>
          <w:rFonts w:asciiTheme="majorBidi" w:hAnsiTheme="majorBidi" w:cstheme="majorBidi"/>
          <w:i/>
          <w:iCs/>
          <w:sz w:val="24"/>
          <w:szCs w:val="24"/>
        </w:rPr>
        <w:t>Operating profit Margin</w:t>
      </w:r>
      <w:r w:rsidRPr="002F4835">
        <w:rPr>
          <w:rFonts w:asciiTheme="majorBidi" w:hAnsiTheme="majorBidi" w:cstheme="majorBidi"/>
          <w:sz w:val="24"/>
          <w:szCs w:val="24"/>
        </w:rPr>
        <w:t xml:space="preserve"> (OPM)</w:t>
      </w:r>
    </w:p>
    <w:p w:rsidR="006E5D85" w:rsidRPr="002F4835" w:rsidRDefault="006E5D85" w:rsidP="00304215">
      <w:pPr>
        <w:spacing w:after="0" w:line="240" w:lineRule="auto"/>
        <w:rPr>
          <w:rFonts w:ascii="Times New Roman" w:hAnsi="Times New Roman"/>
          <w:b/>
          <w:sz w:val="24"/>
          <w:szCs w:val="24"/>
          <w:lang w:val="id-ID"/>
        </w:rPr>
      </w:pPr>
      <w:r w:rsidRPr="002F4835">
        <w:rPr>
          <w:rFonts w:ascii="Times New Roman" w:hAnsi="Times New Roman"/>
          <w:b/>
          <w:sz w:val="24"/>
          <w:szCs w:val="24"/>
        </w:rPr>
        <w:t xml:space="preserve">Gambar </w:t>
      </w:r>
      <w:r w:rsidRPr="002F4835">
        <w:rPr>
          <w:rFonts w:ascii="Times New Roman" w:hAnsi="Times New Roman"/>
          <w:b/>
          <w:sz w:val="24"/>
          <w:szCs w:val="24"/>
          <w:lang w:val="id-ID"/>
        </w:rPr>
        <w:t xml:space="preserve">grafik perbandingan </w:t>
      </w:r>
      <w:r w:rsidRPr="002F4835">
        <w:rPr>
          <w:rFonts w:ascii="Times New Roman" w:hAnsi="Times New Roman"/>
          <w:b/>
          <w:i/>
          <w:iCs/>
          <w:sz w:val="24"/>
          <w:szCs w:val="24"/>
          <w:lang w:val="id-ID"/>
        </w:rPr>
        <w:t xml:space="preserve">Operating Profit Margin </w:t>
      </w:r>
      <w:r w:rsidRPr="002F4835">
        <w:rPr>
          <w:rFonts w:ascii="Times New Roman" w:hAnsi="Times New Roman"/>
          <w:b/>
          <w:sz w:val="24"/>
          <w:szCs w:val="24"/>
          <w:lang w:val="id-ID"/>
        </w:rPr>
        <w:t>perjalanan Haji Khusus, Umrah dan Halal Tour</w:t>
      </w:r>
    </w:p>
    <w:p w:rsidR="006E5D85" w:rsidRPr="002F4835" w:rsidRDefault="00521FBC" w:rsidP="00304215">
      <w:pPr>
        <w:spacing w:after="0" w:line="240" w:lineRule="auto"/>
        <w:jc w:val="center"/>
        <w:rPr>
          <w:rFonts w:ascii="Times New Roman" w:hAnsi="Times New Roman"/>
          <w:b/>
          <w:sz w:val="24"/>
          <w:szCs w:val="24"/>
          <w:lang w:val="id-ID"/>
        </w:rPr>
      </w:pPr>
      <w:r w:rsidRPr="002F4835">
        <w:rPr>
          <w:rFonts w:ascii="Times New Roman" w:hAnsi="Times New Roman"/>
          <w:b/>
          <w:noProof/>
          <w:sz w:val="24"/>
          <w:szCs w:val="24"/>
          <w:lang w:val="id-ID" w:eastAsia="id-ID"/>
        </w:rPr>
        <w:drawing>
          <wp:inline distT="0" distB="0" distL="0" distR="0" wp14:anchorId="51996860" wp14:editId="0546059E">
            <wp:extent cx="5029200" cy="1648599"/>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l="37742" t="40374" r="26618" b="31284"/>
                    <a:stretch>
                      <a:fillRect/>
                    </a:stretch>
                  </pic:blipFill>
                  <pic:spPr bwMode="auto">
                    <a:xfrm>
                      <a:off x="0" y="0"/>
                      <a:ext cx="5026276" cy="1647640"/>
                    </a:xfrm>
                    <a:prstGeom prst="rect">
                      <a:avLst/>
                    </a:prstGeom>
                    <a:noFill/>
                    <a:ln w="9525">
                      <a:noFill/>
                      <a:miter lim="800000"/>
                      <a:headEnd/>
                      <a:tailEnd/>
                    </a:ln>
                  </pic:spPr>
                </pic:pic>
              </a:graphicData>
            </a:graphic>
          </wp:inline>
        </w:drawing>
      </w:r>
    </w:p>
    <w:p w:rsidR="006E5D85" w:rsidRPr="002F4835" w:rsidRDefault="005417B2" w:rsidP="00304215">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Dari gambar </w:t>
      </w:r>
      <w:r w:rsidR="006E5D85" w:rsidRPr="002F4835">
        <w:rPr>
          <w:rFonts w:asciiTheme="majorBidi" w:hAnsiTheme="majorBidi" w:cstheme="majorBidi"/>
          <w:sz w:val="24"/>
          <w:szCs w:val="24"/>
          <w:lang w:val="id-ID"/>
        </w:rPr>
        <w:t xml:space="preserve">dapat dilihat OPM Haji Khusus menunjukkan grafik dengan fluktuasi yang stabil. OPM Umrah menunjukkan grafik dengan fuktuasi cenderung menurun. Dan OPM Halal tour menunjukkan grafik dengan fluktuasi cenderung meningkat. </w:t>
      </w:r>
    </w:p>
    <w:p w:rsidR="00304215" w:rsidRDefault="00304215" w:rsidP="00304215">
      <w:pPr>
        <w:spacing w:after="0" w:line="240" w:lineRule="auto"/>
        <w:jc w:val="both"/>
        <w:rPr>
          <w:rFonts w:asciiTheme="majorBidi" w:hAnsiTheme="majorBidi" w:cstheme="majorBidi"/>
          <w:i/>
          <w:iCs/>
          <w:sz w:val="24"/>
          <w:szCs w:val="24"/>
          <w:lang w:val="id-ID"/>
        </w:rPr>
      </w:pPr>
    </w:p>
    <w:p w:rsidR="006E5D85" w:rsidRPr="005417B2" w:rsidRDefault="006E5D85" w:rsidP="00304215">
      <w:pPr>
        <w:spacing w:after="0" w:line="240" w:lineRule="auto"/>
        <w:jc w:val="both"/>
        <w:rPr>
          <w:rFonts w:asciiTheme="majorBidi" w:hAnsiTheme="majorBidi" w:cstheme="majorBidi"/>
          <w:i/>
          <w:iCs/>
          <w:sz w:val="24"/>
          <w:szCs w:val="24"/>
          <w:lang w:val="id-ID"/>
        </w:rPr>
      </w:pPr>
      <w:r w:rsidRPr="002F4835">
        <w:rPr>
          <w:rFonts w:asciiTheme="majorBidi" w:hAnsiTheme="majorBidi" w:cstheme="majorBidi"/>
          <w:i/>
          <w:iCs/>
          <w:sz w:val="24"/>
          <w:szCs w:val="24"/>
        </w:rPr>
        <w:t xml:space="preserve">Return </w:t>
      </w:r>
      <w:proofErr w:type="gramStart"/>
      <w:r w:rsidRPr="002F4835">
        <w:rPr>
          <w:rFonts w:asciiTheme="majorBidi" w:hAnsiTheme="majorBidi" w:cstheme="majorBidi"/>
          <w:i/>
          <w:iCs/>
          <w:sz w:val="24"/>
          <w:szCs w:val="24"/>
        </w:rPr>
        <w:t>On</w:t>
      </w:r>
      <w:proofErr w:type="gramEnd"/>
      <w:r w:rsidRPr="002F4835">
        <w:rPr>
          <w:rFonts w:asciiTheme="majorBidi" w:hAnsiTheme="majorBidi" w:cstheme="majorBidi"/>
          <w:i/>
          <w:iCs/>
          <w:sz w:val="24"/>
          <w:szCs w:val="24"/>
        </w:rPr>
        <w:t xml:space="preserve"> Equity (ROE)</w:t>
      </w:r>
    </w:p>
    <w:p w:rsidR="006E5D85" w:rsidRPr="002F4835" w:rsidRDefault="006E5D85" w:rsidP="00304215">
      <w:pPr>
        <w:spacing w:after="0" w:line="240" w:lineRule="auto"/>
        <w:rPr>
          <w:rFonts w:ascii="Times New Roman" w:hAnsi="Times New Roman"/>
          <w:b/>
          <w:sz w:val="24"/>
          <w:szCs w:val="24"/>
          <w:lang w:val="id-ID"/>
        </w:rPr>
      </w:pPr>
      <w:r w:rsidRPr="002F4835">
        <w:rPr>
          <w:rFonts w:ascii="Times New Roman" w:hAnsi="Times New Roman"/>
          <w:b/>
          <w:sz w:val="24"/>
          <w:szCs w:val="24"/>
        </w:rPr>
        <w:t xml:space="preserve">Gambar </w:t>
      </w:r>
      <w:r w:rsidRPr="002F4835">
        <w:rPr>
          <w:rFonts w:ascii="Times New Roman" w:hAnsi="Times New Roman"/>
          <w:b/>
          <w:sz w:val="24"/>
          <w:szCs w:val="24"/>
          <w:lang w:val="id-ID"/>
        </w:rPr>
        <w:t xml:space="preserve">diagram perbandingan </w:t>
      </w:r>
      <w:r w:rsidRPr="002F4835">
        <w:rPr>
          <w:rFonts w:ascii="Times New Roman" w:hAnsi="Times New Roman"/>
          <w:b/>
          <w:i/>
          <w:iCs/>
          <w:sz w:val="24"/>
          <w:szCs w:val="24"/>
          <w:lang w:val="id-ID"/>
        </w:rPr>
        <w:t xml:space="preserve">Return </w:t>
      </w:r>
      <w:proofErr w:type="gramStart"/>
      <w:r w:rsidRPr="002F4835">
        <w:rPr>
          <w:rFonts w:ascii="Times New Roman" w:hAnsi="Times New Roman"/>
          <w:b/>
          <w:i/>
          <w:iCs/>
          <w:sz w:val="24"/>
          <w:szCs w:val="24"/>
          <w:lang w:val="id-ID"/>
        </w:rPr>
        <w:t>On</w:t>
      </w:r>
      <w:proofErr w:type="gramEnd"/>
      <w:r w:rsidRPr="002F4835">
        <w:rPr>
          <w:rFonts w:ascii="Times New Roman" w:hAnsi="Times New Roman"/>
          <w:b/>
          <w:i/>
          <w:iCs/>
          <w:sz w:val="24"/>
          <w:szCs w:val="24"/>
          <w:lang w:val="id-ID"/>
        </w:rPr>
        <w:t xml:space="preserve"> Equity </w:t>
      </w:r>
      <w:r w:rsidRPr="002F4835">
        <w:rPr>
          <w:rFonts w:ascii="Times New Roman" w:hAnsi="Times New Roman"/>
          <w:b/>
          <w:sz w:val="24"/>
          <w:szCs w:val="24"/>
          <w:lang w:val="id-ID"/>
        </w:rPr>
        <w:t>perjalanan Haji Khusus, Umrah dan Halal Tour</w:t>
      </w:r>
    </w:p>
    <w:p w:rsidR="005A7C1A" w:rsidRPr="002F4835" w:rsidRDefault="005A7C1A" w:rsidP="00304215">
      <w:pPr>
        <w:spacing w:after="0" w:line="240" w:lineRule="auto"/>
        <w:jc w:val="center"/>
        <w:rPr>
          <w:rFonts w:ascii="Times New Roman" w:hAnsi="Times New Roman"/>
          <w:b/>
          <w:sz w:val="24"/>
          <w:szCs w:val="24"/>
          <w:lang w:val="id-ID"/>
        </w:rPr>
      </w:pPr>
      <w:r w:rsidRPr="002F4835">
        <w:rPr>
          <w:rFonts w:ascii="Times New Roman" w:hAnsi="Times New Roman"/>
          <w:b/>
          <w:noProof/>
          <w:sz w:val="24"/>
          <w:szCs w:val="24"/>
          <w:lang w:val="id-ID" w:eastAsia="id-ID"/>
        </w:rPr>
        <w:drawing>
          <wp:inline distT="0" distB="0" distL="0" distR="0" wp14:anchorId="6A523099" wp14:editId="6E1F523E">
            <wp:extent cx="4724400" cy="149029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l="35334" t="33690" r="22550" b="32888"/>
                    <a:stretch>
                      <a:fillRect/>
                    </a:stretch>
                  </pic:blipFill>
                  <pic:spPr bwMode="auto">
                    <a:xfrm>
                      <a:off x="0" y="0"/>
                      <a:ext cx="4763538" cy="1502643"/>
                    </a:xfrm>
                    <a:prstGeom prst="rect">
                      <a:avLst/>
                    </a:prstGeom>
                    <a:noFill/>
                    <a:ln w="9525">
                      <a:noFill/>
                      <a:miter lim="800000"/>
                      <a:headEnd/>
                      <a:tailEnd/>
                    </a:ln>
                  </pic:spPr>
                </pic:pic>
              </a:graphicData>
            </a:graphic>
          </wp:inline>
        </w:drawing>
      </w:r>
    </w:p>
    <w:p w:rsidR="006E5D85" w:rsidRPr="002F4835" w:rsidRDefault="005417B2" w:rsidP="00304215">
      <w:pPr>
        <w:spacing w:after="0" w:line="240" w:lineRule="auto"/>
        <w:ind w:firstLine="720"/>
        <w:jc w:val="both"/>
        <w:rPr>
          <w:rFonts w:asciiTheme="majorBidi" w:hAnsiTheme="majorBidi" w:cstheme="majorBidi"/>
          <w:sz w:val="24"/>
          <w:szCs w:val="24"/>
          <w:lang w:val="id-ID"/>
        </w:rPr>
      </w:pPr>
      <w:proofErr w:type="gramStart"/>
      <w:r>
        <w:rPr>
          <w:rFonts w:asciiTheme="majorBidi" w:hAnsiTheme="majorBidi" w:cstheme="majorBidi"/>
          <w:sz w:val="24"/>
          <w:szCs w:val="24"/>
        </w:rPr>
        <w:lastRenderedPageBreak/>
        <w:t>Dari gambar</w:t>
      </w:r>
      <w:r>
        <w:rPr>
          <w:rFonts w:asciiTheme="majorBidi" w:hAnsiTheme="majorBidi" w:cstheme="majorBidi"/>
          <w:sz w:val="24"/>
          <w:szCs w:val="24"/>
          <w:lang w:val="id-ID"/>
        </w:rPr>
        <w:t xml:space="preserve"> </w:t>
      </w:r>
      <w:r w:rsidR="006E5D85" w:rsidRPr="002F4835">
        <w:rPr>
          <w:rFonts w:asciiTheme="majorBidi" w:hAnsiTheme="majorBidi" w:cstheme="majorBidi"/>
          <w:sz w:val="24"/>
          <w:szCs w:val="24"/>
        </w:rPr>
        <w:t xml:space="preserve">dapat dilihat ROE perjalanan Haji Khusus menunjukkan </w:t>
      </w:r>
      <w:r w:rsidR="006E5D85" w:rsidRPr="002F4835">
        <w:rPr>
          <w:rFonts w:asciiTheme="majorBidi" w:hAnsiTheme="majorBidi" w:cstheme="majorBidi"/>
          <w:sz w:val="24"/>
          <w:szCs w:val="24"/>
          <w:lang w:val="id-ID"/>
        </w:rPr>
        <w:t>grafik dengan fluktasi cenderung stabil.</w:t>
      </w:r>
      <w:proofErr w:type="gramEnd"/>
      <w:r w:rsidR="006E5D85" w:rsidRPr="002F4835">
        <w:rPr>
          <w:rFonts w:asciiTheme="majorBidi" w:hAnsiTheme="majorBidi" w:cstheme="majorBidi"/>
          <w:sz w:val="24"/>
          <w:szCs w:val="24"/>
          <w:lang w:val="id-ID"/>
        </w:rPr>
        <w:t xml:space="preserve"> </w:t>
      </w:r>
      <w:proofErr w:type="gramStart"/>
      <w:r w:rsidR="006E5D85" w:rsidRPr="002F4835">
        <w:rPr>
          <w:rFonts w:asciiTheme="majorBidi" w:hAnsiTheme="majorBidi" w:cstheme="majorBidi"/>
          <w:sz w:val="24"/>
          <w:szCs w:val="24"/>
        </w:rPr>
        <w:t xml:space="preserve">ROE Umrah menunjukkan </w:t>
      </w:r>
      <w:r w:rsidR="006E5D85" w:rsidRPr="002F4835">
        <w:rPr>
          <w:rFonts w:asciiTheme="majorBidi" w:hAnsiTheme="majorBidi" w:cstheme="majorBidi"/>
          <w:sz w:val="24"/>
          <w:szCs w:val="24"/>
          <w:lang w:val="id-ID"/>
        </w:rPr>
        <w:t>grafik dengan fluktuasi cenderung menurun.</w:t>
      </w:r>
      <w:proofErr w:type="gramEnd"/>
      <w:r w:rsidR="006E5D85" w:rsidRPr="002F4835">
        <w:rPr>
          <w:rFonts w:asciiTheme="majorBidi" w:hAnsiTheme="majorBidi" w:cstheme="majorBidi"/>
          <w:sz w:val="24"/>
          <w:szCs w:val="24"/>
          <w:lang w:val="id-ID"/>
        </w:rPr>
        <w:t xml:space="preserve"> </w:t>
      </w:r>
      <w:proofErr w:type="gramStart"/>
      <w:r w:rsidR="006E5D85" w:rsidRPr="002F4835">
        <w:rPr>
          <w:rFonts w:asciiTheme="majorBidi" w:hAnsiTheme="majorBidi" w:cstheme="majorBidi"/>
          <w:sz w:val="24"/>
          <w:szCs w:val="24"/>
        </w:rPr>
        <w:t xml:space="preserve">ROE Halal Tour menunjukkan </w:t>
      </w:r>
      <w:r w:rsidR="006E5D85" w:rsidRPr="002F4835">
        <w:rPr>
          <w:rFonts w:asciiTheme="majorBidi" w:hAnsiTheme="majorBidi" w:cstheme="majorBidi"/>
          <w:sz w:val="24"/>
          <w:szCs w:val="24"/>
          <w:lang w:val="id-ID"/>
        </w:rPr>
        <w:t>grafik dengan fluktuasi cenderung fleksibel</w:t>
      </w:r>
      <w:r w:rsidR="006E5D85" w:rsidRPr="002F4835">
        <w:rPr>
          <w:rFonts w:asciiTheme="majorBidi" w:hAnsiTheme="majorBidi" w:cstheme="majorBidi"/>
          <w:sz w:val="24"/>
          <w:szCs w:val="24"/>
        </w:rPr>
        <w:t>.</w:t>
      </w:r>
      <w:proofErr w:type="gramEnd"/>
    </w:p>
    <w:p w:rsidR="00304215" w:rsidRDefault="00304215" w:rsidP="00304215">
      <w:pPr>
        <w:spacing w:after="0" w:line="240" w:lineRule="auto"/>
        <w:jc w:val="both"/>
        <w:rPr>
          <w:rFonts w:asciiTheme="majorBidi" w:hAnsiTheme="majorBidi" w:cstheme="majorBidi"/>
          <w:i/>
          <w:iCs/>
          <w:sz w:val="24"/>
          <w:szCs w:val="24"/>
          <w:lang w:val="id-ID"/>
        </w:rPr>
      </w:pPr>
    </w:p>
    <w:p w:rsidR="006E5D85" w:rsidRPr="002F4835" w:rsidRDefault="006E5D85" w:rsidP="00304215">
      <w:pPr>
        <w:spacing w:after="0" w:line="240" w:lineRule="auto"/>
        <w:jc w:val="both"/>
        <w:rPr>
          <w:rFonts w:asciiTheme="majorBidi" w:hAnsiTheme="majorBidi" w:cstheme="majorBidi"/>
          <w:sz w:val="24"/>
          <w:szCs w:val="24"/>
        </w:rPr>
      </w:pPr>
      <w:r w:rsidRPr="002F4835">
        <w:rPr>
          <w:rFonts w:asciiTheme="majorBidi" w:hAnsiTheme="majorBidi" w:cstheme="majorBidi"/>
          <w:i/>
          <w:iCs/>
          <w:sz w:val="24"/>
          <w:szCs w:val="24"/>
        </w:rPr>
        <w:t>Total Assets Turnover</w:t>
      </w:r>
      <w:r w:rsidRPr="002F4835">
        <w:rPr>
          <w:rFonts w:asciiTheme="majorBidi" w:hAnsiTheme="majorBidi" w:cstheme="majorBidi"/>
          <w:sz w:val="24"/>
          <w:szCs w:val="24"/>
        </w:rPr>
        <w:t xml:space="preserve"> (TATO)</w:t>
      </w:r>
    </w:p>
    <w:p w:rsidR="006E5D85" w:rsidRPr="002F4835" w:rsidRDefault="006E5D85" w:rsidP="00304215">
      <w:pPr>
        <w:spacing w:after="0" w:line="240" w:lineRule="auto"/>
        <w:rPr>
          <w:rFonts w:ascii="Times New Roman" w:hAnsi="Times New Roman"/>
          <w:b/>
          <w:sz w:val="24"/>
          <w:szCs w:val="24"/>
          <w:lang w:val="id-ID"/>
        </w:rPr>
      </w:pPr>
      <w:r w:rsidRPr="002F4835">
        <w:rPr>
          <w:rFonts w:ascii="Times New Roman" w:hAnsi="Times New Roman"/>
          <w:b/>
          <w:sz w:val="24"/>
          <w:szCs w:val="24"/>
        </w:rPr>
        <w:t>Gambar</w:t>
      </w:r>
      <w:r w:rsidRPr="002F4835">
        <w:rPr>
          <w:rFonts w:ascii="Times New Roman" w:hAnsi="Times New Roman"/>
          <w:b/>
          <w:sz w:val="24"/>
          <w:szCs w:val="24"/>
          <w:lang w:val="id-ID"/>
        </w:rPr>
        <w:t xml:space="preserve"> grafik perbandingan </w:t>
      </w:r>
      <w:r w:rsidRPr="002F4835">
        <w:rPr>
          <w:rFonts w:ascii="Times New Roman" w:hAnsi="Times New Roman"/>
          <w:b/>
          <w:i/>
          <w:iCs/>
          <w:sz w:val="24"/>
          <w:szCs w:val="24"/>
          <w:lang w:val="id-ID"/>
        </w:rPr>
        <w:t xml:space="preserve">Total Asset Turn Over </w:t>
      </w:r>
      <w:r w:rsidRPr="002F4835">
        <w:rPr>
          <w:rFonts w:ascii="Times New Roman" w:hAnsi="Times New Roman"/>
          <w:b/>
          <w:sz w:val="24"/>
          <w:szCs w:val="24"/>
          <w:lang w:val="id-ID"/>
        </w:rPr>
        <w:t>perjalanan Haji Khusus, Umrah dan Halal Tour</w:t>
      </w:r>
    </w:p>
    <w:p w:rsidR="006E5D85" w:rsidRPr="002F4835" w:rsidRDefault="00B86EC4" w:rsidP="00304215">
      <w:pPr>
        <w:spacing w:after="0" w:line="240" w:lineRule="auto"/>
        <w:jc w:val="center"/>
        <w:rPr>
          <w:rFonts w:ascii="Times New Roman" w:hAnsi="Times New Roman"/>
          <w:b/>
          <w:sz w:val="24"/>
          <w:szCs w:val="24"/>
          <w:lang w:val="id-ID"/>
        </w:rPr>
      </w:pPr>
      <w:r w:rsidRPr="002F4835">
        <w:rPr>
          <w:rFonts w:ascii="Times New Roman" w:hAnsi="Times New Roman"/>
          <w:b/>
          <w:noProof/>
          <w:sz w:val="24"/>
          <w:szCs w:val="24"/>
          <w:lang w:val="id-ID" w:eastAsia="id-ID"/>
        </w:rPr>
        <w:drawing>
          <wp:inline distT="0" distB="0" distL="0" distR="0" wp14:anchorId="42A30D9C" wp14:editId="044DE188">
            <wp:extent cx="4440927" cy="14833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l="35635" t="48128" r="22538" b="19251"/>
                    <a:stretch>
                      <a:fillRect/>
                    </a:stretch>
                  </pic:blipFill>
                  <pic:spPr bwMode="auto">
                    <a:xfrm>
                      <a:off x="0" y="0"/>
                      <a:ext cx="4441113" cy="1483422"/>
                    </a:xfrm>
                    <a:prstGeom prst="rect">
                      <a:avLst/>
                    </a:prstGeom>
                    <a:noFill/>
                    <a:ln w="9525">
                      <a:noFill/>
                      <a:miter lim="800000"/>
                      <a:headEnd/>
                      <a:tailEnd/>
                    </a:ln>
                  </pic:spPr>
                </pic:pic>
              </a:graphicData>
            </a:graphic>
          </wp:inline>
        </w:drawing>
      </w:r>
    </w:p>
    <w:p w:rsidR="0045545A" w:rsidRPr="002F4835" w:rsidRDefault="005417B2" w:rsidP="00304215">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Dari gambar </w:t>
      </w:r>
      <w:r w:rsidR="006E5D85" w:rsidRPr="002F4835">
        <w:rPr>
          <w:rFonts w:asciiTheme="majorBidi" w:hAnsiTheme="majorBidi" w:cstheme="majorBidi"/>
          <w:sz w:val="24"/>
          <w:szCs w:val="24"/>
          <w:lang w:val="id-ID"/>
        </w:rPr>
        <w:t xml:space="preserve">dapat dilihat TATO </w:t>
      </w:r>
      <w:r w:rsidR="006E5D85" w:rsidRPr="002F4835">
        <w:rPr>
          <w:rFonts w:asciiTheme="majorBidi" w:hAnsiTheme="majorBidi" w:cstheme="majorBidi"/>
          <w:sz w:val="24"/>
          <w:szCs w:val="24"/>
        </w:rPr>
        <w:t xml:space="preserve">perjalanan </w:t>
      </w:r>
      <w:r w:rsidR="006E5D85" w:rsidRPr="002F4835">
        <w:rPr>
          <w:rFonts w:asciiTheme="majorBidi" w:hAnsiTheme="majorBidi" w:cstheme="majorBidi"/>
          <w:sz w:val="24"/>
          <w:szCs w:val="24"/>
          <w:lang w:val="id-ID"/>
        </w:rPr>
        <w:t xml:space="preserve">Haji Khusus menunjukkan grafik dengan fluktuasi cenderung naik. TATO Umrah menunjukkan grafik dengan bentuk garis yang artinya perputaran total aset Umroh cenderung stabil. TATO </w:t>
      </w:r>
      <w:r w:rsidR="006E5D85" w:rsidRPr="002F4835">
        <w:rPr>
          <w:rFonts w:asciiTheme="majorBidi" w:hAnsiTheme="majorBidi" w:cstheme="majorBidi"/>
          <w:sz w:val="24"/>
          <w:szCs w:val="24"/>
        </w:rPr>
        <w:t xml:space="preserve">Halal Tour </w:t>
      </w:r>
      <w:r w:rsidR="006E5D85" w:rsidRPr="002F4835">
        <w:rPr>
          <w:rFonts w:asciiTheme="majorBidi" w:hAnsiTheme="majorBidi" w:cstheme="majorBidi"/>
          <w:sz w:val="24"/>
          <w:szCs w:val="24"/>
          <w:lang w:val="id-ID"/>
        </w:rPr>
        <w:t>menunjukkan grafik den</w:t>
      </w:r>
      <w:r w:rsidR="00611F29" w:rsidRPr="002F4835">
        <w:rPr>
          <w:rFonts w:asciiTheme="majorBidi" w:hAnsiTheme="majorBidi" w:cstheme="majorBidi"/>
          <w:sz w:val="24"/>
          <w:szCs w:val="24"/>
          <w:lang w:val="id-ID"/>
        </w:rPr>
        <w:t>gan fluktuasi cenderung menurun</w:t>
      </w:r>
      <w:r w:rsidR="006E5D85" w:rsidRPr="002F4835">
        <w:rPr>
          <w:rFonts w:asciiTheme="majorBidi" w:hAnsiTheme="majorBidi" w:cstheme="majorBidi"/>
          <w:sz w:val="24"/>
          <w:szCs w:val="24"/>
          <w:lang w:val="id-ID"/>
        </w:rPr>
        <w:t>.</w:t>
      </w:r>
    </w:p>
    <w:p w:rsidR="00304215" w:rsidRDefault="00304215" w:rsidP="00304215">
      <w:pPr>
        <w:spacing w:after="0" w:line="240" w:lineRule="auto"/>
        <w:ind w:left="426" w:hanging="426"/>
        <w:jc w:val="both"/>
        <w:rPr>
          <w:rFonts w:ascii="Times New Roman" w:hAnsi="Times New Roman"/>
          <w:b/>
          <w:bCs/>
          <w:sz w:val="24"/>
          <w:szCs w:val="24"/>
          <w:lang w:val="id-ID"/>
        </w:rPr>
      </w:pPr>
    </w:p>
    <w:p w:rsidR="006E5D85" w:rsidRPr="002F4835" w:rsidRDefault="006E5D85" w:rsidP="00304215">
      <w:pPr>
        <w:spacing w:after="0" w:line="240" w:lineRule="auto"/>
        <w:ind w:left="426" w:hanging="426"/>
        <w:jc w:val="both"/>
        <w:rPr>
          <w:rFonts w:ascii="Times New Roman" w:hAnsi="Times New Roman"/>
          <w:b/>
          <w:bCs/>
          <w:sz w:val="24"/>
          <w:szCs w:val="24"/>
        </w:rPr>
      </w:pPr>
      <w:r w:rsidRPr="002F4835">
        <w:rPr>
          <w:rFonts w:ascii="Times New Roman" w:hAnsi="Times New Roman"/>
          <w:b/>
          <w:bCs/>
          <w:sz w:val="24"/>
          <w:szCs w:val="24"/>
        </w:rPr>
        <w:t>Uji Normalitas</w:t>
      </w:r>
    </w:p>
    <w:p w:rsidR="006E5D85" w:rsidRPr="002F4835" w:rsidRDefault="006E5D85" w:rsidP="00304215">
      <w:pPr>
        <w:spacing w:after="0" w:line="240" w:lineRule="auto"/>
        <w:ind w:firstLine="720"/>
        <w:jc w:val="center"/>
        <w:rPr>
          <w:rFonts w:asciiTheme="majorBidi" w:hAnsiTheme="majorBidi" w:cstheme="majorBidi"/>
          <w:sz w:val="24"/>
          <w:szCs w:val="24"/>
          <w:lang w:val="id-ID"/>
        </w:rPr>
      </w:pPr>
      <w:r w:rsidRPr="002F4835">
        <w:rPr>
          <w:rFonts w:ascii="Times New Roman" w:hAnsi="Times New Roman"/>
          <w:b/>
          <w:sz w:val="24"/>
          <w:szCs w:val="24"/>
        </w:rPr>
        <w:t>Tabel</w:t>
      </w:r>
      <w:r w:rsidRPr="002F4835">
        <w:rPr>
          <w:rFonts w:ascii="Times New Roman" w:hAnsi="Times New Roman"/>
          <w:b/>
          <w:sz w:val="24"/>
          <w:szCs w:val="24"/>
          <w:lang w:val="id-ID"/>
        </w:rPr>
        <w:t xml:space="preserve"> </w:t>
      </w:r>
      <w:r w:rsidRPr="002F4835">
        <w:rPr>
          <w:rFonts w:ascii="Times New Roman" w:hAnsi="Times New Roman"/>
          <w:b/>
          <w:sz w:val="24"/>
          <w:szCs w:val="24"/>
        </w:rPr>
        <w:t>Hasil Uji Normalitas</w:t>
      </w:r>
    </w:p>
    <w:p w:rsidR="00B86EC4" w:rsidRPr="002F4835" w:rsidRDefault="00B86EC4" w:rsidP="00304215">
      <w:pPr>
        <w:spacing w:after="0" w:line="240" w:lineRule="auto"/>
        <w:jc w:val="center"/>
        <w:rPr>
          <w:rFonts w:asciiTheme="majorBidi" w:hAnsiTheme="majorBidi" w:cstheme="majorBidi"/>
          <w:sz w:val="24"/>
          <w:szCs w:val="24"/>
          <w:lang w:val="id-ID"/>
        </w:rPr>
      </w:pPr>
      <w:r w:rsidRPr="002F4835">
        <w:rPr>
          <w:rFonts w:asciiTheme="majorBidi" w:hAnsiTheme="majorBidi" w:cstheme="majorBidi"/>
          <w:noProof/>
          <w:sz w:val="24"/>
          <w:szCs w:val="24"/>
          <w:lang w:val="id-ID" w:eastAsia="id-ID"/>
        </w:rPr>
        <w:drawing>
          <wp:inline distT="0" distB="0" distL="0" distR="0" wp14:anchorId="3AD1D94D" wp14:editId="1F8A2FF9">
            <wp:extent cx="4622800" cy="3993904"/>
            <wp:effectExtent l="0" t="0" r="6350" b="6985"/>
            <wp:docPr id="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srcRect l="9149" t="21925" r="56262" b="8336"/>
                    <a:stretch>
                      <a:fillRect/>
                    </a:stretch>
                  </pic:blipFill>
                  <pic:spPr bwMode="auto">
                    <a:xfrm>
                      <a:off x="0" y="0"/>
                      <a:ext cx="4645465" cy="4013486"/>
                    </a:xfrm>
                    <a:prstGeom prst="rect">
                      <a:avLst/>
                    </a:prstGeom>
                    <a:noFill/>
                    <a:ln w="9525">
                      <a:noFill/>
                      <a:miter lim="800000"/>
                      <a:headEnd/>
                      <a:tailEnd/>
                    </a:ln>
                  </pic:spPr>
                </pic:pic>
              </a:graphicData>
            </a:graphic>
          </wp:inline>
        </w:drawing>
      </w:r>
    </w:p>
    <w:p w:rsidR="006E5D85" w:rsidRPr="002F4835" w:rsidRDefault="006E5D85" w:rsidP="00304215">
      <w:pPr>
        <w:spacing w:after="0" w:line="240" w:lineRule="auto"/>
        <w:ind w:firstLine="720"/>
        <w:jc w:val="both"/>
        <w:rPr>
          <w:rFonts w:asciiTheme="majorBidi" w:hAnsiTheme="majorBidi" w:cstheme="majorBidi"/>
          <w:sz w:val="24"/>
          <w:szCs w:val="24"/>
        </w:rPr>
      </w:pPr>
      <w:proofErr w:type="gramStart"/>
      <w:r w:rsidRPr="002F4835">
        <w:rPr>
          <w:rFonts w:asciiTheme="majorBidi" w:hAnsiTheme="majorBidi" w:cstheme="majorBidi"/>
          <w:sz w:val="24"/>
          <w:szCs w:val="24"/>
        </w:rPr>
        <w:t xml:space="preserve">Kriteria hasil pengujian adalah jika </w:t>
      </w:r>
      <w:r w:rsidRPr="002F4835">
        <w:rPr>
          <w:rFonts w:asciiTheme="majorBidi" w:hAnsiTheme="majorBidi" w:cstheme="majorBidi"/>
          <w:i/>
          <w:iCs/>
          <w:sz w:val="24"/>
          <w:szCs w:val="24"/>
        </w:rPr>
        <w:t>asymp.sig</w:t>
      </w:r>
      <w:r w:rsidRPr="002F4835">
        <w:rPr>
          <w:rFonts w:asciiTheme="majorBidi" w:hAnsiTheme="majorBidi" w:cstheme="majorBidi"/>
          <w:sz w:val="24"/>
          <w:szCs w:val="24"/>
        </w:rPr>
        <w:t xml:space="preserve"> lebih besar dari tingkat signifikansi penelitian 5% (As &gt; α), maka dapat dinyatakan terdistribusi normal.</w:t>
      </w:r>
      <w:proofErr w:type="gramEnd"/>
      <w:r w:rsidRPr="002F4835">
        <w:rPr>
          <w:rFonts w:asciiTheme="majorBidi" w:hAnsiTheme="majorBidi" w:cstheme="majorBidi"/>
          <w:sz w:val="24"/>
          <w:szCs w:val="24"/>
        </w:rPr>
        <w:t xml:space="preserve"> </w:t>
      </w:r>
      <w:proofErr w:type="gramStart"/>
      <w:r w:rsidRPr="002F4835">
        <w:rPr>
          <w:rFonts w:asciiTheme="majorBidi" w:hAnsiTheme="majorBidi" w:cstheme="majorBidi"/>
          <w:sz w:val="24"/>
          <w:szCs w:val="24"/>
        </w:rPr>
        <w:t xml:space="preserve">Tetapi </w:t>
      </w:r>
      <w:r w:rsidRPr="002F4835">
        <w:rPr>
          <w:rFonts w:asciiTheme="majorBidi" w:hAnsiTheme="majorBidi" w:cstheme="majorBidi"/>
          <w:sz w:val="24"/>
          <w:szCs w:val="24"/>
        </w:rPr>
        <w:lastRenderedPageBreak/>
        <w:t xml:space="preserve">jika </w:t>
      </w:r>
      <w:r w:rsidRPr="002F4835">
        <w:rPr>
          <w:rFonts w:asciiTheme="majorBidi" w:hAnsiTheme="majorBidi" w:cstheme="majorBidi"/>
          <w:i/>
          <w:iCs/>
          <w:sz w:val="24"/>
          <w:szCs w:val="24"/>
        </w:rPr>
        <w:t>asymp.sig</w:t>
      </w:r>
      <w:r w:rsidRPr="002F4835">
        <w:rPr>
          <w:rFonts w:asciiTheme="majorBidi" w:hAnsiTheme="majorBidi" w:cstheme="majorBidi"/>
          <w:sz w:val="24"/>
          <w:szCs w:val="24"/>
        </w:rPr>
        <w:t xml:space="preserve"> lebih kecil dari tingkat signifikansi penelitian 5% (As &lt;α), maka dapat dinyatakan data tidak terdistribusi secara normal.</w:t>
      </w:r>
      <w:proofErr w:type="gramEnd"/>
    </w:p>
    <w:p w:rsidR="005417B2" w:rsidRPr="006513CF" w:rsidRDefault="006E5D85" w:rsidP="00304215">
      <w:pPr>
        <w:spacing w:after="0" w:line="240" w:lineRule="auto"/>
        <w:ind w:firstLine="720"/>
        <w:jc w:val="both"/>
        <w:rPr>
          <w:rFonts w:asciiTheme="majorBidi" w:hAnsiTheme="majorBidi" w:cstheme="majorBidi"/>
          <w:sz w:val="24"/>
          <w:szCs w:val="24"/>
          <w:lang w:val="id-ID"/>
        </w:rPr>
      </w:pPr>
      <w:r w:rsidRPr="002F4835">
        <w:rPr>
          <w:rFonts w:asciiTheme="majorBidi" w:hAnsiTheme="majorBidi" w:cstheme="majorBidi"/>
          <w:sz w:val="24"/>
          <w:szCs w:val="24"/>
        </w:rPr>
        <w:t>Berikut kesimpulan dari output atau hasil uji normalitas berdasarkan tabel diatas:</w:t>
      </w:r>
    </w:p>
    <w:p w:rsidR="006E5D85" w:rsidRPr="002F4835" w:rsidRDefault="006E5D85" w:rsidP="00304215">
      <w:pPr>
        <w:spacing w:after="0" w:line="240" w:lineRule="auto"/>
        <w:jc w:val="center"/>
        <w:rPr>
          <w:rFonts w:ascii="Times New Roman" w:hAnsi="Times New Roman"/>
          <w:b/>
          <w:sz w:val="24"/>
          <w:szCs w:val="24"/>
          <w:lang w:val="id-ID"/>
        </w:rPr>
      </w:pPr>
      <w:r w:rsidRPr="002F4835">
        <w:rPr>
          <w:rFonts w:ascii="Times New Roman" w:hAnsi="Times New Roman"/>
          <w:b/>
          <w:sz w:val="24"/>
          <w:szCs w:val="24"/>
        </w:rPr>
        <w:t>Tabel</w:t>
      </w:r>
      <w:r w:rsidRPr="002F4835">
        <w:rPr>
          <w:rFonts w:ascii="Times New Roman" w:hAnsi="Times New Roman"/>
          <w:b/>
          <w:sz w:val="24"/>
          <w:szCs w:val="24"/>
          <w:lang w:val="id-ID"/>
        </w:rPr>
        <w:t xml:space="preserve"> </w:t>
      </w:r>
      <w:r w:rsidRPr="002F4835">
        <w:rPr>
          <w:rFonts w:ascii="Times New Roman" w:hAnsi="Times New Roman"/>
          <w:b/>
          <w:sz w:val="24"/>
          <w:szCs w:val="24"/>
        </w:rPr>
        <w:t>Kesimpulan Uji Normalitas</w:t>
      </w:r>
      <w:r w:rsidRPr="002F4835">
        <w:rPr>
          <w:rFonts w:ascii="Times New Roman" w:hAnsi="Times New Roman"/>
          <w:b/>
          <w:sz w:val="24"/>
          <w:szCs w:val="24"/>
          <w:lang w:val="id-ID"/>
        </w:rPr>
        <w:t xml:space="preserve"> </w:t>
      </w:r>
    </w:p>
    <w:p w:rsidR="00B86EC4" w:rsidRPr="002F4835" w:rsidRDefault="00B86EC4" w:rsidP="00304215">
      <w:pPr>
        <w:spacing w:after="0" w:line="240" w:lineRule="auto"/>
        <w:rPr>
          <w:rFonts w:ascii="Times New Roman" w:hAnsi="Times New Roman"/>
          <w:b/>
          <w:sz w:val="24"/>
          <w:szCs w:val="24"/>
          <w:lang w:val="id-ID"/>
        </w:rPr>
      </w:pPr>
      <w:r w:rsidRPr="002F4835">
        <w:rPr>
          <w:rFonts w:ascii="Times New Roman" w:hAnsi="Times New Roman"/>
          <w:b/>
          <w:noProof/>
          <w:sz w:val="24"/>
          <w:szCs w:val="24"/>
          <w:lang w:val="id-ID" w:eastAsia="id-ID"/>
        </w:rPr>
        <w:drawing>
          <wp:inline distT="0" distB="0" distL="0" distR="0" wp14:anchorId="135F247F" wp14:editId="4407E917">
            <wp:extent cx="5049520" cy="3956483"/>
            <wp:effectExtent l="0" t="0" r="0" b="6350"/>
            <wp:docPr id="1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srcRect l="33227" t="27540" r="32187" b="12824"/>
                    <a:stretch>
                      <a:fillRect/>
                    </a:stretch>
                  </pic:blipFill>
                  <pic:spPr bwMode="auto">
                    <a:xfrm>
                      <a:off x="0" y="0"/>
                      <a:ext cx="5072681" cy="3974630"/>
                    </a:xfrm>
                    <a:prstGeom prst="rect">
                      <a:avLst/>
                    </a:prstGeom>
                    <a:noFill/>
                    <a:ln w="9525">
                      <a:noFill/>
                      <a:miter lim="800000"/>
                      <a:headEnd/>
                      <a:tailEnd/>
                    </a:ln>
                  </pic:spPr>
                </pic:pic>
              </a:graphicData>
            </a:graphic>
          </wp:inline>
        </w:drawing>
      </w:r>
    </w:p>
    <w:p w:rsidR="0045545A" w:rsidRPr="0045545A" w:rsidRDefault="005417B2" w:rsidP="00304215">
      <w:pPr>
        <w:spacing w:after="0" w:line="240" w:lineRule="auto"/>
        <w:ind w:firstLine="720"/>
        <w:jc w:val="both"/>
        <w:rPr>
          <w:rFonts w:asciiTheme="majorBidi" w:hAnsiTheme="majorBidi" w:cstheme="majorBidi"/>
          <w:sz w:val="24"/>
          <w:szCs w:val="24"/>
          <w:lang w:val="id-ID"/>
        </w:rPr>
      </w:pPr>
      <w:proofErr w:type="gramStart"/>
      <w:r>
        <w:rPr>
          <w:rFonts w:asciiTheme="majorBidi" w:hAnsiTheme="majorBidi" w:cstheme="majorBidi"/>
          <w:sz w:val="24"/>
          <w:szCs w:val="24"/>
        </w:rPr>
        <w:t xml:space="preserve">Berdasarkan </w:t>
      </w:r>
      <w:r w:rsidR="00916909">
        <w:rPr>
          <w:rFonts w:asciiTheme="majorBidi" w:hAnsiTheme="majorBidi" w:cstheme="majorBidi"/>
          <w:sz w:val="24"/>
          <w:szCs w:val="24"/>
        </w:rPr>
        <w:t>tab</w:t>
      </w:r>
      <w:r w:rsidR="00916909">
        <w:rPr>
          <w:rFonts w:asciiTheme="majorBidi" w:hAnsiTheme="majorBidi" w:cstheme="majorBidi"/>
          <w:sz w:val="24"/>
          <w:szCs w:val="24"/>
          <w:lang w:val="id-ID"/>
        </w:rPr>
        <w:t>el</w:t>
      </w:r>
      <w:r>
        <w:rPr>
          <w:rFonts w:asciiTheme="majorBidi" w:hAnsiTheme="majorBidi" w:cstheme="majorBidi"/>
          <w:sz w:val="24"/>
          <w:szCs w:val="24"/>
          <w:lang w:val="id-ID"/>
        </w:rPr>
        <w:t xml:space="preserve"> </w:t>
      </w:r>
      <w:r w:rsidR="006E5D85" w:rsidRPr="002F4835">
        <w:rPr>
          <w:rFonts w:asciiTheme="majorBidi" w:hAnsiTheme="majorBidi" w:cstheme="majorBidi"/>
          <w:sz w:val="24"/>
          <w:szCs w:val="24"/>
        </w:rPr>
        <w:t>masing-masing variabel telah memenuhi kriteria normalitas data.</w:t>
      </w:r>
      <w:proofErr w:type="gramEnd"/>
      <w:r w:rsidR="006E5D85" w:rsidRPr="002F4835">
        <w:rPr>
          <w:rFonts w:asciiTheme="majorBidi" w:hAnsiTheme="majorBidi" w:cstheme="majorBidi"/>
          <w:sz w:val="24"/>
          <w:szCs w:val="24"/>
        </w:rPr>
        <w:t xml:space="preserve"> </w:t>
      </w:r>
    </w:p>
    <w:p w:rsidR="00304215" w:rsidRDefault="00304215" w:rsidP="00304215">
      <w:pPr>
        <w:spacing w:after="0" w:line="240" w:lineRule="auto"/>
        <w:ind w:left="426" w:hanging="426"/>
        <w:jc w:val="both"/>
        <w:rPr>
          <w:rFonts w:ascii="Times New Roman" w:hAnsi="Times New Roman"/>
          <w:b/>
          <w:sz w:val="24"/>
          <w:szCs w:val="24"/>
          <w:lang w:val="id-ID"/>
        </w:rPr>
      </w:pPr>
    </w:p>
    <w:p w:rsidR="006E5D85" w:rsidRPr="002F4835" w:rsidRDefault="006E5D85" w:rsidP="00304215">
      <w:pPr>
        <w:spacing w:after="0" w:line="240" w:lineRule="auto"/>
        <w:ind w:left="426" w:hanging="426"/>
        <w:jc w:val="both"/>
        <w:rPr>
          <w:rFonts w:ascii="Times New Roman" w:hAnsi="Times New Roman"/>
          <w:b/>
          <w:sz w:val="24"/>
          <w:szCs w:val="24"/>
          <w:lang w:val="id-ID"/>
        </w:rPr>
      </w:pPr>
      <w:r w:rsidRPr="002F4835">
        <w:rPr>
          <w:rFonts w:ascii="Times New Roman" w:hAnsi="Times New Roman"/>
          <w:b/>
          <w:sz w:val="24"/>
          <w:szCs w:val="24"/>
          <w:lang w:val="id-ID"/>
        </w:rPr>
        <w:t>Pengujian Hipotesa</w:t>
      </w:r>
    </w:p>
    <w:p w:rsidR="006E5D85" w:rsidRPr="002F4835" w:rsidRDefault="006E5D85" w:rsidP="00304215">
      <w:pPr>
        <w:pStyle w:val="ListParagraph"/>
        <w:numPr>
          <w:ilvl w:val="0"/>
          <w:numId w:val="19"/>
        </w:numPr>
        <w:spacing w:after="0" w:line="240" w:lineRule="auto"/>
        <w:ind w:left="284" w:hanging="284"/>
        <w:jc w:val="both"/>
        <w:rPr>
          <w:rFonts w:asciiTheme="majorBidi" w:hAnsiTheme="majorBidi" w:cstheme="majorBidi"/>
          <w:sz w:val="24"/>
          <w:szCs w:val="24"/>
        </w:rPr>
      </w:pPr>
      <w:r w:rsidRPr="002F4835">
        <w:rPr>
          <w:rFonts w:asciiTheme="majorBidi" w:hAnsiTheme="majorBidi" w:cstheme="majorBidi"/>
          <w:sz w:val="24"/>
          <w:szCs w:val="24"/>
        </w:rPr>
        <w:t>Menentukan F</w:t>
      </w:r>
      <w:r w:rsidRPr="002F4835">
        <w:rPr>
          <w:rFonts w:asciiTheme="majorBidi" w:hAnsiTheme="majorBidi" w:cstheme="majorBidi"/>
          <w:sz w:val="24"/>
          <w:szCs w:val="24"/>
          <w:vertAlign w:val="subscript"/>
        </w:rPr>
        <w:t>tabel</w:t>
      </w:r>
      <w:r w:rsidRPr="002F4835">
        <w:rPr>
          <w:rFonts w:asciiTheme="majorBidi" w:hAnsiTheme="majorBidi" w:cstheme="majorBidi"/>
          <w:sz w:val="24"/>
          <w:szCs w:val="24"/>
        </w:rPr>
        <w:t xml:space="preserve"> (α = </w:t>
      </w:r>
      <w:proofErr w:type="gramStart"/>
      <w:r w:rsidRPr="002F4835">
        <w:rPr>
          <w:rFonts w:asciiTheme="majorBidi" w:hAnsiTheme="majorBidi" w:cstheme="majorBidi"/>
          <w:sz w:val="24"/>
          <w:szCs w:val="24"/>
        </w:rPr>
        <w:t>5%</w:t>
      </w:r>
      <w:proofErr w:type="gramEnd"/>
      <w:r w:rsidRPr="002F4835">
        <w:rPr>
          <w:rFonts w:asciiTheme="majorBidi" w:hAnsiTheme="majorBidi" w:cstheme="majorBidi"/>
          <w:sz w:val="24"/>
          <w:szCs w:val="24"/>
        </w:rPr>
        <w:t>,)</w:t>
      </w:r>
      <w:r w:rsidR="00F677D0" w:rsidRPr="002F4835">
        <w:rPr>
          <w:rFonts w:asciiTheme="majorBidi" w:hAnsiTheme="majorBidi" w:cstheme="majorBidi"/>
          <w:sz w:val="24"/>
          <w:szCs w:val="24"/>
          <w:lang w:val="id-ID"/>
        </w:rPr>
        <w:t xml:space="preserve"> </w:t>
      </w:r>
      <w:r w:rsidRPr="002F4835">
        <w:rPr>
          <w:rFonts w:asciiTheme="majorBidi" w:hAnsiTheme="majorBidi" w:cstheme="majorBidi"/>
          <w:sz w:val="24"/>
          <w:szCs w:val="24"/>
        </w:rPr>
        <w:t>Rumus:</w:t>
      </w:r>
      <w:r w:rsidRPr="002F4835">
        <w:rPr>
          <w:rFonts w:asciiTheme="majorBidi" w:hAnsiTheme="majorBidi" w:cstheme="majorBidi"/>
          <w:sz w:val="24"/>
          <w:szCs w:val="24"/>
          <w:lang w:val="id-ID"/>
        </w:rPr>
        <w:t xml:space="preserve"> </w:t>
      </w:r>
      <w:r w:rsidRPr="002F4835">
        <w:rPr>
          <w:rFonts w:asciiTheme="majorBidi" w:hAnsiTheme="majorBidi" w:cstheme="majorBidi"/>
          <w:bCs/>
          <w:sz w:val="24"/>
          <w:szCs w:val="24"/>
        </w:rPr>
        <w:t>df1 (N1) = k -</w:t>
      </w:r>
      <w:r w:rsidRPr="002F4835">
        <w:rPr>
          <w:rFonts w:asciiTheme="majorBidi" w:hAnsiTheme="majorBidi" w:cstheme="majorBidi"/>
          <w:bCs/>
          <w:sz w:val="24"/>
          <w:szCs w:val="24"/>
          <w:lang w:val="id-ID"/>
        </w:rPr>
        <w:t xml:space="preserve"> </w:t>
      </w:r>
      <w:r w:rsidRPr="002F4835">
        <w:rPr>
          <w:rFonts w:asciiTheme="majorBidi" w:hAnsiTheme="majorBidi" w:cstheme="majorBidi"/>
          <w:bCs/>
          <w:sz w:val="24"/>
          <w:szCs w:val="24"/>
        </w:rPr>
        <w:t>1</w:t>
      </w:r>
      <w:r w:rsidRPr="002F4835">
        <w:rPr>
          <w:rFonts w:asciiTheme="majorBidi" w:hAnsiTheme="majorBidi" w:cstheme="majorBidi"/>
          <w:sz w:val="24"/>
          <w:szCs w:val="24"/>
        </w:rPr>
        <w:t xml:space="preserve"> dan </w:t>
      </w:r>
      <w:r w:rsidRPr="002F4835">
        <w:rPr>
          <w:rFonts w:asciiTheme="majorBidi" w:hAnsiTheme="majorBidi" w:cstheme="majorBidi"/>
          <w:bCs/>
          <w:sz w:val="24"/>
          <w:szCs w:val="24"/>
        </w:rPr>
        <w:t>df2 (N2) = n – k</w:t>
      </w:r>
      <w:r w:rsidRPr="002F4835">
        <w:rPr>
          <w:rFonts w:asciiTheme="majorBidi" w:hAnsiTheme="majorBidi" w:cstheme="majorBidi"/>
          <w:sz w:val="24"/>
          <w:szCs w:val="24"/>
          <w:lang w:val="id-ID"/>
        </w:rPr>
        <w:t>, m</w:t>
      </w:r>
      <w:r w:rsidRPr="002F4835">
        <w:rPr>
          <w:rFonts w:asciiTheme="majorBidi" w:hAnsiTheme="majorBidi" w:cstheme="majorBidi"/>
          <w:sz w:val="24"/>
          <w:szCs w:val="24"/>
        </w:rPr>
        <w:t>aka perhitungannya adalah :</w:t>
      </w:r>
      <w:r w:rsidRPr="002F4835">
        <w:rPr>
          <w:rFonts w:asciiTheme="majorBidi" w:hAnsiTheme="majorBidi" w:cstheme="majorBidi"/>
          <w:sz w:val="24"/>
          <w:szCs w:val="24"/>
          <w:lang w:val="id-ID"/>
        </w:rPr>
        <w:t xml:space="preserve"> </w:t>
      </w:r>
      <w:r w:rsidRPr="002F4835">
        <w:rPr>
          <w:rFonts w:asciiTheme="majorBidi" w:hAnsiTheme="majorBidi" w:cstheme="majorBidi"/>
          <w:sz w:val="24"/>
          <w:szCs w:val="24"/>
        </w:rPr>
        <w:t>df1 (N1)</w:t>
      </w:r>
      <w:r w:rsidRPr="002F4835">
        <w:rPr>
          <w:rFonts w:asciiTheme="majorBidi" w:hAnsiTheme="majorBidi" w:cstheme="majorBidi"/>
          <w:sz w:val="24"/>
          <w:szCs w:val="24"/>
          <w:lang w:val="id-ID"/>
        </w:rPr>
        <w:t xml:space="preserve"> </w:t>
      </w:r>
      <w:r w:rsidRPr="002F4835">
        <w:rPr>
          <w:rFonts w:asciiTheme="majorBidi" w:hAnsiTheme="majorBidi" w:cstheme="majorBidi"/>
          <w:sz w:val="24"/>
          <w:szCs w:val="24"/>
        </w:rPr>
        <w:t xml:space="preserve">= k –1 </w:t>
      </w:r>
      <w:r w:rsidRPr="002F4835">
        <w:rPr>
          <w:rFonts w:asciiTheme="majorBidi" w:hAnsiTheme="majorBidi" w:cstheme="majorBidi"/>
          <w:sz w:val="24"/>
          <w:szCs w:val="24"/>
          <w:lang w:val="id-ID"/>
        </w:rPr>
        <w:t xml:space="preserve">= 8-1 = 7 </w:t>
      </w:r>
      <w:r w:rsidRPr="002F4835">
        <w:rPr>
          <w:rFonts w:asciiTheme="majorBidi" w:hAnsiTheme="majorBidi" w:cstheme="majorBidi"/>
          <w:sz w:val="24"/>
          <w:szCs w:val="24"/>
        </w:rPr>
        <w:t>df2 (N2) = n – k</w:t>
      </w:r>
      <w:r w:rsidRPr="002F4835">
        <w:rPr>
          <w:rFonts w:asciiTheme="majorBidi" w:hAnsiTheme="majorBidi" w:cstheme="majorBidi"/>
          <w:sz w:val="24"/>
          <w:szCs w:val="24"/>
          <w:lang w:val="id-ID"/>
        </w:rPr>
        <w:t xml:space="preserve"> = 5-8 = 7. </w:t>
      </w:r>
      <w:r w:rsidRPr="002F4835">
        <w:rPr>
          <w:rFonts w:asciiTheme="majorBidi" w:hAnsiTheme="majorBidi" w:cstheme="majorBidi"/>
          <w:sz w:val="24"/>
          <w:szCs w:val="24"/>
        </w:rPr>
        <w:t>Dengan demikian, mencari nilai F</w:t>
      </w:r>
      <w:r w:rsidRPr="002F4835">
        <w:rPr>
          <w:rFonts w:asciiTheme="majorBidi" w:hAnsiTheme="majorBidi" w:cstheme="majorBidi"/>
          <w:sz w:val="24"/>
          <w:szCs w:val="24"/>
          <w:vertAlign w:val="subscript"/>
        </w:rPr>
        <w:t>tabel</w:t>
      </w:r>
      <w:r w:rsidRPr="002F4835">
        <w:rPr>
          <w:rFonts w:asciiTheme="majorBidi" w:hAnsiTheme="majorBidi" w:cstheme="majorBidi"/>
          <w:sz w:val="24"/>
          <w:szCs w:val="24"/>
        </w:rPr>
        <w:t xml:space="preserve"> dengan df1=7, df2 = 8 dan α = 5%, dilihat pada N1= 7, N2 =7 pada baris 0</w:t>
      </w:r>
      <w:proofErr w:type="gramStart"/>
      <w:r w:rsidRPr="002F4835">
        <w:rPr>
          <w:rFonts w:asciiTheme="majorBidi" w:hAnsiTheme="majorBidi" w:cstheme="majorBidi"/>
          <w:sz w:val="24"/>
          <w:szCs w:val="24"/>
        </w:rPr>
        <w:t>,05</w:t>
      </w:r>
      <w:proofErr w:type="gramEnd"/>
      <w:r w:rsidRPr="002F4835">
        <w:rPr>
          <w:rFonts w:asciiTheme="majorBidi" w:hAnsiTheme="majorBidi" w:cstheme="majorBidi"/>
          <w:sz w:val="24"/>
          <w:szCs w:val="24"/>
        </w:rPr>
        <w:t>. Didapatkan nilai F</w:t>
      </w:r>
      <w:r w:rsidRPr="002F4835">
        <w:rPr>
          <w:rFonts w:asciiTheme="majorBidi" w:hAnsiTheme="majorBidi" w:cstheme="majorBidi"/>
          <w:sz w:val="24"/>
          <w:szCs w:val="24"/>
          <w:vertAlign w:val="subscript"/>
        </w:rPr>
        <w:t>tabel</w:t>
      </w:r>
      <w:r w:rsidRPr="002F4835">
        <w:rPr>
          <w:rFonts w:asciiTheme="majorBidi" w:hAnsiTheme="majorBidi" w:cstheme="majorBidi"/>
          <w:sz w:val="24"/>
          <w:szCs w:val="24"/>
        </w:rPr>
        <w:t xml:space="preserve"> sebesar 3</w:t>
      </w:r>
      <w:proofErr w:type="gramStart"/>
      <w:r w:rsidRPr="002F4835">
        <w:rPr>
          <w:rFonts w:asciiTheme="majorBidi" w:hAnsiTheme="majorBidi" w:cstheme="majorBidi"/>
          <w:sz w:val="24"/>
          <w:szCs w:val="24"/>
        </w:rPr>
        <w:t>,79</w:t>
      </w:r>
      <w:proofErr w:type="gramEnd"/>
      <w:r w:rsidRPr="002F4835">
        <w:rPr>
          <w:rFonts w:asciiTheme="majorBidi" w:hAnsiTheme="majorBidi" w:cstheme="majorBidi"/>
          <w:sz w:val="24"/>
          <w:szCs w:val="24"/>
        </w:rPr>
        <w:t>. Tabel F dapat dilihat pada lampiran.</w:t>
      </w:r>
    </w:p>
    <w:p w:rsidR="006E5D85" w:rsidRPr="002F4835" w:rsidRDefault="006E5D85" w:rsidP="00304215">
      <w:pPr>
        <w:pStyle w:val="ListParagraph"/>
        <w:numPr>
          <w:ilvl w:val="0"/>
          <w:numId w:val="19"/>
        </w:numPr>
        <w:spacing w:after="0" w:line="240" w:lineRule="auto"/>
        <w:ind w:left="284" w:hanging="284"/>
        <w:jc w:val="both"/>
        <w:rPr>
          <w:rFonts w:asciiTheme="majorBidi" w:hAnsiTheme="majorBidi" w:cstheme="majorBidi"/>
          <w:sz w:val="24"/>
          <w:szCs w:val="24"/>
        </w:rPr>
      </w:pPr>
      <w:r w:rsidRPr="002F4835">
        <w:rPr>
          <w:rFonts w:asciiTheme="majorBidi" w:hAnsiTheme="majorBidi" w:cstheme="majorBidi"/>
          <w:sz w:val="24"/>
          <w:szCs w:val="24"/>
        </w:rPr>
        <w:t>Menentukan t</w:t>
      </w:r>
      <w:r w:rsidRPr="002F4835">
        <w:rPr>
          <w:rFonts w:asciiTheme="majorBidi" w:hAnsiTheme="majorBidi" w:cstheme="majorBidi"/>
          <w:sz w:val="24"/>
          <w:szCs w:val="24"/>
          <w:vertAlign w:val="subscript"/>
        </w:rPr>
        <w:t>tabel</w:t>
      </w:r>
      <w:r w:rsidRPr="002F4835">
        <w:rPr>
          <w:rFonts w:asciiTheme="majorBidi" w:hAnsiTheme="majorBidi" w:cstheme="majorBidi"/>
          <w:sz w:val="24"/>
          <w:szCs w:val="24"/>
        </w:rPr>
        <w:t xml:space="preserve"> (α = </w:t>
      </w:r>
      <w:proofErr w:type="gramStart"/>
      <w:r w:rsidRPr="002F4835">
        <w:rPr>
          <w:rFonts w:asciiTheme="majorBidi" w:hAnsiTheme="majorBidi" w:cstheme="majorBidi"/>
          <w:sz w:val="24"/>
          <w:szCs w:val="24"/>
        </w:rPr>
        <w:t>5%</w:t>
      </w:r>
      <w:proofErr w:type="gramEnd"/>
      <w:r w:rsidRPr="002F4835">
        <w:rPr>
          <w:rFonts w:asciiTheme="majorBidi" w:hAnsiTheme="majorBidi" w:cstheme="majorBidi"/>
          <w:sz w:val="24"/>
          <w:szCs w:val="24"/>
        </w:rPr>
        <w:t>,)</w:t>
      </w:r>
      <w:r w:rsidRPr="002F4835">
        <w:rPr>
          <w:rFonts w:asciiTheme="majorBidi" w:hAnsiTheme="majorBidi" w:cstheme="majorBidi"/>
          <w:sz w:val="24"/>
          <w:szCs w:val="24"/>
          <w:lang w:val="id-ID"/>
        </w:rPr>
        <w:t xml:space="preserve"> </w:t>
      </w:r>
      <w:r w:rsidRPr="002F4835">
        <w:rPr>
          <w:rFonts w:asciiTheme="majorBidi" w:hAnsiTheme="majorBidi" w:cstheme="majorBidi"/>
          <w:bCs/>
          <w:sz w:val="24"/>
          <w:szCs w:val="24"/>
        </w:rPr>
        <w:t>df = n – 2</w:t>
      </w:r>
      <w:r w:rsidRPr="002F4835">
        <w:rPr>
          <w:rFonts w:asciiTheme="majorBidi" w:hAnsiTheme="majorBidi" w:cstheme="majorBidi"/>
          <w:bCs/>
          <w:sz w:val="24"/>
          <w:szCs w:val="24"/>
          <w:lang w:val="id-ID"/>
        </w:rPr>
        <w:t xml:space="preserve"> = 15-2 = 13. </w:t>
      </w:r>
      <w:r w:rsidRPr="002F4835">
        <w:rPr>
          <w:rFonts w:asciiTheme="majorBidi" w:hAnsiTheme="majorBidi" w:cstheme="majorBidi"/>
          <w:sz w:val="24"/>
          <w:szCs w:val="24"/>
        </w:rPr>
        <w:t>Dengan demikian, mencari nilai t</w:t>
      </w:r>
      <w:r w:rsidRPr="002F4835">
        <w:rPr>
          <w:rFonts w:asciiTheme="majorBidi" w:hAnsiTheme="majorBidi" w:cstheme="majorBidi"/>
          <w:sz w:val="24"/>
          <w:szCs w:val="24"/>
          <w:vertAlign w:val="subscript"/>
        </w:rPr>
        <w:t>tabel</w:t>
      </w:r>
      <w:r w:rsidRPr="002F4835">
        <w:rPr>
          <w:rFonts w:asciiTheme="majorBidi" w:hAnsiTheme="majorBidi" w:cstheme="majorBidi"/>
          <w:sz w:val="24"/>
          <w:szCs w:val="24"/>
        </w:rPr>
        <w:t xml:space="preserve"> dilihat pada baris ke 13 dari </w:t>
      </w:r>
      <w:proofErr w:type="gramStart"/>
      <w:r w:rsidRPr="002F4835">
        <w:rPr>
          <w:rFonts w:asciiTheme="majorBidi" w:hAnsiTheme="majorBidi" w:cstheme="majorBidi"/>
          <w:sz w:val="24"/>
          <w:szCs w:val="24"/>
        </w:rPr>
        <w:t>df</w:t>
      </w:r>
      <w:proofErr w:type="gramEnd"/>
      <w:r w:rsidRPr="002F4835">
        <w:rPr>
          <w:rFonts w:asciiTheme="majorBidi" w:hAnsiTheme="majorBidi" w:cstheme="majorBidi"/>
          <w:sz w:val="24"/>
          <w:szCs w:val="24"/>
        </w:rPr>
        <w:t xml:space="preserve"> dan pada kolom uji dua arah dengan α = 5 %. Sehingga didapatkan nilai t</w:t>
      </w:r>
      <w:r w:rsidRPr="002F4835">
        <w:rPr>
          <w:rFonts w:asciiTheme="majorBidi" w:hAnsiTheme="majorBidi" w:cstheme="majorBidi"/>
          <w:sz w:val="24"/>
          <w:szCs w:val="24"/>
          <w:vertAlign w:val="subscript"/>
        </w:rPr>
        <w:t>tabel</w:t>
      </w:r>
      <w:r w:rsidRPr="002F4835">
        <w:rPr>
          <w:rFonts w:asciiTheme="majorBidi" w:hAnsiTheme="majorBidi" w:cstheme="majorBidi"/>
          <w:sz w:val="24"/>
          <w:szCs w:val="24"/>
        </w:rPr>
        <w:t xml:space="preserve"> sebesar 2,160. Tabel t dapat dilihat pada Lampiran.</w:t>
      </w:r>
    </w:p>
    <w:p w:rsidR="00304215" w:rsidRDefault="00304215" w:rsidP="00304215">
      <w:pPr>
        <w:spacing w:after="0" w:line="240" w:lineRule="auto"/>
        <w:jc w:val="both"/>
        <w:rPr>
          <w:rFonts w:asciiTheme="majorBidi" w:hAnsiTheme="majorBidi" w:cstheme="majorBidi"/>
          <w:b/>
          <w:sz w:val="24"/>
          <w:szCs w:val="24"/>
          <w:lang w:val="id-ID"/>
        </w:rPr>
      </w:pPr>
    </w:p>
    <w:p w:rsidR="006E5D85" w:rsidRPr="002F4835" w:rsidRDefault="006E5D85" w:rsidP="00304215">
      <w:pPr>
        <w:spacing w:after="0" w:line="240" w:lineRule="auto"/>
        <w:jc w:val="both"/>
        <w:rPr>
          <w:rFonts w:asciiTheme="majorBidi" w:hAnsiTheme="majorBidi" w:cstheme="majorBidi"/>
          <w:b/>
          <w:sz w:val="24"/>
          <w:szCs w:val="24"/>
        </w:rPr>
      </w:pPr>
      <w:r w:rsidRPr="002F4835">
        <w:rPr>
          <w:rFonts w:asciiTheme="majorBidi" w:hAnsiTheme="majorBidi" w:cstheme="majorBidi"/>
          <w:b/>
          <w:sz w:val="24"/>
          <w:szCs w:val="24"/>
        </w:rPr>
        <w:t xml:space="preserve">Uji Hipotesis Variabel </w:t>
      </w:r>
      <w:r w:rsidRPr="002F4835">
        <w:rPr>
          <w:rFonts w:asciiTheme="majorBidi" w:hAnsiTheme="majorBidi" w:cstheme="majorBidi"/>
          <w:b/>
          <w:i/>
          <w:iCs/>
          <w:sz w:val="24"/>
          <w:szCs w:val="24"/>
        </w:rPr>
        <w:t>Current Ratio</w:t>
      </w:r>
      <w:r w:rsidRPr="002F4835">
        <w:rPr>
          <w:rFonts w:asciiTheme="majorBidi" w:hAnsiTheme="majorBidi" w:cstheme="majorBidi"/>
          <w:b/>
          <w:sz w:val="24"/>
          <w:szCs w:val="24"/>
        </w:rPr>
        <w:t xml:space="preserve"> (CR)</w:t>
      </w:r>
    </w:p>
    <w:p w:rsidR="006E5D85" w:rsidRPr="002F4835" w:rsidRDefault="006E5D85" w:rsidP="00304215">
      <w:pPr>
        <w:autoSpaceDE w:val="0"/>
        <w:autoSpaceDN w:val="0"/>
        <w:adjustRightInd w:val="0"/>
        <w:spacing w:after="0" w:line="240" w:lineRule="auto"/>
        <w:rPr>
          <w:rFonts w:ascii="Times New Roman" w:hAnsi="Times New Roman"/>
          <w:b/>
          <w:bCs/>
          <w:sz w:val="24"/>
          <w:szCs w:val="24"/>
        </w:rPr>
      </w:pPr>
      <w:r w:rsidRPr="002F4835">
        <w:rPr>
          <w:rFonts w:ascii="Times New Roman" w:hAnsi="Times New Roman"/>
          <w:b/>
          <w:bCs/>
          <w:sz w:val="24"/>
          <w:szCs w:val="24"/>
        </w:rPr>
        <w:t>Tabel Kesimpulan Uji Hipotesis Variabel CR</w:t>
      </w:r>
    </w:p>
    <w:p w:rsidR="006E5D85" w:rsidRPr="002F4835" w:rsidRDefault="001F7D7A" w:rsidP="00304215">
      <w:pPr>
        <w:spacing w:after="0" w:line="240" w:lineRule="auto"/>
        <w:jc w:val="both"/>
        <w:rPr>
          <w:rFonts w:asciiTheme="majorBidi" w:hAnsiTheme="majorBidi" w:cstheme="majorBidi"/>
          <w:sz w:val="24"/>
          <w:szCs w:val="24"/>
          <w:lang w:val="id-ID"/>
        </w:rPr>
      </w:pPr>
      <w:r w:rsidRPr="002F4835">
        <w:rPr>
          <w:rFonts w:ascii="Times New Roman" w:hAnsi="Times New Roman"/>
          <w:b/>
          <w:bCs/>
          <w:noProof/>
          <w:sz w:val="24"/>
          <w:szCs w:val="24"/>
          <w:lang w:val="id-ID" w:eastAsia="id-ID"/>
        </w:rPr>
        <w:drawing>
          <wp:inline distT="0" distB="0" distL="0" distR="0" wp14:anchorId="7E85DFBC" wp14:editId="70E51AF7">
            <wp:extent cx="4196080" cy="795670"/>
            <wp:effectExtent l="0" t="0" r="0" b="4445"/>
            <wp:docPr id="2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srcRect l="26304" t="43583" r="23871" b="35512"/>
                    <a:stretch>
                      <a:fillRect/>
                    </a:stretch>
                  </pic:blipFill>
                  <pic:spPr bwMode="auto">
                    <a:xfrm>
                      <a:off x="0" y="0"/>
                      <a:ext cx="4184594" cy="793492"/>
                    </a:xfrm>
                    <a:prstGeom prst="rect">
                      <a:avLst/>
                    </a:prstGeom>
                    <a:noFill/>
                    <a:ln w="9525">
                      <a:noFill/>
                      <a:miter lim="800000"/>
                      <a:headEnd/>
                      <a:tailEnd/>
                    </a:ln>
                  </pic:spPr>
                </pic:pic>
              </a:graphicData>
            </a:graphic>
          </wp:inline>
        </w:drawing>
      </w:r>
    </w:p>
    <w:p w:rsidR="006E5D85" w:rsidRPr="002F4835" w:rsidRDefault="006E5D85" w:rsidP="00304215">
      <w:pPr>
        <w:spacing w:after="0" w:line="240" w:lineRule="auto"/>
        <w:ind w:firstLine="720"/>
        <w:jc w:val="both"/>
        <w:rPr>
          <w:rFonts w:asciiTheme="majorBidi" w:hAnsiTheme="majorBidi" w:cstheme="majorBidi"/>
          <w:bCs/>
          <w:sz w:val="24"/>
          <w:szCs w:val="24"/>
        </w:rPr>
      </w:pPr>
      <w:r w:rsidRPr="002F4835">
        <w:rPr>
          <w:rFonts w:asciiTheme="majorBidi" w:hAnsiTheme="majorBidi" w:cstheme="majorBidi"/>
          <w:sz w:val="24"/>
          <w:szCs w:val="24"/>
        </w:rPr>
        <w:lastRenderedPageBreak/>
        <w:t xml:space="preserve">Maka untuk </w:t>
      </w:r>
      <w:r w:rsidRPr="002F4835">
        <w:rPr>
          <w:rFonts w:asciiTheme="majorBidi" w:hAnsiTheme="majorBidi" w:cstheme="majorBidi"/>
          <w:i/>
          <w:iCs/>
          <w:sz w:val="24"/>
          <w:szCs w:val="24"/>
        </w:rPr>
        <w:t>Independent sample</w:t>
      </w:r>
      <w:r w:rsidRPr="002F4835">
        <w:rPr>
          <w:rFonts w:asciiTheme="majorBidi" w:hAnsiTheme="majorBidi" w:cstheme="majorBidi"/>
          <w:sz w:val="24"/>
          <w:szCs w:val="24"/>
        </w:rPr>
        <w:t xml:space="preserve"> </w:t>
      </w:r>
      <w:r w:rsidRPr="002F4835">
        <w:rPr>
          <w:rFonts w:asciiTheme="majorBidi" w:hAnsiTheme="majorBidi" w:cstheme="majorBidi"/>
          <w:i/>
          <w:iCs/>
          <w:sz w:val="24"/>
          <w:szCs w:val="24"/>
        </w:rPr>
        <w:t>t-test</w:t>
      </w:r>
      <w:r w:rsidRPr="002F4835">
        <w:rPr>
          <w:rFonts w:asciiTheme="majorBidi" w:hAnsiTheme="majorBidi" w:cstheme="majorBidi"/>
          <w:sz w:val="24"/>
          <w:szCs w:val="24"/>
        </w:rPr>
        <w:t xml:space="preserve"> H</w:t>
      </w:r>
      <w:r w:rsidRPr="002F4835">
        <w:rPr>
          <w:rFonts w:asciiTheme="majorBidi" w:hAnsiTheme="majorBidi" w:cstheme="majorBidi"/>
          <w:sz w:val="24"/>
          <w:szCs w:val="24"/>
          <w:vertAlign w:val="subscript"/>
        </w:rPr>
        <w:t>0</w:t>
      </w:r>
      <w:r w:rsidRPr="002F4835">
        <w:rPr>
          <w:rFonts w:asciiTheme="majorBidi" w:hAnsiTheme="majorBidi" w:cstheme="majorBidi"/>
          <w:sz w:val="24"/>
          <w:szCs w:val="24"/>
        </w:rPr>
        <w:t xml:space="preserve"> diterima atau dapat dikatakan </w:t>
      </w:r>
      <w:proofErr w:type="gramStart"/>
      <w:r w:rsidRPr="002F4835">
        <w:rPr>
          <w:rFonts w:asciiTheme="majorBidi" w:hAnsiTheme="majorBidi" w:cstheme="majorBidi"/>
          <w:sz w:val="24"/>
          <w:szCs w:val="24"/>
        </w:rPr>
        <w:t>bahwa :</w:t>
      </w:r>
      <w:proofErr w:type="gramEnd"/>
      <w:r w:rsidRPr="002F4835">
        <w:rPr>
          <w:rFonts w:asciiTheme="majorBidi" w:hAnsiTheme="majorBidi" w:cstheme="majorBidi"/>
          <w:sz w:val="24"/>
          <w:szCs w:val="24"/>
        </w:rPr>
        <w:t xml:space="preserve"> </w:t>
      </w:r>
      <w:r w:rsidRPr="002F4835">
        <w:rPr>
          <w:rFonts w:asciiTheme="majorBidi" w:hAnsiTheme="majorBidi" w:cstheme="majorBidi"/>
          <w:bCs/>
          <w:sz w:val="24"/>
          <w:szCs w:val="24"/>
        </w:rPr>
        <w:t>selama periode penelitian (2014-2018) tidak terdapat perbedaan kinerja keuangan yang signifikan antara perjalanan Haji Khusus, Umrah dan Halal Tour jika dilihat dari</w:t>
      </w:r>
      <w:r w:rsidR="00304215">
        <w:rPr>
          <w:rFonts w:asciiTheme="majorBidi" w:hAnsiTheme="majorBidi" w:cstheme="majorBidi"/>
          <w:bCs/>
          <w:sz w:val="24"/>
          <w:szCs w:val="24"/>
          <w:lang w:val="id-ID"/>
        </w:rPr>
        <w:t xml:space="preserve"> </w:t>
      </w:r>
      <w:r w:rsidRPr="002F4835">
        <w:rPr>
          <w:rFonts w:asciiTheme="majorBidi" w:hAnsiTheme="majorBidi" w:cstheme="majorBidi"/>
          <w:bCs/>
          <w:i/>
          <w:iCs/>
          <w:sz w:val="24"/>
          <w:szCs w:val="24"/>
        </w:rPr>
        <w:t>Current Ratio</w:t>
      </w:r>
      <w:r w:rsidRPr="002F4835">
        <w:rPr>
          <w:rFonts w:asciiTheme="majorBidi" w:hAnsiTheme="majorBidi" w:cstheme="majorBidi"/>
          <w:bCs/>
          <w:sz w:val="24"/>
          <w:szCs w:val="24"/>
        </w:rPr>
        <w:t xml:space="preserve"> (CR).</w:t>
      </w:r>
    </w:p>
    <w:p w:rsidR="00062F18" w:rsidRDefault="00062F18" w:rsidP="00304215">
      <w:pPr>
        <w:spacing w:after="0" w:line="240" w:lineRule="auto"/>
        <w:jc w:val="both"/>
        <w:rPr>
          <w:rFonts w:ascii="Times New Roman" w:hAnsi="Times New Roman"/>
          <w:b/>
          <w:sz w:val="24"/>
          <w:szCs w:val="24"/>
          <w:lang w:val="id-ID"/>
        </w:rPr>
      </w:pPr>
    </w:p>
    <w:p w:rsidR="006E5D85" w:rsidRPr="002F4835" w:rsidRDefault="006E5D85" w:rsidP="00304215">
      <w:pPr>
        <w:spacing w:after="0" w:line="240" w:lineRule="auto"/>
        <w:jc w:val="both"/>
        <w:rPr>
          <w:rFonts w:asciiTheme="majorBidi" w:hAnsiTheme="majorBidi" w:cstheme="majorBidi"/>
          <w:b/>
          <w:sz w:val="24"/>
          <w:szCs w:val="24"/>
        </w:rPr>
      </w:pPr>
      <w:r w:rsidRPr="002F4835">
        <w:rPr>
          <w:rFonts w:ascii="Times New Roman" w:hAnsi="Times New Roman"/>
          <w:b/>
          <w:sz w:val="24"/>
          <w:szCs w:val="24"/>
        </w:rPr>
        <w:t xml:space="preserve">Uji Hipotesis Variabel </w:t>
      </w:r>
      <w:r w:rsidRPr="002F4835">
        <w:rPr>
          <w:rFonts w:ascii="Times New Roman" w:hAnsi="Times New Roman"/>
          <w:b/>
          <w:i/>
          <w:iCs/>
          <w:sz w:val="24"/>
          <w:szCs w:val="24"/>
        </w:rPr>
        <w:t>Debt to Asset Ratio (DAR</w:t>
      </w:r>
      <w:r w:rsidRPr="002F4835">
        <w:rPr>
          <w:rFonts w:ascii="Times New Roman" w:hAnsi="Times New Roman"/>
          <w:b/>
          <w:sz w:val="24"/>
          <w:szCs w:val="24"/>
        </w:rPr>
        <w:t>)</w:t>
      </w:r>
    </w:p>
    <w:p w:rsidR="006E5D85" w:rsidRPr="002F4835" w:rsidRDefault="006E5D85" w:rsidP="00304215">
      <w:pPr>
        <w:autoSpaceDE w:val="0"/>
        <w:autoSpaceDN w:val="0"/>
        <w:adjustRightInd w:val="0"/>
        <w:spacing w:after="0" w:line="240" w:lineRule="auto"/>
        <w:rPr>
          <w:rFonts w:ascii="Times New Roman" w:hAnsi="Times New Roman"/>
          <w:b/>
          <w:bCs/>
          <w:i/>
          <w:iCs/>
          <w:sz w:val="24"/>
          <w:szCs w:val="24"/>
          <w:lang w:val="id-ID"/>
        </w:rPr>
      </w:pPr>
      <w:r w:rsidRPr="002F4835">
        <w:rPr>
          <w:rFonts w:ascii="Times New Roman" w:hAnsi="Times New Roman"/>
          <w:b/>
          <w:bCs/>
          <w:sz w:val="24"/>
          <w:szCs w:val="24"/>
        </w:rPr>
        <w:t>Tabel Kesimpulan Uji Hipotesis Variabel DAR</w:t>
      </w:r>
    </w:p>
    <w:p w:rsidR="006E5D85" w:rsidRPr="002F4835" w:rsidRDefault="00A54E47" w:rsidP="00304215">
      <w:pPr>
        <w:spacing w:after="0" w:line="240" w:lineRule="auto"/>
        <w:jc w:val="both"/>
        <w:rPr>
          <w:rFonts w:asciiTheme="majorBidi" w:hAnsiTheme="majorBidi" w:cstheme="majorBidi"/>
          <w:sz w:val="24"/>
          <w:szCs w:val="24"/>
          <w:lang w:val="id-ID"/>
        </w:rPr>
      </w:pPr>
      <w:r w:rsidRPr="002F4835">
        <w:rPr>
          <w:rFonts w:ascii="Times New Roman" w:hAnsi="Times New Roman"/>
          <w:b/>
          <w:bCs/>
          <w:i/>
          <w:iCs/>
          <w:noProof/>
          <w:sz w:val="24"/>
          <w:szCs w:val="24"/>
          <w:lang w:val="id-ID" w:eastAsia="id-ID"/>
        </w:rPr>
        <w:drawing>
          <wp:inline distT="0" distB="0" distL="0" distR="0" wp14:anchorId="204876AF" wp14:editId="16FDE248">
            <wp:extent cx="4606282" cy="812800"/>
            <wp:effectExtent l="0" t="0" r="4445"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srcRect l="27207" t="51070" r="23008" b="27272"/>
                    <a:stretch>
                      <a:fillRect/>
                    </a:stretch>
                  </pic:blipFill>
                  <pic:spPr bwMode="auto">
                    <a:xfrm>
                      <a:off x="0" y="0"/>
                      <a:ext cx="4627033" cy="816462"/>
                    </a:xfrm>
                    <a:prstGeom prst="rect">
                      <a:avLst/>
                    </a:prstGeom>
                    <a:noFill/>
                    <a:ln w="9525">
                      <a:noFill/>
                      <a:miter lim="800000"/>
                      <a:headEnd/>
                      <a:tailEnd/>
                    </a:ln>
                  </pic:spPr>
                </pic:pic>
              </a:graphicData>
            </a:graphic>
          </wp:inline>
        </w:drawing>
      </w:r>
    </w:p>
    <w:p w:rsidR="006E5D85" w:rsidRPr="002F4835" w:rsidRDefault="00EE34BE" w:rsidP="00304215">
      <w:pPr>
        <w:spacing w:after="0" w:line="240" w:lineRule="auto"/>
        <w:ind w:firstLine="567"/>
        <w:jc w:val="both"/>
        <w:rPr>
          <w:rFonts w:asciiTheme="majorBidi" w:hAnsiTheme="majorBidi" w:cstheme="majorBidi"/>
          <w:bCs/>
          <w:sz w:val="24"/>
          <w:szCs w:val="24"/>
        </w:rPr>
      </w:pPr>
      <w:r w:rsidRPr="002F4835">
        <w:rPr>
          <w:rFonts w:asciiTheme="majorBidi" w:hAnsiTheme="majorBidi" w:cstheme="majorBidi"/>
          <w:sz w:val="24"/>
          <w:szCs w:val="24"/>
          <w:lang w:val="id-ID"/>
        </w:rPr>
        <w:t xml:space="preserve"> </w:t>
      </w:r>
      <w:r w:rsidR="006E5D85" w:rsidRPr="002F4835">
        <w:rPr>
          <w:rFonts w:asciiTheme="majorBidi" w:hAnsiTheme="majorBidi" w:cstheme="majorBidi"/>
          <w:sz w:val="24"/>
          <w:szCs w:val="24"/>
        </w:rPr>
        <w:t xml:space="preserve">Maka untuk </w:t>
      </w:r>
      <w:r w:rsidR="006E5D85" w:rsidRPr="002B594D">
        <w:rPr>
          <w:rFonts w:asciiTheme="majorBidi" w:hAnsiTheme="majorBidi" w:cstheme="majorBidi"/>
          <w:i/>
          <w:sz w:val="24"/>
          <w:szCs w:val="24"/>
        </w:rPr>
        <w:t>Independent Samples t-test</w:t>
      </w:r>
      <w:r w:rsidR="006E5D85" w:rsidRPr="002F4835">
        <w:rPr>
          <w:rFonts w:asciiTheme="majorBidi" w:hAnsiTheme="majorBidi" w:cstheme="majorBidi"/>
          <w:sz w:val="24"/>
          <w:szCs w:val="24"/>
        </w:rPr>
        <w:t xml:space="preserve"> H</w:t>
      </w:r>
      <w:r w:rsidR="006E5D85" w:rsidRPr="002F4835">
        <w:rPr>
          <w:rFonts w:asciiTheme="majorBidi" w:hAnsiTheme="majorBidi" w:cstheme="majorBidi"/>
          <w:sz w:val="24"/>
          <w:szCs w:val="24"/>
          <w:vertAlign w:val="subscript"/>
        </w:rPr>
        <w:t>0</w:t>
      </w:r>
      <w:r w:rsidR="006E5D85" w:rsidRPr="002F4835">
        <w:rPr>
          <w:rFonts w:asciiTheme="majorBidi" w:hAnsiTheme="majorBidi" w:cstheme="majorBidi"/>
          <w:sz w:val="24"/>
          <w:szCs w:val="24"/>
        </w:rPr>
        <w:t xml:space="preserve"> diterima atau dapat dikatakan bahwa: </w:t>
      </w:r>
      <w:r w:rsidR="006E5D85" w:rsidRPr="002F4835">
        <w:rPr>
          <w:rFonts w:asciiTheme="majorBidi" w:hAnsiTheme="majorBidi" w:cstheme="majorBidi"/>
          <w:bCs/>
          <w:sz w:val="24"/>
          <w:szCs w:val="24"/>
        </w:rPr>
        <w:t xml:space="preserve">selama periode penelitian (2014-2018) tidak terdapat perbedaan kinerja keuangan yang signifikan antara perjalanan Haji Khusus, Umrah dan Halal Tour jika dilihat dari </w:t>
      </w:r>
      <w:r w:rsidR="006E5D85" w:rsidRPr="002F4835">
        <w:rPr>
          <w:rFonts w:asciiTheme="majorBidi" w:hAnsiTheme="majorBidi" w:cstheme="majorBidi"/>
          <w:bCs/>
          <w:i/>
          <w:iCs/>
          <w:sz w:val="24"/>
          <w:szCs w:val="24"/>
        </w:rPr>
        <w:t>Debt to Assets Ratio</w:t>
      </w:r>
      <w:r w:rsidR="006E5D85" w:rsidRPr="002F4835">
        <w:rPr>
          <w:rFonts w:asciiTheme="majorBidi" w:hAnsiTheme="majorBidi" w:cstheme="majorBidi"/>
          <w:bCs/>
          <w:sz w:val="24"/>
          <w:szCs w:val="24"/>
        </w:rPr>
        <w:t xml:space="preserve"> (DAR).</w:t>
      </w:r>
      <w:r w:rsidR="006E5D85" w:rsidRPr="002F4835">
        <w:rPr>
          <w:rFonts w:ascii="Times New Roman" w:hAnsi="Times New Roman"/>
          <w:bCs/>
          <w:sz w:val="24"/>
          <w:szCs w:val="24"/>
        </w:rPr>
        <w:t xml:space="preserve"> </w:t>
      </w:r>
    </w:p>
    <w:p w:rsidR="00062F18" w:rsidRDefault="00062F18" w:rsidP="00304215">
      <w:pPr>
        <w:spacing w:after="0" w:line="240" w:lineRule="auto"/>
        <w:jc w:val="both"/>
        <w:rPr>
          <w:rFonts w:asciiTheme="majorBidi" w:hAnsiTheme="majorBidi" w:cstheme="majorBidi"/>
          <w:b/>
          <w:sz w:val="24"/>
          <w:szCs w:val="24"/>
          <w:lang w:val="id-ID"/>
        </w:rPr>
      </w:pPr>
    </w:p>
    <w:p w:rsidR="006E5D85" w:rsidRPr="002F4835" w:rsidRDefault="006E5D85" w:rsidP="00304215">
      <w:pPr>
        <w:spacing w:after="0" w:line="240" w:lineRule="auto"/>
        <w:jc w:val="both"/>
        <w:rPr>
          <w:rFonts w:asciiTheme="majorBidi" w:hAnsiTheme="majorBidi" w:cstheme="majorBidi"/>
          <w:b/>
          <w:sz w:val="24"/>
          <w:szCs w:val="24"/>
        </w:rPr>
      </w:pPr>
      <w:r w:rsidRPr="002F4835">
        <w:rPr>
          <w:rFonts w:asciiTheme="majorBidi" w:hAnsiTheme="majorBidi" w:cstheme="majorBidi"/>
          <w:b/>
          <w:sz w:val="24"/>
          <w:szCs w:val="24"/>
        </w:rPr>
        <w:t>Uji Hipotesis Variabel Debt to Equity Ratio (DER)</w:t>
      </w:r>
    </w:p>
    <w:p w:rsidR="006E5D85" w:rsidRPr="002F4835" w:rsidRDefault="006E5D85" w:rsidP="00304215">
      <w:pPr>
        <w:autoSpaceDE w:val="0"/>
        <w:autoSpaceDN w:val="0"/>
        <w:adjustRightInd w:val="0"/>
        <w:spacing w:after="0" w:line="240" w:lineRule="auto"/>
        <w:rPr>
          <w:rFonts w:ascii="Times New Roman" w:hAnsi="Times New Roman"/>
          <w:b/>
          <w:bCs/>
          <w:i/>
          <w:iCs/>
          <w:sz w:val="24"/>
          <w:szCs w:val="24"/>
        </w:rPr>
      </w:pPr>
      <w:r w:rsidRPr="002F4835">
        <w:rPr>
          <w:rFonts w:ascii="Times New Roman" w:hAnsi="Times New Roman"/>
          <w:b/>
          <w:bCs/>
          <w:sz w:val="24"/>
          <w:szCs w:val="24"/>
        </w:rPr>
        <w:t>Tabel Kesimpulan Uji Hipotesis Variabel D</w:t>
      </w:r>
      <w:r w:rsidRPr="002F4835">
        <w:rPr>
          <w:rFonts w:ascii="Times New Roman" w:hAnsi="Times New Roman"/>
          <w:b/>
          <w:bCs/>
          <w:sz w:val="24"/>
          <w:szCs w:val="24"/>
          <w:lang w:val="id-ID"/>
        </w:rPr>
        <w:t>E</w:t>
      </w:r>
      <w:r w:rsidRPr="002F4835">
        <w:rPr>
          <w:rFonts w:ascii="Times New Roman" w:hAnsi="Times New Roman"/>
          <w:b/>
          <w:bCs/>
          <w:sz w:val="24"/>
          <w:szCs w:val="24"/>
        </w:rPr>
        <w:t>R</w:t>
      </w:r>
    </w:p>
    <w:p w:rsidR="006E5D85" w:rsidRPr="002F4835" w:rsidRDefault="00EE34BE" w:rsidP="00304215">
      <w:pPr>
        <w:spacing w:after="0" w:line="240" w:lineRule="auto"/>
        <w:jc w:val="both"/>
        <w:rPr>
          <w:rFonts w:asciiTheme="majorBidi" w:hAnsiTheme="majorBidi" w:cstheme="majorBidi"/>
          <w:sz w:val="24"/>
          <w:szCs w:val="24"/>
          <w:lang w:val="id-ID"/>
        </w:rPr>
      </w:pPr>
      <w:r w:rsidRPr="002F4835">
        <w:rPr>
          <w:rFonts w:ascii="Times New Roman" w:hAnsi="Times New Roman"/>
          <w:i/>
          <w:iCs/>
          <w:noProof/>
          <w:sz w:val="24"/>
          <w:szCs w:val="24"/>
          <w:lang w:val="id-ID" w:eastAsia="id-ID"/>
        </w:rPr>
        <w:drawing>
          <wp:inline distT="0" distB="0" distL="0" distR="0" wp14:anchorId="24DE9B4E" wp14:editId="0AF8CD31">
            <wp:extent cx="4520788" cy="89408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srcRect l="26455" t="46791" r="23459" b="32086"/>
                    <a:stretch>
                      <a:fillRect/>
                    </a:stretch>
                  </pic:blipFill>
                  <pic:spPr bwMode="auto">
                    <a:xfrm>
                      <a:off x="0" y="0"/>
                      <a:ext cx="4524928" cy="894899"/>
                    </a:xfrm>
                    <a:prstGeom prst="rect">
                      <a:avLst/>
                    </a:prstGeom>
                    <a:noFill/>
                    <a:ln w="9525">
                      <a:noFill/>
                      <a:miter lim="800000"/>
                      <a:headEnd/>
                      <a:tailEnd/>
                    </a:ln>
                  </pic:spPr>
                </pic:pic>
              </a:graphicData>
            </a:graphic>
          </wp:inline>
        </w:drawing>
      </w:r>
    </w:p>
    <w:p w:rsidR="006E5D85" w:rsidRPr="002F4835" w:rsidRDefault="006E5D85" w:rsidP="00304215">
      <w:pPr>
        <w:spacing w:after="0" w:line="240" w:lineRule="auto"/>
        <w:ind w:firstLine="720"/>
        <w:jc w:val="both"/>
        <w:rPr>
          <w:rFonts w:asciiTheme="majorBidi" w:hAnsiTheme="majorBidi" w:cstheme="majorBidi"/>
          <w:b/>
          <w:bCs/>
          <w:sz w:val="24"/>
          <w:szCs w:val="24"/>
        </w:rPr>
      </w:pPr>
      <w:r w:rsidRPr="002F4835">
        <w:rPr>
          <w:rFonts w:asciiTheme="majorBidi" w:hAnsiTheme="majorBidi" w:cstheme="majorBidi"/>
          <w:sz w:val="24"/>
          <w:szCs w:val="24"/>
        </w:rPr>
        <w:t xml:space="preserve">Maka untuk </w:t>
      </w:r>
      <w:r w:rsidRPr="002F4835">
        <w:rPr>
          <w:rFonts w:asciiTheme="majorBidi" w:hAnsiTheme="majorBidi" w:cstheme="majorBidi"/>
          <w:i/>
          <w:sz w:val="24"/>
          <w:szCs w:val="24"/>
        </w:rPr>
        <w:t>Independent Samples t-test</w:t>
      </w:r>
      <w:r w:rsidRPr="002F4835">
        <w:rPr>
          <w:rFonts w:asciiTheme="majorBidi" w:hAnsiTheme="majorBidi" w:cstheme="majorBidi"/>
          <w:sz w:val="24"/>
          <w:szCs w:val="24"/>
        </w:rPr>
        <w:t xml:space="preserve"> H</w:t>
      </w:r>
      <w:r w:rsidRPr="002F4835">
        <w:rPr>
          <w:rFonts w:asciiTheme="majorBidi" w:hAnsiTheme="majorBidi" w:cstheme="majorBidi"/>
          <w:sz w:val="24"/>
          <w:szCs w:val="24"/>
          <w:vertAlign w:val="subscript"/>
        </w:rPr>
        <w:t>0</w:t>
      </w:r>
      <w:r w:rsidRPr="002F4835">
        <w:rPr>
          <w:rFonts w:asciiTheme="majorBidi" w:hAnsiTheme="majorBidi" w:cstheme="majorBidi"/>
          <w:sz w:val="24"/>
          <w:szCs w:val="24"/>
        </w:rPr>
        <w:t xml:space="preserve"> diterima atau dapat dikatakan bahwa: </w:t>
      </w:r>
      <w:r w:rsidRPr="002F4835">
        <w:rPr>
          <w:rFonts w:asciiTheme="majorBidi" w:hAnsiTheme="majorBidi" w:cstheme="majorBidi"/>
          <w:bCs/>
          <w:sz w:val="24"/>
          <w:szCs w:val="24"/>
        </w:rPr>
        <w:t xml:space="preserve">selama periode penelitian (2014-2018) tidak terdapat perbedaan kinerja keuangan yang signifikan antara perjalanan Haji Khusus, Umrah dan Halal Tour jika dilihat dari </w:t>
      </w:r>
      <w:r w:rsidRPr="002F4835">
        <w:rPr>
          <w:rFonts w:asciiTheme="majorBidi" w:hAnsiTheme="majorBidi" w:cstheme="majorBidi"/>
          <w:bCs/>
          <w:i/>
          <w:iCs/>
          <w:sz w:val="24"/>
          <w:szCs w:val="24"/>
        </w:rPr>
        <w:t>Debt to Equity Ratio</w:t>
      </w:r>
      <w:r w:rsidRPr="002F4835">
        <w:rPr>
          <w:rFonts w:asciiTheme="majorBidi" w:hAnsiTheme="majorBidi" w:cstheme="majorBidi"/>
          <w:bCs/>
          <w:sz w:val="24"/>
          <w:szCs w:val="24"/>
        </w:rPr>
        <w:t xml:space="preserve"> (DER).</w:t>
      </w:r>
    </w:p>
    <w:p w:rsidR="00062F18" w:rsidRDefault="00062F18" w:rsidP="00304215">
      <w:pPr>
        <w:spacing w:after="0" w:line="240" w:lineRule="auto"/>
        <w:jc w:val="both"/>
        <w:rPr>
          <w:rFonts w:asciiTheme="majorBidi" w:hAnsiTheme="majorBidi" w:cstheme="majorBidi"/>
          <w:b/>
          <w:sz w:val="24"/>
          <w:szCs w:val="24"/>
          <w:lang w:val="id-ID"/>
        </w:rPr>
      </w:pPr>
    </w:p>
    <w:p w:rsidR="006E5D85" w:rsidRPr="002F4835" w:rsidRDefault="006E5D85" w:rsidP="00304215">
      <w:pPr>
        <w:spacing w:after="0" w:line="240" w:lineRule="auto"/>
        <w:jc w:val="both"/>
        <w:rPr>
          <w:rFonts w:asciiTheme="majorBidi" w:hAnsiTheme="majorBidi" w:cstheme="majorBidi"/>
          <w:b/>
          <w:sz w:val="24"/>
          <w:szCs w:val="24"/>
        </w:rPr>
      </w:pPr>
      <w:r w:rsidRPr="002F4835">
        <w:rPr>
          <w:rFonts w:asciiTheme="majorBidi" w:hAnsiTheme="majorBidi" w:cstheme="majorBidi"/>
          <w:b/>
          <w:sz w:val="24"/>
          <w:szCs w:val="24"/>
        </w:rPr>
        <w:t>Uji Hipotesis Variabel Longterm Debt Ratio (LDR)</w:t>
      </w:r>
    </w:p>
    <w:p w:rsidR="006E5D85" w:rsidRPr="002F4835" w:rsidRDefault="006E5D85" w:rsidP="00304215">
      <w:pPr>
        <w:autoSpaceDE w:val="0"/>
        <w:autoSpaceDN w:val="0"/>
        <w:adjustRightInd w:val="0"/>
        <w:spacing w:after="0" w:line="240" w:lineRule="auto"/>
        <w:rPr>
          <w:rFonts w:ascii="Times New Roman" w:hAnsi="Times New Roman"/>
          <w:b/>
          <w:bCs/>
          <w:sz w:val="24"/>
          <w:szCs w:val="24"/>
          <w:lang w:val="id-ID"/>
        </w:rPr>
      </w:pPr>
      <w:r w:rsidRPr="002F4835">
        <w:rPr>
          <w:rFonts w:ascii="Times New Roman" w:hAnsi="Times New Roman"/>
          <w:b/>
          <w:bCs/>
          <w:sz w:val="24"/>
          <w:szCs w:val="24"/>
        </w:rPr>
        <w:t>Tabel Kesimpulan Uji Hipotesis Variabel LDR</w:t>
      </w:r>
    </w:p>
    <w:p w:rsidR="006E5D85" w:rsidRPr="002F4835" w:rsidRDefault="00EE34BE" w:rsidP="00304215">
      <w:pPr>
        <w:spacing w:after="0" w:line="240" w:lineRule="auto"/>
        <w:jc w:val="both"/>
        <w:rPr>
          <w:rFonts w:asciiTheme="majorBidi" w:hAnsiTheme="majorBidi" w:cstheme="majorBidi"/>
          <w:sz w:val="24"/>
          <w:szCs w:val="24"/>
          <w:lang w:val="id-ID"/>
        </w:rPr>
      </w:pPr>
      <w:r w:rsidRPr="002F4835">
        <w:rPr>
          <w:rFonts w:ascii="Times New Roman" w:hAnsi="Times New Roman"/>
          <w:b/>
          <w:bCs/>
          <w:i/>
          <w:iCs/>
          <w:noProof/>
          <w:sz w:val="24"/>
          <w:szCs w:val="24"/>
          <w:lang w:val="id-ID" w:eastAsia="id-ID"/>
        </w:rPr>
        <w:drawing>
          <wp:inline distT="0" distB="0" distL="0" distR="0" wp14:anchorId="05E479B7" wp14:editId="291E1BB4">
            <wp:extent cx="4571476" cy="843280"/>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a:srcRect l="27508" t="44118" r="23008" b="35027"/>
                    <a:stretch>
                      <a:fillRect/>
                    </a:stretch>
                  </pic:blipFill>
                  <pic:spPr bwMode="auto">
                    <a:xfrm>
                      <a:off x="0" y="0"/>
                      <a:ext cx="4608525" cy="850114"/>
                    </a:xfrm>
                    <a:prstGeom prst="rect">
                      <a:avLst/>
                    </a:prstGeom>
                    <a:noFill/>
                    <a:ln w="9525">
                      <a:noFill/>
                      <a:miter lim="800000"/>
                      <a:headEnd/>
                      <a:tailEnd/>
                    </a:ln>
                  </pic:spPr>
                </pic:pic>
              </a:graphicData>
            </a:graphic>
          </wp:inline>
        </w:drawing>
      </w:r>
    </w:p>
    <w:p w:rsidR="006E5D85" w:rsidRPr="002F4835" w:rsidRDefault="006E5D85" w:rsidP="00304215">
      <w:pPr>
        <w:spacing w:after="0" w:line="240" w:lineRule="auto"/>
        <w:ind w:firstLine="720"/>
        <w:jc w:val="both"/>
        <w:rPr>
          <w:rFonts w:asciiTheme="majorBidi" w:hAnsiTheme="majorBidi" w:cstheme="majorBidi"/>
          <w:sz w:val="24"/>
          <w:szCs w:val="24"/>
        </w:rPr>
      </w:pPr>
      <w:r w:rsidRPr="002F4835">
        <w:rPr>
          <w:rFonts w:asciiTheme="majorBidi" w:hAnsiTheme="majorBidi" w:cstheme="majorBidi"/>
          <w:sz w:val="24"/>
          <w:szCs w:val="24"/>
        </w:rPr>
        <w:t xml:space="preserve">Maka untuk </w:t>
      </w:r>
      <w:r w:rsidRPr="002F4835">
        <w:rPr>
          <w:rFonts w:asciiTheme="majorBidi" w:hAnsiTheme="majorBidi" w:cstheme="majorBidi"/>
          <w:i/>
          <w:sz w:val="24"/>
          <w:szCs w:val="24"/>
        </w:rPr>
        <w:t>Independent sample t-test</w:t>
      </w:r>
      <w:r w:rsidRPr="002F4835">
        <w:rPr>
          <w:rFonts w:asciiTheme="majorBidi" w:hAnsiTheme="majorBidi" w:cstheme="majorBidi"/>
          <w:sz w:val="24"/>
          <w:szCs w:val="24"/>
        </w:rPr>
        <w:t xml:space="preserve"> H</w:t>
      </w:r>
      <w:r w:rsidRPr="002F4835">
        <w:rPr>
          <w:rFonts w:asciiTheme="majorBidi" w:hAnsiTheme="majorBidi" w:cstheme="majorBidi"/>
          <w:sz w:val="24"/>
          <w:szCs w:val="24"/>
          <w:vertAlign w:val="subscript"/>
        </w:rPr>
        <w:t>0</w:t>
      </w:r>
      <w:r w:rsidRPr="002F4835">
        <w:rPr>
          <w:rFonts w:asciiTheme="majorBidi" w:hAnsiTheme="majorBidi" w:cstheme="majorBidi"/>
          <w:sz w:val="24"/>
          <w:szCs w:val="24"/>
        </w:rPr>
        <w:t xml:space="preserve"> diterima atau dapat dikatakan bahwa: </w:t>
      </w:r>
      <w:r w:rsidRPr="002F4835">
        <w:rPr>
          <w:rFonts w:asciiTheme="majorBidi" w:hAnsiTheme="majorBidi" w:cstheme="majorBidi"/>
          <w:bCs/>
          <w:sz w:val="24"/>
          <w:szCs w:val="24"/>
        </w:rPr>
        <w:t xml:space="preserve">selama periode penelitian (2014-2018) tidak terdapat perbedaan kinerja keuangan yang signifikan antara perjalanan Haji Khusus, Umrah dan Halal Tour jika dilihat dari </w:t>
      </w:r>
      <w:r w:rsidRPr="002F4835">
        <w:rPr>
          <w:rFonts w:asciiTheme="majorBidi" w:hAnsiTheme="majorBidi" w:cstheme="majorBidi"/>
          <w:bCs/>
          <w:i/>
          <w:iCs/>
          <w:sz w:val="24"/>
          <w:szCs w:val="24"/>
        </w:rPr>
        <w:t>Longterm Debt Ratio</w:t>
      </w:r>
      <w:r w:rsidRPr="002F4835">
        <w:rPr>
          <w:rFonts w:asciiTheme="majorBidi" w:hAnsiTheme="majorBidi" w:cstheme="majorBidi"/>
          <w:bCs/>
          <w:sz w:val="24"/>
          <w:szCs w:val="24"/>
        </w:rPr>
        <w:t xml:space="preserve"> (LDR).</w:t>
      </w:r>
    </w:p>
    <w:p w:rsidR="00062F18" w:rsidRDefault="00062F18" w:rsidP="00304215">
      <w:pPr>
        <w:spacing w:after="0" w:line="240" w:lineRule="auto"/>
        <w:jc w:val="both"/>
        <w:rPr>
          <w:rFonts w:asciiTheme="majorBidi" w:hAnsiTheme="majorBidi" w:cstheme="majorBidi"/>
          <w:b/>
          <w:sz w:val="24"/>
          <w:szCs w:val="24"/>
          <w:lang w:val="id-ID"/>
        </w:rPr>
      </w:pPr>
    </w:p>
    <w:p w:rsidR="006E5D85" w:rsidRPr="002B594D" w:rsidRDefault="006E5D85" w:rsidP="00304215">
      <w:pPr>
        <w:spacing w:after="0" w:line="240" w:lineRule="auto"/>
        <w:jc w:val="both"/>
        <w:rPr>
          <w:rFonts w:asciiTheme="majorBidi" w:hAnsiTheme="majorBidi" w:cstheme="majorBidi"/>
          <w:b/>
          <w:sz w:val="24"/>
          <w:szCs w:val="24"/>
          <w:lang w:val="id-ID"/>
        </w:rPr>
      </w:pPr>
      <w:r w:rsidRPr="002F4835">
        <w:rPr>
          <w:rFonts w:asciiTheme="majorBidi" w:hAnsiTheme="majorBidi" w:cstheme="majorBidi"/>
          <w:b/>
          <w:sz w:val="24"/>
          <w:szCs w:val="24"/>
        </w:rPr>
        <w:t xml:space="preserve">Uji Hipotesis </w:t>
      </w:r>
      <w:r w:rsidRPr="002F4835">
        <w:rPr>
          <w:rFonts w:asciiTheme="majorBidi" w:hAnsiTheme="majorBidi" w:cstheme="majorBidi"/>
          <w:b/>
          <w:i/>
          <w:iCs/>
          <w:sz w:val="24"/>
          <w:szCs w:val="24"/>
        </w:rPr>
        <w:t>Variabel Net Profit Margin</w:t>
      </w:r>
      <w:r w:rsidRPr="002F4835">
        <w:rPr>
          <w:rFonts w:asciiTheme="majorBidi" w:hAnsiTheme="majorBidi" w:cstheme="majorBidi"/>
          <w:b/>
          <w:sz w:val="24"/>
          <w:szCs w:val="24"/>
        </w:rPr>
        <w:t xml:space="preserve"> (NPM)</w:t>
      </w:r>
    </w:p>
    <w:p w:rsidR="006E5D85" w:rsidRPr="002F4835" w:rsidRDefault="006E5D85" w:rsidP="00304215">
      <w:pPr>
        <w:autoSpaceDE w:val="0"/>
        <w:autoSpaceDN w:val="0"/>
        <w:adjustRightInd w:val="0"/>
        <w:spacing w:after="0" w:line="240" w:lineRule="auto"/>
        <w:rPr>
          <w:rFonts w:ascii="Times New Roman" w:hAnsi="Times New Roman"/>
          <w:b/>
          <w:bCs/>
          <w:i/>
          <w:iCs/>
          <w:sz w:val="24"/>
          <w:szCs w:val="24"/>
        </w:rPr>
      </w:pPr>
      <w:r w:rsidRPr="002F4835">
        <w:rPr>
          <w:rFonts w:ascii="Times New Roman" w:hAnsi="Times New Roman"/>
          <w:b/>
          <w:bCs/>
          <w:sz w:val="24"/>
          <w:szCs w:val="24"/>
        </w:rPr>
        <w:t>Tabel Kesimpulan Uji Hipotesis Variabel NPM</w:t>
      </w:r>
    </w:p>
    <w:p w:rsidR="006E5D85" w:rsidRPr="002F4835" w:rsidRDefault="001F7E53" w:rsidP="00304215">
      <w:pPr>
        <w:spacing w:after="0" w:line="240" w:lineRule="auto"/>
        <w:jc w:val="both"/>
        <w:rPr>
          <w:rFonts w:asciiTheme="majorBidi" w:hAnsiTheme="majorBidi" w:cstheme="majorBidi"/>
          <w:sz w:val="24"/>
          <w:szCs w:val="24"/>
          <w:lang w:val="id-ID"/>
        </w:rPr>
      </w:pPr>
      <w:r w:rsidRPr="002F4835">
        <w:rPr>
          <w:rFonts w:ascii="Times New Roman" w:hAnsi="Times New Roman"/>
          <w:i/>
          <w:iCs/>
          <w:noProof/>
          <w:sz w:val="24"/>
          <w:szCs w:val="24"/>
          <w:lang w:val="id-ID" w:eastAsia="id-ID"/>
        </w:rPr>
        <w:drawing>
          <wp:inline distT="0" distB="0" distL="0" distR="0" wp14:anchorId="0319810A" wp14:editId="04781C67">
            <wp:extent cx="2777592" cy="563270"/>
            <wp:effectExtent l="19050" t="0" r="3708"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a:srcRect l="27358" t="47059" r="23002" b="32085"/>
                    <a:stretch>
                      <a:fillRect/>
                    </a:stretch>
                  </pic:blipFill>
                  <pic:spPr bwMode="auto">
                    <a:xfrm>
                      <a:off x="0" y="0"/>
                      <a:ext cx="2777592" cy="563270"/>
                    </a:xfrm>
                    <a:prstGeom prst="rect">
                      <a:avLst/>
                    </a:prstGeom>
                    <a:noFill/>
                    <a:ln w="9525">
                      <a:noFill/>
                      <a:miter lim="800000"/>
                      <a:headEnd/>
                      <a:tailEnd/>
                    </a:ln>
                  </pic:spPr>
                </pic:pic>
              </a:graphicData>
            </a:graphic>
          </wp:inline>
        </w:drawing>
      </w:r>
    </w:p>
    <w:p w:rsidR="006E5D85" w:rsidRPr="002F4835" w:rsidRDefault="006E5D85" w:rsidP="00304215">
      <w:pPr>
        <w:spacing w:after="0" w:line="240" w:lineRule="auto"/>
        <w:ind w:firstLine="720"/>
        <w:jc w:val="both"/>
        <w:rPr>
          <w:rFonts w:asciiTheme="majorBidi" w:hAnsiTheme="majorBidi" w:cstheme="majorBidi"/>
          <w:sz w:val="24"/>
          <w:szCs w:val="24"/>
          <w:lang w:val="id-ID"/>
        </w:rPr>
      </w:pPr>
      <w:r w:rsidRPr="002F4835">
        <w:rPr>
          <w:rFonts w:asciiTheme="majorBidi" w:hAnsiTheme="majorBidi" w:cstheme="majorBidi"/>
          <w:sz w:val="24"/>
          <w:szCs w:val="24"/>
        </w:rPr>
        <w:t>Maka untuk Independent Sample t-test H</w:t>
      </w:r>
      <w:r w:rsidRPr="002F4835">
        <w:rPr>
          <w:rFonts w:asciiTheme="majorBidi" w:hAnsiTheme="majorBidi" w:cstheme="majorBidi"/>
          <w:sz w:val="24"/>
          <w:szCs w:val="24"/>
          <w:vertAlign w:val="subscript"/>
        </w:rPr>
        <w:t>0</w:t>
      </w:r>
      <w:r w:rsidRPr="002F4835">
        <w:rPr>
          <w:rFonts w:asciiTheme="majorBidi" w:hAnsiTheme="majorBidi" w:cstheme="majorBidi"/>
          <w:sz w:val="24"/>
          <w:szCs w:val="24"/>
        </w:rPr>
        <w:t xml:space="preserve"> ditolak atau dapat dikatakan bahwa: selama periode penelitian (2014-2018) terdapat perbedaan kinerja keuangan yang </w:t>
      </w:r>
      <w:r w:rsidRPr="002F4835">
        <w:rPr>
          <w:rFonts w:asciiTheme="majorBidi" w:hAnsiTheme="majorBidi" w:cstheme="majorBidi"/>
          <w:sz w:val="24"/>
          <w:szCs w:val="24"/>
        </w:rPr>
        <w:lastRenderedPageBreak/>
        <w:t xml:space="preserve">signifikan antara perjalanan Haji Khusus, Umrah dan Halal Tour jika dilihat dari </w:t>
      </w:r>
      <w:r w:rsidRPr="002F4835">
        <w:rPr>
          <w:rFonts w:asciiTheme="majorBidi" w:hAnsiTheme="majorBidi" w:cstheme="majorBidi"/>
          <w:i/>
          <w:iCs/>
          <w:sz w:val="24"/>
          <w:szCs w:val="24"/>
        </w:rPr>
        <w:t>Net Profit Margin</w:t>
      </w:r>
      <w:r w:rsidRPr="002F4835">
        <w:rPr>
          <w:rFonts w:asciiTheme="majorBidi" w:hAnsiTheme="majorBidi" w:cstheme="majorBidi"/>
          <w:sz w:val="24"/>
          <w:szCs w:val="24"/>
        </w:rPr>
        <w:t xml:space="preserve"> (NPM). </w:t>
      </w:r>
    </w:p>
    <w:p w:rsidR="00062F18" w:rsidRDefault="00062F18" w:rsidP="00304215">
      <w:pPr>
        <w:spacing w:after="0" w:line="240" w:lineRule="auto"/>
        <w:jc w:val="both"/>
        <w:rPr>
          <w:rFonts w:asciiTheme="majorBidi" w:hAnsiTheme="majorBidi" w:cstheme="majorBidi"/>
          <w:b/>
          <w:sz w:val="24"/>
          <w:szCs w:val="24"/>
          <w:lang w:val="id-ID"/>
        </w:rPr>
      </w:pPr>
    </w:p>
    <w:p w:rsidR="006E5D85" w:rsidRPr="002F4835" w:rsidRDefault="006E5D85" w:rsidP="00304215">
      <w:pPr>
        <w:spacing w:after="0" w:line="240" w:lineRule="auto"/>
        <w:jc w:val="both"/>
        <w:rPr>
          <w:rFonts w:asciiTheme="majorBidi" w:hAnsiTheme="majorBidi" w:cstheme="majorBidi"/>
          <w:b/>
          <w:sz w:val="24"/>
          <w:szCs w:val="24"/>
        </w:rPr>
      </w:pPr>
      <w:r w:rsidRPr="002F4835">
        <w:rPr>
          <w:rFonts w:asciiTheme="majorBidi" w:hAnsiTheme="majorBidi" w:cstheme="majorBidi"/>
          <w:b/>
          <w:sz w:val="24"/>
          <w:szCs w:val="24"/>
        </w:rPr>
        <w:t xml:space="preserve">Uji Hipotesis Variabel </w:t>
      </w:r>
      <w:r w:rsidRPr="002F4835">
        <w:rPr>
          <w:rFonts w:asciiTheme="majorBidi" w:hAnsiTheme="majorBidi" w:cstheme="majorBidi"/>
          <w:b/>
          <w:i/>
          <w:iCs/>
          <w:sz w:val="24"/>
          <w:szCs w:val="24"/>
        </w:rPr>
        <w:t>Operating Profit Margin</w:t>
      </w:r>
      <w:r w:rsidRPr="002F4835">
        <w:rPr>
          <w:rFonts w:asciiTheme="majorBidi" w:hAnsiTheme="majorBidi" w:cstheme="majorBidi"/>
          <w:b/>
          <w:i/>
          <w:iCs/>
          <w:sz w:val="24"/>
          <w:szCs w:val="24"/>
          <w:lang w:val="id-ID"/>
        </w:rPr>
        <w:t xml:space="preserve"> </w:t>
      </w:r>
      <w:r w:rsidRPr="002F4835">
        <w:rPr>
          <w:rFonts w:asciiTheme="majorBidi" w:hAnsiTheme="majorBidi" w:cstheme="majorBidi"/>
          <w:b/>
          <w:sz w:val="24"/>
          <w:szCs w:val="24"/>
        </w:rPr>
        <w:t>(OPM)</w:t>
      </w:r>
    </w:p>
    <w:p w:rsidR="006E5D85" w:rsidRPr="002F4835" w:rsidRDefault="006E5D85" w:rsidP="00304215">
      <w:pPr>
        <w:spacing w:after="0" w:line="240" w:lineRule="auto"/>
        <w:jc w:val="both"/>
        <w:rPr>
          <w:rFonts w:asciiTheme="majorBidi" w:hAnsiTheme="majorBidi" w:cstheme="majorBidi"/>
          <w:sz w:val="24"/>
          <w:szCs w:val="24"/>
          <w:lang w:val="id-ID"/>
        </w:rPr>
      </w:pPr>
      <w:r w:rsidRPr="002F4835">
        <w:rPr>
          <w:rFonts w:ascii="Times New Roman" w:hAnsi="Times New Roman"/>
          <w:b/>
          <w:bCs/>
          <w:sz w:val="24"/>
          <w:szCs w:val="24"/>
        </w:rPr>
        <w:t xml:space="preserve">Tabel Kesimpulan Uji Hipotesis Variabel </w:t>
      </w:r>
      <w:r w:rsidRPr="002F4835">
        <w:rPr>
          <w:rFonts w:ascii="Times New Roman" w:hAnsi="Times New Roman"/>
          <w:b/>
          <w:bCs/>
          <w:sz w:val="24"/>
          <w:szCs w:val="24"/>
          <w:lang w:val="id-ID"/>
        </w:rPr>
        <w:t>OPM</w:t>
      </w:r>
    </w:p>
    <w:p w:rsidR="006E5D85" w:rsidRPr="002F4835" w:rsidRDefault="001F7E53" w:rsidP="00304215">
      <w:pPr>
        <w:spacing w:after="0" w:line="240" w:lineRule="auto"/>
        <w:jc w:val="both"/>
        <w:rPr>
          <w:rFonts w:asciiTheme="majorBidi" w:hAnsiTheme="majorBidi" w:cstheme="majorBidi"/>
          <w:sz w:val="24"/>
          <w:szCs w:val="24"/>
          <w:lang w:val="id-ID"/>
        </w:rPr>
      </w:pPr>
      <w:r w:rsidRPr="002F4835">
        <w:rPr>
          <w:rFonts w:asciiTheme="majorBidi" w:hAnsiTheme="majorBidi" w:cstheme="majorBidi"/>
          <w:noProof/>
          <w:sz w:val="24"/>
          <w:szCs w:val="24"/>
          <w:lang w:val="id-ID" w:eastAsia="id-ID"/>
        </w:rPr>
        <w:drawing>
          <wp:inline distT="0" distB="0" distL="0" distR="0" wp14:anchorId="0EE63EA4" wp14:editId="31FDCBEC">
            <wp:extent cx="2777586" cy="497433"/>
            <wp:effectExtent l="19050" t="0" r="3714"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a:srcRect l="31722" t="50000" r="18644" b="29144"/>
                    <a:stretch>
                      <a:fillRect/>
                    </a:stretch>
                  </pic:blipFill>
                  <pic:spPr bwMode="auto">
                    <a:xfrm>
                      <a:off x="0" y="0"/>
                      <a:ext cx="2776220" cy="497188"/>
                    </a:xfrm>
                    <a:prstGeom prst="rect">
                      <a:avLst/>
                    </a:prstGeom>
                    <a:noFill/>
                    <a:ln w="9525">
                      <a:noFill/>
                      <a:miter lim="800000"/>
                      <a:headEnd/>
                      <a:tailEnd/>
                    </a:ln>
                  </pic:spPr>
                </pic:pic>
              </a:graphicData>
            </a:graphic>
          </wp:inline>
        </w:drawing>
      </w:r>
    </w:p>
    <w:p w:rsidR="006E5D85" w:rsidRPr="002F4835" w:rsidRDefault="006E5D85" w:rsidP="00304215">
      <w:pPr>
        <w:spacing w:after="0" w:line="240" w:lineRule="auto"/>
        <w:ind w:firstLine="720"/>
        <w:jc w:val="both"/>
        <w:rPr>
          <w:rFonts w:asciiTheme="majorBidi" w:hAnsiTheme="majorBidi" w:cstheme="majorBidi"/>
          <w:b/>
          <w:sz w:val="24"/>
          <w:szCs w:val="24"/>
        </w:rPr>
      </w:pPr>
      <w:r w:rsidRPr="002F4835">
        <w:rPr>
          <w:rFonts w:asciiTheme="majorBidi" w:hAnsiTheme="majorBidi" w:cstheme="majorBidi"/>
          <w:sz w:val="24"/>
          <w:szCs w:val="24"/>
        </w:rPr>
        <w:t xml:space="preserve">Maka untuk </w:t>
      </w:r>
      <w:r w:rsidRPr="002F4835">
        <w:rPr>
          <w:rFonts w:asciiTheme="majorBidi" w:hAnsiTheme="majorBidi" w:cstheme="majorBidi"/>
          <w:i/>
          <w:sz w:val="24"/>
          <w:szCs w:val="24"/>
        </w:rPr>
        <w:t>Independent sample t-test</w:t>
      </w:r>
      <w:r w:rsidRPr="002F4835">
        <w:rPr>
          <w:rFonts w:asciiTheme="majorBidi" w:hAnsiTheme="majorBidi" w:cstheme="majorBidi"/>
          <w:sz w:val="24"/>
          <w:szCs w:val="24"/>
        </w:rPr>
        <w:t xml:space="preserve"> H</w:t>
      </w:r>
      <w:r w:rsidRPr="002F4835">
        <w:rPr>
          <w:rFonts w:asciiTheme="majorBidi" w:hAnsiTheme="majorBidi" w:cstheme="majorBidi"/>
          <w:sz w:val="24"/>
          <w:szCs w:val="24"/>
          <w:vertAlign w:val="subscript"/>
        </w:rPr>
        <w:t>0</w:t>
      </w:r>
      <w:r w:rsidRPr="002F4835">
        <w:rPr>
          <w:rFonts w:asciiTheme="majorBidi" w:hAnsiTheme="majorBidi" w:cstheme="majorBidi"/>
          <w:sz w:val="24"/>
          <w:szCs w:val="24"/>
        </w:rPr>
        <w:t xml:space="preserve"> diterima atau dapat dikatakan</w:t>
      </w:r>
      <w:r w:rsidRPr="002F4835">
        <w:rPr>
          <w:rFonts w:asciiTheme="majorBidi" w:hAnsiTheme="majorBidi" w:cstheme="majorBidi"/>
          <w:sz w:val="24"/>
          <w:szCs w:val="24"/>
          <w:lang w:val="id-ID"/>
        </w:rPr>
        <w:t>:</w:t>
      </w:r>
      <w:r w:rsidRPr="002F4835">
        <w:rPr>
          <w:rFonts w:asciiTheme="majorBidi" w:hAnsiTheme="majorBidi" w:cstheme="majorBidi"/>
          <w:sz w:val="24"/>
          <w:szCs w:val="24"/>
        </w:rPr>
        <w:t xml:space="preserve"> bahwa selama periode penelitian (2014-2018) terdapat perbedaan kinerja keuangan yang signifikan antara perjalanan Haji Khusus, Umrah dan Halal Tour jika dilihat dari </w:t>
      </w:r>
      <w:r w:rsidRPr="002F4835">
        <w:rPr>
          <w:rFonts w:asciiTheme="majorBidi" w:hAnsiTheme="majorBidi" w:cstheme="majorBidi"/>
          <w:i/>
          <w:sz w:val="24"/>
          <w:szCs w:val="24"/>
        </w:rPr>
        <w:t>Operating Profit Margin</w:t>
      </w:r>
      <w:r w:rsidRPr="002F4835">
        <w:rPr>
          <w:rFonts w:asciiTheme="majorBidi" w:hAnsiTheme="majorBidi" w:cstheme="majorBidi"/>
          <w:sz w:val="24"/>
          <w:szCs w:val="24"/>
        </w:rPr>
        <w:t xml:space="preserve"> (OPM).</w:t>
      </w:r>
    </w:p>
    <w:p w:rsidR="00304215" w:rsidRDefault="00304215" w:rsidP="00304215">
      <w:pPr>
        <w:spacing w:after="0" w:line="240" w:lineRule="auto"/>
        <w:jc w:val="both"/>
        <w:rPr>
          <w:rFonts w:asciiTheme="majorBidi" w:hAnsiTheme="majorBidi" w:cstheme="majorBidi"/>
          <w:b/>
          <w:sz w:val="24"/>
          <w:szCs w:val="24"/>
          <w:lang w:val="id-ID"/>
        </w:rPr>
      </w:pPr>
    </w:p>
    <w:p w:rsidR="006E5D85" w:rsidRPr="002F4835" w:rsidRDefault="006E5D85" w:rsidP="00304215">
      <w:pPr>
        <w:spacing w:after="0" w:line="240" w:lineRule="auto"/>
        <w:jc w:val="both"/>
        <w:rPr>
          <w:rFonts w:asciiTheme="majorBidi" w:hAnsiTheme="majorBidi" w:cstheme="majorBidi"/>
          <w:b/>
          <w:sz w:val="24"/>
          <w:szCs w:val="24"/>
          <w:lang w:val="id-ID"/>
        </w:rPr>
      </w:pPr>
      <w:r w:rsidRPr="002F4835">
        <w:rPr>
          <w:rFonts w:asciiTheme="majorBidi" w:hAnsiTheme="majorBidi" w:cstheme="majorBidi"/>
          <w:b/>
          <w:sz w:val="24"/>
          <w:szCs w:val="24"/>
        </w:rPr>
        <w:t xml:space="preserve">Uji Hipotesis Variabel </w:t>
      </w:r>
      <w:r w:rsidRPr="002F4835">
        <w:rPr>
          <w:rFonts w:asciiTheme="majorBidi" w:hAnsiTheme="majorBidi" w:cstheme="majorBidi"/>
          <w:b/>
          <w:i/>
          <w:sz w:val="24"/>
          <w:szCs w:val="24"/>
        </w:rPr>
        <w:t xml:space="preserve">Return </w:t>
      </w:r>
      <w:proofErr w:type="gramStart"/>
      <w:r w:rsidRPr="002F4835">
        <w:rPr>
          <w:rFonts w:asciiTheme="majorBidi" w:hAnsiTheme="majorBidi" w:cstheme="majorBidi"/>
          <w:b/>
          <w:i/>
          <w:sz w:val="24"/>
          <w:szCs w:val="24"/>
        </w:rPr>
        <w:t>On</w:t>
      </w:r>
      <w:proofErr w:type="gramEnd"/>
      <w:r w:rsidRPr="002F4835">
        <w:rPr>
          <w:rFonts w:asciiTheme="majorBidi" w:hAnsiTheme="majorBidi" w:cstheme="majorBidi"/>
          <w:b/>
          <w:i/>
          <w:sz w:val="24"/>
          <w:szCs w:val="24"/>
        </w:rPr>
        <w:t xml:space="preserve"> Equity</w:t>
      </w:r>
      <w:r w:rsidRPr="002F4835">
        <w:rPr>
          <w:rFonts w:asciiTheme="majorBidi" w:hAnsiTheme="majorBidi" w:cstheme="majorBidi"/>
          <w:b/>
          <w:sz w:val="24"/>
          <w:szCs w:val="24"/>
        </w:rPr>
        <w:t xml:space="preserve"> (ROE)</w:t>
      </w:r>
    </w:p>
    <w:p w:rsidR="006E5D85" w:rsidRPr="002F4835" w:rsidRDefault="006E5D85" w:rsidP="00304215">
      <w:pPr>
        <w:autoSpaceDE w:val="0"/>
        <w:autoSpaceDN w:val="0"/>
        <w:adjustRightInd w:val="0"/>
        <w:spacing w:after="0" w:line="240" w:lineRule="auto"/>
        <w:rPr>
          <w:rFonts w:ascii="Times New Roman" w:hAnsi="Times New Roman"/>
          <w:b/>
          <w:bCs/>
          <w:sz w:val="24"/>
          <w:szCs w:val="24"/>
        </w:rPr>
      </w:pPr>
      <w:r w:rsidRPr="002F4835">
        <w:rPr>
          <w:rFonts w:ascii="Times New Roman" w:hAnsi="Times New Roman"/>
          <w:b/>
          <w:bCs/>
          <w:sz w:val="24"/>
          <w:szCs w:val="24"/>
        </w:rPr>
        <w:t>Tabel Kesimpulan Uji Hipotesis Variabel</w:t>
      </w:r>
      <w:r w:rsidR="00847DC9" w:rsidRPr="002F4835">
        <w:rPr>
          <w:rFonts w:ascii="Times New Roman" w:hAnsi="Times New Roman"/>
          <w:b/>
          <w:bCs/>
          <w:sz w:val="24"/>
          <w:szCs w:val="24"/>
          <w:lang w:val="id-ID"/>
        </w:rPr>
        <w:t xml:space="preserve"> </w:t>
      </w:r>
      <w:r w:rsidRPr="002F4835">
        <w:rPr>
          <w:rFonts w:ascii="Times New Roman" w:hAnsi="Times New Roman"/>
          <w:b/>
          <w:bCs/>
          <w:sz w:val="24"/>
          <w:szCs w:val="24"/>
        </w:rPr>
        <w:t>ROE</w:t>
      </w:r>
    </w:p>
    <w:p w:rsidR="006E5D85" w:rsidRPr="002F4835" w:rsidRDefault="00275C67" w:rsidP="00304215">
      <w:pPr>
        <w:spacing w:after="0" w:line="240" w:lineRule="auto"/>
        <w:jc w:val="both"/>
        <w:rPr>
          <w:rFonts w:asciiTheme="majorBidi" w:hAnsiTheme="majorBidi" w:cstheme="majorBidi"/>
          <w:sz w:val="24"/>
          <w:szCs w:val="24"/>
          <w:lang w:val="id-ID"/>
        </w:rPr>
      </w:pPr>
      <w:r w:rsidRPr="002F4835">
        <w:rPr>
          <w:rFonts w:ascii="Times New Roman" w:hAnsi="Times New Roman"/>
          <w:noProof/>
          <w:sz w:val="24"/>
          <w:szCs w:val="24"/>
          <w:lang w:val="id-ID" w:eastAsia="id-ID"/>
        </w:rPr>
        <w:drawing>
          <wp:inline distT="0" distB="0" distL="0" distR="0" wp14:anchorId="7084E9B8" wp14:editId="36073D41">
            <wp:extent cx="2776220" cy="668664"/>
            <wp:effectExtent l="19050" t="0" r="508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a:srcRect l="27508" t="56417" r="23131" b="22460"/>
                    <a:stretch>
                      <a:fillRect/>
                    </a:stretch>
                  </pic:blipFill>
                  <pic:spPr bwMode="auto">
                    <a:xfrm>
                      <a:off x="0" y="0"/>
                      <a:ext cx="2776220" cy="668664"/>
                    </a:xfrm>
                    <a:prstGeom prst="rect">
                      <a:avLst/>
                    </a:prstGeom>
                    <a:noFill/>
                    <a:ln w="9525">
                      <a:noFill/>
                      <a:miter lim="800000"/>
                      <a:headEnd/>
                      <a:tailEnd/>
                    </a:ln>
                  </pic:spPr>
                </pic:pic>
              </a:graphicData>
            </a:graphic>
          </wp:inline>
        </w:drawing>
      </w:r>
    </w:p>
    <w:p w:rsidR="006E5D85" w:rsidRPr="002F4835" w:rsidRDefault="006E5D85" w:rsidP="00304215">
      <w:pPr>
        <w:spacing w:after="0" w:line="240" w:lineRule="auto"/>
        <w:ind w:firstLine="720"/>
        <w:jc w:val="both"/>
        <w:rPr>
          <w:rFonts w:asciiTheme="majorBidi" w:hAnsiTheme="majorBidi" w:cstheme="majorBidi"/>
          <w:sz w:val="24"/>
          <w:szCs w:val="24"/>
        </w:rPr>
      </w:pPr>
      <w:r w:rsidRPr="002F4835">
        <w:rPr>
          <w:rFonts w:asciiTheme="majorBidi" w:hAnsiTheme="majorBidi" w:cstheme="majorBidi"/>
          <w:sz w:val="24"/>
          <w:szCs w:val="24"/>
        </w:rPr>
        <w:t>Maka untuk Independent Sample t-test H</w:t>
      </w:r>
      <w:r w:rsidRPr="002F4835">
        <w:rPr>
          <w:rFonts w:asciiTheme="majorBidi" w:hAnsiTheme="majorBidi" w:cstheme="majorBidi"/>
          <w:sz w:val="24"/>
          <w:szCs w:val="24"/>
          <w:vertAlign w:val="subscript"/>
        </w:rPr>
        <w:t>0</w:t>
      </w:r>
      <w:r w:rsidRPr="002F4835">
        <w:rPr>
          <w:rFonts w:asciiTheme="majorBidi" w:hAnsiTheme="majorBidi" w:cstheme="majorBidi"/>
          <w:sz w:val="24"/>
          <w:szCs w:val="24"/>
        </w:rPr>
        <w:t xml:space="preserve"> diterima atau dapat dikatakan bahwa: </w:t>
      </w:r>
      <w:r w:rsidRPr="002F4835">
        <w:rPr>
          <w:rFonts w:asciiTheme="majorBidi" w:hAnsiTheme="majorBidi" w:cstheme="majorBidi"/>
          <w:bCs/>
          <w:sz w:val="24"/>
          <w:szCs w:val="24"/>
        </w:rPr>
        <w:t xml:space="preserve">selama periode penelitian (2014-2018) tidak terdapat perbedaan kinerja keuangan yang signifikan antara perjalanan Haji Khusus, Umrah dan Halala Tour jika dilihat dari </w:t>
      </w:r>
      <w:r w:rsidRPr="002B594D">
        <w:rPr>
          <w:rFonts w:asciiTheme="majorBidi" w:hAnsiTheme="majorBidi" w:cstheme="majorBidi"/>
          <w:bCs/>
          <w:i/>
          <w:sz w:val="24"/>
          <w:szCs w:val="24"/>
        </w:rPr>
        <w:t>Return On Equity</w:t>
      </w:r>
      <w:r w:rsidRPr="002F4835">
        <w:rPr>
          <w:rFonts w:asciiTheme="majorBidi" w:hAnsiTheme="majorBidi" w:cstheme="majorBidi"/>
          <w:bCs/>
          <w:sz w:val="24"/>
          <w:szCs w:val="24"/>
        </w:rPr>
        <w:t xml:space="preserve"> (ROE).</w:t>
      </w:r>
    </w:p>
    <w:p w:rsidR="00304215" w:rsidRDefault="00304215" w:rsidP="00304215">
      <w:pPr>
        <w:spacing w:after="0" w:line="240" w:lineRule="auto"/>
        <w:jc w:val="both"/>
        <w:rPr>
          <w:rFonts w:asciiTheme="majorBidi" w:hAnsiTheme="majorBidi" w:cstheme="majorBidi"/>
          <w:b/>
          <w:sz w:val="24"/>
          <w:szCs w:val="24"/>
          <w:lang w:val="id-ID"/>
        </w:rPr>
      </w:pPr>
    </w:p>
    <w:p w:rsidR="006E5D85" w:rsidRPr="004B3433" w:rsidRDefault="006E5D85" w:rsidP="00304215">
      <w:pPr>
        <w:spacing w:after="0" w:line="240" w:lineRule="auto"/>
        <w:jc w:val="both"/>
        <w:rPr>
          <w:rFonts w:asciiTheme="majorBidi" w:hAnsiTheme="majorBidi" w:cstheme="majorBidi"/>
          <w:b/>
          <w:sz w:val="24"/>
          <w:szCs w:val="24"/>
          <w:lang w:val="id-ID"/>
        </w:rPr>
      </w:pPr>
      <w:r w:rsidRPr="002F4835">
        <w:rPr>
          <w:rFonts w:asciiTheme="majorBidi" w:hAnsiTheme="majorBidi" w:cstheme="majorBidi"/>
          <w:b/>
          <w:sz w:val="24"/>
          <w:szCs w:val="24"/>
        </w:rPr>
        <w:t xml:space="preserve">Uji Hipotesis Variabel </w:t>
      </w:r>
      <w:r w:rsidRPr="002F4835">
        <w:rPr>
          <w:rFonts w:asciiTheme="majorBidi" w:hAnsiTheme="majorBidi" w:cstheme="majorBidi"/>
          <w:b/>
          <w:i/>
          <w:iCs/>
          <w:sz w:val="24"/>
          <w:szCs w:val="24"/>
        </w:rPr>
        <w:t>Total Asset Turn Over</w:t>
      </w:r>
      <w:r w:rsidRPr="002F4835">
        <w:rPr>
          <w:rFonts w:asciiTheme="majorBidi" w:hAnsiTheme="majorBidi" w:cstheme="majorBidi"/>
          <w:b/>
          <w:sz w:val="24"/>
          <w:szCs w:val="24"/>
        </w:rPr>
        <w:t xml:space="preserve"> (TATO)</w:t>
      </w:r>
    </w:p>
    <w:p w:rsidR="006E5D85" w:rsidRPr="002F4835" w:rsidRDefault="006E5D85" w:rsidP="00304215">
      <w:pPr>
        <w:autoSpaceDE w:val="0"/>
        <w:autoSpaceDN w:val="0"/>
        <w:adjustRightInd w:val="0"/>
        <w:spacing w:after="0" w:line="240" w:lineRule="auto"/>
        <w:rPr>
          <w:rFonts w:ascii="Times New Roman" w:hAnsi="Times New Roman"/>
          <w:b/>
          <w:bCs/>
          <w:sz w:val="24"/>
          <w:szCs w:val="24"/>
          <w:lang w:val="id-ID"/>
        </w:rPr>
      </w:pPr>
      <w:r w:rsidRPr="002F4835">
        <w:rPr>
          <w:rFonts w:ascii="Times New Roman" w:hAnsi="Times New Roman"/>
          <w:b/>
          <w:bCs/>
          <w:sz w:val="24"/>
          <w:szCs w:val="24"/>
        </w:rPr>
        <w:t xml:space="preserve">Tabel Kesimpulan Uji Hipotesis Variabel </w:t>
      </w:r>
      <w:r w:rsidRPr="002F4835">
        <w:rPr>
          <w:rFonts w:ascii="Times New Roman" w:hAnsi="Times New Roman"/>
          <w:b/>
          <w:bCs/>
          <w:sz w:val="24"/>
          <w:szCs w:val="24"/>
          <w:lang w:val="id-ID"/>
        </w:rPr>
        <w:t>TATO</w:t>
      </w:r>
    </w:p>
    <w:p w:rsidR="006E5D85" w:rsidRPr="002F4835" w:rsidRDefault="00275C67" w:rsidP="00304215">
      <w:pPr>
        <w:spacing w:after="0" w:line="240" w:lineRule="auto"/>
        <w:jc w:val="both"/>
        <w:rPr>
          <w:rFonts w:asciiTheme="majorBidi" w:hAnsiTheme="majorBidi" w:cstheme="majorBidi"/>
          <w:sz w:val="24"/>
          <w:szCs w:val="24"/>
          <w:lang w:val="id-ID"/>
        </w:rPr>
      </w:pPr>
      <w:r w:rsidRPr="002F4835">
        <w:rPr>
          <w:rFonts w:ascii="Times New Roman" w:hAnsi="Times New Roman"/>
          <w:noProof/>
          <w:sz w:val="24"/>
          <w:szCs w:val="24"/>
          <w:lang w:val="id-ID" w:eastAsia="id-ID"/>
        </w:rPr>
        <w:drawing>
          <wp:inline distT="0" distB="0" distL="0" distR="0" wp14:anchorId="4EC5BD28" wp14:editId="12F67982">
            <wp:extent cx="2777593" cy="534010"/>
            <wp:effectExtent l="19050" t="0" r="3707"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a:srcRect l="27358" t="51604" r="22852" b="27273"/>
                    <a:stretch>
                      <a:fillRect/>
                    </a:stretch>
                  </pic:blipFill>
                  <pic:spPr bwMode="auto">
                    <a:xfrm>
                      <a:off x="0" y="0"/>
                      <a:ext cx="2776220" cy="533746"/>
                    </a:xfrm>
                    <a:prstGeom prst="rect">
                      <a:avLst/>
                    </a:prstGeom>
                    <a:noFill/>
                    <a:ln w="9525">
                      <a:noFill/>
                      <a:miter lim="800000"/>
                      <a:headEnd/>
                      <a:tailEnd/>
                    </a:ln>
                  </pic:spPr>
                </pic:pic>
              </a:graphicData>
            </a:graphic>
          </wp:inline>
        </w:drawing>
      </w:r>
    </w:p>
    <w:p w:rsidR="006E5D85" w:rsidRPr="002F4835" w:rsidRDefault="006E5D85" w:rsidP="00304215">
      <w:pPr>
        <w:spacing w:after="0" w:line="240" w:lineRule="auto"/>
        <w:ind w:firstLine="720"/>
        <w:jc w:val="both"/>
        <w:rPr>
          <w:rFonts w:asciiTheme="majorBidi" w:hAnsiTheme="majorBidi" w:cstheme="majorBidi"/>
          <w:bCs/>
          <w:sz w:val="24"/>
          <w:szCs w:val="24"/>
          <w:lang w:val="id-ID"/>
        </w:rPr>
      </w:pPr>
      <w:r w:rsidRPr="002F4835">
        <w:rPr>
          <w:rFonts w:asciiTheme="majorBidi" w:hAnsiTheme="majorBidi" w:cstheme="majorBidi"/>
          <w:sz w:val="24"/>
          <w:szCs w:val="24"/>
        </w:rPr>
        <w:t>Maka untuk Independent Sample t-test) H</w:t>
      </w:r>
      <w:r w:rsidRPr="002F4835">
        <w:rPr>
          <w:rFonts w:asciiTheme="majorBidi" w:hAnsiTheme="majorBidi" w:cstheme="majorBidi"/>
          <w:sz w:val="24"/>
          <w:szCs w:val="24"/>
          <w:vertAlign w:val="subscript"/>
        </w:rPr>
        <w:t>0</w:t>
      </w:r>
      <w:r w:rsidRPr="002F4835">
        <w:rPr>
          <w:rFonts w:asciiTheme="majorBidi" w:hAnsiTheme="majorBidi" w:cstheme="majorBidi"/>
          <w:sz w:val="24"/>
          <w:szCs w:val="24"/>
        </w:rPr>
        <w:t xml:space="preserve"> ditolak atau dapat dikatakan bahwa: </w:t>
      </w:r>
      <w:r w:rsidRPr="002F4835">
        <w:rPr>
          <w:rFonts w:asciiTheme="majorBidi" w:hAnsiTheme="majorBidi" w:cstheme="majorBidi"/>
          <w:bCs/>
          <w:sz w:val="24"/>
          <w:szCs w:val="24"/>
        </w:rPr>
        <w:t xml:space="preserve">selama periode penelitian (2014-2018) terdapat perbedaan kinerja keuangan yang signifikan antara perjalanan Haji Khusus, Umrah dan Halala Tour jika dilihat dari Total Asset Turn </w:t>
      </w:r>
      <w:proofErr w:type="gramStart"/>
      <w:r w:rsidRPr="002F4835">
        <w:rPr>
          <w:rFonts w:asciiTheme="majorBidi" w:hAnsiTheme="majorBidi" w:cstheme="majorBidi"/>
          <w:bCs/>
          <w:sz w:val="24"/>
          <w:szCs w:val="24"/>
        </w:rPr>
        <w:t>Over</w:t>
      </w:r>
      <w:proofErr w:type="gramEnd"/>
      <w:r w:rsidRPr="002F4835">
        <w:rPr>
          <w:rFonts w:asciiTheme="majorBidi" w:hAnsiTheme="majorBidi" w:cstheme="majorBidi"/>
          <w:bCs/>
          <w:sz w:val="24"/>
          <w:szCs w:val="24"/>
        </w:rPr>
        <w:t xml:space="preserve"> (TATO).</w:t>
      </w:r>
    </w:p>
    <w:p w:rsidR="00304215" w:rsidRDefault="00304215" w:rsidP="00304215">
      <w:pPr>
        <w:spacing w:after="0" w:line="240" w:lineRule="auto"/>
        <w:ind w:left="426" w:hanging="426"/>
        <w:jc w:val="both"/>
        <w:rPr>
          <w:rFonts w:ascii="Times New Roman" w:hAnsi="Times New Roman"/>
          <w:b/>
          <w:sz w:val="24"/>
          <w:szCs w:val="24"/>
          <w:lang w:val="id-ID"/>
        </w:rPr>
      </w:pPr>
    </w:p>
    <w:p w:rsidR="006E5D85" w:rsidRPr="002F4835" w:rsidRDefault="006E5D85" w:rsidP="00304215">
      <w:pPr>
        <w:spacing w:after="0" w:line="240" w:lineRule="auto"/>
        <w:ind w:left="426" w:hanging="426"/>
        <w:jc w:val="both"/>
        <w:rPr>
          <w:rFonts w:ascii="Times New Roman" w:hAnsi="Times New Roman"/>
          <w:b/>
          <w:sz w:val="24"/>
          <w:szCs w:val="24"/>
          <w:lang w:val="id-ID"/>
        </w:rPr>
      </w:pPr>
      <w:r w:rsidRPr="002F4835">
        <w:rPr>
          <w:rFonts w:ascii="Times New Roman" w:hAnsi="Times New Roman"/>
          <w:b/>
          <w:sz w:val="24"/>
          <w:szCs w:val="24"/>
        </w:rPr>
        <w:t>Analisis dan Pembahasan Masalah</w:t>
      </w:r>
    </w:p>
    <w:p w:rsidR="006E5D85" w:rsidRPr="002F4835" w:rsidRDefault="006E5D85" w:rsidP="00304215">
      <w:pPr>
        <w:spacing w:after="0" w:line="240" w:lineRule="auto"/>
        <w:jc w:val="both"/>
        <w:rPr>
          <w:rFonts w:ascii="Times New Roman" w:hAnsi="Times New Roman"/>
          <w:b/>
          <w:sz w:val="24"/>
          <w:szCs w:val="24"/>
        </w:rPr>
      </w:pPr>
      <w:r w:rsidRPr="002F4835">
        <w:rPr>
          <w:rFonts w:ascii="Times New Roman" w:hAnsi="Times New Roman"/>
          <w:b/>
          <w:i/>
          <w:iCs/>
          <w:sz w:val="24"/>
          <w:szCs w:val="24"/>
        </w:rPr>
        <w:t>Current Ratio</w:t>
      </w:r>
      <w:r w:rsidRPr="002F4835">
        <w:rPr>
          <w:rFonts w:ascii="Times New Roman" w:hAnsi="Times New Roman"/>
          <w:b/>
          <w:sz w:val="24"/>
          <w:szCs w:val="24"/>
        </w:rPr>
        <w:t xml:space="preserve"> (CR)</w:t>
      </w:r>
    </w:p>
    <w:p w:rsidR="006E5D85" w:rsidRPr="002F4835" w:rsidRDefault="006513CF" w:rsidP="00304215">
      <w:pPr>
        <w:spacing w:after="0" w:line="240" w:lineRule="auto"/>
        <w:ind w:firstLine="720"/>
        <w:jc w:val="both"/>
        <w:rPr>
          <w:rFonts w:asciiTheme="majorBidi" w:hAnsiTheme="majorBidi" w:cstheme="majorBidi"/>
          <w:sz w:val="24"/>
          <w:szCs w:val="24"/>
          <w:lang w:val="id-ID"/>
        </w:rPr>
      </w:pPr>
      <w:r>
        <w:rPr>
          <w:rFonts w:ascii="Times New Roman" w:hAnsi="Times New Roman"/>
          <w:sz w:val="24"/>
          <w:szCs w:val="24"/>
          <w:lang w:val="id-ID"/>
        </w:rPr>
        <w:t>T</w:t>
      </w:r>
      <w:r w:rsidR="006E5D85" w:rsidRPr="002F4835">
        <w:rPr>
          <w:rFonts w:ascii="Times New Roman" w:hAnsi="Times New Roman"/>
          <w:sz w:val="24"/>
          <w:szCs w:val="24"/>
        </w:rPr>
        <w:t xml:space="preserve">idak terdapat perbedaan kinerja keuangan yang signifikan antara perjalanan Haji Khusus, Umrah dan Halal Tour pada PT AZA Tour &amp; Travel periode 2014-2018 jika dilihat dari </w:t>
      </w:r>
      <w:r w:rsidR="006E5D85" w:rsidRPr="002F4835">
        <w:rPr>
          <w:rFonts w:ascii="Times New Roman" w:hAnsi="Times New Roman"/>
          <w:i/>
          <w:sz w:val="24"/>
          <w:szCs w:val="24"/>
        </w:rPr>
        <w:t>Current Ratio</w:t>
      </w:r>
      <w:r w:rsidR="006E5D85" w:rsidRPr="002F4835">
        <w:rPr>
          <w:rFonts w:ascii="Times New Roman" w:hAnsi="Times New Roman"/>
          <w:sz w:val="24"/>
          <w:szCs w:val="24"/>
        </w:rPr>
        <w:t xml:space="preserve"> (CR).</w:t>
      </w:r>
      <w:r w:rsidR="006E5D85" w:rsidRPr="002F4835">
        <w:rPr>
          <w:rFonts w:ascii="Times New Roman" w:hAnsi="Times New Roman"/>
          <w:sz w:val="24"/>
          <w:szCs w:val="24"/>
          <w:lang w:val="id-ID"/>
        </w:rPr>
        <w:t xml:space="preserve"> Penelitian ini memiliki kesamaan dengan penelitian terdahulu Ambrosius (2009), Airul (2010) dan Hery (2013).</w:t>
      </w:r>
    </w:p>
    <w:p w:rsidR="00062F18" w:rsidRDefault="00062F18" w:rsidP="00304215">
      <w:pPr>
        <w:spacing w:after="0" w:line="240" w:lineRule="auto"/>
        <w:jc w:val="both"/>
        <w:rPr>
          <w:rFonts w:asciiTheme="majorBidi" w:hAnsiTheme="majorBidi" w:cstheme="majorBidi"/>
          <w:b/>
          <w:i/>
          <w:iCs/>
          <w:sz w:val="24"/>
          <w:szCs w:val="24"/>
          <w:lang w:val="id-ID"/>
        </w:rPr>
      </w:pPr>
    </w:p>
    <w:p w:rsidR="006E5D85" w:rsidRPr="002F4835" w:rsidRDefault="006E5D85" w:rsidP="00304215">
      <w:pPr>
        <w:spacing w:after="0" w:line="240" w:lineRule="auto"/>
        <w:jc w:val="both"/>
        <w:rPr>
          <w:rFonts w:asciiTheme="majorBidi" w:hAnsiTheme="majorBidi" w:cstheme="majorBidi"/>
          <w:b/>
          <w:sz w:val="24"/>
          <w:szCs w:val="24"/>
        </w:rPr>
      </w:pPr>
      <w:proofErr w:type="gramStart"/>
      <w:r w:rsidRPr="002F4835">
        <w:rPr>
          <w:rFonts w:asciiTheme="majorBidi" w:hAnsiTheme="majorBidi" w:cstheme="majorBidi"/>
          <w:b/>
          <w:i/>
          <w:iCs/>
          <w:sz w:val="24"/>
          <w:szCs w:val="24"/>
        </w:rPr>
        <w:t>Debt to Assets Ratio</w:t>
      </w:r>
      <w:r w:rsidRPr="002F4835">
        <w:rPr>
          <w:rFonts w:asciiTheme="majorBidi" w:hAnsiTheme="majorBidi" w:cstheme="majorBidi"/>
          <w:b/>
          <w:sz w:val="24"/>
          <w:szCs w:val="24"/>
        </w:rPr>
        <w:t xml:space="preserve"> (DAR).</w:t>
      </w:r>
      <w:proofErr w:type="gramEnd"/>
    </w:p>
    <w:p w:rsidR="006E5D85" w:rsidRPr="002F4835" w:rsidRDefault="006513CF" w:rsidP="00304215">
      <w:pPr>
        <w:spacing w:after="0" w:line="240" w:lineRule="auto"/>
        <w:ind w:firstLine="720"/>
        <w:jc w:val="both"/>
        <w:rPr>
          <w:rFonts w:ascii="Times New Roman" w:hAnsi="Times New Roman"/>
          <w:sz w:val="24"/>
          <w:szCs w:val="24"/>
          <w:lang w:val="id-ID"/>
        </w:rPr>
      </w:pPr>
      <w:r>
        <w:rPr>
          <w:rFonts w:asciiTheme="majorBidi" w:hAnsiTheme="majorBidi" w:cstheme="majorBidi"/>
          <w:sz w:val="24"/>
          <w:szCs w:val="24"/>
          <w:lang w:val="id-ID"/>
        </w:rPr>
        <w:t>T</w:t>
      </w:r>
      <w:r w:rsidR="006E5D85" w:rsidRPr="002F4835">
        <w:rPr>
          <w:rFonts w:asciiTheme="majorBidi" w:hAnsiTheme="majorBidi" w:cstheme="majorBidi"/>
          <w:sz w:val="24"/>
          <w:szCs w:val="24"/>
        </w:rPr>
        <w:t xml:space="preserve">idak terdapat perbedaan kinerja keuangan yang signifikan antara perjalanan Haji Khusus, Umrah dan Halal Tour jika dilihat dari </w:t>
      </w:r>
      <w:r w:rsidR="006E5D85" w:rsidRPr="002F4835">
        <w:rPr>
          <w:rFonts w:asciiTheme="majorBidi" w:hAnsiTheme="majorBidi" w:cstheme="majorBidi"/>
          <w:i/>
          <w:iCs/>
          <w:sz w:val="24"/>
          <w:szCs w:val="24"/>
        </w:rPr>
        <w:t>Debt to Asset Ratio</w:t>
      </w:r>
      <w:r w:rsidR="006E5D85" w:rsidRPr="002F4835">
        <w:rPr>
          <w:rFonts w:asciiTheme="majorBidi" w:hAnsiTheme="majorBidi" w:cstheme="majorBidi"/>
          <w:sz w:val="24"/>
          <w:szCs w:val="24"/>
        </w:rPr>
        <w:t xml:space="preserve"> (DAR).</w:t>
      </w:r>
      <w:r w:rsidR="006E5D85" w:rsidRPr="002F4835">
        <w:rPr>
          <w:rFonts w:asciiTheme="majorBidi" w:hAnsiTheme="majorBidi" w:cstheme="majorBidi"/>
          <w:sz w:val="24"/>
          <w:szCs w:val="24"/>
          <w:lang w:val="id-ID"/>
        </w:rPr>
        <w:t xml:space="preserve"> </w:t>
      </w:r>
      <w:r w:rsidR="006E5D85" w:rsidRPr="002F4835">
        <w:rPr>
          <w:rFonts w:ascii="Times New Roman" w:hAnsi="Times New Roman"/>
          <w:sz w:val="24"/>
          <w:szCs w:val="24"/>
          <w:lang w:val="id-ID"/>
        </w:rPr>
        <w:t>Penelitian ini memiliki kesamaan dengan penelitian terdahulu Ambrosius (2009) dan Airul (2010).</w:t>
      </w:r>
    </w:p>
    <w:p w:rsidR="00062F18" w:rsidRDefault="00062F18" w:rsidP="00304215">
      <w:pPr>
        <w:spacing w:after="0" w:line="240" w:lineRule="auto"/>
        <w:jc w:val="both"/>
        <w:rPr>
          <w:rFonts w:asciiTheme="majorBidi" w:hAnsiTheme="majorBidi" w:cstheme="majorBidi"/>
          <w:b/>
          <w:i/>
          <w:iCs/>
          <w:sz w:val="24"/>
          <w:szCs w:val="24"/>
          <w:lang w:val="id-ID"/>
        </w:rPr>
      </w:pPr>
    </w:p>
    <w:p w:rsidR="00062F18" w:rsidRDefault="00062F18" w:rsidP="00304215">
      <w:pPr>
        <w:spacing w:after="0" w:line="240" w:lineRule="auto"/>
        <w:jc w:val="both"/>
        <w:rPr>
          <w:rFonts w:asciiTheme="majorBidi" w:hAnsiTheme="majorBidi" w:cstheme="majorBidi"/>
          <w:b/>
          <w:i/>
          <w:iCs/>
          <w:sz w:val="24"/>
          <w:szCs w:val="24"/>
          <w:lang w:val="id-ID"/>
        </w:rPr>
      </w:pPr>
    </w:p>
    <w:p w:rsidR="006E5D85" w:rsidRPr="002F4835" w:rsidRDefault="006E5D85" w:rsidP="00304215">
      <w:pPr>
        <w:spacing w:after="0" w:line="240" w:lineRule="auto"/>
        <w:jc w:val="both"/>
        <w:rPr>
          <w:rFonts w:asciiTheme="majorBidi" w:hAnsiTheme="majorBidi" w:cstheme="majorBidi"/>
          <w:b/>
          <w:sz w:val="24"/>
          <w:szCs w:val="24"/>
        </w:rPr>
      </w:pPr>
      <w:proofErr w:type="gramStart"/>
      <w:r w:rsidRPr="002F4835">
        <w:rPr>
          <w:rFonts w:asciiTheme="majorBidi" w:hAnsiTheme="majorBidi" w:cstheme="majorBidi"/>
          <w:b/>
          <w:i/>
          <w:iCs/>
          <w:sz w:val="24"/>
          <w:szCs w:val="24"/>
        </w:rPr>
        <w:lastRenderedPageBreak/>
        <w:t>Debt to Equity Ratio</w:t>
      </w:r>
      <w:r w:rsidRPr="002F4835">
        <w:rPr>
          <w:rFonts w:asciiTheme="majorBidi" w:hAnsiTheme="majorBidi" w:cstheme="majorBidi"/>
          <w:b/>
          <w:sz w:val="24"/>
          <w:szCs w:val="24"/>
        </w:rPr>
        <w:t xml:space="preserve"> (DER).</w:t>
      </w:r>
      <w:proofErr w:type="gramEnd"/>
    </w:p>
    <w:p w:rsidR="006E5D85" w:rsidRPr="002F4835" w:rsidRDefault="006513CF" w:rsidP="00304215">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T</w:t>
      </w:r>
      <w:r w:rsidR="006E5D85" w:rsidRPr="002F4835">
        <w:rPr>
          <w:rFonts w:asciiTheme="majorBidi" w:hAnsiTheme="majorBidi" w:cstheme="majorBidi"/>
          <w:sz w:val="24"/>
          <w:szCs w:val="24"/>
        </w:rPr>
        <w:t xml:space="preserve">idak terdapat perbedaan kinerja keuangan yang signifikan antara perjalanan Haji Khusus, Umrah dan Halal Tour jika dilihat dari </w:t>
      </w:r>
      <w:r w:rsidR="006E5D85" w:rsidRPr="002F4835">
        <w:rPr>
          <w:rFonts w:asciiTheme="majorBidi" w:hAnsiTheme="majorBidi" w:cstheme="majorBidi"/>
          <w:i/>
          <w:sz w:val="24"/>
          <w:szCs w:val="24"/>
        </w:rPr>
        <w:t>Debt to Equity Ratio</w:t>
      </w:r>
      <w:r w:rsidR="006E5D85" w:rsidRPr="002F4835">
        <w:rPr>
          <w:rFonts w:asciiTheme="majorBidi" w:hAnsiTheme="majorBidi" w:cstheme="majorBidi"/>
          <w:sz w:val="24"/>
          <w:szCs w:val="24"/>
        </w:rPr>
        <w:t xml:space="preserve"> (DER).</w:t>
      </w:r>
      <w:r w:rsidR="006E5D85" w:rsidRPr="002F4835">
        <w:rPr>
          <w:rFonts w:asciiTheme="majorBidi" w:hAnsiTheme="majorBidi" w:cstheme="majorBidi"/>
          <w:sz w:val="24"/>
          <w:szCs w:val="24"/>
          <w:lang w:val="id-ID"/>
        </w:rPr>
        <w:t xml:space="preserve"> </w:t>
      </w:r>
      <w:r w:rsidR="006E5D85" w:rsidRPr="002F4835">
        <w:rPr>
          <w:rFonts w:ascii="Times New Roman" w:hAnsi="Times New Roman"/>
          <w:sz w:val="24"/>
          <w:szCs w:val="24"/>
          <w:lang w:val="id-ID"/>
        </w:rPr>
        <w:t>Penelitian ini memiliki kesamaan dengan penelitian terdahulu Ambrosius (2009) dan Airul (2010).</w:t>
      </w:r>
    </w:p>
    <w:p w:rsidR="00062F18" w:rsidRDefault="00062F18" w:rsidP="00304215">
      <w:pPr>
        <w:autoSpaceDE w:val="0"/>
        <w:autoSpaceDN w:val="0"/>
        <w:adjustRightInd w:val="0"/>
        <w:spacing w:after="0" w:line="240" w:lineRule="auto"/>
        <w:rPr>
          <w:rFonts w:ascii="Times New Roman" w:hAnsi="Times New Roman"/>
          <w:b/>
          <w:i/>
          <w:iCs/>
          <w:sz w:val="24"/>
          <w:szCs w:val="24"/>
          <w:lang w:val="id-ID"/>
        </w:rPr>
      </w:pPr>
    </w:p>
    <w:p w:rsidR="006E5D85" w:rsidRPr="002F4835" w:rsidRDefault="006E5D85" w:rsidP="00304215">
      <w:pPr>
        <w:autoSpaceDE w:val="0"/>
        <w:autoSpaceDN w:val="0"/>
        <w:adjustRightInd w:val="0"/>
        <w:spacing w:after="0" w:line="240" w:lineRule="auto"/>
        <w:rPr>
          <w:rFonts w:ascii="Times New Roman" w:hAnsi="Times New Roman"/>
          <w:b/>
          <w:i/>
          <w:iCs/>
          <w:sz w:val="24"/>
          <w:szCs w:val="24"/>
        </w:rPr>
      </w:pPr>
      <w:r w:rsidRPr="002F4835">
        <w:rPr>
          <w:rFonts w:ascii="Times New Roman" w:hAnsi="Times New Roman"/>
          <w:b/>
          <w:i/>
          <w:iCs/>
          <w:sz w:val="24"/>
          <w:szCs w:val="24"/>
        </w:rPr>
        <w:t xml:space="preserve">Longterm Debt </w:t>
      </w:r>
      <w:r w:rsidRPr="002F4835">
        <w:rPr>
          <w:rFonts w:ascii="Times New Roman" w:hAnsi="Times New Roman"/>
          <w:b/>
          <w:i/>
          <w:iCs/>
          <w:sz w:val="24"/>
          <w:szCs w:val="24"/>
          <w:lang w:val="id-ID"/>
        </w:rPr>
        <w:t xml:space="preserve">to Equity </w:t>
      </w:r>
      <w:r w:rsidRPr="002F4835">
        <w:rPr>
          <w:rFonts w:ascii="Times New Roman" w:hAnsi="Times New Roman"/>
          <w:b/>
          <w:i/>
          <w:iCs/>
          <w:sz w:val="24"/>
          <w:szCs w:val="24"/>
        </w:rPr>
        <w:t xml:space="preserve">Ratio </w:t>
      </w:r>
      <w:r w:rsidRPr="002F4835">
        <w:rPr>
          <w:rFonts w:ascii="Times New Roman" w:hAnsi="Times New Roman"/>
          <w:b/>
          <w:sz w:val="24"/>
          <w:szCs w:val="24"/>
        </w:rPr>
        <w:t>(LDR)</w:t>
      </w:r>
    </w:p>
    <w:p w:rsidR="001071D1" w:rsidRPr="00601D1D" w:rsidRDefault="006513CF" w:rsidP="00304215">
      <w:pPr>
        <w:spacing w:after="0" w:line="240" w:lineRule="auto"/>
        <w:ind w:firstLine="720"/>
        <w:jc w:val="both"/>
        <w:rPr>
          <w:rFonts w:ascii="Times New Roman" w:hAnsi="Times New Roman"/>
          <w:sz w:val="24"/>
          <w:szCs w:val="24"/>
          <w:lang w:val="id-ID"/>
        </w:rPr>
      </w:pPr>
      <w:r>
        <w:rPr>
          <w:rFonts w:asciiTheme="majorBidi" w:hAnsiTheme="majorBidi" w:cstheme="majorBidi"/>
          <w:sz w:val="24"/>
          <w:szCs w:val="24"/>
          <w:lang w:val="id-ID"/>
        </w:rPr>
        <w:t>T</w:t>
      </w:r>
      <w:r w:rsidR="006E5D85" w:rsidRPr="002F4835">
        <w:rPr>
          <w:rFonts w:asciiTheme="majorBidi" w:hAnsiTheme="majorBidi" w:cstheme="majorBidi"/>
          <w:sz w:val="24"/>
          <w:szCs w:val="24"/>
        </w:rPr>
        <w:t xml:space="preserve">idak terdapat perbedaan kinerja keuangan yang signifikan antara perjalanan Haji Khusus, Umrah dan Halal Tour jika dilihat dari </w:t>
      </w:r>
      <w:r w:rsidR="006E5D85" w:rsidRPr="002F4835">
        <w:rPr>
          <w:rFonts w:asciiTheme="majorBidi" w:hAnsiTheme="majorBidi" w:cstheme="majorBidi"/>
          <w:i/>
          <w:iCs/>
          <w:sz w:val="24"/>
          <w:szCs w:val="24"/>
        </w:rPr>
        <w:t xml:space="preserve">Longterm Debt </w:t>
      </w:r>
      <w:r w:rsidR="006E5D85" w:rsidRPr="002F4835">
        <w:rPr>
          <w:rFonts w:asciiTheme="majorBidi" w:hAnsiTheme="majorBidi" w:cstheme="majorBidi"/>
          <w:i/>
          <w:iCs/>
          <w:sz w:val="24"/>
          <w:szCs w:val="24"/>
          <w:lang w:val="id-ID"/>
        </w:rPr>
        <w:t xml:space="preserve">to Equity </w:t>
      </w:r>
      <w:r w:rsidR="006E5D85" w:rsidRPr="002F4835">
        <w:rPr>
          <w:rFonts w:asciiTheme="majorBidi" w:hAnsiTheme="majorBidi" w:cstheme="majorBidi"/>
          <w:i/>
          <w:iCs/>
          <w:sz w:val="24"/>
          <w:szCs w:val="24"/>
        </w:rPr>
        <w:t>Ratio</w:t>
      </w:r>
      <w:r w:rsidR="006E5D85" w:rsidRPr="002F4835">
        <w:rPr>
          <w:rFonts w:asciiTheme="majorBidi" w:hAnsiTheme="majorBidi" w:cstheme="majorBidi"/>
          <w:sz w:val="24"/>
          <w:szCs w:val="24"/>
        </w:rPr>
        <w:t xml:space="preserve"> (LDR).</w:t>
      </w:r>
      <w:r w:rsidR="006E5D85" w:rsidRPr="002F4835">
        <w:rPr>
          <w:rFonts w:asciiTheme="majorBidi" w:hAnsiTheme="majorBidi" w:cstheme="majorBidi"/>
          <w:sz w:val="24"/>
          <w:szCs w:val="24"/>
          <w:lang w:val="id-ID"/>
        </w:rPr>
        <w:t xml:space="preserve"> </w:t>
      </w:r>
      <w:r w:rsidR="006E5D85" w:rsidRPr="002F4835">
        <w:rPr>
          <w:rFonts w:ascii="Times New Roman" w:hAnsi="Times New Roman"/>
          <w:sz w:val="24"/>
          <w:szCs w:val="24"/>
          <w:lang w:val="id-ID"/>
        </w:rPr>
        <w:t>Penelitian ini memiliki kesamaan dengan penelitian terdahulu  Ambrosius (2009), Airul (2010) dan Riri (2014).</w:t>
      </w:r>
    </w:p>
    <w:p w:rsidR="00062F18" w:rsidRDefault="00062F18" w:rsidP="00304215">
      <w:pPr>
        <w:spacing w:after="0" w:line="240" w:lineRule="auto"/>
        <w:jc w:val="both"/>
        <w:rPr>
          <w:rFonts w:asciiTheme="majorBidi" w:hAnsiTheme="majorBidi" w:cstheme="majorBidi"/>
          <w:b/>
          <w:i/>
          <w:iCs/>
          <w:sz w:val="24"/>
          <w:szCs w:val="24"/>
          <w:lang w:val="id-ID"/>
        </w:rPr>
      </w:pPr>
    </w:p>
    <w:p w:rsidR="006E5D85" w:rsidRPr="002F4835" w:rsidRDefault="006E5D85" w:rsidP="00304215">
      <w:pPr>
        <w:spacing w:after="0" w:line="240" w:lineRule="auto"/>
        <w:jc w:val="both"/>
        <w:rPr>
          <w:rFonts w:asciiTheme="majorBidi" w:hAnsiTheme="majorBidi" w:cstheme="majorBidi"/>
          <w:b/>
          <w:sz w:val="24"/>
          <w:szCs w:val="24"/>
        </w:rPr>
      </w:pPr>
      <w:r w:rsidRPr="002F4835">
        <w:rPr>
          <w:rFonts w:asciiTheme="majorBidi" w:hAnsiTheme="majorBidi" w:cstheme="majorBidi"/>
          <w:b/>
          <w:i/>
          <w:iCs/>
          <w:sz w:val="24"/>
          <w:szCs w:val="24"/>
        </w:rPr>
        <w:t>Net Profit Maegin</w:t>
      </w:r>
      <w:r w:rsidRPr="002F4835">
        <w:rPr>
          <w:rFonts w:asciiTheme="majorBidi" w:hAnsiTheme="majorBidi" w:cstheme="majorBidi"/>
          <w:b/>
          <w:sz w:val="24"/>
          <w:szCs w:val="24"/>
        </w:rPr>
        <w:t xml:space="preserve"> (NPM)</w:t>
      </w:r>
    </w:p>
    <w:p w:rsidR="006E5D85" w:rsidRPr="002F4835" w:rsidRDefault="006513CF" w:rsidP="00304215">
      <w:pPr>
        <w:spacing w:after="0" w:line="240" w:lineRule="auto"/>
        <w:ind w:firstLine="720"/>
        <w:jc w:val="both"/>
        <w:rPr>
          <w:rFonts w:ascii="Times New Roman" w:hAnsi="Times New Roman"/>
          <w:sz w:val="24"/>
          <w:szCs w:val="24"/>
          <w:lang w:val="id-ID"/>
        </w:rPr>
      </w:pPr>
      <w:r>
        <w:rPr>
          <w:rFonts w:asciiTheme="majorBidi" w:hAnsiTheme="majorBidi" w:cstheme="majorBidi"/>
          <w:sz w:val="24"/>
          <w:szCs w:val="24"/>
          <w:lang w:val="id-ID"/>
        </w:rPr>
        <w:t>T</w:t>
      </w:r>
      <w:r w:rsidR="006E5D85" w:rsidRPr="002F4835">
        <w:rPr>
          <w:rFonts w:asciiTheme="majorBidi" w:hAnsiTheme="majorBidi" w:cstheme="majorBidi"/>
          <w:sz w:val="24"/>
          <w:szCs w:val="24"/>
        </w:rPr>
        <w:t xml:space="preserve">erdapat perbedaan kinerja keuangan yang signifikan antara perjalanan Haji Khusus, Umrah dan Halal Tour jika dilihat dari </w:t>
      </w:r>
      <w:r w:rsidR="006E5D85" w:rsidRPr="002F4835">
        <w:rPr>
          <w:rFonts w:asciiTheme="majorBidi" w:hAnsiTheme="majorBidi" w:cstheme="majorBidi"/>
          <w:i/>
          <w:iCs/>
          <w:sz w:val="24"/>
          <w:szCs w:val="24"/>
        </w:rPr>
        <w:t>Net Profit Margin</w:t>
      </w:r>
      <w:r w:rsidR="006E5D85" w:rsidRPr="002F4835">
        <w:rPr>
          <w:rFonts w:asciiTheme="majorBidi" w:hAnsiTheme="majorBidi" w:cstheme="majorBidi"/>
          <w:sz w:val="24"/>
          <w:szCs w:val="24"/>
        </w:rPr>
        <w:t xml:space="preserve"> (NPM). </w:t>
      </w:r>
      <w:r w:rsidR="006E5D85" w:rsidRPr="002F4835">
        <w:rPr>
          <w:rFonts w:ascii="Times New Roman" w:hAnsi="Times New Roman"/>
          <w:sz w:val="24"/>
          <w:szCs w:val="24"/>
          <w:lang w:val="id-ID"/>
        </w:rPr>
        <w:t>Penelitian ini memiliki kesamaan dengan penelitian Yoppy (2012), Surya dan Arlin (2014).</w:t>
      </w:r>
    </w:p>
    <w:p w:rsidR="00062F18" w:rsidRDefault="00062F18" w:rsidP="00304215">
      <w:pPr>
        <w:spacing w:after="0" w:line="240" w:lineRule="auto"/>
        <w:jc w:val="both"/>
        <w:rPr>
          <w:rFonts w:asciiTheme="majorBidi" w:hAnsiTheme="majorBidi" w:cstheme="majorBidi"/>
          <w:b/>
          <w:i/>
          <w:iCs/>
          <w:sz w:val="24"/>
          <w:szCs w:val="24"/>
          <w:lang w:val="id-ID"/>
        </w:rPr>
      </w:pPr>
    </w:p>
    <w:p w:rsidR="006E5D85" w:rsidRPr="002F4835" w:rsidRDefault="006E5D85" w:rsidP="00304215">
      <w:pPr>
        <w:spacing w:after="0" w:line="240" w:lineRule="auto"/>
        <w:jc w:val="both"/>
        <w:rPr>
          <w:rFonts w:asciiTheme="majorBidi" w:hAnsiTheme="majorBidi" w:cstheme="majorBidi"/>
          <w:b/>
          <w:sz w:val="24"/>
          <w:szCs w:val="24"/>
        </w:rPr>
      </w:pPr>
      <w:r w:rsidRPr="002F4835">
        <w:rPr>
          <w:rFonts w:asciiTheme="majorBidi" w:hAnsiTheme="majorBidi" w:cstheme="majorBidi"/>
          <w:b/>
          <w:i/>
          <w:iCs/>
          <w:sz w:val="24"/>
          <w:szCs w:val="24"/>
        </w:rPr>
        <w:t>Operating Profit Margin</w:t>
      </w:r>
      <w:r w:rsidRPr="002F4835">
        <w:rPr>
          <w:rFonts w:asciiTheme="majorBidi" w:hAnsiTheme="majorBidi" w:cstheme="majorBidi"/>
          <w:b/>
          <w:sz w:val="24"/>
          <w:szCs w:val="24"/>
        </w:rPr>
        <w:t xml:space="preserve"> (OPM)</w:t>
      </w:r>
    </w:p>
    <w:p w:rsidR="00275C67" w:rsidRPr="002F4835" w:rsidRDefault="006513CF" w:rsidP="00304215">
      <w:pPr>
        <w:spacing w:after="0" w:line="240" w:lineRule="auto"/>
        <w:ind w:firstLine="720"/>
        <w:jc w:val="both"/>
        <w:rPr>
          <w:rFonts w:ascii="Times New Roman" w:hAnsi="Times New Roman"/>
          <w:sz w:val="24"/>
          <w:szCs w:val="24"/>
          <w:lang w:val="id-ID"/>
        </w:rPr>
      </w:pPr>
      <w:r>
        <w:rPr>
          <w:rFonts w:asciiTheme="majorBidi" w:hAnsiTheme="majorBidi" w:cstheme="majorBidi"/>
          <w:sz w:val="24"/>
          <w:szCs w:val="24"/>
          <w:lang w:val="id-ID"/>
        </w:rPr>
        <w:t>T</w:t>
      </w:r>
      <w:r w:rsidR="006E5D85" w:rsidRPr="002F4835">
        <w:rPr>
          <w:rFonts w:asciiTheme="majorBidi" w:hAnsiTheme="majorBidi" w:cstheme="majorBidi"/>
          <w:sz w:val="24"/>
          <w:szCs w:val="24"/>
        </w:rPr>
        <w:t xml:space="preserve">erdapat perbedaan kinerja keuangan yang signifikan antara perjalanan Haji Khusus, Umrah dan Halal Tour jika dilihat dari </w:t>
      </w:r>
      <w:r w:rsidR="006E5D85" w:rsidRPr="002F4835">
        <w:rPr>
          <w:rFonts w:asciiTheme="majorBidi" w:hAnsiTheme="majorBidi" w:cstheme="majorBidi"/>
          <w:i/>
          <w:iCs/>
          <w:sz w:val="24"/>
          <w:szCs w:val="24"/>
        </w:rPr>
        <w:t>Operating Profit Margin</w:t>
      </w:r>
      <w:r w:rsidR="006E5D85" w:rsidRPr="002F4835">
        <w:rPr>
          <w:rFonts w:asciiTheme="majorBidi" w:hAnsiTheme="majorBidi" w:cstheme="majorBidi"/>
          <w:sz w:val="24"/>
          <w:szCs w:val="24"/>
        </w:rPr>
        <w:t xml:space="preserve"> (OPM).</w:t>
      </w:r>
      <w:r w:rsidR="006E5D85" w:rsidRPr="002F4835">
        <w:rPr>
          <w:rFonts w:asciiTheme="majorBidi" w:hAnsiTheme="majorBidi" w:cstheme="majorBidi"/>
          <w:sz w:val="24"/>
          <w:szCs w:val="24"/>
          <w:lang w:val="id-ID"/>
        </w:rPr>
        <w:t xml:space="preserve"> </w:t>
      </w:r>
      <w:r w:rsidR="006E5D85" w:rsidRPr="002F4835">
        <w:rPr>
          <w:rFonts w:ascii="Times New Roman" w:hAnsi="Times New Roman"/>
          <w:sz w:val="24"/>
          <w:szCs w:val="24"/>
          <w:lang w:val="id-ID"/>
        </w:rPr>
        <w:t>Penelitian ini memiliki kesamaan dengan penelitian terdahulu Yoppy (2012) dan Ari (2013).</w:t>
      </w:r>
    </w:p>
    <w:p w:rsidR="00062F18" w:rsidRDefault="00062F18" w:rsidP="00304215">
      <w:pPr>
        <w:spacing w:after="0" w:line="240" w:lineRule="auto"/>
        <w:jc w:val="both"/>
        <w:rPr>
          <w:rFonts w:asciiTheme="majorBidi" w:hAnsiTheme="majorBidi" w:cstheme="majorBidi"/>
          <w:b/>
          <w:i/>
          <w:iCs/>
          <w:sz w:val="24"/>
          <w:szCs w:val="24"/>
          <w:lang w:val="id-ID"/>
        </w:rPr>
      </w:pPr>
    </w:p>
    <w:p w:rsidR="006E5D85" w:rsidRPr="002F4835" w:rsidRDefault="006E5D85" w:rsidP="00304215">
      <w:pPr>
        <w:spacing w:after="0" w:line="240" w:lineRule="auto"/>
        <w:jc w:val="both"/>
        <w:rPr>
          <w:rFonts w:asciiTheme="majorBidi" w:hAnsiTheme="majorBidi" w:cstheme="majorBidi"/>
          <w:b/>
          <w:sz w:val="24"/>
          <w:szCs w:val="24"/>
        </w:rPr>
      </w:pPr>
      <w:r w:rsidRPr="002F4835">
        <w:rPr>
          <w:rFonts w:asciiTheme="majorBidi" w:hAnsiTheme="majorBidi" w:cstheme="majorBidi"/>
          <w:b/>
          <w:i/>
          <w:iCs/>
          <w:sz w:val="24"/>
          <w:szCs w:val="24"/>
        </w:rPr>
        <w:t xml:space="preserve">Return </w:t>
      </w:r>
      <w:proofErr w:type="gramStart"/>
      <w:r w:rsidRPr="002F4835">
        <w:rPr>
          <w:rFonts w:asciiTheme="majorBidi" w:hAnsiTheme="majorBidi" w:cstheme="majorBidi"/>
          <w:b/>
          <w:i/>
          <w:iCs/>
          <w:sz w:val="24"/>
          <w:szCs w:val="24"/>
        </w:rPr>
        <w:t>On</w:t>
      </w:r>
      <w:proofErr w:type="gramEnd"/>
      <w:r w:rsidRPr="002F4835">
        <w:rPr>
          <w:rFonts w:asciiTheme="majorBidi" w:hAnsiTheme="majorBidi" w:cstheme="majorBidi"/>
          <w:b/>
          <w:i/>
          <w:iCs/>
          <w:sz w:val="24"/>
          <w:szCs w:val="24"/>
        </w:rPr>
        <w:t xml:space="preserve"> Equity</w:t>
      </w:r>
      <w:r w:rsidRPr="002F4835">
        <w:rPr>
          <w:rFonts w:asciiTheme="majorBidi" w:hAnsiTheme="majorBidi" w:cstheme="majorBidi"/>
          <w:b/>
          <w:sz w:val="24"/>
          <w:szCs w:val="24"/>
        </w:rPr>
        <w:t xml:space="preserve"> (ROE)</w:t>
      </w:r>
    </w:p>
    <w:p w:rsidR="006E5D85" w:rsidRPr="002F4835" w:rsidRDefault="006513CF" w:rsidP="00304215">
      <w:pPr>
        <w:spacing w:after="0" w:line="240" w:lineRule="auto"/>
        <w:ind w:firstLine="720"/>
        <w:jc w:val="both"/>
        <w:rPr>
          <w:rFonts w:asciiTheme="majorBidi" w:hAnsiTheme="majorBidi" w:cstheme="majorBidi"/>
          <w:sz w:val="24"/>
          <w:szCs w:val="24"/>
        </w:rPr>
      </w:pPr>
      <w:r>
        <w:rPr>
          <w:rFonts w:asciiTheme="majorBidi" w:hAnsiTheme="majorBidi" w:cstheme="majorBidi"/>
          <w:sz w:val="24"/>
          <w:szCs w:val="24"/>
          <w:lang w:val="id-ID"/>
        </w:rPr>
        <w:t>T</w:t>
      </w:r>
      <w:r w:rsidR="006E5D85" w:rsidRPr="002F4835">
        <w:rPr>
          <w:rFonts w:asciiTheme="majorBidi" w:hAnsiTheme="majorBidi" w:cstheme="majorBidi"/>
          <w:sz w:val="24"/>
          <w:szCs w:val="24"/>
        </w:rPr>
        <w:t>idak terdapat perbedaan kinerja keuangan yang signifikan antara perjalanan Haji Khusus, Umrah dan Halala Tour jika dilihat dari Return On Equity (ROE).</w:t>
      </w:r>
      <w:r w:rsidR="006E5D85" w:rsidRPr="002F4835">
        <w:rPr>
          <w:rFonts w:ascii="Times New Roman" w:hAnsi="Times New Roman"/>
          <w:sz w:val="24"/>
          <w:szCs w:val="24"/>
          <w:lang w:val="id-ID"/>
        </w:rPr>
        <w:t xml:space="preserve"> Penelitian ini memiliki kesamaan dengan penelitian terdahulu Airul (2010), Surya dan Arlin (2014).</w:t>
      </w:r>
    </w:p>
    <w:p w:rsidR="00062F18" w:rsidRDefault="00062F18" w:rsidP="00304215">
      <w:pPr>
        <w:spacing w:after="0" w:line="240" w:lineRule="auto"/>
        <w:jc w:val="both"/>
        <w:rPr>
          <w:rFonts w:ascii="Times New Roman" w:hAnsi="Times New Roman"/>
          <w:b/>
          <w:i/>
          <w:iCs/>
          <w:sz w:val="24"/>
          <w:szCs w:val="24"/>
          <w:lang w:val="id-ID"/>
        </w:rPr>
      </w:pPr>
    </w:p>
    <w:p w:rsidR="006E5D85" w:rsidRPr="002F4835" w:rsidRDefault="006E5D85" w:rsidP="00304215">
      <w:pPr>
        <w:spacing w:after="0" w:line="240" w:lineRule="auto"/>
        <w:jc w:val="both"/>
        <w:rPr>
          <w:rFonts w:ascii="Times New Roman" w:hAnsi="Times New Roman"/>
          <w:b/>
          <w:sz w:val="24"/>
          <w:szCs w:val="24"/>
        </w:rPr>
      </w:pPr>
      <w:r w:rsidRPr="002F4835">
        <w:rPr>
          <w:rFonts w:ascii="Times New Roman" w:hAnsi="Times New Roman"/>
          <w:b/>
          <w:i/>
          <w:iCs/>
          <w:sz w:val="24"/>
          <w:szCs w:val="24"/>
        </w:rPr>
        <w:t xml:space="preserve">Total Asset Turn </w:t>
      </w:r>
      <w:proofErr w:type="gramStart"/>
      <w:r w:rsidRPr="002F4835">
        <w:rPr>
          <w:rFonts w:ascii="Times New Roman" w:hAnsi="Times New Roman"/>
          <w:b/>
          <w:i/>
          <w:iCs/>
          <w:sz w:val="24"/>
          <w:szCs w:val="24"/>
        </w:rPr>
        <w:t>Over</w:t>
      </w:r>
      <w:proofErr w:type="gramEnd"/>
      <w:r w:rsidRPr="002F4835">
        <w:rPr>
          <w:rFonts w:ascii="Times New Roman" w:hAnsi="Times New Roman"/>
          <w:b/>
          <w:sz w:val="24"/>
          <w:szCs w:val="24"/>
        </w:rPr>
        <w:t xml:space="preserve"> (TATO)</w:t>
      </w:r>
    </w:p>
    <w:p w:rsidR="006E5D85" w:rsidRPr="002F4835" w:rsidRDefault="006513CF" w:rsidP="00304215">
      <w:pPr>
        <w:spacing w:after="0" w:line="240" w:lineRule="auto"/>
        <w:ind w:firstLine="720"/>
        <w:jc w:val="both"/>
        <w:rPr>
          <w:rFonts w:ascii="Times New Roman" w:hAnsi="Times New Roman"/>
          <w:b/>
          <w:sz w:val="24"/>
          <w:szCs w:val="24"/>
        </w:rPr>
      </w:pPr>
      <w:r>
        <w:rPr>
          <w:rFonts w:asciiTheme="majorBidi" w:hAnsiTheme="majorBidi" w:cstheme="majorBidi"/>
          <w:sz w:val="24"/>
          <w:szCs w:val="24"/>
          <w:lang w:val="id-ID"/>
        </w:rPr>
        <w:t>T</w:t>
      </w:r>
      <w:r w:rsidR="006E5D85" w:rsidRPr="002F4835">
        <w:rPr>
          <w:rFonts w:ascii="Times New Roman" w:hAnsi="Times New Roman"/>
          <w:sz w:val="24"/>
          <w:szCs w:val="24"/>
        </w:rPr>
        <w:t xml:space="preserve">erdapat perbedaan kinerja keuangan yang signifikan antara perjalanan Haji Khusus, Umrah dan Halal Tour jika dilihat dari </w:t>
      </w:r>
      <w:r w:rsidR="006E5D85" w:rsidRPr="002F4835">
        <w:rPr>
          <w:rFonts w:ascii="Times New Roman" w:hAnsi="Times New Roman"/>
          <w:i/>
          <w:iCs/>
          <w:sz w:val="24"/>
          <w:szCs w:val="24"/>
        </w:rPr>
        <w:t>Total Asset Turn Over</w:t>
      </w:r>
      <w:r w:rsidR="006E5D85" w:rsidRPr="002F4835">
        <w:rPr>
          <w:rFonts w:ascii="Times New Roman" w:hAnsi="Times New Roman"/>
          <w:sz w:val="24"/>
          <w:szCs w:val="24"/>
        </w:rPr>
        <w:t xml:space="preserve"> (TATO).</w:t>
      </w:r>
      <w:r w:rsidR="006E5D85" w:rsidRPr="002F4835">
        <w:rPr>
          <w:rFonts w:ascii="Times New Roman" w:hAnsi="Times New Roman"/>
          <w:sz w:val="24"/>
          <w:szCs w:val="24"/>
          <w:lang w:val="id-ID"/>
        </w:rPr>
        <w:t xml:space="preserve"> Penelitian ini memiliki kesamaan dengan penelitian terdahulu Marisatul (2011), Ari (2013), Surya dan Arlin (2014).</w:t>
      </w:r>
    </w:p>
    <w:p w:rsidR="00062F18" w:rsidRDefault="00062F18" w:rsidP="00304215">
      <w:pPr>
        <w:spacing w:after="0" w:line="240" w:lineRule="auto"/>
        <w:rPr>
          <w:rFonts w:ascii="Times New Roman" w:hAnsi="Times New Roman"/>
          <w:b/>
          <w:sz w:val="24"/>
          <w:szCs w:val="24"/>
          <w:lang w:val="id-ID"/>
        </w:rPr>
      </w:pPr>
    </w:p>
    <w:p w:rsidR="006E5D85" w:rsidRPr="002F4835" w:rsidRDefault="006E5D85" w:rsidP="00304215">
      <w:pPr>
        <w:spacing w:after="0" w:line="240" w:lineRule="auto"/>
        <w:rPr>
          <w:rFonts w:ascii="Times New Roman" w:hAnsi="Times New Roman"/>
          <w:b/>
          <w:sz w:val="24"/>
          <w:szCs w:val="24"/>
        </w:rPr>
      </w:pPr>
      <w:r w:rsidRPr="002F4835">
        <w:rPr>
          <w:rFonts w:ascii="Times New Roman" w:hAnsi="Times New Roman"/>
          <w:b/>
          <w:sz w:val="24"/>
          <w:szCs w:val="24"/>
        </w:rPr>
        <w:t>KESIMPULAN DAN SARAN</w:t>
      </w:r>
    </w:p>
    <w:p w:rsidR="00062F18" w:rsidRDefault="00062F18" w:rsidP="00304215">
      <w:pPr>
        <w:spacing w:after="0" w:line="240" w:lineRule="auto"/>
        <w:jc w:val="both"/>
        <w:rPr>
          <w:rFonts w:ascii="Times New Roman" w:hAnsi="Times New Roman"/>
          <w:b/>
          <w:sz w:val="24"/>
          <w:szCs w:val="24"/>
          <w:lang w:val="id-ID"/>
        </w:rPr>
      </w:pPr>
    </w:p>
    <w:p w:rsidR="006E5D85" w:rsidRPr="006513CF" w:rsidRDefault="006E5D85" w:rsidP="00304215">
      <w:pPr>
        <w:spacing w:after="0" w:line="240" w:lineRule="auto"/>
        <w:jc w:val="both"/>
        <w:rPr>
          <w:rFonts w:ascii="Times New Roman" w:hAnsi="Times New Roman"/>
          <w:b/>
          <w:sz w:val="24"/>
          <w:szCs w:val="24"/>
          <w:lang w:val="id-ID"/>
        </w:rPr>
      </w:pPr>
      <w:r w:rsidRPr="002F4835">
        <w:rPr>
          <w:rFonts w:ascii="Times New Roman" w:hAnsi="Times New Roman"/>
          <w:b/>
          <w:sz w:val="24"/>
          <w:szCs w:val="24"/>
        </w:rPr>
        <w:t>Kesimpulan</w:t>
      </w:r>
    </w:p>
    <w:p w:rsidR="006E5D85" w:rsidRPr="002F4835" w:rsidRDefault="006E5D85" w:rsidP="00304215">
      <w:pPr>
        <w:pStyle w:val="ListParagraph"/>
        <w:numPr>
          <w:ilvl w:val="0"/>
          <w:numId w:val="16"/>
        </w:numPr>
        <w:spacing w:after="0" w:line="240" w:lineRule="auto"/>
        <w:ind w:left="284" w:hanging="284"/>
        <w:jc w:val="both"/>
        <w:rPr>
          <w:rFonts w:asciiTheme="majorBidi" w:hAnsiTheme="majorBidi" w:cstheme="majorBidi"/>
          <w:i/>
          <w:iCs/>
          <w:sz w:val="24"/>
          <w:szCs w:val="24"/>
        </w:rPr>
      </w:pPr>
      <w:r w:rsidRPr="002F4835">
        <w:rPr>
          <w:rFonts w:asciiTheme="majorBidi" w:hAnsiTheme="majorBidi" w:cstheme="majorBidi"/>
          <w:sz w:val="24"/>
          <w:szCs w:val="24"/>
        </w:rPr>
        <w:t xml:space="preserve">Tidak terdapat perbedaan kinerja keuangan yang signifikan antara perjalanan Haji Khusus, Umrah dan Halal Tour dilihat dari </w:t>
      </w:r>
      <w:r w:rsidRPr="002F4835">
        <w:rPr>
          <w:rFonts w:asciiTheme="majorBidi" w:hAnsiTheme="majorBidi" w:cstheme="majorBidi"/>
          <w:sz w:val="24"/>
          <w:szCs w:val="24"/>
          <w:lang w:val="id-ID"/>
        </w:rPr>
        <w:t xml:space="preserve">Rasio Likuiditas yang diukur dengan </w:t>
      </w:r>
      <w:r w:rsidRPr="002F4835">
        <w:rPr>
          <w:rFonts w:asciiTheme="majorBidi" w:hAnsiTheme="majorBidi" w:cstheme="majorBidi"/>
          <w:i/>
          <w:iCs/>
          <w:sz w:val="24"/>
          <w:szCs w:val="24"/>
        </w:rPr>
        <w:t xml:space="preserve">Current Ratio </w:t>
      </w:r>
      <w:r w:rsidRPr="002F4835">
        <w:rPr>
          <w:rFonts w:asciiTheme="majorBidi" w:hAnsiTheme="majorBidi" w:cstheme="majorBidi"/>
          <w:iCs/>
          <w:sz w:val="24"/>
          <w:szCs w:val="24"/>
        </w:rPr>
        <w:t>(CR)</w:t>
      </w:r>
      <w:r w:rsidRPr="002F4835">
        <w:rPr>
          <w:rFonts w:asciiTheme="majorBidi" w:hAnsiTheme="majorBidi" w:cstheme="majorBidi"/>
          <w:iCs/>
          <w:sz w:val="24"/>
          <w:szCs w:val="24"/>
          <w:lang w:val="id-ID"/>
        </w:rPr>
        <w:t>.</w:t>
      </w:r>
    </w:p>
    <w:p w:rsidR="006E5D85" w:rsidRPr="002F4835" w:rsidRDefault="006E5D85" w:rsidP="00304215">
      <w:pPr>
        <w:pStyle w:val="ListParagraph"/>
        <w:numPr>
          <w:ilvl w:val="0"/>
          <w:numId w:val="16"/>
        </w:numPr>
        <w:spacing w:after="0" w:line="240" w:lineRule="auto"/>
        <w:ind w:left="284" w:hanging="284"/>
        <w:jc w:val="both"/>
        <w:rPr>
          <w:rFonts w:asciiTheme="majorBidi" w:hAnsiTheme="majorBidi" w:cstheme="majorBidi"/>
          <w:i/>
          <w:iCs/>
          <w:sz w:val="24"/>
          <w:szCs w:val="24"/>
        </w:rPr>
      </w:pPr>
      <w:r w:rsidRPr="002F4835">
        <w:rPr>
          <w:rFonts w:asciiTheme="majorBidi" w:hAnsiTheme="majorBidi" w:cstheme="majorBidi"/>
          <w:iCs/>
          <w:sz w:val="24"/>
          <w:szCs w:val="24"/>
          <w:lang w:val="id-ID"/>
        </w:rPr>
        <w:t xml:space="preserve">Tidak terdapat perbedaan kinerja keuangan yang signifikan antara perjalanan Haji Khusus, Umrah dan Halal Tour dilihat dari Rasio Solvabilitas yang diukur dengan </w:t>
      </w:r>
      <w:r w:rsidRPr="002F4835">
        <w:rPr>
          <w:rFonts w:asciiTheme="majorBidi" w:hAnsiTheme="majorBidi" w:cstheme="majorBidi"/>
          <w:i/>
          <w:iCs/>
          <w:sz w:val="24"/>
          <w:szCs w:val="24"/>
          <w:lang w:val="id-ID"/>
        </w:rPr>
        <w:t>Debt to Assets Rasio</w:t>
      </w:r>
      <w:r w:rsidRPr="002F4835">
        <w:rPr>
          <w:rFonts w:asciiTheme="majorBidi" w:hAnsiTheme="majorBidi" w:cstheme="majorBidi"/>
          <w:iCs/>
          <w:sz w:val="24"/>
          <w:szCs w:val="24"/>
          <w:lang w:val="id-ID"/>
        </w:rPr>
        <w:t xml:space="preserve"> (DAR), </w:t>
      </w:r>
      <w:r w:rsidRPr="002F4835">
        <w:rPr>
          <w:rFonts w:asciiTheme="majorBidi" w:hAnsiTheme="majorBidi" w:cstheme="majorBidi"/>
          <w:i/>
          <w:iCs/>
          <w:sz w:val="24"/>
          <w:szCs w:val="24"/>
          <w:lang w:val="id-ID"/>
        </w:rPr>
        <w:t>Debt to Equity Ratio</w:t>
      </w:r>
      <w:r w:rsidRPr="002F4835">
        <w:rPr>
          <w:rFonts w:asciiTheme="majorBidi" w:hAnsiTheme="majorBidi" w:cstheme="majorBidi"/>
          <w:iCs/>
          <w:sz w:val="24"/>
          <w:szCs w:val="24"/>
          <w:lang w:val="id-ID"/>
        </w:rPr>
        <w:t xml:space="preserve"> (DER) dan </w:t>
      </w:r>
      <w:r w:rsidRPr="002F4835">
        <w:rPr>
          <w:rFonts w:asciiTheme="majorBidi" w:hAnsiTheme="majorBidi" w:cstheme="majorBidi"/>
          <w:i/>
          <w:iCs/>
          <w:sz w:val="24"/>
          <w:szCs w:val="24"/>
          <w:lang w:val="id-ID"/>
        </w:rPr>
        <w:t>Longterm Debt to equity Ratio</w:t>
      </w:r>
      <w:r w:rsidRPr="002F4835">
        <w:rPr>
          <w:rFonts w:asciiTheme="majorBidi" w:hAnsiTheme="majorBidi" w:cstheme="majorBidi"/>
          <w:iCs/>
          <w:sz w:val="24"/>
          <w:szCs w:val="24"/>
          <w:lang w:val="id-ID"/>
        </w:rPr>
        <w:t xml:space="preserve"> (LDR)</w:t>
      </w:r>
    </w:p>
    <w:p w:rsidR="006E5D85" w:rsidRPr="002F4835" w:rsidRDefault="006E5D85" w:rsidP="00304215">
      <w:pPr>
        <w:pStyle w:val="ListParagraph"/>
        <w:numPr>
          <w:ilvl w:val="0"/>
          <w:numId w:val="16"/>
        </w:numPr>
        <w:spacing w:after="0" w:line="240" w:lineRule="auto"/>
        <w:ind w:left="284" w:hanging="284"/>
        <w:jc w:val="both"/>
        <w:rPr>
          <w:rFonts w:asciiTheme="majorBidi" w:hAnsiTheme="majorBidi" w:cstheme="majorBidi"/>
          <w:sz w:val="24"/>
          <w:szCs w:val="24"/>
        </w:rPr>
      </w:pPr>
      <w:r w:rsidRPr="002F4835">
        <w:rPr>
          <w:rFonts w:asciiTheme="majorBidi" w:hAnsiTheme="majorBidi" w:cstheme="majorBidi"/>
          <w:sz w:val="24"/>
          <w:szCs w:val="24"/>
        </w:rPr>
        <w:t>Terdapat perbedaan kinerja keuangan yang signifikan antara perjalanan</w:t>
      </w:r>
      <w:r w:rsidR="004C41B7">
        <w:rPr>
          <w:rFonts w:asciiTheme="majorBidi" w:hAnsiTheme="majorBidi" w:cstheme="majorBidi"/>
          <w:sz w:val="24"/>
          <w:szCs w:val="24"/>
        </w:rPr>
        <w:t xml:space="preserve"> Haji Khusus, Umrah, Halal Tour</w:t>
      </w:r>
      <w:r w:rsidR="004C41B7">
        <w:rPr>
          <w:rFonts w:asciiTheme="majorBidi" w:hAnsiTheme="majorBidi" w:cstheme="majorBidi"/>
          <w:sz w:val="24"/>
          <w:szCs w:val="24"/>
          <w:lang w:val="id-ID"/>
        </w:rPr>
        <w:t xml:space="preserve"> </w:t>
      </w:r>
      <w:r w:rsidRPr="002F4835">
        <w:rPr>
          <w:rFonts w:asciiTheme="majorBidi" w:hAnsiTheme="majorBidi" w:cstheme="majorBidi"/>
          <w:sz w:val="24"/>
          <w:szCs w:val="24"/>
        </w:rPr>
        <w:t xml:space="preserve">dilihat dari </w:t>
      </w:r>
      <w:r w:rsidRPr="002F4835">
        <w:rPr>
          <w:rFonts w:asciiTheme="majorBidi" w:hAnsiTheme="majorBidi" w:cstheme="majorBidi"/>
          <w:sz w:val="24"/>
          <w:szCs w:val="24"/>
          <w:lang w:val="id-ID"/>
        </w:rPr>
        <w:t xml:space="preserve">Rasio Profitabilitas yang diukur dengan </w:t>
      </w:r>
      <w:r w:rsidRPr="002F4835">
        <w:rPr>
          <w:rFonts w:asciiTheme="majorBidi" w:hAnsiTheme="majorBidi" w:cstheme="majorBidi"/>
          <w:i/>
          <w:sz w:val="24"/>
          <w:szCs w:val="24"/>
        </w:rPr>
        <w:t>Net Profit Margin</w:t>
      </w:r>
      <w:r w:rsidRPr="002F4835">
        <w:rPr>
          <w:rFonts w:asciiTheme="majorBidi" w:hAnsiTheme="majorBidi" w:cstheme="majorBidi"/>
          <w:sz w:val="24"/>
          <w:szCs w:val="24"/>
        </w:rPr>
        <w:t xml:space="preserve"> (NPM)</w:t>
      </w:r>
      <w:r w:rsidRPr="002F4835">
        <w:rPr>
          <w:rFonts w:asciiTheme="majorBidi" w:hAnsiTheme="majorBidi" w:cstheme="majorBidi"/>
          <w:sz w:val="24"/>
          <w:szCs w:val="24"/>
          <w:lang w:val="id-ID"/>
        </w:rPr>
        <w:t xml:space="preserve"> dan </w:t>
      </w:r>
      <w:r w:rsidRPr="002F4835">
        <w:rPr>
          <w:rFonts w:asciiTheme="majorBidi" w:hAnsiTheme="majorBidi" w:cstheme="majorBidi"/>
          <w:i/>
          <w:iCs/>
          <w:sz w:val="24"/>
          <w:szCs w:val="24"/>
        </w:rPr>
        <w:t>Operating Profit Margin</w:t>
      </w:r>
      <w:r w:rsidRPr="002F4835">
        <w:rPr>
          <w:rFonts w:asciiTheme="majorBidi" w:hAnsiTheme="majorBidi" w:cstheme="majorBidi"/>
          <w:sz w:val="24"/>
          <w:szCs w:val="24"/>
        </w:rPr>
        <w:t xml:space="preserve"> (OPM)</w:t>
      </w:r>
      <w:r w:rsidRPr="002F4835">
        <w:rPr>
          <w:rFonts w:asciiTheme="majorBidi" w:hAnsiTheme="majorBidi" w:cstheme="majorBidi"/>
          <w:sz w:val="24"/>
          <w:szCs w:val="24"/>
          <w:lang w:val="id-ID"/>
        </w:rPr>
        <w:t>.</w:t>
      </w:r>
    </w:p>
    <w:p w:rsidR="006E5D85" w:rsidRPr="002F4835" w:rsidRDefault="006E5D85" w:rsidP="00304215">
      <w:pPr>
        <w:pStyle w:val="ListParagraph"/>
        <w:numPr>
          <w:ilvl w:val="0"/>
          <w:numId w:val="16"/>
        </w:numPr>
        <w:spacing w:after="0" w:line="240" w:lineRule="auto"/>
        <w:ind w:left="284" w:hanging="284"/>
        <w:jc w:val="both"/>
        <w:rPr>
          <w:rFonts w:asciiTheme="majorBidi" w:hAnsiTheme="majorBidi" w:cstheme="majorBidi"/>
          <w:sz w:val="24"/>
          <w:szCs w:val="24"/>
        </w:rPr>
      </w:pPr>
      <w:r w:rsidRPr="002F4835">
        <w:rPr>
          <w:rFonts w:asciiTheme="majorBidi" w:hAnsiTheme="majorBidi" w:cstheme="majorBidi"/>
          <w:sz w:val="24"/>
          <w:szCs w:val="24"/>
        </w:rPr>
        <w:lastRenderedPageBreak/>
        <w:t>T</w:t>
      </w:r>
      <w:r w:rsidRPr="002F4835">
        <w:rPr>
          <w:rFonts w:asciiTheme="majorBidi" w:hAnsiTheme="majorBidi" w:cstheme="majorBidi"/>
          <w:sz w:val="24"/>
          <w:szCs w:val="24"/>
          <w:lang w:val="id-ID"/>
        </w:rPr>
        <w:t>idak t</w:t>
      </w:r>
      <w:r w:rsidRPr="002F4835">
        <w:rPr>
          <w:rFonts w:asciiTheme="majorBidi" w:hAnsiTheme="majorBidi" w:cstheme="majorBidi"/>
          <w:sz w:val="24"/>
          <w:szCs w:val="24"/>
        </w:rPr>
        <w:t xml:space="preserve">erdapat perbedaan kinerja keuangan yang signifikan antara perjalanan Haji Khusus, Umrah, Halal Tour dilihat dari </w:t>
      </w:r>
      <w:r w:rsidRPr="002F4835">
        <w:rPr>
          <w:rFonts w:asciiTheme="majorBidi" w:hAnsiTheme="majorBidi" w:cstheme="majorBidi"/>
          <w:sz w:val="24"/>
          <w:szCs w:val="24"/>
          <w:lang w:val="id-ID"/>
        </w:rPr>
        <w:t xml:space="preserve">Rasio Profitabilitas yang diukur dengan </w:t>
      </w:r>
      <w:r w:rsidRPr="002F4835">
        <w:rPr>
          <w:rFonts w:asciiTheme="majorBidi" w:hAnsiTheme="majorBidi" w:cstheme="majorBidi"/>
          <w:i/>
          <w:sz w:val="24"/>
          <w:szCs w:val="24"/>
          <w:lang w:val="id-ID"/>
        </w:rPr>
        <w:t>Return On Euity</w:t>
      </w:r>
      <w:r w:rsidRPr="002F4835">
        <w:rPr>
          <w:rFonts w:asciiTheme="majorBidi" w:hAnsiTheme="majorBidi" w:cstheme="majorBidi"/>
          <w:sz w:val="24"/>
          <w:szCs w:val="24"/>
          <w:lang w:val="id-ID"/>
        </w:rPr>
        <w:t xml:space="preserve"> (ROE)</w:t>
      </w:r>
    </w:p>
    <w:p w:rsidR="006E5D85" w:rsidRPr="002F4835" w:rsidRDefault="006E5D85" w:rsidP="00304215">
      <w:pPr>
        <w:pStyle w:val="ListParagraph"/>
        <w:numPr>
          <w:ilvl w:val="0"/>
          <w:numId w:val="16"/>
        </w:numPr>
        <w:spacing w:after="0" w:line="240" w:lineRule="auto"/>
        <w:ind w:left="284" w:hanging="284"/>
        <w:jc w:val="both"/>
        <w:rPr>
          <w:rFonts w:asciiTheme="majorBidi" w:hAnsiTheme="majorBidi" w:cstheme="majorBidi"/>
          <w:i/>
          <w:iCs/>
          <w:sz w:val="24"/>
          <w:szCs w:val="24"/>
        </w:rPr>
      </w:pPr>
      <w:r w:rsidRPr="002F4835">
        <w:rPr>
          <w:rFonts w:asciiTheme="majorBidi" w:hAnsiTheme="majorBidi" w:cstheme="majorBidi"/>
          <w:sz w:val="24"/>
          <w:szCs w:val="24"/>
        </w:rPr>
        <w:t>T</w:t>
      </w:r>
      <w:r w:rsidRPr="002F4835">
        <w:rPr>
          <w:rFonts w:asciiTheme="majorBidi" w:hAnsiTheme="majorBidi" w:cstheme="majorBidi"/>
          <w:sz w:val="24"/>
          <w:szCs w:val="24"/>
          <w:lang w:val="id-ID"/>
        </w:rPr>
        <w:t>idak t</w:t>
      </w:r>
      <w:r w:rsidRPr="002F4835">
        <w:rPr>
          <w:rFonts w:asciiTheme="majorBidi" w:hAnsiTheme="majorBidi" w:cstheme="majorBidi"/>
          <w:sz w:val="24"/>
          <w:szCs w:val="24"/>
        </w:rPr>
        <w:t xml:space="preserve">erdapat perbedaan kinerja keuangan yang signifikan antara perjalanan Haji Khusus, Umrah, Halal Tour dilihat dari </w:t>
      </w:r>
      <w:r w:rsidRPr="002F4835">
        <w:rPr>
          <w:rFonts w:asciiTheme="majorBidi" w:hAnsiTheme="majorBidi" w:cstheme="majorBidi"/>
          <w:sz w:val="24"/>
          <w:szCs w:val="24"/>
          <w:lang w:val="id-ID"/>
        </w:rPr>
        <w:t xml:space="preserve">Rasio Profitabilitas yang diukur dengan </w:t>
      </w:r>
      <w:r w:rsidRPr="002F4835">
        <w:rPr>
          <w:rFonts w:asciiTheme="majorBidi" w:hAnsiTheme="majorBidi" w:cstheme="majorBidi"/>
          <w:i/>
          <w:iCs/>
          <w:sz w:val="24"/>
          <w:szCs w:val="24"/>
        </w:rPr>
        <w:t xml:space="preserve">Return On Equity </w:t>
      </w:r>
      <w:r w:rsidRPr="002F4835">
        <w:rPr>
          <w:rFonts w:asciiTheme="majorBidi" w:hAnsiTheme="majorBidi" w:cstheme="majorBidi"/>
          <w:iCs/>
          <w:sz w:val="24"/>
          <w:szCs w:val="24"/>
        </w:rPr>
        <w:t>( ROE).</w:t>
      </w:r>
    </w:p>
    <w:p w:rsidR="006E5D85" w:rsidRPr="002F4835" w:rsidRDefault="006E5D85" w:rsidP="00304215">
      <w:pPr>
        <w:pStyle w:val="ListParagraph"/>
        <w:numPr>
          <w:ilvl w:val="0"/>
          <w:numId w:val="16"/>
        </w:numPr>
        <w:spacing w:after="0" w:line="240" w:lineRule="auto"/>
        <w:ind w:left="284" w:hanging="284"/>
        <w:jc w:val="both"/>
        <w:rPr>
          <w:rFonts w:asciiTheme="majorBidi" w:hAnsiTheme="majorBidi" w:cstheme="majorBidi"/>
          <w:sz w:val="24"/>
          <w:szCs w:val="24"/>
        </w:rPr>
      </w:pPr>
      <w:r w:rsidRPr="002F4835">
        <w:rPr>
          <w:rFonts w:asciiTheme="majorBidi" w:hAnsiTheme="majorBidi" w:cstheme="majorBidi"/>
          <w:sz w:val="24"/>
          <w:szCs w:val="24"/>
        </w:rPr>
        <w:t xml:space="preserve">Terdapat perbedaan kinerja keuangan yang signifikan antara perjalanan Haji Khusus, Umrah, Halal Tour dilihat dari </w:t>
      </w:r>
      <w:r w:rsidRPr="002F4835">
        <w:rPr>
          <w:rFonts w:asciiTheme="majorBidi" w:hAnsiTheme="majorBidi" w:cstheme="majorBidi"/>
          <w:sz w:val="24"/>
          <w:szCs w:val="24"/>
          <w:lang w:val="id-ID"/>
        </w:rPr>
        <w:t>Rasio</w:t>
      </w:r>
      <w:r w:rsidRPr="002F4835">
        <w:rPr>
          <w:rFonts w:asciiTheme="majorBidi" w:hAnsiTheme="majorBidi" w:cstheme="majorBidi"/>
          <w:sz w:val="24"/>
          <w:szCs w:val="24"/>
        </w:rPr>
        <w:t xml:space="preserve"> </w:t>
      </w:r>
      <w:r w:rsidRPr="002F4835">
        <w:rPr>
          <w:rFonts w:asciiTheme="majorBidi" w:hAnsiTheme="majorBidi" w:cstheme="majorBidi"/>
          <w:sz w:val="24"/>
          <w:szCs w:val="24"/>
          <w:lang w:val="id-ID"/>
        </w:rPr>
        <w:t>Aktivitas yang diukur dengan</w:t>
      </w:r>
      <w:r w:rsidRPr="002F4835">
        <w:rPr>
          <w:rFonts w:asciiTheme="majorBidi" w:hAnsiTheme="majorBidi" w:cstheme="majorBidi"/>
          <w:sz w:val="24"/>
          <w:szCs w:val="24"/>
        </w:rPr>
        <w:t xml:space="preserve"> </w:t>
      </w:r>
      <w:r w:rsidRPr="002F4835">
        <w:rPr>
          <w:rFonts w:asciiTheme="majorBidi" w:hAnsiTheme="majorBidi" w:cstheme="majorBidi"/>
          <w:i/>
          <w:iCs/>
          <w:sz w:val="24"/>
          <w:szCs w:val="24"/>
        </w:rPr>
        <w:t>Total Assets Turn Over</w:t>
      </w:r>
      <w:r w:rsidRPr="002F4835">
        <w:rPr>
          <w:rFonts w:asciiTheme="majorBidi" w:hAnsiTheme="majorBidi" w:cstheme="majorBidi"/>
          <w:sz w:val="24"/>
          <w:szCs w:val="24"/>
        </w:rPr>
        <w:t xml:space="preserve"> (TATO).</w:t>
      </w:r>
    </w:p>
    <w:p w:rsidR="0030721C" w:rsidRPr="002F4835" w:rsidRDefault="006E5D85" w:rsidP="00304215">
      <w:pPr>
        <w:pStyle w:val="ListParagraph"/>
        <w:numPr>
          <w:ilvl w:val="0"/>
          <w:numId w:val="16"/>
        </w:numPr>
        <w:spacing w:after="0" w:line="240" w:lineRule="auto"/>
        <w:ind w:left="284" w:hanging="284"/>
        <w:jc w:val="both"/>
        <w:rPr>
          <w:rFonts w:asciiTheme="majorBidi" w:hAnsiTheme="majorBidi" w:cstheme="majorBidi"/>
          <w:i/>
          <w:iCs/>
          <w:sz w:val="24"/>
          <w:szCs w:val="24"/>
        </w:rPr>
      </w:pPr>
      <w:r w:rsidRPr="002F4835">
        <w:rPr>
          <w:rFonts w:asciiTheme="majorBidi" w:hAnsiTheme="majorBidi" w:cstheme="majorBidi"/>
          <w:sz w:val="24"/>
          <w:szCs w:val="24"/>
          <w:lang w:val="id-ID"/>
        </w:rPr>
        <w:t>Dari ketiga perjalanan kinerja keuangan yang paling baik adalah perjalanan Haji Khusus dilihat profitabilitas yang secara statistiknya</w:t>
      </w:r>
      <w:r w:rsidRPr="002F4835">
        <w:rPr>
          <w:rFonts w:asciiTheme="majorBidi" w:hAnsiTheme="majorBidi" w:cstheme="majorBidi"/>
          <w:sz w:val="24"/>
          <w:szCs w:val="24"/>
        </w:rPr>
        <w:t xml:space="preserve"> dalam menghasilkan laba bersih </w:t>
      </w:r>
      <w:r w:rsidRPr="002F4835">
        <w:rPr>
          <w:rFonts w:asciiTheme="majorBidi" w:hAnsiTheme="majorBidi" w:cstheme="majorBidi"/>
          <w:sz w:val="24"/>
          <w:szCs w:val="24"/>
          <w:lang w:val="id-ID"/>
        </w:rPr>
        <w:t xml:space="preserve">(NPM) dan laba operasional (OPM) </w:t>
      </w:r>
      <w:r w:rsidRPr="002F4835">
        <w:rPr>
          <w:rFonts w:asciiTheme="majorBidi" w:hAnsiTheme="majorBidi" w:cstheme="majorBidi"/>
          <w:sz w:val="24"/>
          <w:szCs w:val="24"/>
        </w:rPr>
        <w:t xml:space="preserve">Halal Tour lebih baik daripada Haji Khusus dan Umrah. </w:t>
      </w:r>
      <w:r w:rsidRPr="002F4835">
        <w:rPr>
          <w:rFonts w:asciiTheme="majorBidi" w:hAnsiTheme="majorBidi" w:cstheme="majorBidi"/>
          <w:sz w:val="24"/>
          <w:szCs w:val="24"/>
          <w:lang w:val="id-ID"/>
        </w:rPr>
        <w:t xml:space="preserve">Namun dilihat dari Rasio Aktivitas yang diukur dengan TATO secara statistik </w:t>
      </w:r>
      <w:r w:rsidRPr="002F4835">
        <w:rPr>
          <w:rFonts w:asciiTheme="majorBidi" w:hAnsiTheme="majorBidi" w:cstheme="majorBidi"/>
          <w:sz w:val="24"/>
          <w:szCs w:val="24"/>
        </w:rPr>
        <w:t>dalam efesiensi penggunaan seluruh aset yang dimiliki dalam menghasilkan penjualan, perjalanan Umrah lebih baik dibanding perjalanan Haji Khusus dan Halal Tour, karena semakin tinggi perputaran total aset semakin efisien penggunaan aset perusahaan.</w:t>
      </w:r>
    </w:p>
    <w:p w:rsidR="00062F18" w:rsidRDefault="00062F18" w:rsidP="00304215">
      <w:pPr>
        <w:spacing w:after="0" w:line="240" w:lineRule="auto"/>
        <w:jc w:val="both"/>
        <w:rPr>
          <w:rFonts w:ascii="Times New Roman" w:hAnsi="Times New Roman"/>
          <w:b/>
          <w:sz w:val="24"/>
          <w:szCs w:val="24"/>
          <w:lang w:val="id-ID"/>
        </w:rPr>
      </w:pPr>
    </w:p>
    <w:p w:rsidR="0030721C" w:rsidRPr="002F4835" w:rsidRDefault="006E5D85" w:rsidP="00304215">
      <w:pPr>
        <w:spacing w:after="0" w:line="240" w:lineRule="auto"/>
        <w:jc w:val="both"/>
        <w:rPr>
          <w:rFonts w:ascii="Times New Roman" w:hAnsi="Times New Roman"/>
          <w:b/>
          <w:sz w:val="24"/>
          <w:szCs w:val="24"/>
          <w:lang w:val="id-ID"/>
        </w:rPr>
      </w:pPr>
      <w:r w:rsidRPr="002F4835">
        <w:rPr>
          <w:rFonts w:ascii="Times New Roman" w:hAnsi="Times New Roman"/>
          <w:b/>
          <w:sz w:val="24"/>
          <w:szCs w:val="24"/>
        </w:rPr>
        <w:t>Saran-saran</w:t>
      </w:r>
    </w:p>
    <w:p w:rsidR="006E5D85" w:rsidRPr="002F4835" w:rsidRDefault="006E5D85" w:rsidP="00304215">
      <w:pPr>
        <w:spacing w:after="0" w:line="240" w:lineRule="auto"/>
        <w:ind w:firstLine="284"/>
        <w:jc w:val="both"/>
        <w:rPr>
          <w:rFonts w:ascii="Times New Roman" w:hAnsi="Times New Roman"/>
          <w:b/>
          <w:sz w:val="24"/>
          <w:szCs w:val="24"/>
        </w:rPr>
      </w:pPr>
      <w:r w:rsidRPr="002F4835">
        <w:rPr>
          <w:rFonts w:asciiTheme="majorBidi" w:hAnsiTheme="majorBidi" w:cstheme="majorBidi"/>
          <w:sz w:val="24"/>
          <w:szCs w:val="24"/>
        </w:rPr>
        <w:t>Peneliti menyadari bahwa penelitian ini masih jauh dari sempurna, untuk</w:t>
      </w:r>
      <w:r w:rsidRPr="002F4835">
        <w:rPr>
          <w:rFonts w:asciiTheme="majorBidi" w:hAnsiTheme="majorBidi" w:cstheme="majorBidi"/>
          <w:b/>
          <w:bCs/>
          <w:sz w:val="24"/>
          <w:szCs w:val="24"/>
        </w:rPr>
        <w:t xml:space="preserve"> </w:t>
      </w:r>
      <w:r w:rsidRPr="002F4835">
        <w:rPr>
          <w:rFonts w:asciiTheme="majorBidi" w:hAnsiTheme="majorBidi" w:cstheme="majorBidi"/>
          <w:sz w:val="24"/>
          <w:szCs w:val="24"/>
        </w:rPr>
        <w:t xml:space="preserve">itu berikut beberapa saran antara </w:t>
      </w:r>
      <w:proofErr w:type="gramStart"/>
      <w:r w:rsidRPr="002F4835">
        <w:rPr>
          <w:rFonts w:asciiTheme="majorBidi" w:hAnsiTheme="majorBidi" w:cstheme="majorBidi"/>
          <w:sz w:val="24"/>
          <w:szCs w:val="24"/>
        </w:rPr>
        <w:t>lain :</w:t>
      </w:r>
      <w:proofErr w:type="gramEnd"/>
    </w:p>
    <w:p w:rsidR="006E5D85" w:rsidRPr="002F4835" w:rsidRDefault="006E5D85" w:rsidP="00304215">
      <w:pPr>
        <w:pStyle w:val="ListParagraph"/>
        <w:numPr>
          <w:ilvl w:val="0"/>
          <w:numId w:val="17"/>
        </w:numPr>
        <w:spacing w:after="0" w:line="240" w:lineRule="auto"/>
        <w:ind w:left="284" w:hanging="284"/>
        <w:jc w:val="both"/>
        <w:rPr>
          <w:rFonts w:asciiTheme="majorBidi" w:hAnsiTheme="majorBidi" w:cstheme="majorBidi"/>
          <w:sz w:val="24"/>
          <w:szCs w:val="24"/>
        </w:rPr>
      </w:pPr>
      <w:r w:rsidRPr="002F4835">
        <w:rPr>
          <w:rFonts w:asciiTheme="majorBidi" w:hAnsiTheme="majorBidi" w:cstheme="majorBidi"/>
          <w:sz w:val="24"/>
          <w:szCs w:val="24"/>
        </w:rPr>
        <w:t xml:space="preserve">Modal sebaiknya perusahaan PT AZA Tour &amp; Travel mengunakan pada perjalanan </w:t>
      </w:r>
      <w:r w:rsidRPr="002F4835">
        <w:rPr>
          <w:rFonts w:asciiTheme="majorBidi" w:hAnsiTheme="majorBidi" w:cstheme="majorBidi"/>
          <w:sz w:val="24"/>
          <w:szCs w:val="24"/>
          <w:lang w:val="id-ID"/>
        </w:rPr>
        <w:t>Haji Khusus dan Umroh</w:t>
      </w:r>
      <w:r w:rsidRPr="002F4835">
        <w:rPr>
          <w:rFonts w:asciiTheme="majorBidi" w:hAnsiTheme="majorBidi" w:cstheme="majorBidi"/>
          <w:sz w:val="24"/>
          <w:szCs w:val="24"/>
        </w:rPr>
        <w:t xml:space="preserve"> dikarenakan kedua perjalanan menunjukkan kinerja keuangan yang lebih baik daripada perjalanan </w:t>
      </w:r>
      <w:r w:rsidRPr="002F4835">
        <w:rPr>
          <w:rFonts w:asciiTheme="majorBidi" w:hAnsiTheme="majorBidi" w:cstheme="majorBidi"/>
          <w:sz w:val="24"/>
          <w:szCs w:val="24"/>
          <w:lang w:val="id-ID"/>
        </w:rPr>
        <w:t>Halal Tour</w:t>
      </w:r>
      <w:r w:rsidRPr="002F4835">
        <w:rPr>
          <w:rFonts w:asciiTheme="majorBidi" w:hAnsiTheme="majorBidi" w:cstheme="majorBidi"/>
          <w:sz w:val="24"/>
          <w:szCs w:val="24"/>
        </w:rPr>
        <w:t xml:space="preserve"> jika ditinjau dari kinerja keuangannya.</w:t>
      </w:r>
    </w:p>
    <w:p w:rsidR="006E5D85" w:rsidRPr="002F4835" w:rsidRDefault="006E5D85" w:rsidP="00304215">
      <w:pPr>
        <w:pStyle w:val="ListParagraph"/>
        <w:numPr>
          <w:ilvl w:val="0"/>
          <w:numId w:val="17"/>
        </w:numPr>
        <w:spacing w:after="0" w:line="240" w:lineRule="auto"/>
        <w:ind w:left="284" w:hanging="284"/>
        <w:jc w:val="both"/>
        <w:rPr>
          <w:rFonts w:asciiTheme="majorBidi" w:hAnsiTheme="majorBidi" w:cstheme="majorBidi"/>
          <w:sz w:val="24"/>
          <w:szCs w:val="24"/>
        </w:rPr>
      </w:pPr>
      <w:r w:rsidRPr="002F4835">
        <w:rPr>
          <w:rFonts w:asciiTheme="majorBidi" w:hAnsiTheme="majorBidi" w:cstheme="majorBidi"/>
          <w:sz w:val="24"/>
          <w:szCs w:val="24"/>
        </w:rPr>
        <w:t xml:space="preserve">Sebaiknya kegiatan perjalanan </w:t>
      </w:r>
      <w:r w:rsidRPr="002F4835">
        <w:rPr>
          <w:rFonts w:asciiTheme="majorBidi" w:hAnsiTheme="majorBidi" w:cstheme="majorBidi"/>
          <w:sz w:val="24"/>
          <w:szCs w:val="24"/>
          <w:lang w:val="id-ID"/>
        </w:rPr>
        <w:t>Halal Tour</w:t>
      </w:r>
      <w:r w:rsidRPr="002F4835">
        <w:rPr>
          <w:rFonts w:asciiTheme="majorBidi" w:hAnsiTheme="majorBidi" w:cstheme="majorBidi"/>
          <w:sz w:val="24"/>
          <w:szCs w:val="24"/>
        </w:rPr>
        <w:t xml:space="preserve"> pada PT AZA Tour &amp; Travel agar melakukan perbaikan-perbaikan manajemen sehingga kinerja keuangannya lebih baik.</w:t>
      </w:r>
    </w:p>
    <w:p w:rsidR="006E5D85" w:rsidRPr="002F4835" w:rsidRDefault="006E5D85" w:rsidP="00304215">
      <w:pPr>
        <w:pStyle w:val="ListParagraph"/>
        <w:numPr>
          <w:ilvl w:val="0"/>
          <w:numId w:val="17"/>
        </w:numPr>
        <w:spacing w:after="0" w:line="240" w:lineRule="auto"/>
        <w:ind w:left="284" w:hanging="284"/>
        <w:jc w:val="both"/>
        <w:rPr>
          <w:rFonts w:asciiTheme="majorBidi" w:hAnsiTheme="majorBidi" w:cstheme="majorBidi"/>
          <w:sz w:val="24"/>
          <w:szCs w:val="24"/>
        </w:rPr>
      </w:pPr>
      <w:r w:rsidRPr="002F4835">
        <w:rPr>
          <w:rFonts w:asciiTheme="majorBidi" w:hAnsiTheme="majorBidi" w:cstheme="majorBidi"/>
          <w:sz w:val="24"/>
          <w:szCs w:val="24"/>
        </w:rPr>
        <w:t xml:space="preserve">Sebaiknya perjalanan </w:t>
      </w:r>
      <w:r w:rsidRPr="002F4835">
        <w:rPr>
          <w:rFonts w:asciiTheme="majorBidi" w:hAnsiTheme="majorBidi" w:cstheme="majorBidi"/>
          <w:sz w:val="24"/>
          <w:szCs w:val="24"/>
          <w:lang w:val="id-ID"/>
        </w:rPr>
        <w:t>Haji Khusu dan Umroh</w:t>
      </w:r>
      <w:r w:rsidRPr="002F4835">
        <w:rPr>
          <w:rFonts w:asciiTheme="majorBidi" w:hAnsiTheme="majorBidi" w:cstheme="majorBidi"/>
          <w:sz w:val="24"/>
          <w:szCs w:val="24"/>
        </w:rPr>
        <w:t xml:space="preserve"> pada PT AZA Tour &amp; Travel untuk terus dipertahankan dan ditingkatkan kinerja keuangannya agar dapat memaksimalkan sumber daya yang ada untuk menghasilkan keuntungan sehingga dapat berkontribusi besar untuk pendapatan perusahaan.</w:t>
      </w:r>
    </w:p>
    <w:p w:rsidR="0030721C" w:rsidRPr="004B3433" w:rsidRDefault="006E5D85" w:rsidP="00304215">
      <w:pPr>
        <w:pStyle w:val="ListParagraph"/>
        <w:numPr>
          <w:ilvl w:val="0"/>
          <w:numId w:val="17"/>
        </w:numPr>
        <w:spacing w:after="0" w:line="240" w:lineRule="auto"/>
        <w:ind w:left="284" w:hanging="284"/>
        <w:jc w:val="both"/>
        <w:rPr>
          <w:rFonts w:asciiTheme="majorBidi" w:hAnsiTheme="majorBidi" w:cstheme="majorBidi"/>
          <w:sz w:val="24"/>
          <w:szCs w:val="24"/>
        </w:rPr>
      </w:pPr>
      <w:r w:rsidRPr="002F4835">
        <w:rPr>
          <w:rFonts w:asciiTheme="majorBidi" w:hAnsiTheme="majorBidi" w:cstheme="majorBidi"/>
          <w:sz w:val="24"/>
          <w:szCs w:val="24"/>
        </w:rPr>
        <w:t>Sebaiknya penelitian selanjutnya</w:t>
      </w:r>
      <w:r w:rsidRPr="002F4835">
        <w:rPr>
          <w:rFonts w:asciiTheme="majorBidi" w:hAnsiTheme="majorBidi" w:cstheme="majorBidi"/>
          <w:sz w:val="24"/>
          <w:szCs w:val="24"/>
          <w:lang w:val="id-ID"/>
        </w:rPr>
        <w:t xml:space="preserve"> d</w:t>
      </w:r>
      <w:r w:rsidRPr="002F4835">
        <w:rPr>
          <w:rFonts w:asciiTheme="majorBidi" w:hAnsiTheme="majorBidi" w:cstheme="majorBidi"/>
          <w:sz w:val="24"/>
          <w:szCs w:val="24"/>
        </w:rPr>
        <w:t>iharapkan dapat menambah variabel rasio keuangan, sehingga dapat menggambarkan aspek-aspek kinerja keuangan yang penting secara keseluruhan karena dalam penelitian ini hanya digunakan 8 rasio keuangan saja untuk mengukur kinerja keuangan</w:t>
      </w:r>
      <w:r w:rsidRPr="002F4835">
        <w:rPr>
          <w:rFonts w:asciiTheme="majorBidi" w:hAnsiTheme="majorBidi" w:cstheme="majorBidi"/>
          <w:sz w:val="24"/>
          <w:szCs w:val="24"/>
          <w:lang w:val="id-ID"/>
        </w:rPr>
        <w:t>.</w:t>
      </w:r>
    </w:p>
    <w:p w:rsidR="00062F18" w:rsidRDefault="00062F18" w:rsidP="00304215">
      <w:pPr>
        <w:spacing w:after="0" w:line="240" w:lineRule="auto"/>
        <w:rPr>
          <w:rFonts w:ascii="Times New Roman" w:hAnsi="Times New Roman"/>
          <w:b/>
          <w:sz w:val="24"/>
          <w:szCs w:val="24"/>
          <w:lang w:val="id-ID"/>
        </w:rPr>
      </w:pPr>
    </w:p>
    <w:p w:rsidR="00062F18" w:rsidRDefault="00062F18" w:rsidP="00304215">
      <w:pPr>
        <w:spacing w:after="0" w:line="240" w:lineRule="auto"/>
        <w:rPr>
          <w:rFonts w:ascii="Times New Roman" w:hAnsi="Times New Roman"/>
          <w:b/>
          <w:sz w:val="24"/>
          <w:szCs w:val="24"/>
          <w:lang w:val="id-ID"/>
        </w:rPr>
      </w:pPr>
    </w:p>
    <w:p w:rsidR="00062F18" w:rsidRDefault="00062F18" w:rsidP="00304215">
      <w:pPr>
        <w:spacing w:after="0" w:line="240" w:lineRule="auto"/>
        <w:rPr>
          <w:rFonts w:ascii="Times New Roman" w:hAnsi="Times New Roman"/>
          <w:b/>
          <w:sz w:val="24"/>
          <w:szCs w:val="24"/>
          <w:lang w:val="id-ID"/>
        </w:rPr>
      </w:pPr>
    </w:p>
    <w:p w:rsidR="00062F18" w:rsidRDefault="00062F18" w:rsidP="00304215">
      <w:pPr>
        <w:spacing w:after="0" w:line="240" w:lineRule="auto"/>
        <w:rPr>
          <w:rFonts w:ascii="Times New Roman" w:hAnsi="Times New Roman"/>
          <w:b/>
          <w:sz w:val="24"/>
          <w:szCs w:val="24"/>
          <w:lang w:val="id-ID"/>
        </w:rPr>
      </w:pPr>
    </w:p>
    <w:p w:rsidR="00062F18" w:rsidRDefault="00062F18" w:rsidP="00304215">
      <w:pPr>
        <w:spacing w:after="0" w:line="240" w:lineRule="auto"/>
        <w:rPr>
          <w:rFonts w:ascii="Times New Roman" w:hAnsi="Times New Roman"/>
          <w:b/>
          <w:sz w:val="24"/>
          <w:szCs w:val="24"/>
          <w:lang w:val="id-ID"/>
        </w:rPr>
      </w:pPr>
    </w:p>
    <w:p w:rsidR="00062F18" w:rsidRDefault="00062F18" w:rsidP="00304215">
      <w:pPr>
        <w:spacing w:after="0" w:line="240" w:lineRule="auto"/>
        <w:rPr>
          <w:rFonts w:ascii="Times New Roman" w:hAnsi="Times New Roman"/>
          <w:b/>
          <w:sz w:val="24"/>
          <w:szCs w:val="24"/>
          <w:lang w:val="id-ID"/>
        </w:rPr>
      </w:pPr>
    </w:p>
    <w:p w:rsidR="00062F18" w:rsidRDefault="00062F18" w:rsidP="00304215">
      <w:pPr>
        <w:spacing w:after="0" w:line="240" w:lineRule="auto"/>
        <w:rPr>
          <w:rFonts w:ascii="Times New Roman" w:hAnsi="Times New Roman"/>
          <w:b/>
          <w:sz w:val="24"/>
          <w:szCs w:val="24"/>
          <w:lang w:val="id-ID"/>
        </w:rPr>
      </w:pPr>
    </w:p>
    <w:p w:rsidR="00062F18" w:rsidRDefault="00062F18" w:rsidP="00304215">
      <w:pPr>
        <w:spacing w:after="0" w:line="240" w:lineRule="auto"/>
        <w:rPr>
          <w:rFonts w:ascii="Times New Roman" w:hAnsi="Times New Roman"/>
          <w:b/>
          <w:sz w:val="24"/>
          <w:szCs w:val="24"/>
          <w:lang w:val="id-ID"/>
        </w:rPr>
      </w:pPr>
    </w:p>
    <w:p w:rsidR="00062F18" w:rsidRDefault="00062F18" w:rsidP="00304215">
      <w:pPr>
        <w:spacing w:after="0" w:line="240" w:lineRule="auto"/>
        <w:rPr>
          <w:rFonts w:ascii="Times New Roman" w:hAnsi="Times New Roman"/>
          <w:b/>
          <w:sz w:val="24"/>
          <w:szCs w:val="24"/>
          <w:lang w:val="id-ID"/>
        </w:rPr>
      </w:pPr>
    </w:p>
    <w:p w:rsidR="00062F18" w:rsidRDefault="00062F18" w:rsidP="00304215">
      <w:pPr>
        <w:spacing w:after="0" w:line="240" w:lineRule="auto"/>
        <w:rPr>
          <w:rFonts w:ascii="Times New Roman" w:hAnsi="Times New Roman"/>
          <w:b/>
          <w:sz w:val="24"/>
          <w:szCs w:val="24"/>
          <w:lang w:val="id-ID"/>
        </w:rPr>
      </w:pPr>
    </w:p>
    <w:p w:rsidR="00062F18" w:rsidRDefault="00062F18" w:rsidP="00304215">
      <w:pPr>
        <w:spacing w:after="0" w:line="240" w:lineRule="auto"/>
        <w:rPr>
          <w:rFonts w:ascii="Times New Roman" w:hAnsi="Times New Roman"/>
          <w:b/>
          <w:sz w:val="24"/>
          <w:szCs w:val="24"/>
          <w:lang w:val="id-ID"/>
        </w:rPr>
      </w:pPr>
    </w:p>
    <w:p w:rsidR="00062F18" w:rsidRDefault="00062F18" w:rsidP="00304215">
      <w:pPr>
        <w:spacing w:after="0" w:line="240" w:lineRule="auto"/>
        <w:rPr>
          <w:rFonts w:ascii="Times New Roman" w:hAnsi="Times New Roman"/>
          <w:b/>
          <w:sz w:val="24"/>
          <w:szCs w:val="24"/>
          <w:lang w:val="id-ID"/>
        </w:rPr>
      </w:pPr>
    </w:p>
    <w:p w:rsidR="00741B78" w:rsidRPr="00741B78" w:rsidRDefault="00C806A9" w:rsidP="00304215">
      <w:pPr>
        <w:spacing w:after="0" w:line="240" w:lineRule="auto"/>
        <w:rPr>
          <w:rFonts w:ascii="Times New Roman" w:hAnsi="Times New Roman"/>
          <w:b/>
          <w:sz w:val="24"/>
          <w:szCs w:val="24"/>
        </w:rPr>
      </w:pPr>
      <w:r w:rsidRPr="002F4835">
        <w:rPr>
          <w:rFonts w:ascii="Times New Roman" w:hAnsi="Times New Roman"/>
          <w:b/>
          <w:sz w:val="24"/>
          <w:szCs w:val="24"/>
        </w:rPr>
        <w:lastRenderedPageBreak/>
        <w:t>DAFTAR PUSTAKA</w:t>
      </w:r>
    </w:p>
    <w:p w:rsidR="00062F18" w:rsidRDefault="00062F18" w:rsidP="00304215">
      <w:pPr>
        <w:spacing w:after="0" w:line="240" w:lineRule="auto"/>
        <w:rPr>
          <w:rFonts w:ascii="Times New Roman" w:hAnsi="Times New Roman"/>
          <w:b/>
          <w:sz w:val="24"/>
          <w:szCs w:val="24"/>
          <w:lang w:val="id-ID"/>
        </w:rPr>
      </w:pPr>
    </w:p>
    <w:p w:rsidR="00C806A9" w:rsidRPr="00741B78" w:rsidRDefault="00C806A9" w:rsidP="00062F18">
      <w:pPr>
        <w:spacing w:before="200" w:after="0" w:line="240" w:lineRule="auto"/>
        <w:rPr>
          <w:rFonts w:ascii="Times New Roman" w:hAnsi="Times New Roman"/>
          <w:b/>
          <w:sz w:val="24"/>
          <w:szCs w:val="24"/>
        </w:rPr>
      </w:pPr>
      <w:r w:rsidRPr="002F4835">
        <w:rPr>
          <w:rFonts w:ascii="Times New Roman" w:hAnsi="Times New Roman"/>
          <w:b/>
          <w:sz w:val="24"/>
          <w:szCs w:val="24"/>
        </w:rPr>
        <w:t>Buku</w:t>
      </w:r>
      <w:r w:rsidRPr="00741B78">
        <w:rPr>
          <w:rFonts w:ascii="Times New Roman" w:hAnsi="Times New Roman"/>
          <w:b/>
          <w:sz w:val="24"/>
          <w:szCs w:val="24"/>
        </w:rPr>
        <w:t xml:space="preserve"> Referensi</w:t>
      </w:r>
    </w:p>
    <w:p w:rsidR="00C806A9" w:rsidRPr="002F4835" w:rsidRDefault="00C806A9" w:rsidP="00062F18">
      <w:pPr>
        <w:autoSpaceDE w:val="0"/>
        <w:autoSpaceDN w:val="0"/>
        <w:adjustRightInd w:val="0"/>
        <w:spacing w:before="200" w:after="0" w:line="240" w:lineRule="auto"/>
        <w:ind w:left="720" w:hanging="720"/>
        <w:jc w:val="both"/>
        <w:rPr>
          <w:rFonts w:ascii="Times New Roman" w:hAnsi="Times New Roman"/>
          <w:sz w:val="24"/>
          <w:szCs w:val="24"/>
          <w:lang w:val="id-ID"/>
        </w:rPr>
      </w:pPr>
      <w:proofErr w:type="gramStart"/>
      <w:r w:rsidRPr="002F4835">
        <w:rPr>
          <w:rFonts w:ascii="Times New Roman" w:hAnsi="Times New Roman"/>
          <w:sz w:val="24"/>
          <w:szCs w:val="24"/>
        </w:rPr>
        <w:t>Hery, 2012.</w:t>
      </w:r>
      <w:proofErr w:type="gramEnd"/>
      <w:r w:rsidRPr="002F4835">
        <w:rPr>
          <w:rFonts w:ascii="Times New Roman" w:hAnsi="Times New Roman"/>
          <w:sz w:val="24"/>
          <w:szCs w:val="24"/>
        </w:rPr>
        <w:t xml:space="preserve"> </w:t>
      </w:r>
      <w:proofErr w:type="gramStart"/>
      <w:r w:rsidRPr="002F4835">
        <w:rPr>
          <w:rFonts w:ascii="Times New Roman" w:hAnsi="Times New Roman"/>
          <w:i/>
          <w:iCs/>
          <w:sz w:val="24"/>
          <w:szCs w:val="24"/>
        </w:rPr>
        <w:t>Akuntansi dan rahasia dibaliknya (untuk para manajer nonakuntansi).</w:t>
      </w:r>
      <w:proofErr w:type="gramEnd"/>
      <w:r w:rsidRPr="002F4835">
        <w:rPr>
          <w:rFonts w:ascii="Times New Roman" w:hAnsi="Times New Roman"/>
          <w:i/>
          <w:iCs/>
          <w:sz w:val="24"/>
          <w:szCs w:val="24"/>
        </w:rPr>
        <w:t xml:space="preserve"> </w:t>
      </w:r>
      <w:r w:rsidRPr="002F4835">
        <w:rPr>
          <w:rFonts w:ascii="Times New Roman" w:hAnsi="Times New Roman"/>
          <w:sz w:val="24"/>
          <w:szCs w:val="24"/>
        </w:rPr>
        <w:t>Jakarta:</w:t>
      </w:r>
      <w:r w:rsidRPr="002F4835">
        <w:rPr>
          <w:rFonts w:ascii="Times New Roman" w:hAnsi="Times New Roman"/>
          <w:sz w:val="24"/>
          <w:szCs w:val="24"/>
          <w:lang w:val="id-ID"/>
        </w:rPr>
        <w:t xml:space="preserve"> </w:t>
      </w:r>
      <w:r w:rsidRPr="002F4835">
        <w:rPr>
          <w:rFonts w:ascii="Times New Roman" w:hAnsi="Times New Roman"/>
          <w:sz w:val="24"/>
          <w:szCs w:val="24"/>
        </w:rPr>
        <w:t>Bumi Aksara.</w:t>
      </w:r>
    </w:p>
    <w:p w:rsidR="00C806A9" w:rsidRPr="002F4835" w:rsidRDefault="00C806A9" w:rsidP="00062F18">
      <w:pPr>
        <w:autoSpaceDE w:val="0"/>
        <w:autoSpaceDN w:val="0"/>
        <w:adjustRightInd w:val="0"/>
        <w:spacing w:before="200" w:after="0" w:line="240" w:lineRule="auto"/>
        <w:ind w:left="720" w:hanging="720"/>
        <w:jc w:val="both"/>
        <w:rPr>
          <w:rFonts w:ascii="Times New Roman" w:hAnsi="Times New Roman"/>
          <w:sz w:val="24"/>
          <w:szCs w:val="24"/>
          <w:lang w:val="id-ID"/>
        </w:rPr>
      </w:pPr>
      <w:proofErr w:type="gramStart"/>
      <w:r w:rsidRPr="002F4835">
        <w:rPr>
          <w:rFonts w:ascii="Times New Roman" w:hAnsi="Times New Roman"/>
          <w:sz w:val="24"/>
          <w:szCs w:val="24"/>
        </w:rPr>
        <w:t>---------2014.</w:t>
      </w:r>
      <w:r w:rsidRPr="002F4835">
        <w:rPr>
          <w:rFonts w:ascii="Times New Roman" w:hAnsi="Times New Roman"/>
          <w:i/>
          <w:iCs/>
          <w:sz w:val="24"/>
          <w:szCs w:val="24"/>
        </w:rPr>
        <w:t>Akuntansi Dasar 1dan2</w:t>
      </w:r>
      <w:r w:rsidRPr="002F4835">
        <w:rPr>
          <w:rFonts w:ascii="Times New Roman" w:hAnsi="Times New Roman"/>
          <w:sz w:val="24"/>
          <w:szCs w:val="24"/>
        </w:rPr>
        <w:t>.</w:t>
      </w:r>
      <w:proofErr w:type="gramEnd"/>
      <w:r w:rsidRPr="002F4835">
        <w:rPr>
          <w:rFonts w:ascii="Times New Roman" w:hAnsi="Times New Roman"/>
          <w:sz w:val="24"/>
          <w:szCs w:val="24"/>
        </w:rPr>
        <w:t xml:space="preserve"> Jakarta</w:t>
      </w:r>
      <w:proofErr w:type="gramStart"/>
      <w:r w:rsidRPr="002F4835">
        <w:rPr>
          <w:rFonts w:ascii="Times New Roman" w:hAnsi="Times New Roman"/>
          <w:sz w:val="24"/>
          <w:szCs w:val="24"/>
        </w:rPr>
        <w:t>:PT</w:t>
      </w:r>
      <w:proofErr w:type="gramEnd"/>
      <w:r w:rsidRPr="002F4835">
        <w:rPr>
          <w:rFonts w:ascii="Times New Roman" w:hAnsi="Times New Roman"/>
          <w:sz w:val="24"/>
          <w:szCs w:val="24"/>
        </w:rPr>
        <w:t xml:space="preserve"> Gramedia.</w:t>
      </w:r>
    </w:p>
    <w:p w:rsidR="00C806A9" w:rsidRPr="002F4835" w:rsidRDefault="00C806A9" w:rsidP="00062F18">
      <w:pPr>
        <w:pStyle w:val="NormalWeb"/>
        <w:spacing w:before="200" w:beforeAutospacing="0" w:after="0" w:afterAutospacing="0"/>
        <w:ind w:left="720" w:hanging="720"/>
        <w:jc w:val="both"/>
      </w:pPr>
      <w:proofErr w:type="gramStart"/>
      <w:r w:rsidRPr="002F4835">
        <w:rPr>
          <w:lang w:val="en-US"/>
        </w:rPr>
        <w:t>---------</w:t>
      </w:r>
      <w:r w:rsidRPr="002F4835">
        <w:t>2016.</w:t>
      </w:r>
      <w:r w:rsidRPr="002F4835">
        <w:rPr>
          <w:i/>
          <w:iCs/>
        </w:rPr>
        <w:t>Analisis Laporan Keuangan (Integrated and comprehensive edition).</w:t>
      </w:r>
      <w:proofErr w:type="gramEnd"/>
      <w:r w:rsidRPr="002F4835">
        <w:rPr>
          <w:i/>
          <w:iCs/>
          <w:lang w:val="en-US"/>
        </w:rPr>
        <w:t xml:space="preserve"> </w:t>
      </w:r>
      <w:r w:rsidRPr="002F4835">
        <w:t>Jakarta. Grasindo.</w:t>
      </w:r>
    </w:p>
    <w:p w:rsidR="00C806A9" w:rsidRPr="002F4835" w:rsidRDefault="00C806A9" w:rsidP="00062F18">
      <w:pPr>
        <w:pStyle w:val="NormalWeb"/>
        <w:spacing w:before="200" w:beforeAutospacing="0" w:after="0" w:afterAutospacing="0"/>
        <w:ind w:left="723" w:hanging="709"/>
        <w:jc w:val="both"/>
        <w:rPr>
          <w:shd w:val="clear" w:color="auto" w:fill="FFFFFF"/>
        </w:rPr>
      </w:pPr>
      <w:r w:rsidRPr="002F4835">
        <w:rPr>
          <w:shd w:val="clear" w:color="auto" w:fill="FFFFFF"/>
          <w:lang w:val="en-US"/>
        </w:rPr>
        <w:t xml:space="preserve">Agussalim Manguluang, 2016. </w:t>
      </w:r>
      <w:r w:rsidRPr="002F4835">
        <w:rPr>
          <w:i/>
          <w:shd w:val="clear" w:color="auto" w:fill="FFFFFF"/>
          <w:lang w:val="en-US"/>
        </w:rPr>
        <w:t>Metodologi Penelitian</w:t>
      </w:r>
      <w:r w:rsidRPr="002F4835">
        <w:rPr>
          <w:shd w:val="clear" w:color="auto" w:fill="FFFFFF"/>
          <w:lang w:val="en-US"/>
        </w:rPr>
        <w:t>, Ekasakti Press, Padang.</w:t>
      </w:r>
    </w:p>
    <w:p w:rsidR="00C806A9" w:rsidRPr="002F4835" w:rsidRDefault="00C806A9" w:rsidP="00062F18">
      <w:pPr>
        <w:pStyle w:val="NormalWeb"/>
        <w:spacing w:before="200" w:beforeAutospacing="0" w:after="0" w:afterAutospacing="0"/>
        <w:ind w:left="723" w:hanging="709"/>
        <w:jc w:val="both"/>
        <w:rPr>
          <w:shd w:val="clear" w:color="auto" w:fill="FFFFFF"/>
        </w:rPr>
      </w:pPr>
      <w:proofErr w:type="gramStart"/>
      <w:r w:rsidRPr="002F4835">
        <w:rPr>
          <w:shd w:val="clear" w:color="auto" w:fill="FFFFFF"/>
          <w:lang w:val="en-US"/>
        </w:rPr>
        <w:t>Erlina, 2011.</w:t>
      </w:r>
      <w:proofErr w:type="gramEnd"/>
      <w:r w:rsidRPr="002F4835">
        <w:rPr>
          <w:shd w:val="clear" w:color="auto" w:fill="FFFFFF"/>
          <w:lang w:val="en-US"/>
        </w:rPr>
        <w:t xml:space="preserve"> </w:t>
      </w:r>
      <w:r w:rsidRPr="002F4835">
        <w:rPr>
          <w:i/>
          <w:iCs/>
          <w:shd w:val="clear" w:color="auto" w:fill="FFFFFF"/>
          <w:lang w:val="en-US"/>
        </w:rPr>
        <w:t>Metodologi Penelitian Bisnis</w:t>
      </w:r>
      <w:r w:rsidRPr="002F4835">
        <w:rPr>
          <w:shd w:val="clear" w:color="auto" w:fill="FFFFFF"/>
          <w:lang w:val="en-US"/>
        </w:rPr>
        <w:t>. Medan: USU Press. Harahap, Sofyan, Syafri. 2015. Analisis Kritis Atas Laporan Keuangan, Jakarta: PT. Raja Grafindo Persada.</w:t>
      </w:r>
    </w:p>
    <w:p w:rsidR="00C806A9" w:rsidRPr="002F4835" w:rsidRDefault="00C806A9" w:rsidP="00062F18">
      <w:pPr>
        <w:autoSpaceDE w:val="0"/>
        <w:autoSpaceDN w:val="0"/>
        <w:adjustRightInd w:val="0"/>
        <w:spacing w:before="200" w:after="0" w:line="240" w:lineRule="auto"/>
        <w:ind w:left="720" w:hanging="720"/>
        <w:jc w:val="both"/>
        <w:rPr>
          <w:rFonts w:ascii="Times New Roman" w:hAnsi="Times New Roman"/>
          <w:sz w:val="24"/>
          <w:szCs w:val="24"/>
          <w:lang w:val="id-ID"/>
        </w:rPr>
      </w:pPr>
      <w:proofErr w:type="gramStart"/>
      <w:r w:rsidRPr="002F4835">
        <w:rPr>
          <w:rFonts w:ascii="Times New Roman" w:hAnsi="Times New Roman"/>
          <w:sz w:val="24"/>
          <w:szCs w:val="24"/>
        </w:rPr>
        <w:t>Ikatan Akuntansi Indonesia, 2011.</w:t>
      </w:r>
      <w:proofErr w:type="gramEnd"/>
      <w:r w:rsidRPr="002F4835">
        <w:rPr>
          <w:rFonts w:ascii="Times New Roman" w:hAnsi="Times New Roman"/>
          <w:sz w:val="24"/>
          <w:szCs w:val="24"/>
        </w:rPr>
        <w:t xml:space="preserve"> Standar Akuntansi Keuangan. </w:t>
      </w:r>
      <w:proofErr w:type="gramStart"/>
      <w:r w:rsidRPr="002F4835">
        <w:rPr>
          <w:rFonts w:ascii="Times New Roman" w:hAnsi="Times New Roman"/>
          <w:sz w:val="24"/>
          <w:szCs w:val="24"/>
        </w:rPr>
        <w:t>PSAK No.1.</w:t>
      </w:r>
      <w:proofErr w:type="gramEnd"/>
      <w:r w:rsidRPr="002F4835">
        <w:rPr>
          <w:rFonts w:ascii="Times New Roman" w:hAnsi="Times New Roman"/>
          <w:sz w:val="24"/>
          <w:szCs w:val="24"/>
        </w:rPr>
        <w:t xml:space="preserve"> Jakarta: Salemba Empat.</w:t>
      </w:r>
    </w:p>
    <w:p w:rsidR="00C806A9" w:rsidRPr="002F4835" w:rsidRDefault="00C806A9" w:rsidP="00062F18">
      <w:pPr>
        <w:autoSpaceDE w:val="0"/>
        <w:autoSpaceDN w:val="0"/>
        <w:adjustRightInd w:val="0"/>
        <w:spacing w:before="200" w:after="0" w:line="240" w:lineRule="auto"/>
        <w:ind w:left="720" w:hanging="720"/>
        <w:jc w:val="both"/>
        <w:rPr>
          <w:rFonts w:ascii="Times New Roman" w:hAnsi="Times New Roman"/>
          <w:sz w:val="24"/>
          <w:szCs w:val="24"/>
          <w:lang w:val="id-ID"/>
        </w:rPr>
      </w:pPr>
      <w:proofErr w:type="gramStart"/>
      <w:r w:rsidRPr="002F4835">
        <w:rPr>
          <w:rFonts w:ascii="Times New Roman" w:hAnsi="Times New Roman"/>
          <w:sz w:val="24"/>
          <w:szCs w:val="24"/>
        </w:rPr>
        <w:t>Subramanyam ,</w:t>
      </w:r>
      <w:proofErr w:type="gramEnd"/>
      <w:r w:rsidRPr="002F4835">
        <w:rPr>
          <w:rFonts w:ascii="Times New Roman" w:hAnsi="Times New Roman"/>
          <w:sz w:val="24"/>
          <w:szCs w:val="24"/>
        </w:rPr>
        <w:t xml:space="preserve"> K.R dan John J. Wild, 2007 </w:t>
      </w:r>
      <w:r w:rsidRPr="002F4835">
        <w:rPr>
          <w:rFonts w:ascii="Times New Roman" w:hAnsi="Times New Roman"/>
          <w:i/>
          <w:iCs/>
          <w:sz w:val="24"/>
          <w:szCs w:val="24"/>
        </w:rPr>
        <w:t>Analisis Laporan Keuangan</w:t>
      </w:r>
      <w:r w:rsidRPr="002F4835">
        <w:rPr>
          <w:rFonts w:ascii="Times New Roman" w:hAnsi="Times New Roman"/>
          <w:sz w:val="24"/>
          <w:szCs w:val="24"/>
        </w:rPr>
        <w:t>, Salemba Empat, Jakarta.</w:t>
      </w:r>
    </w:p>
    <w:p w:rsidR="00C806A9" w:rsidRPr="002F4835" w:rsidRDefault="00C806A9" w:rsidP="00062F18">
      <w:pPr>
        <w:autoSpaceDE w:val="0"/>
        <w:autoSpaceDN w:val="0"/>
        <w:adjustRightInd w:val="0"/>
        <w:spacing w:before="200" w:after="0" w:line="240" w:lineRule="auto"/>
        <w:ind w:left="720" w:hanging="720"/>
        <w:jc w:val="both"/>
        <w:rPr>
          <w:rFonts w:ascii="Times New Roman" w:hAnsi="Times New Roman"/>
          <w:sz w:val="24"/>
          <w:szCs w:val="24"/>
          <w:lang w:val="id-ID"/>
        </w:rPr>
      </w:pPr>
      <w:r w:rsidRPr="002F4835">
        <w:rPr>
          <w:rFonts w:ascii="Times New Roman" w:hAnsi="Times New Roman"/>
          <w:sz w:val="24"/>
          <w:szCs w:val="24"/>
        </w:rPr>
        <w:t xml:space="preserve">Utari, </w:t>
      </w:r>
      <w:proofErr w:type="gramStart"/>
      <w:r w:rsidRPr="002F4835">
        <w:rPr>
          <w:rFonts w:ascii="Times New Roman" w:hAnsi="Times New Roman"/>
          <w:sz w:val="24"/>
          <w:szCs w:val="24"/>
        </w:rPr>
        <w:t>dwi</w:t>
      </w:r>
      <w:proofErr w:type="gramEnd"/>
      <w:r w:rsidRPr="002F4835">
        <w:rPr>
          <w:rFonts w:ascii="Times New Roman" w:hAnsi="Times New Roman"/>
          <w:sz w:val="24"/>
          <w:szCs w:val="24"/>
        </w:rPr>
        <w:t xml:space="preserve"> dkk. 2014. </w:t>
      </w:r>
      <w:r w:rsidRPr="002F4835">
        <w:rPr>
          <w:rFonts w:ascii="Times New Roman" w:hAnsi="Times New Roman"/>
          <w:i/>
          <w:iCs/>
          <w:sz w:val="24"/>
          <w:szCs w:val="24"/>
        </w:rPr>
        <w:t xml:space="preserve">Manajemen Keuangan. </w:t>
      </w:r>
      <w:r w:rsidRPr="002F4835">
        <w:rPr>
          <w:rFonts w:ascii="Times New Roman" w:hAnsi="Times New Roman"/>
          <w:sz w:val="24"/>
          <w:szCs w:val="24"/>
        </w:rPr>
        <w:t>Jakarta</w:t>
      </w:r>
      <w:proofErr w:type="gramStart"/>
      <w:r w:rsidRPr="002F4835">
        <w:rPr>
          <w:rFonts w:ascii="Times New Roman" w:hAnsi="Times New Roman"/>
          <w:sz w:val="24"/>
          <w:szCs w:val="24"/>
        </w:rPr>
        <w:t>:Mitra</w:t>
      </w:r>
      <w:proofErr w:type="gramEnd"/>
      <w:r w:rsidRPr="002F4835">
        <w:rPr>
          <w:rFonts w:ascii="Times New Roman" w:hAnsi="Times New Roman"/>
          <w:sz w:val="24"/>
          <w:szCs w:val="24"/>
        </w:rPr>
        <w:t xml:space="preserve"> Wacana Media.</w:t>
      </w:r>
    </w:p>
    <w:p w:rsidR="00C806A9" w:rsidRPr="002F4835" w:rsidRDefault="00C806A9" w:rsidP="00062F18">
      <w:pPr>
        <w:pStyle w:val="NormalWeb"/>
        <w:spacing w:before="200" w:beforeAutospacing="0" w:after="0" w:afterAutospacing="0"/>
        <w:ind w:left="720" w:hanging="720"/>
        <w:jc w:val="both"/>
        <w:rPr>
          <w:shd w:val="clear" w:color="auto" w:fill="FFFFFF"/>
        </w:rPr>
      </w:pPr>
      <w:r w:rsidRPr="002F4835">
        <w:t xml:space="preserve">Kasmir. 2008. </w:t>
      </w:r>
      <w:r w:rsidRPr="002F4835">
        <w:rPr>
          <w:i/>
          <w:iCs/>
        </w:rPr>
        <w:t xml:space="preserve">Analisis Laporan Keuangan. </w:t>
      </w:r>
      <w:r w:rsidRPr="002F4835">
        <w:t>Jakarta: Rajagrafindo Persada.</w:t>
      </w:r>
    </w:p>
    <w:p w:rsidR="00C806A9" w:rsidRPr="002F4835" w:rsidRDefault="00C806A9" w:rsidP="00062F18">
      <w:pPr>
        <w:pStyle w:val="NormalWeb"/>
        <w:spacing w:before="200" w:beforeAutospacing="0" w:after="0" w:afterAutospacing="0"/>
        <w:ind w:left="723" w:hanging="709"/>
        <w:jc w:val="both"/>
        <w:rPr>
          <w:shd w:val="clear" w:color="auto" w:fill="FFFFFF"/>
        </w:rPr>
      </w:pPr>
      <w:r w:rsidRPr="002F4835">
        <w:rPr>
          <w:shd w:val="clear" w:color="auto" w:fill="FFFFFF"/>
          <w:lang w:val="en-US"/>
        </w:rPr>
        <w:t xml:space="preserve">Hanafi, Mamduh M. 2004. </w:t>
      </w:r>
      <w:r w:rsidRPr="002F4835">
        <w:rPr>
          <w:i/>
          <w:iCs/>
          <w:shd w:val="clear" w:color="auto" w:fill="FFFFFF"/>
          <w:lang w:val="en-US"/>
        </w:rPr>
        <w:t>Manajemen Keuangan</w:t>
      </w:r>
      <w:r w:rsidRPr="002F4835">
        <w:rPr>
          <w:shd w:val="clear" w:color="auto" w:fill="FFFFFF"/>
          <w:lang w:val="en-US"/>
        </w:rPr>
        <w:t xml:space="preserve">. </w:t>
      </w:r>
      <w:proofErr w:type="gramStart"/>
      <w:r w:rsidRPr="002F4835">
        <w:rPr>
          <w:shd w:val="clear" w:color="auto" w:fill="FFFFFF"/>
          <w:lang w:val="en-US"/>
        </w:rPr>
        <w:t>Edisi2004/2005.</w:t>
      </w:r>
      <w:proofErr w:type="gramEnd"/>
      <w:r w:rsidRPr="002F4835">
        <w:rPr>
          <w:shd w:val="clear" w:color="auto" w:fill="FFFFFF"/>
          <w:lang w:val="en-US"/>
        </w:rPr>
        <w:t xml:space="preserve"> Yogyakarta: AMP-YKPN.</w:t>
      </w:r>
    </w:p>
    <w:p w:rsidR="00C806A9" w:rsidRPr="002F4835" w:rsidRDefault="00C806A9" w:rsidP="00062F18">
      <w:pPr>
        <w:pStyle w:val="NormalWeb"/>
        <w:spacing w:before="200" w:beforeAutospacing="0" w:after="0" w:afterAutospacing="0"/>
        <w:ind w:left="723" w:hanging="709"/>
        <w:jc w:val="both"/>
        <w:rPr>
          <w:shd w:val="clear" w:color="auto" w:fill="FFFFFF"/>
        </w:rPr>
      </w:pPr>
      <w:r w:rsidRPr="002F4835">
        <w:t>Munawir, S.2007.Analisis Laporan Keuangan. Yogyakarta: Liberty.</w:t>
      </w:r>
    </w:p>
    <w:p w:rsidR="00C806A9" w:rsidRPr="002F4835" w:rsidRDefault="00C806A9" w:rsidP="00062F18">
      <w:pPr>
        <w:pStyle w:val="NormalWeb"/>
        <w:spacing w:before="200" w:beforeAutospacing="0" w:after="0" w:afterAutospacing="0"/>
        <w:ind w:left="723" w:hanging="709"/>
        <w:jc w:val="both"/>
        <w:rPr>
          <w:shd w:val="clear" w:color="auto" w:fill="FFFFFF"/>
        </w:rPr>
      </w:pPr>
      <w:proofErr w:type="gramStart"/>
      <w:r w:rsidRPr="002F4835">
        <w:rPr>
          <w:shd w:val="clear" w:color="auto" w:fill="FFFFFF"/>
          <w:lang w:val="en-US"/>
        </w:rPr>
        <w:t>Subramanyam, K.R. dan John.</w:t>
      </w:r>
      <w:proofErr w:type="gramEnd"/>
      <w:r w:rsidRPr="002F4835">
        <w:rPr>
          <w:shd w:val="clear" w:color="auto" w:fill="FFFFFF"/>
          <w:lang w:val="en-US"/>
        </w:rPr>
        <w:t xml:space="preserve"> J. Wild. 2013. Analisis Laporan Keuangan. </w:t>
      </w:r>
      <w:proofErr w:type="gramStart"/>
      <w:r w:rsidRPr="002F4835">
        <w:rPr>
          <w:shd w:val="clear" w:color="auto" w:fill="FFFFFF"/>
          <w:lang w:val="en-US"/>
        </w:rPr>
        <w:t>Buku I Edisi 10.</w:t>
      </w:r>
      <w:proofErr w:type="gramEnd"/>
      <w:r w:rsidRPr="002F4835">
        <w:rPr>
          <w:shd w:val="clear" w:color="auto" w:fill="FFFFFF"/>
          <w:lang w:val="en-US"/>
        </w:rPr>
        <w:t xml:space="preserve"> Jakarta: Salemba Empat.</w:t>
      </w:r>
    </w:p>
    <w:p w:rsidR="00C806A9" w:rsidRPr="002F4835" w:rsidRDefault="00C806A9" w:rsidP="00062F18">
      <w:pPr>
        <w:pStyle w:val="NormalWeb"/>
        <w:spacing w:before="200" w:beforeAutospacing="0" w:after="0" w:afterAutospacing="0"/>
        <w:ind w:left="723" w:hanging="709"/>
        <w:jc w:val="both"/>
        <w:rPr>
          <w:shd w:val="clear" w:color="auto" w:fill="FFFFFF"/>
        </w:rPr>
      </w:pPr>
      <w:proofErr w:type="gramStart"/>
      <w:r w:rsidRPr="002F4835">
        <w:rPr>
          <w:shd w:val="clear" w:color="auto" w:fill="FFFFFF"/>
          <w:lang w:val="en-US"/>
        </w:rPr>
        <w:t>Munawir.</w:t>
      </w:r>
      <w:proofErr w:type="gramEnd"/>
      <w:r w:rsidRPr="002F4835">
        <w:rPr>
          <w:shd w:val="clear" w:color="auto" w:fill="FFFFFF"/>
          <w:lang w:val="en-US"/>
        </w:rPr>
        <w:t xml:space="preserve"> 2002. Analisis Laporan Keuangan. Edisi Kedua. </w:t>
      </w:r>
      <w:proofErr w:type="gramStart"/>
      <w:r w:rsidRPr="002F4835">
        <w:rPr>
          <w:shd w:val="clear" w:color="auto" w:fill="FFFFFF"/>
          <w:lang w:val="en-US"/>
        </w:rPr>
        <w:t>YPKN Yogyakarta.</w:t>
      </w:r>
      <w:proofErr w:type="gramEnd"/>
    </w:p>
    <w:p w:rsidR="00C806A9" w:rsidRPr="002F4835" w:rsidRDefault="00C806A9" w:rsidP="00062F18">
      <w:pPr>
        <w:pStyle w:val="NormalWeb"/>
        <w:spacing w:before="200" w:beforeAutospacing="0" w:after="0" w:afterAutospacing="0"/>
        <w:ind w:left="723" w:hanging="709"/>
        <w:jc w:val="both"/>
        <w:rPr>
          <w:shd w:val="clear" w:color="auto" w:fill="FFFFFF"/>
        </w:rPr>
      </w:pPr>
      <w:r w:rsidRPr="002F4835">
        <w:rPr>
          <w:shd w:val="clear" w:color="auto" w:fill="FFFFFF"/>
          <w:lang w:val="en-US"/>
        </w:rPr>
        <w:t>Murhardi, Dr. Werner R. 2013. Analisis Laporan Keuangan, Proyeksi, dan Valuasi Saham. Jakarta: Salemba Empat.</w:t>
      </w:r>
    </w:p>
    <w:p w:rsidR="00C806A9" w:rsidRPr="002F4835" w:rsidRDefault="00C806A9" w:rsidP="00062F18">
      <w:pPr>
        <w:pStyle w:val="NormalWeb"/>
        <w:spacing w:before="200" w:beforeAutospacing="0" w:after="0" w:afterAutospacing="0"/>
        <w:ind w:left="723" w:hanging="709"/>
        <w:jc w:val="both"/>
        <w:rPr>
          <w:shd w:val="clear" w:color="auto" w:fill="FFFFFF"/>
        </w:rPr>
      </w:pPr>
      <w:proofErr w:type="gramStart"/>
      <w:r w:rsidRPr="002F4835">
        <w:rPr>
          <w:shd w:val="clear" w:color="auto" w:fill="FFFFFF"/>
          <w:lang w:val="en-US"/>
        </w:rPr>
        <w:t>Kasmir.</w:t>
      </w:r>
      <w:proofErr w:type="gramEnd"/>
      <w:r w:rsidRPr="002F4835">
        <w:rPr>
          <w:shd w:val="clear" w:color="auto" w:fill="FFFFFF"/>
          <w:lang w:val="en-US"/>
        </w:rPr>
        <w:t xml:space="preserve"> 2014. </w:t>
      </w:r>
      <w:r w:rsidRPr="002F4835">
        <w:rPr>
          <w:i/>
          <w:iCs/>
          <w:shd w:val="clear" w:color="auto" w:fill="FFFFFF"/>
          <w:lang w:val="en-US"/>
        </w:rPr>
        <w:t>Analisis Laporan Keuangan</w:t>
      </w:r>
      <w:r w:rsidRPr="002F4835">
        <w:rPr>
          <w:shd w:val="clear" w:color="auto" w:fill="FFFFFF"/>
          <w:lang w:val="en-US"/>
        </w:rPr>
        <w:t>. Jakarta: PT. Raja Grafindo Persada.</w:t>
      </w:r>
    </w:p>
    <w:p w:rsidR="00C806A9" w:rsidRPr="002F4835" w:rsidRDefault="00C806A9" w:rsidP="00062F18">
      <w:pPr>
        <w:pStyle w:val="NormalWeb"/>
        <w:spacing w:before="200" w:beforeAutospacing="0" w:after="0" w:afterAutospacing="0"/>
        <w:ind w:left="723" w:hanging="709"/>
        <w:jc w:val="both"/>
      </w:pPr>
      <w:proofErr w:type="gramStart"/>
      <w:r w:rsidRPr="002F4835">
        <w:rPr>
          <w:lang w:val="en-US"/>
        </w:rPr>
        <w:t>Kasmir.</w:t>
      </w:r>
      <w:proofErr w:type="gramEnd"/>
      <w:r w:rsidRPr="002F4835">
        <w:rPr>
          <w:lang w:val="en-US"/>
        </w:rPr>
        <w:t xml:space="preserve"> 2015. </w:t>
      </w:r>
      <w:r w:rsidRPr="002F4835">
        <w:rPr>
          <w:i/>
          <w:iCs/>
          <w:lang w:val="en-US"/>
        </w:rPr>
        <w:t>Analisis Laporan Keuangan</w:t>
      </w:r>
      <w:r w:rsidRPr="002F4835">
        <w:rPr>
          <w:lang w:val="en-US"/>
        </w:rPr>
        <w:t xml:space="preserve">. </w:t>
      </w:r>
      <w:proofErr w:type="gramStart"/>
      <w:r w:rsidRPr="002F4835">
        <w:rPr>
          <w:lang w:val="en-US"/>
        </w:rPr>
        <w:t>Jakarta :</w:t>
      </w:r>
      <w:proofErr w:type="gramEnd"/>
      <w:r w:rsidRPr="002F4835">
        <w:rPr>
          <w:lang w:val="en-US"/>
        </w:rPr>
        <w:t xml:space="preserve"> PT Raja Grafindo Persada.</w:t>
      </w:r>
    </w:p>
    <w:p w:rsidR="00C806A9" w:rsidRPr="002F4835" w:rsidRDefault="00C806A9" w:rsidP="00062F18">
      <w:pPr>
        <w:pStyle w:val="NormalWeb"/>
        <w:spacing w:before="200" w:beforeAutospacing="0" w:after="0" w:afterAutospacing="0"/>
        <w:ind w:left="723" w:hanging="709"/>
        <w:jc w:val="both"/>
        <w:rPr>
          <w:shd w:val="clear" w:color="auto" w:fill="FFFFFF"/>
        </w:rPr>
      </w:pPr>
      <w:r w:rsidRPr="002F4835">
        <w:rPr>
          <w:shd w:val="clear" w:color="auto" w:fill="FFFFFF"/>
          <w:lang w:val="en-US"/>
        </w:rPr>
        <w:t xml:space="preserve">Abdul Halim. 2013. </w:t>
      </w:r>
      <w:r w:rsidRPr="002F4835">
        <w:rPr>
          <w:i/>
          <w:iCs/>
          <w:shd w:val="clear" w:color="auto" w:fill="FFFFFF"/>
          <w:lang w:val="en-US"/>
        </w:rPr>
        <w:t xml:space="preserve">Analisis Investasi. </w:t>
      </w:r>
      <w:proofErr w:type="gramStart"/>
      <w:r w:rsidRPr="002F4835">
        <w:rPr>
          <w:i/>
          <w:iCs/>
          <w:shd w:val="clear" w:color="auto" w:fill="FFFFFF"/>
          <w:lang w:val="en-US"/>
        </w:rPr>
        <w:t>Edisi 2.</w:t>
      </w:r>
      <w:proofErr w:type="gramEnd"/>
      <w:r w:rsidRPr="002F4835">
        <w:rPr>
          <w:shd w:val="clear" w:color="auto" w:fill="FFFFFF"/>
          <w:lang w:val="en-US"/>
        </w:rPr>
        <w:t xml:space="preserve"> </w:t>
      </w:r>
      <w:proofErr w:type="gramStart"/>
      <w:r w:rsidRPr="002F4835">
        <w:rPr>
          <w:shd w:val="clear" w:color="auto" w:fill="FFFFFF"/>
          <w:lang w:val="en-US"/>
        </w:rPr>
        <w:t>Jakarta :</w:t>
      </w:r>
      <w:proofErr w:type="gramEnd"/>
      <w:r w:rsidRPr="002F4835">
        <w:rPr>
          <w:shd w:val="clear" w:color="auto" w:fill="FFFFFF"/>
          <w:lang w:val="en-US"/>
        </w:rPr>
        <w:t xml:space="preserve"> Salemba Empat</w:t>
      </w:r>
    </w:p>
    <w:p w:rsidR="00C806A9" w:rsidRPr="002F4835" w:rsidRDefault="00C806A9" w:rsidP="00062F18">
      <w:pPr>
        <w:pStyle w:val="NormalWeb"/>
        <w:spacing w:before="200" w:beforeAutospacing="0" w:after="0" w:afterAutospacing="0"/>
        <w:ind w:left="723" w:hanging="709"/>
        <w:jc w:val="both"/>
        <w:rPr>
          <w:shd w:val="clear" w:color="auto" w:fill="FFFFFF"/>
        </w:rPr>
      </w:pPr>
      <w:r w:rsidRPr="002F4835">
        <w:rPr>
          <w:shd w:val="clear" w:color="auto" w:fill="FFFFFF"/>
          <w:lang w:val="en-US"/>
        </w:rPr>
        <w:t xml:space="preserve">Brigham, Eugene F.dan Joul F Houston. 2014. Dasar-dasar Manajemen. </w:t>
      </w:r>
      <w:proofErr w:type="gramStart"/>
      <w:r w:rsidRPr="002F4835">
        <w:rPr>
          <w:shd w:val="clear" w:color="auto" w:fill="FFFFFF"/>
          <w:lang w:val="en-US"/>
        </w:rPr>
        <w:t>Keuangan.</w:t>
      </w:r>
      <w:proofErr w:type="gramEnd"/>
      <w:r w:rsidRPr="002F4835">
        <w:rPr>
          <w:shd w:val="clear" w:color="auto" w:fill="FFFFFF"/>
          <w:lang w:val="en-US"/>
        </w:rPr>
        <w:t xml:space="preserve"> Jakarta: Salemba Empat.</w:t>
      </w:r>
    </w:p>
    <w:p w:rsidR="00C806A9" w:rsidRPr="002F4835" w:rsidRDefault="00C806A9" w:rsidP="00062F18">
      <w:pPr>
        <w:pStyle w:val="NormalWeb"/>
        <w:spacing w:before="200" w:beforeAutospacing="0" w:after="0" w:afterAutospacing="0"/>
        <w:ind w:left="723" w:hanging="709"/>
        <w:jc w:val="both"/>
        <w:rPr>
          <w:shd w:val="clear" w:color="auto" w:fill="FFFFFF"/>
        </w:rPr>
      </w:pPr>
      <w:r w:rsidRPr="002F4835">
        <w:rPr>
          <w:shd w:val="clear" w:color="auto" w:fill="FFFFFF"/>
        </w:rPr>
        <w:t>Fahmi, Irham. 2012. “</w:t>
      </w:r>
      <w:r w:rsidRPr="002F4835">
        <w:rPr>
          <w:i/>
          <w:shd w:val="clear" w:color="auto" w:fill="FFFFFF"/>
        </w:rPr>
        <w:t>Analisis Kinerja Keuangan</w:t>
      </w:r>
      <w:r w:rsidRPr="002F4835">
        <w:rPr>
          <w:shd w:val="clear" w:color="auto" w:fill="FFFFFF"/>
        </w:rPr>
        <w:t>” , Bandung: Alfabeta.</w:t>
      </w:r>
    </w:p>
    <w:p w:rsidR="00C806A9" w:rsidRPr="00F94A3C" w:rsidRDefault="00C806A9" w:rsidP="00062F18">
      <w:pPr>
        <w:pStyle w:val="NormalWeb"/>
        <w:spacing w:before="200" w:beforeAutospacing="0" w:after="0" w:afterAutospacing="0"/>
        <w:ind w:left="723" w:hanging="709"/>
        <w:jc w:val="both"/>
      </w:pPr>
      <w:proofErr w:type="gramStart"/>
      <w:r w:rsidRPr="002F4835">
        <w:rPr>
          <w:lang w:val="en-US"/>
        </w:rPr>
        <w:t>Ikatan Akuntan Indonesia.</w:t>
      </w:r>
      <w:proofErr w:type="gramEnd"/>
      <w:r w:rsidRPr="002F4835">
        <w:rPr>
          <w:lang w:val="en-US"/>
        </w:rPr>
        <w:t xml:space="preserve"> 2015. </w:t>
      </w:r>
      <w:r w:rsidRPr="002F4835">
        <w:rPr>
          <w:i/>
          <w:lang w:val="en-US"/>
        </w:rPr>
        <w:t>Standar Akuntansi Keuangan</w:t>
      </w:r>
      <w:r w:rsidRPr="002F4835">
        <w:rPr>
          <w:lang w:val="en-US"/>
        </w:rPr>
        <w:t>. Jakarta: IAI.</w:t>
      </w:r>
    </w:p>
    <w:p w:rsidR="00C806A9" w:rsidRPr="002F4835" w:rsidRDefault="00C806A9" w:rsidP="00062F18">
      <w:pPr>
        <w:pStyle w:val="NormalWeb"/>
        <w:spacing w:before="200" w:beforeAutospacing="0" w:after="0" w:afterAutospacing="0"/>
        <w:ind w:left="723" w:hanging="709"/>
        <w:jc w:val="both"/>
        <w:rPr>
          <w:shd w:val="clear" w:color="auto" w:fill="FFFFFF"/>
        </w:rPr>
      </w:pPr>
      <w:proofErr w:type="gramStart"/>
      <w:r w:rsidRPr="002F4835">
        <w:rPr>
          <w:shd w:val="clear" w:color="auto" w:fill="FFFFFF"/>
          <w:lang w:val="en-US"/>
        </w:rPr>
        <w:lastRenderedPageBreak/>
        <w:t>Munawir.</w:t>
      </w:r>
      <w:proofErr w:type="gramEnd"/>
      <w:r w:rsidRPr="002F4835">
        <w:rPr>
          <w:shd w:val="clear" w:color="auto" w:fill="FFFFFF"/>
          <w:lang w:val="en-US"/>
        </w:rPr>
        <w:t xml:space="preserve"> 2014. Analisis Laporan Keuangan. </w:t>
      </w:r>
      <w:proofErr w:type="gramStart"/>
      <w:r w:rsidRPr="002F4835">
        <w:rPr>
          <w:shd w:val="clear" w:color="auto" w:fill="FFFFFF"/>
          <w:lang w:val="en-US"/>
        </w:rPr>
        <w:t>Yogyakarta :</w:t>
      </w:r>
      <w:proofErr w:type="gramEnd"/>
      <w:r w:rsidRPr="002F4835">
        <w:rPr>
          <w:shd w:val="clear" w:color="auto" w:fill="FFFFFF"/>
          <w:lang w:val="en-US"/>
        </w:rPr>
        <w:t xml:space="preserve"> Liberty.</w:t>
      </w:r>
    </w:p>
    <w:p w:rsidR="00C806A9" w:rsidRPr="002F4835" w:rsidRDefault="00C806A9" w:rsidP="00062F18">
      <w:pPr>
        <w:pStyle w:val="NormalWeb"/>
        <w:spacing w:before="200" w:beforeAutospacing="0" w:after="0" w:afterAutospacing="0"/>
        <w:ind w:left="723" w:hanging="709"/>
        <w:jc w:val="both"/>
      </w:pPr>
      <w:r w:rsidRPr="002F4835">
        <w:t xml:space="preserve">Sugiyono. 2014. </w:t>
      </w:r>
      <w:r w:rsidRPr="002F4835">
        <w:rPr>
          <w:i/>
        </w:rPr>
        <w:t>Metode Penelitian Bisnis</w:t>
      </w:r>
      <w:r w:rsidRPr="002F4835">
        <w:t>. Bandung: Alfabeta.</w:t>
      </w:r>
    </w:p>
    <w:p w:rsidR="00C806A9" w:rsidRPr="002F4835" w:rsidRDefault="00C806A9" w:rsidP="00062F18">
      <w:pPr>
        <w:pStyle w:val="NormalWeb"/>
        <w:spacing w:before="200" w:beforeAutospacing="0" w:after="0" w:afterAutospacing="0"/>
        <w:ind w:left="723" w:hanging="709"/>
        <w:jc w:val="both"/>
      </w:pPr>
      <w:r w:rsidRPr="002F4835">
        <w:t xml:space="preserve">Sulisyanto, Sri H. </w:t>
      </w:r>
      <w:r w:rsidRPr="002F4835">
        <w:rPr>
          <w:i/>
        </w:rPr>
        <w:t>Manajemen laba : Teori dan Model Empiris</w:t>
      </w:r>
      <w:r w:rsidRPr="002F4835">
        <w:t>. Grasindo, Jakarta.</w:t>
      </w:r>
    </w:p>
    <w:p w:rsidR="00C806A9" w:rsidRPr="002F4835" w:rsidRDefault="00C806A9" w:rsidP="00062F18">
      <w:pPr>
        <w:pStyle w:val="NormalWeb"/>
        <w:spacing w:before="200" w:beforeAutospacing="0" w:after="0" w:afterAutospacing="0"/>
        <w:ind w:left="723" w:hanging="709"/>
        <w:jc w:val="both"/>
      </w:pPr>
      <w:r w:rsidRPr="002F4835">
        <w:t xml:space="preserve">Ghozali, I. (2011). </w:t>
      </w:r>
      <w:r w:rsidRPr="002F4835">
        <w:rPr>
          <w:i/>
          <w:iCs/>
        </w:rPr>
        <w:t>Aplikasi Analisis Multivariate dengan Program IBM SPSS 19</w:t>
      </w:r>
      <w:r w:rsidRPr="002F4835">
        <w:t>. Semarang: Badan Penerbit Universitas Diponegoro.</w:t>
      </w:r>
    </w:p>
    <w:p w:rsidR="00C806A9" w:rsidRPr="002F4835" w:rsidRDefault="00C806A9" w:rsidP="00062F18">
      <w:pPr>
        <w:pStyle w:val="NormalWeb"/>
        <w:spacing w:before="200" w:beforeAutospacing="0" w:after="0" w:afterAutospacing="0"/>
        <w:ind w:left="723" w:hanging="709"/>
        <w:jc w:val="both"/>
        <w:rPr>
          <w:lang w:val="en-US"/>
        </w:rPr>
      </w:pPr>
      <w:r w:rsidRPr="002F4835">
        <w:t xml:space="preserve">Ghozali, I., &amp; Chariri, A. (2014). </w:t>
      </w:r>
      <w:r w:rsidRPr="002F4835">
        <w:rPr>
          <w:i/>
          <w:iCs/>
        </w:rPr>
        <w:t>Teori Akuntansi</w:t>
      </w:r>
      <w:r w:rsidRPr="002F4835">
        <w:t>. Semarang: Badan Penerbit Universitas Diponegoro.</w:t>
      </w:r>
    </w:p>
    <w:p w:rsidR="00C806A9" w:rsidRDefault="00C806A9" w:rsidP="00062F18">
      <w:pPr>
        <w:pStyle w:val="NormalWeb"/>
        <w:spacing w:before="200" w:beforeAutospacing="0" w:after="0" w:afterAutospacing="0"/>
        <w:ind w:left="723" w:hanging="709"/>
        <w:jc w:val="both"/>
      </w:pPr>
      <w:r w:rsidRPr="002F4835">
        <w:t xml:space="preserve">Horne, J.V., &amp; Wachowicz, J.M. (2005). </w:t>
      </w:r>
      <w:r w:rsidRPr="002F4835">
        <w:rPr>
          <w:i/>
          <w:iCs/>
        </w:rPr>
        <w:t>Prinsip-Prinsip Manajemen Keuangan</w:t>
      </w:r>
      <w:r w:rsidRPr="002F4835">
        <w:t>. Jakarta: Salemba Empat.</w:t>
      </w:r>
    </w:p>
    <w:p w:rsidR="00F94A3C" w:rsidRDefault="00F94A3C" w:rsidP="00062F18">
      <w:pPr>
        <w:spacing w:before="200" w:after="0" w:line="240" w:lineRule="auto"/>
        <w:jc w:val="both"/>
        <w:rPr>
          <w:rFonts w:ascii="Times New Roman" w:hAnsi="Times New Roman"/>
          <w:b/>
          <w:sz w:val="24"/>
          <w:szCs w:val="24"/>
        </w:rPr>
      </w:pPr>
      <w:r>
        <w:rPr>
          <w:rFonts w:ascii="Times New Roman" w:hAnsi="Times New Roman"/>
          <w:b/>
          <w:sz w:val="24"/>
          <w:szCs w:val="24"/>
        </w:rPr>
        <w:t>Prosiding</w:t>
      </w:r>
    </w:p>
    <w:p w:rsidR="00F94A3C" w:rsidRPr="00F94A3C" w:rsidRDefault="00F94A3C" w:rsidP="00062F18">
      <w:pPr>
        <w:autoSpaceDE w:val="0"/>
        <w:autoSpaceDN w:val="0"/>
        <w:adjustRightInd w:val="0"/>
        <w:spacing w:before="200" w:after="0" w:line="240" w:lineRule="auto"/>
        <w:ind w:left="720" w:hanging="720"/>
        <w:jc w:val="both"/>
        <w:rPr>
          <w:rFonts w:ascii="Times New Roman" w:hAnsi="Times New Roman"/>
          <w:sz w:val="24"/>
          <w:szCs w:val="24"/>
          <w:lang w:val="id-ID"/>
        </w:rPr>
      </w:pPr>
      <w:r>
        <w:rPr>
          <w:rFonts w:ascii="Times New Roman" w:hAnsi="Times New Roman"/>
          <w:sz w:val="24"/>
          <w:szCs w:val="24"/>
        </w:rPr>
        <w:t>Harahap, Sofyan, Syafri. 2015. Analisis Kritis Atas Laporan Keuangan, Jakarta: PT. Raja Grafindo Persada.</w:t>
      </w:r>
    </w:p>
    <w:p w:rsidR="00F94A3C" w:rsidRPr="00F94A3C" w:rsidRDefault="00F94A3C" w:rsidP="00062F18">
      <w:pPr>
        <w:autoSpaceDE w:val="0"/>
        <w:autoSpaceDN w:val="0"/>
        <w:adjustRightInd w:val="0"/>
        <w:spacing w:before="200" w:after="0" w:line="240" w:lineRule="auto"/>
        <w:ind w:left="720" w:hanging="720"/>
        <w:jc w:val="both"/>
        <w:rPr>
          <w:rFonts w:ascii="Times New Roman" w:hAnsi="Times New Roman"/>
          <w:sz w:val="24"/>
          <w:szCs w:val="24"/>
          <w:lang w:val="id-ID"/>
        </w:rPr>
      </w:pPr>
      <w:r>
        <w:rPr>
          <w:rFonts w:ascii="Times New Roman" w:hAnsi="Times New Roman"/>
          <w:sz w:val="24"/>
          <w:szCs w:val="24"/>
        </w:rPr>
        <w:t xml:space="preserve">Hanafi, Mamduh M. 2004. </w:t>
      </w:r>
      <w:r>
        <w:rPr>
          <w:rFonts w:ascii="Times New Roman" w:hAnsi="Times New Roman"/>
          <w:i/>
          <w:iCs/>
          <w:sz w:val="24"/>
          <w:szCs w:val="24"/>
        </w:rPr>
        <w:t xml:space="preserve">Manajemen Keuangan. </w:t>
      </w:r>
      <w:proofErr w:type="gramStart"/>
      <w:r>
        <w:rPr>
          <w:rFonts w:ascii="Times New Roman" w:hAnsi="Times New Roman"/>
          <w:sz w:val="24"/>
          <w:szCs w:val="24"/>
        </w:rPr>
        <w:t>Edisi2004/2005.</w:t>
      </w:r>
      <w:proofErr w:type="gramEnd"/>
      <w:r>
        <w:rPr>
          <w:rFonts w:ascii="Times New Roman" w:hAnsi="Times New Roman"/>
          <w:sz w:val="24"/>
          <w:szCs w:val="24"/>
        </w:rPr>
        <w:t xml:space="preserve"> Yogyakarta: AMP-YKPN.</w:t>
      </w:r>
    </w:p>
    <w:p w:rsidR="00F94A3C" w:rsidRDefault="00F94A3C" w:rsidP="00062F18">
      <w:pPr>
        <w:autoSpaceDE w:val="0"/>
        <w:autoSpaceDN w:val="0"/>
        <w:adjustRightInd w:val="0"/>
        <w:spacing w:before="200" w:after="0" w:line="240" w:lineRule="auto"/>
        <w:ind w:left="720" w:hanging="720"/>
        <w:jc w:val="both"/>
        <w:rPr>
          <w:rFonts w:ascii="Times New Roman" w:hAnsi="Times New Roman"/>
          <w:sz w:val="24"/>
          <w:szCs w:val="24"/>
          <w:lang w:val="id-ID"/>
        </w:rPr>
      </w:pPr>
      <w:proofErr w:type="gramStart"/>
      <w:r>
        <w:rPr>
          <w:rFonts w:ascii="Times New Roman" w:hAnsi="Times New Roman"/>
          <w:sz w:val="24"/>
          <w:szCs w:val="24"/>
        </w:rPr>
        <w:t>Krismiaji dan Anni Aryani, 2011.</w:t>
      </w:r>
      <w:proofErr w:type="gramEnd"/>
      <w:r>
        <w:rPr>
          <w:rFonts w:ascii="Times New Roman" w:hAnsi="Times New Roman"/>
          <w:sz w:val="24"/>
          <w:szCs w:val="24"/>
        </w:rPr>
        <w:t xml:space="preserve"> </w:t>
      </w:r>
      <w:r>
        <w:rPr>
          <w:rFonts w:ascii="Times New Roman" w:hAnsi="Times New Roman"/>
          <w:i/>
          <w:iCs/>
          <w:sz w:val="24"/>
          <w:szCs w:val="24"/>
        </w:rPr>
        <w:t xml:space="preserve">Akuntansi Manajemen. </w:t>
      </w:r>
      <w:r>
        <w:rPr>
          <w:rFonts w:ascii="Times New Roman" w:hAnsi="Times New Roman"/>
          <w:sz w:val="24"/>
          <w:szCs w:val="24"/>
        </w:rPr>
        <w:t>Edisi Kedua. Yogyakarta: UPP STIM YKPN.</w:t>
      </w:r>
    </w:p>
    <w:p w:rsidR="00F94A3C" w:rsidRPr="00F94A3C" w:rsidRDefault="00F94A3C" w:rsidP="00062F18">
      <w:pPr>
        <w:autoSpaceDE w:val="0"/>
        <w:autoSpaceDN w:val="0"/>
        <w:adjustRightInd w:val="0"/>
        <w:spacing w:before="200" w:after="0" w:line="240" w:lineRule="auto"/>
        <w:ind w:left="990" w:hanging="720"/>
        <w:jc w:val="both"/>
        <w:rPr>
          <w:rFonts w:ascii="Times New Roman" w:hAnsi="Times New Roman"/>
          <w:sz w:val="24"/>
          <w:szCs w:val="24"/>
          <w:lang w:val="id-ID"/>
        </w:rPr>
      </w:pPr>
    </w:p>
    <w:p w:rsidR="00F94A3C" w:rsidRPr="00C70665" w:rsidRDefault="00F94A3C" w:rsidP="00062F18">
      <w:pPr>
        <w:spacing w:before="200" w:after="0" w:line="240" w:lineRule="auto"/>
        <w:jc w:val="both"/>
        <w:rPr>
          <w:rFonts w:ascii="Times New Roman" w:hAnsi="Times New Roman"/>
          <w:b/>
          <w:sz w:val="24"/>
          <w:szCs w:val="24"/>
        </w:rPr>
      </w:pPr>
      <w:r w:rsidRPr="00C70665">
        <w:rPr>
          <w:rFonts w:ascii="Times New Roman" w:hAnsi="Times New Roman"/>
          <w:b/>
          <w:sz w:val="24"/>
          <w:szCs w:val="24"/>
        </w:rPr>
        <w:t>Paper dalam jurnal</w:t>
      </w:r>
    </w:p>
    <w:p w:rsidR="00F94A3C" w:rsidRPr="00F94A3C" w:rsidRDefault="00F94A3C" w:rsidP="00062F18">
      <w:pPr>
        <w:autoSpaceDE w:val="0"/>
        <w:autoSpaceDN w:val="0"/>
        <w:adjustRightInd w:val="0"/>
        <w:spacing w:before="200" w:after="0" w:line="240" w:lineRule="auto"/>
        <w:ind w:left="720" w:hanging="720"/>
        <w:jc w:val="both"/>
        <w:rPr>
          <w:rFonts w:ascii="Times New Roman" w:hAnsi="Times New Roman"/>
          <w:sz w:val="24"/>
          <w:szCs w:val="24"/>
          <w:lang w:val="id-ID"/>
        </w:rPr>
      </w:pPr>
      <w:proofErr w:type="gramStart"/>
      <w:r>
        <w:rPr>
          <w:rFonts w:ascii="Times New Roman" w:hAnsi="Times New Roman"/>
          <w:sz w:val="24"/>
          <w:szCs w:val="24"/>
        </w:rPr>
        <w:t>Abdel, Rahman dan El Dalebeeh.</w:t>
      </w:r>
      <w:proofErr w:type="gramEnd"/>
      <w:r>
        <w:rPr>
          <w:rFonts w:ascii="Times New Roman" w:hAnsi="Times New Roman"/>
          <w:sz w:val="24"/>
          <w:szCs w:val="24"/>
        </w:rPr>
        <w:t xml:space="preserve"> 2013, </w:t>
      </w:r>
      <w:r>
        <w:rPr>
          <w:rFonts w:ascii="Times New Roman" w:hAnsi="Times New Roman"/>
          <w:i/>
          <w:iCs/>
          <w:sz w:val="24"/>
          <w:szCs w:val="24"/>
        </w:rPr>
        <w:t>“</w:t>
      </w:r>
      <w:r>
        <w:rPr>
          <w:rFonts w:ascii="Times New Roman" w:hAnsi="Times New Roman"/>
          <w:sz w:val="24"/>
          <w:szCs w:val="24"/>
        </w:rPr>
        <w:t xml:space="preserve">The Role of Financial Analysis Ratio in Evaluating Performance (Case Study: National Clorine Industry)”. </w:t>
      </w:r>
      <w:proofErr w:type="gramStart"/>
      <w:r>
        <w:rPr>
          <w:rFonts w:ascii="Times New Roman" w:hAnsi="Times New Roman"/>
          <w:i/>
          <w:iCs/>
          <w:sz w:val="24"/>
          <w:szCs w:val="24"/>
        </w:rPr>
        <w:t>Interdisiciplinary Journal of Contemporary Research in Business.</w:t>
      </w:r>
      <w:r>
        <w:rPr>
          <w:rFonts w:ascii="Times New Roman" w:hAnsi="Times New Roman"/>
          <w:sz w:val="24"/>
          <w:szCs w:val="24"/>
        </w:rPr>
        <w:t>Volume 5 Nomor 2 hal 16-28.</w:t>
      </w:r>
      <w:proofErr w:type="gramEnd"/>
    </w:p>
    <w:p w:rsidR="00F94A3C" w:rsidRPr="00F94A3C" w:rsidRDefault="00F94A3C" w:rsidP="00062F18">
      <w:pPr>
        <w:autoSpaceDE w:val="0"/>
        <w:autoSpaceDN w:val="0"/>
        <w:adjustRightInd w:val="0"/>
        <w:spacing w:before="200" w:after="0" w:line="240" w:lineRule="auto"/>
        <w:ind w:left="720" w:hanging="630"/>
        <w:jc w:val="both"/>
        <w:rPr>
          <w:rFonts w:ascii="Times New Roman" w:hAnsi="Times New Roman"/>
          <w:sz w:val="24"/>
          <w:szCs w:val="24"/>
          <w:lang w:val="id-ID"/>
        </w:rPr>
      </w:pPr>
      <w:r>
        <w:rPr>
          <w:rFonts w:ascii="Times New Roman" w:hAnsi="Times New Roman"/>
          <w:sz w:val="24"/>
          <w:szCs w:val="24"/>
        </w:rPr>
        <w:t xml:space="preserve">Orniati, Yuli. 2009. “Laporan Keuangan sebagai Alat Untuk Menilai Kinerja Keuangan”. </w:t>
      </w:r>
      <w:proofErr w:type="gramStart"/>
      <w:r>
        <w:rPr>
          <w:rFonts w:ascii="Times New Roman" w:hAnsi="Times New Roman"/>
          <w:sz w:val="24"/>
          <w:szCs w:val="24"/>
        </w:rPr>
        <w:t>Jurnal Ekonomi dan Bisnis Tahun 14 Nomor 3 November 2009.</w:t>
      </w:r>
      <w:proofErr w:type="gramEnd"/>
    </w:p>
    <w:p w:rsidR="00F94A3C" w:rsidRPr="00F94A3C" w:rsidRDefault="00F94A3C" w:rsidP="00062F18">
      <w:pPr>
        <w:pStyle w:val="NormalWeb"/>
        <w:spacing w:before="200" w:beforeAutospacing="0" w:after="0" w:afterAutospacing="0"/>
        <w:ind w:left="723" w:hanging="709"/>
        <w:jc w:val="both"/>
        <w:rPr>
          <w:i/>
          <w:iCs/>
          <w:shd w:val="clear" w:color="auto" w:fill="FFFFFF"/>
        </w:rPr>
      </w:pPr>
      <w:r w:rsidRPr="00C70665">
        <w:rPr>
          <w:shd w:val="clear" w:color="auto" w:fill="FFFFFF"/>
          <w:lang w:val="en-US"/>
        </w:rPr>
        <w:t xml:space="preserve">Arif, Abubakar. </w:t>
      </w:r>
      <w:proofErr w:type="gramStart"/>
      <w:r w:rsidRPr="00C70665">
        <w:rPr>
          <w:shd w:val="clear" w:color="auto" w:fill="FFFFFF"/>
          <w:lang w:val="en-US"/>
        </w:rPr>
        <w:t xml:space="preserve">2006. </w:t>
      </w:r>
      <w:r w:rsidRPr="00C70665">
        <w:rPr>
          <w:i/>
          <w:iCs/>
          <w:shd w:val="clear" w:color="auto" w:fill="FFFFFF"/>
          <w:lang w:val="en-US"/>
        </w:rPr>
        <w:t>Analisis Rasio Keuangan</w:t>
      </w:r>
      <w:r w:rsidRPr="00C70665">
        <w:rPr>
          <w:shd w:val="clear" w:color="auto" w:fill="FFFFFF"/>
          <w:lang w:val="en-US"/>
        </w:rPr>
        <w:t xml:space="preserve"> Dalam Memprediksi Pertumbuhan Laba Pada Perusahaan Manufaktur yang Terdaftar di BEJ.</w:t>
      </w:r>
      <w:proofErr w:type="gramEnd"/>
      <w:r w:rsidRPr="00C70665">
        <w:rPr>
          <w:shd w:val="clear" w:color="auto" w:fill="FFFFFF"/>
          <w:lang w:val="en-US"/>
        </w:rPr>
        <w:t xml:space="preserve"> </w:t>
      </w:r>
      <w:r w:rsidRPr="00C70665">
        <w:rPr>
          <w:i/>
          <w:iCs/>
          <w:shd w:val="clear" w:color="auto" w:fill="FFFFFF"/>
          <w:lang w:val="en-US"/>
        </w:rPr>
        <w:t>Jurnal Informasi, Perpajakan, Akuntansi, dan Keuangan Publik. Vol. 1, No. 1, Hlm. 15-27.</w:t>
      </w:r>
    </w:p>
    <w:p w:rsidR="00F94A3C" w:rsidRPr="00F94A3C" w:rsidRDefault="00F94A3C" w:rsidP="00062F18">
      <w:pPr>
        <w:pStyle w:val="NormalWeb"/>
        <w:spacing w:before="200" w:beforeAutospacing="0" w:after="0" w:afterAutospacing="0"/>
        <w:ind w:left="723" w:hanging="709"/>
        <w:jc w:val="both"/>
        <w:rPr>
          <w:shd w:val="clear" w:color="auto" w:fill="FFFFFF"/>
        </w:rPr>
      </w:pPr>
      <w:proofErr w:type="gramStart"/>
      <w:r w:rsidRPr="00C70665">
        <w:rPr>
          <w:shd w:val="clear" w:color="auto" w:fill="FFFFFF"/>
          <w:lang w:val="en-US"/>
        </w:rPr>
        <w:t>Dwimulyani, Susi dan Shirley.</w:t>
      </w:r>
      <w:proofErr w:type="gramEnd"/>
      <w:r w:rsidRPr="00C70665">
        <w:rPr>
          <w:shd w:val="clear" w:color="auto" w:fill="FFFFFF"/>
          <w:lang w:val="en-US"/>
        </w:rPr>
        <w:t xml:space="preserve"> 2007. </w:t>
      </w:r>
      <w:r w:rsidRPr="00C70665">
        <w:rPr>
          <w:i/>
          <w:iCs/>
          <w:shd w:val="clear" w:color="auto" w:fill="FFFFFF"/>
          <w:lang w:val="en-US"/>
        </w:rPr>
        <w:t>Analisis Pengaruh Pertumbuhan Rasio-Rasio Keuangan, Laba Bersih, dan Ukuran Perusahaan Terhadap Prediksi Pertumbuhan Laba Usaha Pada Perusahaan Manufaktur yang Terdaftar di BEJ. Jurnal Informasi, Perpajakan, Akuntansi, dan Keuangan Publik</w:t>
      </w:r>
      <w:r w:rsidRPr="00C70665">
        <w:rPr>
          <w:shd w:val="clear" w:color="auto" w:fill="FFFFFF"/>
          <w:lang w:val="en-US"/>
        </w:rPr>
        <w:t>. Vol. 2, No. 1, Hlm. 43-57.</w:t>
      </w:r>
    </w:p>
    <w:p w:rsidR="00F94A3C" w:rsidRPr="00F94A3C" w:rsidRDefault="00F94A3C" w:rsidP="00062F18">
      <w:pPr>
        <w:pStyle w:val="NormalWeb"/>
        <w:spacing w:before="200" w:beforeAutospacing="0" w:after="0" w:afterAutospacing="0"/>
        <w:ind w:left="723" w:hanging="709"/>
        <w:jc w:val="both"/>
        <w:rPr>
          <w:shd w:val="clear" w:color="auto" w:fill="FFFFFF"/>
        </w:rPr>
      </w:pPr>
      <w:proofErr w:type="gramStart"/>
      <w:r w:rsidRPr="00C70665">
        <w:rPr>
          <w:shd w:val="clear" w:color="auto" w:fill="FFFFFF"/>
          <w:lang w:val="en-US"/>
        </w:rPr>
        <w:t>Ersyawalia, Dila dan Suwardi Bambang Hermanto.</w:t>
      </w:r>
      <w:proofErr w:type="gramEnd"/>
      <w:r w:rsidRPr="00C70665">
        <w:rPr>
          <w:shd w:val="clear" w:color="auto" w:fill="FFFFFF"/>
          <w:lang w:val="en-US"/>
        </w:rPr>
        <w:t xml:space="preserve"> 2015. </w:t>
      </w:r>
      <w:r w:rsidRPr="00C70665">
        <w:rPr>
          <w:i/>
          <w:iCs/>
          <w:shd w:val="clear" w:color="auto" w:fill="FFFFFF"/>
          <w:lang w:val="en-US"/>
        </w:rPr>
        <w:t xml:space="preserve">Pengaruh Rasio KeuanganTerhadap Pertumbuhan Laba. </w:t>
      </w:r>
      <w:proofErr w:type="gramStart"/>
      <w:r w:rsidRPr="00C70665">
        <w:rPr>
          <w:i/>
          <w:iCs/>
          <w:shd w:val="clear" w:color="auto" w:fill="FFFFFF"/>
          <w:lang w:val="en-US"/>
        </w:rPr>
        <w:t>Jurnal Ilmu dan Riset Akuntansi</w:t>
      </w:r>
      <w:r w:rsidRPr="00C70665">
        <w:rPr>
          <w:shd w:val="clear" w:color="auto" w:fill="FFFFFF"/>
          <w:lang w:val="en-US"/>
        </w:rPr>
        <w:t>.</w:t>
      </w:r>
      <w:proofErr w:type="gramEnd"/>
      <w:r w:rsidRPr="00C70665">
        <w:rPr>
          <w:shd w:val="clear" w:color="auto" w:fill="FFFFFF"/>
          <w:lang w:val="en-US"/>
        </w:rPr>
        <w:t xml:space="preserve"> </w:t>
      </w:r>
      <w:proofErr w:type="gramStart"/>
      <w:r w:rsidRPr="00C70665">
        <w:rPr>
          <w:shd w:val="clear" w:color="auto" w:fill="FFFFFF"/>
          <w:lang w:val="en-US"/>
        </w:rPr>
        <w:t>Vol. 4, No.2 Godfrey, Jayne M, et al. 2010.</w:t>
      </w:r>
      <w:proofErr w:type="gramEnd"/>
      <w:r w:rsidRPr="00C70665">
        <w:rPr>
          <w:shd w:val="clear" w:color="auto" w:fill="FFFFFF"/>
          <w:lang w:val="en-US"/>
        </w:rPr>
        <w:t xml:space="preserve"> </w:t>
      </w:r>
      <w:proofErr w:type="gramStart"/>
      <w:r w:rsidRPr="00C70665">
        <w:rPr>
          <w:shd w:val="clear" w:color="auto" w:fill="FFFFFF"/>
          <w:lang w:val="en-US"/>
        </w:rPr>
        <w:t>Accounting Theory.</w:t>
      </w:r>
      <w:proofErr w:type="gramEnd"/>
      <w:r w:rsidRPr="00C70665">
        <w:rPr>
          <w:shd w:val="clear" w:color="auto" w:fill="FFFFFF"/>
          <w:lang w:val="en-US"/>
        </w:rPr>
        <w:t xml:space="preserve"> </w:t>
      </w:r>
      <w:proofErr w:type="gramStart"/>
      <w:r w:rsidRPr="00C70665">
        <w:rPr>
          <w:shd w:val="clear" w:color="auto" w:fill="FFFFFF"/>
          <w:lang w:val="en-US"/>
        </w:rPr>
        <w:t>7th Edition.</w:t>
      </w:r>
      <w:proofErr w:type="gramEnd"/>
      <w:r w:rsidRPr="00C70665">
        <w:rPr>
          <w:shd w:val="clear" w:color="auto" w:fill="FFFFFF"/>
          <w:lang w:val="en-US"/>
        </w:rPr>
        <w:t xml:space="preserve"> Australia: John Wiley &amp; Sons Australia, Ltd.</w:t>
      </w:r>
    </w:p>
    <w:p w:rsidR="00F94A3C" w:rsidRPr="00F94A3C" w:rsidRDefault="00F94A3C" w:rsidP="00062F18">
      <w:pPr>
        <w:pStyle w:val="NormalWeb"/>
        <w:spacing w:before="200" w:beforeAutospacing="0" w:after="0" w:afterAutospacing="0"/>
        <w:ind w:left="723" w:hanging="709"/>
        <w:jc w:val="both"/>
        <w:rPr>
          <w:shd w:val="clear" w:color="auto" w:fill="FFFFFF"/>
        </w:rPr>
      </w:pPr>
      <w:proofErr w:type="gramStart"/>
      <w:r w:rsidRPr="00C70665">
        <w:rPr>
          <w:shd w:val="clear" w:color="auto" w:fill="FFFFFF"/>
          <w:lang w:val="en-US"/>
        </w:rPr>
        <w:lastRenderedPageBreak/>
        <w:t>Mahaputra, I Nyoman Kusuma Adnyana.</w:t>
      </w:r>
      <w:proofErr w:type="gramEnd"/>
      <w:r w:rsidRPr="00C70665">
        <w:rPr>
          <w:shd w:val="clear" w:color="auto" w:fill="FFFFFF"/>
          <w:lang w:val="en-US"/>
        </w:rPr>
        <w:t xml:space="preserve"> 2012. </w:t>
      </w:r>
      <w:r w:rsidRPr="00C70665">
        <w:rPr>
          <w:i/>
          <w:iCs/>
          <w:shd w:val="clear" w:color="auto" w:fill="FFFFFF"/>
          <w:lang w:val="en-US"/>
        </w:rPr>
        <w:t>Pengaruh Rasio-Rasio Keuangan Terhadap Pertumbuhan Laba Pada Perusahaan Manufaktur yang Terdaftar di BEI</w:t>
      </w:r>
      <w:r w:rsidRPr="00C70665">
        <w:rPr>
          <w:shd w:val="clear" w:color="auto" w:fill="FFFFFF"/>
          <w:lang w:val="en-US"/>
        </w:rPr>
        <w:t xml:space="preserve">. </w:t>
      </w:r>
      <w:proofErr w:type="gramStart"/>
      <w:r w:rsidRPr="00C70665">
        <w:rPr>
          <w:shd w:val="clear" w:color="auto" w:fill="FFFFFF"/>
          <w:lang w:val="en-US"/>
        </w:rPr>
        <w:t>Jurnal Akuntansi dan Bisnis.</w:t>
      </w:r>
      <w:proofErr w:type="gramEnd"/>
      <w:r w:rsidRPr="00C70665">
        <w:rPr>
          <w:shd w:val="clear" w:color="auto" w:fill="FFFFFF"/>
          <w:lang w:val="en-US"/>
        </w:rPr>
        <w:t xml:space="preserve"> Vol. 7, No. 2, Hlm. 243-254.</w:t>
      </w:r>
    </w:p>
    <w:p w:rsidR="00F94A3C" w:rsidRPr="00F94A3C" w:rsidRDefault="00F94A3C" w:rsidP="00062F18">
      <w:pPr>
        <w:pStyle w:val="NormalWeb"/>
        <w:spacing w:before="200" w:beforeAutospacing="0" w:after="0" w:afterAutospacing="0"/>
        <w:ind w:left="723" w:hanging="709"/>
        <w:jc w:val="both"/>
        <w:rPr>
          <w:shd w:val="clear" w:color="auto" w:fill="FFFFFF"/>
        </w:rPr>
      </w:pPr>
      <w:proofErr w:type="gramStart"/>
      <w:r w:rsidRPr="00C70665">
        <w:rPr>
          <w:shd w:val="clear" w:color="auto" w:fill="FFFFFF"/>
          <w:lang w:val="en-US"/>
        </w:rPr>
        <w:t>Prasetiono, dan Epri Ayu Hapsari.</w:t>
      </w:r>
      <w:proofErr w:type="gramEnd"/>
      <w:r w:rsidRPr="00C70665">
        <w:rPr>
          <w:shd w:val="clear" w:color="auto" w:fill="FFFFFF"/>
          <w:lang w:val="en-US"/>
        </w:rPr>
        <w:t xml:space="preserve"> </w:t>
      </w:r>
      <w:proofErr w:type="gramStart"/>
      <w:r w:rsidRPr="00C70665">
        <w:rPr>
          <w:shd w:val="clear" w:color="auto" w:fill="FFFFFF"/>
          <w:lang w:val="en-US"/>
        </w:rPr>
        <w:t>2009. Analisis Rasio Keuangan untuk Memprediksi Pertumbuhan Laba (Studi Kasus Perusahaan Manufaktur yang Terdaftar di Bursa Efek Jakarta Periode 2001 sampai dengan 2005).</w:t>
      </w:r>
      <w:proofErr w:type="gramEnd"/>
      <w:r w:rsidRPr="00C70665">
        <w:rPr>
          <w:shd w:val="clear" w:color="auto" w:fill="FFFFFF"/>
          <w:lang w:val="en-US"/>
        </w:rPr>
        <w:t xml:space="preserve"> </w:t>
      </w:r>
      <w:proofErr w:type="gramStart"/>
      <w:r w:rsidRPr="00C70665">
        <w:rPr>
          <w:shd w:val="clear" w:color="auto" w:fill="FFFFFF"/>
          <w:lang w:val="en-US"/>
        </w:rPr>
        <w:t>Jurnal Studi Manajemen dan Organisasi.</w:t>
      </w:r>
      <w:proofErr w:type="gramEnd"/>
      <w:r w:rsidRPr="00C70665">
        <w:rPr>
          <w:shd w:val="clear" w:color="auto" w:fill="FFFFFF"/>
          <w:lang w:val="en-US"/>
        </w:rPr>
        <w:t xml:space="preserve"> Vol. 6, No. 1, Hlm. 150-169.</w:t>
      </w:r>
    </w:p>
    <w:p w:rsidR="00F94A3C" w:rsidRDefault="00F94A3C" w:rsidP="00062F18">
      <w:pPr>
        <w:pStyle w:val="NormalWeb"/>
        <w:spacing w:before="200" w:beforeAutospacing="0" w:after="0" w:afterAutospacing="0"/>
        <w:ind w:left="723" w:hanging="709"/>
        <w:jc w:val="both"/>
        <w:rPr>
          <w:shd w:val="clear" w:color="auto" w:fill="FFFFFF"/>
        </w:rPr>
      </w:pPr>
      <w:proofErr w:type="gramStart"/>
      <w:r w:rsidRPr="00C70665">
        <w:rPr>
          <w:shd w:val="clear" w:color="auto" w:fill="FFFFFF"/>
          <w:lang w:val="en-US"/>
        </w:rPr>
        <w:t>Rachmawati, Anggun Arif dan Nur Handayani.</w:t>
      </w:r>
      <w:proofErr w:type="gramEnd"/>
      <w:r w:rsidRPr="00C70665">
        <w:rPr>
          <w:shd w:val="clear" w:color="auto" w:fill="FFFFFF"/>
          <w:lang w:val="en-US"/>
        </w:rPr>
        <w:t xml:space="preserve"> </w:t>
      </w:r>
      <w:proofErr w:type="gramStart"/>
      <w:r w:rsidRPr="00C70665">
        <w:rPr>
          <w:shd w:val="clear" w:color="auto" w:fill="FFFFFF"/>
          <w:lang w:val="en-US"/>
        </w:rPr>
        <w:t xml:space="preserve">2014. </w:t>
      </w:r>
      <w:r w:rsidRPr="00C70665">
        <w:rPr>
          <w:i/>
          <w:iCs/>
          <w:shd w:val="clear" w:color="auto" w:fill="FFFFFF"/>
          <w:lang w:val="en-US"/>
        </w:rPr>
        <w:t>Pengaruh Rasio Keuangan dan Kebijakan Dividen Terhadap Pertumbuhan Laba Pada Perusahaan Manufaktur yang Terdaftar di BEI</w:t>
      </w:r>
      <w:r w:rsidRPr="00C70665">
        <w:rPr>
          <w:shd w:val="clear" w:color="auto" w:fill="FFFFFF"/>
          <w:lang w:val="en-US"/>
        </w:rPr>
        <w:t>.</w:t>
      </w:r>
      <w:proofErr w:type="gramEnd"/>
      <w:r w:rsidRPr="00C70665">
        <w:rPr>
          <w:shd w:val="clear" w:color="auto" w:fill="FFFFFF"/>
          <w:lang w:val="en-US"/>
        </w:rPr>
        <w:t xml:space="preserve"> </w:t>
      </w:r>
      <w:proofErr w:type="gramStart"/>
      <w:r w:rsidRPr="00C70665">
        <w:rPr>
          <w:shd w:val="clear" w:color="auto" w:fill="FFFFFF"/>
          <w:lang w:val="en-US"/>
        </w:rPr>
        <w:t>Jurnal Ilmu dan Riset Akuntansi.</w:t>
      </w:r>
      <w:proofErr w:type="gramEnd"/>
      <w:r w:rsidRPr="00C70665">
        <w:rPr>
          <w:shd w:val="clear" w:color="auto" w:fill="FFFFFF"/>
          <w:lang w:val="en-US"/>
        </w:rPr>
        <w:t xml:space="preserve"> Vol. 3, No. 3, Hlm. 1-15.</w:t>
      </w:r>
    </w:p>
    <w:p w:rsidR="00F94A3C" w:rsidRPr="00F94A3C" w:rsidRDefault="00F94A3C" w:rsidP="00062F18">
      <w:pPr>
        <w:pStyle w:val="NormalWeb"/>
        <w:spacing w:before="200" w:beforeAutospacing="0" w:after="0" w:afterAutospacing="0"/>
        <w:ind w:left="993" w:hanging="709"/>
        <w:jc w:val="both"/>
        <w:rPr>
          <w:shd w:val="clear" w:color="auto" w:fill="FFFFFF"/>
        </w:rPr>
      </w:pPr>
    </w:p>
    <w:p w:rsidR="00F94A3C" w:rsidRPr="00C70665" w:rsidRDefault="00F94A3C" w:rsidP="00062F18">
      <w:pPr>
        <w:spacing w:before="200" w:after="0" w:line="240" w:lineRule="auto"/>
        <w:jc w:val="both"/>
        <w:rPr>
          <w:rFonts w:ascii="Times New Roman" w:hAnsi="Times New Roman"/>
          <w:b/>
          <w:sz w:val="24"/>
          <w:szCs w:val="24"/>
        </w:rPr>
      </w:pPr>
      <w:r w:rsidRPr="00C70665">
        <w:rPr>
          <w:rFonts w:ascii="Times New Roman" w:hAnsi="Times New Roman"/>
          <w:b/>
          <w:sz w:val="24"/>
          <w:szCs w:val="24"/>
        </w:rPr>
        <w:t>Makalah Seminar, Lokakarya</w:t>
      </w:r>
    </w:p>
    <w:p w:rsidR="00F94A3C" w:rsidRPr="009A3F67" w:rsidRDefault="00F94A3C" w:rsidP="00062F18">
      <w:pPr>
        <w:pStyle w:val="NormalWeb"/>
        <w:spacing w:before="200" w:beforeAutospacing="0" w:after="0" w:afterAutospacing="0"/>
        <w:ind w:left="709" w:hanging="709"/>
        <w:jc w:val="both"/>
        <w:rPr>
          <w:shd w:val="clear" w:color="auto" w:fill="FFFFFF"/>
        </w:rPr>
      </w:pPr>
      <w:r>
        <w:rPr>
          <w:shd w:val="clear" w:color="auto" w:fill="FFFFFF"/>
        </w:rPr>
        <w:t>Yuli Masrona Huta Harahap, 2017. “</w:t>
      </w:r>
      <w:r w:rsidRPr="009A3F67">
        <w:rPr>
          <w:shd w:val="clear" w:color="auto" w:fill="FFFFFF"/>
          <w:lang w:val="en-US"/>
        </w:rPr>
        <w:t>Analisis perbandingan kinerja keuangan antara</w:t>
      </w:r>
      <w:r>
        <w:rPr>
          <w:shd w:val="clear" w:color="auto" w:fill="FFFFFF"/>
        </w:rPr>
        <w:t xml:space="preserve"> </w:t>
      </w:r>
      <w:r w:rsidRPr="009A3F67">
        <w:rPr>
          <w:shd w:val="clear" w:color="auto" w:fill="FFFFFF"/>
          <w:lang w:val="en-US"/>
        </w:rPr>
        <w:t>Perusahaan pertambangan milik negara (bumn)</w:t>
      </w:r>
      <w:r>
        <w:rPr>
          <w:shd w:val="clear" w:color="auto" w:fill="FFFFFF"/>
        </w:rPr>
        <w:t xml:space="preserve"> </w:t>
      </w:r>
      <w:r w:rsidRPr="009A3F67">
        <w:rPr>
          <w:shd w:val="clear" w:color="auto" w:fill="FFFFFF"/>
          <w:lang w:val="en-US"/>
        </w:rPr>
        <w:t>Dengan perusahaan pertambangan milik</w:t>
      </w:r>
      <w:r>
        <w:rPr>
          <w:shd w:val="clear" w:color="auto" w:fill="FFFFFF"/>
        </w:rPr>
        <w:t xml:space="preserve"> </w:t>
      </w:r>
      <w:r w:rsidRPr="009A3F67">
        <w:rPr>
          <w:shd w:val="clear" w:color="auto" w:fill="FFFFFF"/>
          <w:lang w:val="en-US"/>
        </w:rPr>
        <w:t>Swasta (bums) yang terdaftar di bei</w:t>
      </w:r>
      <w:r>
        <w:rPr>
          <w:shd w:val="clear" w:color="auto" w:fill="FFFFFF"/>
        </w:rPr>
        <w:t xml:space="preserve"> </w:t>
      </w:r>
      <w:r w:rsidRPr="009A3F67">
        <w:rPr>
          <w:shd w:val="clear" w:color="auto" w:fill="FFFFFF"/>
          <w:lang w:val="en-US"/>
        </w:rPr>
        <w:t>(periode 2011 – 2015)</w:t>
      </w:r>
      <w:r>
        <w:rPr>
          <w:shd w:val="clear" w:color="auto" w:fill="FFFFFF"/>
        </w:rPr>
        <w:t xml:space="preserve">”. </w:t>
      </w:r>
      <w:r w:rsidRPr="009A3F67">
        <w:rPr>
          <w:i/>
          <w:shd w:val="clear" w:color="auto" w:fill="FFFFFF"/>
        </w:rPr>
        <w:t>Skripsi</w:t>
      </w:r>
      <w:r>
        <w:rPr>
          <w:shd w:val="clear" w:color="auto" w:fill="FFFFFF"/>
        </w:rPr>
        <w:t>. Program Sarjana. Universitas Sumatera Utara.</w:t>
      </w:r>
    </w:p>
    <w:p w:rsidR="00F94A3C" w:rsidRPr="00F94A3C" w:rsidRDefault="00F94A3C" w:rsidP="00062F18">
      <w:pPr>
        <w:pStyle w:val="NormalWeb"/>
        <w:spacing w:before="200" w:beforeAutospacing="0" w:after="0" w:afterAutospacing="0"/>
        <w:ind w:left="709" w:hanging="709"/>
        <w:jc w:val="both"/>
        <w:rPr>
          <w:shd w:val="clear" w:color="auto" w:fill="FFFFFF"/>
        </w:rPr>
      </w:pPr>
      <w:r w:rsidRPr="00B706D8">
        <w:rPr>
          <w:shd w:val="clear" w:color="auto" w:fill="FFFFFF"/>
          <w:lang w:val="en-US"/>
        </w:rPr>
        <w:t>Airul</w:t>
      </w:r>
      <w:proofErr w:type="gramStart"/>
      <w:r w:rsidRPr="00B706D8">
        <w:rPr>
          <w:shd w:val="clear" w:color="auto" w:fill="FFFFFF"/>
          <w:lang w:val="en-US"/>
        </w:rPr>
        <w:t>,Yunita</w:t>
      </w:r>
      <w:proofErr w:type="gramEnd"/>
      <w:r w:rsidRPr="00B706D8">
        <w:rPr>
          <w:shd w:val="clear" w:color="auto" w:fill="FFFFFF"/>
          <w:lang w:val="en-US"/>
        </w:rPr>
        <w:t>. 2010. “Analisis Perbedaan Kinerja Keuangan Badan Usaha Milik</w:t>
      </w:r>
      <w:r>
        <w:rPr>
          <w:shd w:val="clear" w:color="auto" w:fill="FFFFFF"/>
          <w:lang w:val="en-US"/>
        </w:rPr>
        <w:t xml:space="preserve"> </w:t>
      </w:r>
      <w:r w:rsidRPr="00B706D8">
        <w:rPr>
          <w:shd w:val="clear" w:color="auto" w:fill="FFFFFF"/>
          <w:lang w:val="en-US"/>
        </w:rPr>
        <w:t>Negara dan Badan Usaha Milik Swasta Pada Perusahaan Pertambangan</w:t>
      </w:r>
      <w:r>
        <w:rPr>
          <w:shd w:val="clear" w:color="auto" w:fill="FFFFFF"/>
          <w:lang w:val="en-US"/>
        </w:rPr>
        <w:t xml:space="preserve"> </w:t>
      </w:r>
      <w:r w:rsidRPr="00B706D8">
        <w:rPr>
          <w:shd w:val="clear" w:color="auto" w:fill="FFFFFF"/>
          <w:lang w:val="en-US"/>
        </w:rPr>
        <w:t xml:space="preserve">Yang Listing di BEI Periode 2004 – 2008”. </w:t>
      </w:r>
      <w:proofErr w:type="gramStart"/>
      <w:r w:rsidRPr="00B706D8">
        <w:rPr>
          <w:i/>
          <w:iCs/>
          <w:shd w:val="clear" w:color="auto" w:fill="FFFFFF"/>
          <w:lang w:val="en-US"/>
        </w:rPr>
        <w:t>Skripsi</w:t>
      </w:r>
      <w:r w:rsidRPr="00B706D8">
        <w:rPr>
          <w:shd w:val="clear" w:color="auto" w:fill="FFFFFF"/>
          <w:lang w:val="en-US"/>
        </w:rPr>
        <w:t>.</w:t>
      </w:r>
      <w:proofErr w:type="gramEnd"/>
      <w:r w:rsidRPr="00B706D8">
        <w:rPr>
          <w:shd w:val="clear" w:color="auto" w:fill="FFFFFF"/>
          <w:lang w:val="en-US"/>
        </w:rPr>
        <w:t xml:space="preserve"> </w:t>
      </w:r>
      <w:proofErr w:type="gramStart"/>
      <w:r w:rsidRPr="00B706D8">
        <w:rPr>
          <w:shd w:val="clear" w:color="auto" w:fill="FFFFFF"/>
          <w:lang w:val="en-US"/>
        </w:rPr>
        <w:t>Program Sarjana.</w:t>
      </w:r>
      <w:proofErr w:type="gramEnd"/>
      <w:r>
        <w:rPr>
          <w:shd w:val="clear" w:color="auto" w:fill="FFFFFF"/>
          <w:lang w:val="en-US"/>
        </w:rPr>
        <w:t xml:space="preserve"> </w:t>
      </w:r>
      <w:proofErr w:type="gramStart"/>
      <w:r w:rsidRPr="00B706D8">
        <w:rPr>
          <w:shd w:val="clear" w:color="auto" w:fill="FFFFFF"/>
          <w:lang w:val="en-US"/>
        </w:rPr>
        <w:t>Universitas Negeri Malang.</w:t>
      </w:r>
      <w:proofErr w:type="gramEnd"/>
    </w:p>
    <w:p w:rsidR="00F94A3C" w:rsidRPr="00F94A3C" w:rsidRDefault="00F94A3C" w:rsidP="00062F18">
      <w:pPr>
        <w:pStyle w:val="NormalWeb"/>
        <w:spacing w:before="200" w:beforeAutospacing="0" w:after="0" w:afterAutospacing="0"/>
        <w:ind w:left="709" w:hanging="709"/>
        <w:jc w:val="both"/>
      </w:pPr>
      <w:r>
        <w:t xml:space="preserve">Noviyanti, Riri. 2014. “Analisis Perbandingan Kinerja Bank Pemerintah DanBank Swasta Yang Terdaftar Di Bursa Efek Indonesia Berdasarkan Rasio Keuangan Perbankan Periode 2010-2012”. </w:t>
      </w:r>
      <w:r>
        <w:rPr>
          <w:i/>
          <w:iCs/>
        </w:rPr>
        <w:t>Skripsi</w:t>
      </w:r>
      <w:r>
        <w:t>. Medan : Fakultas Ekonomi dan Bisnis, Universitas Sumatera Utara.</w:t>
      </w:r>
    </w:p>
    <w:p w:rsidR="00F94A3C" w:rsidRPr="00F94A3C" w:rsidRDefault="00F94A3C" w:rsidP="00062F18">
      <w:pPr>
        <w:autoSpaceDE w:val="0"/>
        <w:autoSpaceDN w:val="0"/>
        <w:adjustRightInd w:val="0"/>
        <w:spacing w:before="200" w:after="0" w:line="240" w:lineRule="auto"/>
        <w:ind w:left="706" w:hanging="630"/>
        <w:jc w:val="both"/>
        <w:rPr>
          <w:rFonts w:ascii="Times New Roman" w:hAnsi="Times New Roman"/>
          <w:sz w:val="24"/>
          <w:szCs w:val="24"/>
          <w:lang w:val="id-ID"/>
        </w:rPr>
      </w:pPr>
      <w:r>
        <w:rPr>
          <w:rFonts w:ascii="Times New Roman" w:hAnsi="Times New Roman"/>
          <w:sz w:val="24"/>
          <w:szCs w:val="24"/>
        </w:rPr>
        <w:t xml:space="preserve">Pradarto, Ambrosius Desan.2009. </w:t>
      </w:r>
      <w:proofErr w:type="gramStart"/>
      <w:r>
        <w:rPr>
          <w:rFonts w:ascii="Times New Roman" w:hAnsi="Times New Roman"/>
          <w:sz w:val="24"/>
          <w:szCs w:val="24"/>
        </w:rPr>
        <w:t>“Analisis Kinerja Keuangan Perusahaan Perbankan BUMS Murni dalam Negeri dan BUMS Asing yang Listing di Bursa Efek Jakarta Melalui Analisis Rasio Keuangan”.</w:t>
      </w:r>
      <w:proofErr w:type="gramEnd"/>
      <w:r>
        <w:rPr>
          <w:rFonts w:ascii="Times New Roman" w:hAnsi="Times New Roman"/>
          <w:sz w:val="24"/>
          <w:szCs w:val="24"/>
        </w:rPr>
        <w:t xml:space="preserve"> </w:t>
      </w:r>
      <w:proofErr w:type="gramStart"/>
      <w:r>
        <w:rPr>
          <w:rFonts w:ascii="Times New Roman" w:hAnsi="Times New Roman"/>
          <w:i/>
          <w:iCs/>
          <w:sz w:val="24"/>
          <w:szCs w:val="24"/>
        </w:rPr>
        <w:t>Skripsi.</w:t>
      </w:r>
      <w:proofErr w:type="gramEnd"/>
      <w:r>
        <w:rPr>
          <w:rFonts w:ascii="Times New Roman" w:hAnsi="Times New Roman"/>
          <w:sz w:val="24"/>
          <w:szCs w:val="24"/>
        </w:rPr>
        <w:t xml:space="preserve"> Yogyakarta: Fakultas Ekonomi Universitas Sanata Dharma.</w:t>
      </w:r>
    </w:p>
    <w:p w:rsidR="00F94A3C" w:rsidRPr="00F94A3C" w:rsidRDefault="00F94A3C" w:rsidP="00062F18">
      <w:pPr>
        <w:autoSpaceDE w:val="0"/>
        <w:autoSpaceDN w:val="0"/>
        <w:adjustRightInd w:val="0"/>
        <w:spacing w:before="200" w:after="0" w:line="240" w:lineRule="auto"/>
        <w:ind w:left="706" w:hanging="630"/>
        <w:jc w:val="both"/>
        <w:rPr>
          <w:rFonts w:ascii="Times New Roman" w:hAnsi="Times New Roman"/>
          <w:sz w:val="24"/>
          <w:szCs w:val="24"/>
          <w:lang w:val="id-ID"/>
        </w:rPr>
      </w:pPr>
      <w:proofErr w:type="gramStart"/>
      <w:r>
        <w:rPr>
          <w:rFonts w:ascii="Times New Roman" w:hAnsi="Times New Roman"/>
          <w:sz w:val="24"/>
          <w:szCs w:val="24"/>
        </w:rPr>
        <w:t>Putra, Surya Pratama dan Arlin Ferlina.</w:t>
      </w:r>
      <w:proofErr w:type="gramEnd"/>
      <w:r>
        <w:rPr>
          <w:rFonts w:ascii="Times New Roman" w:hAnsi="Times New Roman"/>
          <w:sz w:val="24"/>
          <w:szCs w:val="24"/>
        </w:rPr>
        <w:t xml:space="preserve"> 2014. “Analisis Kinerja Keuangan Pada Badan Usaha Milik Negara Dan Badan Usaha Milik Swasta Sektor Konstruksi Yang Listing Di Bursa Efek Indonesia Periode 2012-2013”. Prodi Administrasi Bisnis: Fakultas Komunikasi dan Bisnis Universitas Telkom.</w:t>
      </w:r>
    </w:p>
    <w:p w:rsidR="00F94A3C" w:rsidRPr="00F94A3C" w:rsidRDefault="00F94A3C" w:rsidP="00062F18">
      <w:pPr>
        <w:autoSpaceDE w:val="0"/>
        <w:autoSpaceDN w:val="0"/>
        <w:adjustRightInd w:val="0"/>
        <w:spacing w:before="200" w:after="0" w:line="240" w:lineRule="auto"/>
        <w:ind w:left="706" w:hanging="630"/>
        <w:jc w:val="both"/>
        <w:rPr>
          <w:rFonts w:ascii="Times New Roman" w:hAnsi="Times New Roman"/>
          <w:sz w:val="24"/>
          <w:szCs w:val="24"/>
          <w:lang w:val="id-ID"/>
        </w:rPr>
      </w:pPr>
      <w:r>
        <w:rPr>
          <w:rFonts w:ascii="Times New Roman" w:hAnsi="Times New Roman"/>
          <w:sz w:val="24"/>
          <w:szCs w:val="24"/>
        </w:rPr>
        <w:t xml:space="preserve">Saputro, Fandy Giyono.2014. </w:t>
      </w:r>
      <w:proofErr w:type="gramStart"/>
      <w:r>
        <w:rPr>
          <w:rFonts w:ascii="Times New Roman" w:hAnsi="Times New Roman"/>
          <w:sz w:val="24"/>
          <w:szCs w:val="24"/>
        </w:rPr>
        <w:t>Analisis Kinerja Keuangan Perusahaan Bumn BidangKonstruksi Yang Terdaftar Di Bursa Efek IndonesiaPeriode 2010- 2013.</w:t>
      </w:r>
      <w:proofErr w:type="gramEnd"/>
      <w:r>
        <w:rPr>
          <w:rFonts w:ascii="Times New Roman" w:hAnsi="Times New Roman"/>
          <w:sz w:val="24"/>
          <w:szCs w:val="24"/>
        </w:rPr>
        <w:t xml:space="preserve"> </w:t>
      </w:r>
      <w:proofErr w:type="gramStart"/>
      <w:r>
        <w:rPr>
          <w:rFonts w:ascii="Times New Roman" w:hAnsi="Times New Roman"/>
          <w:i/>
          <w:iCs/>
          <w:sz w:val="24"/>
          <w:szCs w:val="24"/>
        </w:rPr>
        <w:t>Skripsi</w:t>
      </w:r>
      <w:r>
        <w:rPr>
          <w:rFonts w:ascii="Times New Roman" w:hAnsi="Times New Roman"/>
          <w:sz w:val="24"/>
          <w:szCs w:val="24"/>
        </w:rPr>
        <w:t>.</w:t>
      </w:r>
      <w:proofErr w:type="gramEnd"/>
      <w:r>
        <w:rPr>
          <w:rFonts w:ascii="Times New Roman" w:hAnsi="Times New Roman"/>
          <w:sz w:val="24"/>
          <w:szCs w:val="24"/>
        </w:rPr>
        <w:t xml:space="preserve"> Yogyakarta: Fakultas Ekonomi Universitas Negeri Yogyakarta.</w:t>
      </w:r>
    </w:p>
    <w:p w:rsidR="00F94A3C" w:rsidRPr="00F94A3C" w:rsidRDefault="00F94A3C" w:rsidP="00062F18">
      <w:pPr>
        <w:pStyle w:val="NormalWeb"/>
        <w:spacing w:before="200" w:beforeAutospacing="0" w:after="0" w:afterAutospacing="0"/>
        <w:ind w:left="709" w:hanging="709"/>
        <w:jc w:val="both"/>
      </w:pPr>
      <w:r>
        <w:t>Setiawan, Heri. 2014. Perbandingan Kinerja Keuangan Perusahaan</w:t>
      </w:r>
    </w:p>
    <w:p w:rsidR="00F94A3C" w:rsidRPr="00F94A3C" w:rsidRDefault="00F94A3C" w:rsidP="00062F18">
      <w:pPr>
        <w:autoSpaceDE w:val="0"/>
        <w:autoSpaceDN w:val="0"/>
        <w:adjustRightInd w:val="0"/>
        <w:spacing w:before="200" w:after="0" w:line="240" w:lineRule="auto"/>
        <w:ind w:left="706" w:hanging="630"/>
        <w:jc w:val="both"/>
        <w:rPr>
          <w:rFonts w:ascii="Times New Roman" w:hAnsi="Times New Roman"/>
          <w:sz w:val="24"/>
          <w:szCs w:val="24"/>
          <w:lang w:val="id-ID"/>
        </w:rPr>
      </w:pPr>
      <w:r>
        <w:rPr>
          <w:rFonts w:ascii="Times New Roman" w:hAnsi="Times New Roman"/>
          <w:sz w:val="24"/>
          <w:szCs w:val="24"/>
        </w:rPr>
        <w:t xml:space="preserve">Wibowo, Ari Tri. 2013. “Analisis Perbandingan Kinerja Keuangan Antara Perusahaan Farmasi Milik Pemerintah (Bumn) Dengan Perusahaan Farmasi Swasta Di Bursa </w:t>
      </w:r>
      <w:r>
        <w:rPr>
          <w:rFonts w:ascii="Times New Roman" w:hAnsi="Times New Roman"/>
          <w:sz w:val="24"/>
          <w:szCs w:val="24"/>
        </w:rPr>
        <w:lastRenderedPageBreak/>
        <w:t xml:space="preserve">Efek Indonesia”. </w:t>
      </w:r>
      <w:proofErr w:type="gramStart"/>
      <w:r>
        <w:rPr>
          <w:rFonts w:ascii="Times New Roman" w:hAnsi="Times New Roman"/>
          <w:i/>
          <w:iCs/>
          <w:sz w:val="24"/>
          <w:szCs w:val="24"/>
        </w:rPr>
        <w:t>Skripsi.</w:t>
      </w:r>
      <w:proofErr w:type="gramEnd"/>
      <w:r>
        <w:rPr>
          <w:rFonts w:ascii="Times New Roman" w:hAnsi="Times New Roman"/>
          <w:i/>
          <w:iCs/>
          <w:sz w:val="24"/>
          <w:szCs w:val="24"/>
        </w:rPr>
        <w:t xml:space="preserve"> </w:t>
      </w:r>
      <w:proofErr w:type="gramStart"/>
      <w:r>
        <w:rPr>
          <w:rFonts w:ascii="Times New Roman" w:hAnsi="Times New Roman"/>
          <w:sz w:val="24"/>
          <w:szCs w:val="24"/>
        </w:rPr>
        <w:t>Fakultas Ekonomi dan Bisnis.</w:t>
      </w:r>
      <w:proofErr w:type="gramEnd"/>
      <w:r>
        <w:rPr>
          <w:rFonts w:ascii="Times New Roman" w:hAnsi="Times New Roman"/>
          <w:sz w:val="24"/>
          <w:szCs w:val="24"/>
        </w:rPr>
        <w:t xml:space="preserve"> </w:t>
      </w:r>
      <w:proofErr w:type="gramStart"/>
      <w:r>
        <w:rPr>
          <w:rFonts w:ascii="Times New Roman" w:hAnsi="Times New Roman"/>
          <w:sz w:val="24"/>
          <w:szCs w:val="24"/>
        </w:rPr>
        <w:t>Universitas Muhammadiya Surakarta.</w:t>
      </w:r>
      <w:proofErr w:type="gramEnd"/>
    </w:p>
    <w:p w:rsidR="00F94A3C" w:rsidRPr="00F94A3C" w:rsidRDefault="00F94A3C" w:rsidP="00062F18">
      <w:pPr>
        <w:autoSpaceDE w:val="0"/>
        <w:autoSpaceDN w:val="0"/>
        <w:adjustRightInd w:val="0"/>
        <w:spacing w:before="200" w:after="0" w:line="240" w:lineRule="auto"/>
        <w:ind w:left="706" w:hanging="630"/>
        <w:jc w:val="both"/>
        <w:rPr>
          <w:rFonts w:ascii="Times New Roman" w:hAnsi="Times New Roman"/>
          <w:sz w:val="24"/>
          <w:szCs w:val="24"/>
          <w:lang w:val="id-ID"/>
        </w:rPr>
      </w:pPr>
      <w:proofErr w:type="gramStart"/>
      <w:r>
        <w:rPr>
          <w:rFonts w:ascii="Times New Roman" w:hAnsi="Times New Roman"/>
          <w:sz w:val="24"/>
          <w:szCs w:val="24"/>
        </w:rPr>
        <w:t>Sucipto.</w:t>
      </w:r>
      <w:proofErr w:type="gramEnd"/>
      <w:r>
        <w:rPr>
          <w:rFonts w:ascii="Times New Roman" w:hAnsi="Times New Roman"/>
          <w:sz w:val="24"/>
          <w:szCs w:val="24"/>
        </w:rPr>
        <w:t xml:space="preserve"> 2003. “Penilaian Kinerja Keuangan”. Jurnal Publikasi Universitas Sumatera Utara.</w:t>
      </w:r>
    </w:p>
    <w:p w:rsidR="00F94A3C" w:rsidRPr="00F94A3C" w:rsidRDefault="00F94A3C" w:rsidP="00062F18">
      <w:pPr>
        <w:autoSpaceDE w:val="0"/>
        <w:autoSpaceDN w:val="0"/>
        <w:adjustRightInd w:val="0"/>
        <w:spacing w:before="200" w:after="0" w:line="240" w:lineRule="auto"/>
        <w:ind w:left="706" w:hanging="630"/>
        <w:jc w:val="both"/>
        <w:rPr>
          <w:rFonts w:ascii="Times New Roman" w:hAnsi="Times New Roman"/>
          <w:sz w:val="24"/>
          <w:szCs w:val="24"/>
          <w:lang w:val="id-ID"/>
        </w:rPr>
      </w:pPr>
      <w:proofErr w:type="gramStart"/>
      <w:r>
        <w:rPr>
          <w:rFonts w:ascii="Times New Roman" w:hAnsi="Times New Roman"/>
          <w:sz w:val="24"/>
          <w:szCs w:val="24"/>
        </w:rPr>
        <w:t xml:space="preserve">Sugiono, 2007, </w:t>
      </w:r>
      <w:r>
        <w:rPr>
          <w:rFonts w:ascii="Times New Roman" w:hAnsi="Times New Roman"/>
          <w:i/>
          <w:iCs/>
          <w:sz w:val="24"/>
          <w:szCs w:val="24"/>
        </w:rPr>
        <w:t>Statistika untuk Penelitian</w:t>
      </w:r>
      <w:r>
        <w:rPr>
          <w:rFonts w:ascii="Times New Roman" w:hAnsi="Times New Roman"/>
          <w:sz w:val="24"/>
          <w:szCs w:val="24"/>
        </w:rPr>
        <w:t>, CV Alvabeta.</w:t>
      </w:r>
      <w:proofErr w:type="gramEnd"/>
      <w:r>
        <w:rPr>
          <w:rFonts w:ascii="Times New Roman" w:hAnsi="Times New Roman"/>
          <w:sz w:val="24"/>
          <w:szCs w:val="24"/>
        </w:rPr>
        <w:t xml:space="preserve"> Bandung. </w:t>
      </w:r>
      <w:proofErr w:type="gramStart"/>
      <w:r>
        <w:rPr>
          <w:rFonts w:ascii="Times New Roman" w:hAnsi="Times New Roman"/>
          <w:sz w:val="24"/>
          <w:szCs w:val="24"/>
        </w:rPr>
        <w:t>Sundjaja, Ridwan S. dan Inge Barlian.</w:t>
      </w:r>
      <w:proofErr w:type="gramEnd"/>
      <w:r>
        <w:rPr>
          <w:rFonts w:ascii="Times New Roman" w:hAnsi="Times New Roman"/>
          <w:sz w:val="24"/>
          <w:szCs w:val="24"/>
        </w:rPr>
        <w:t xml:space="preserve"> 2002. </w:t>
      </w:r>
      <w:r>
        <w:rPr>
          <w:rFonts w:ascii="Times New Roman" w:hAnsi="Times New Roman"/>
          <w:i/>
          <w:iCs/>
          <w:sz w:val="24"/>
          <w:szCs w:val="24"/>
        </w:rPr>
        <w:t>Manajemen Keuangan Dua</w:t>
      </w:r>
      <w:r>
        <w:rPr>
          <w:rFonts w:ascii="Times New Roman" w:hAnsi="Times New Roman"/>
          <w:sz w:val="24"/>
          <w:szCs w:val="24"/>
        </w:rPr>
        <w:t>. Edisi Ketiga. Jakarta: Prenhallindo.</w:t>
      </w:r>
    </w:p>
    <w:p w:rsidR="00F94A3C" w:rsidRPr="00F94A3C" w:rsidRDefault="00F94A3C" w:rsidP="00062F18">
      <w:pPr>
        <w:autoSpaceDE w:val="0"/>
        <w:autoSpaceDN w:val="0"/>
        <w:adjustRightInd w:val="0"/>
        <w:spacing w:before="200" w:after="0" w:line="240" w:lineRule="auto"/>
        <w:ind w:left="706" w:hanging="630"/>
        <w:jc w:val="both"/>
        <w:rPr>
          <w:rFonts w:ascii="Times New Roman" w:hAnsi="Times New Roman"/>
          <w:sz w:val="24"/>
          <w:szCs w:val="24"/>
          <w:lang w:val="id-ID"/>
        </w:rPr>
      </w:pPr>
      <w:proofErr w:type="gramStart"/>
      <w:r>
        <w:rPr>
          <w:rFonts w:ascii="Times New Roman" w:hAnsi="Times New Roman"/>
          <w:sz w:val="24"/>
          <w:szCs w:val="24"/>
        </w:rPr>
        <w:t>Syahyunan.</w:t>
      </w:r>
      <w:proofErr w:type="gramEnd"/>
      <w:r>
        <w:rPr>
          <w:rFonts w:ascii="Times New Roman" w:hAnsi="Times New Roman"/>
          <w:sz w:val="24"/>
          <w:szCs w:val="24"/>
        </w:rPr>
        <w:t xml:space="preserve"> 2013. </w:t>
      </w:r>
      <w:r>
        <w:rPr>
          <w:rFonts w:ascii="Times New Roman" w:hAnsi="Times New Roman"/>
          <w:i/>
          <w:iCs/>
          <w:sz w:val="24"/>
          <w:szCs w:val="24"/>
        </w:rPr>
        <w:t>Manajemen Keuangan (Perencanaan, Analisis, dan Pengendalian Keungan)</w:t>
      </w:r>
      <w:r>
        <w:rPr>
          <w:rFonts w:ascii="Times New Roman" w:hAnsi="Times New Roman"/>
          <w:sz w:val="24"/>
          <w:szCs w:val="24"/>
        </w:rPr>
        <w:t>.Medan: USU PRESS.</w:t>
      </w:r>
    </w:p>
    <w:p w:rsidR="00F94A3C" w:rsidRPr="00F94A3C" w:rsidRDefault="00F94A3C" w:rsidP="00062F18">
      <w:pPr>
        <w:autoSpaceDE w:val="0"/>
        <w:autoSpaceDN w:val="0"/>
        <w:adjustRightInd w:val="0"/>
        <w:spacing w:before="200" w:after="0" w:line="240" w:lineRule="auto"/>
        <w:ind w:left="706" w:hanging="630"/>
        <w:jc w:val="both"/>
        <w:rPr>
          <w:rFonts w:ascii="Times New Roman" w:hAnsi="Times New Roman"/>
          <w:i/>
          <w:iCs/>
          <w:sz w:val="24"/>
          <w:szCs w:val="24"/>
          <w:lang w:val="id-ID"/>
        </w:rPr>
      </w:pPr>
      <w:r>
        <w:rPr>
          <w:rFonts w:ascii="Times New Roman" w:hAnsi="Times New Roman"/>
          <w:sz w:val="24"/>
          <w:szCs w:val="24"/>
        </w:rPr>
        <w:t xml:space="preserve">Syamsuddin, Lukman. 2000. </w:t>
      </w:r>
      <w:r>
        <w:rPr>
          <w:rFonts w:ascii="Times New Roman" w:hAnsi="Times New Roman"/>
          <w:i/>
          <w:iCs/>
          <w:sz w:val="24"/>
          <w:szCs w:val="24"/>
        </w:rPr>
        <w:t>Manajemen Keuangan Perusahaan (Konsep Aplikasi dalam: Perencanaan, Pengawasan, dan Pengambilan Keputusan)</w:t>
      </w:r>
      <w:r>
        <w:rPr>
          <w:rFonts w:ascii="Times New Roman" w:hAnsi="Times New Roman"/>
          <w:sz w:val="24"/>
          <w:szCs w:val="24"/>
        </w:rPr>
        <w:t>. Edisi Baru. Jakarta: PT Raja Grafindo Persada.</w:t>
      </w:r>
    </w:p>
    <w:p w:rsidR="00F94A3C" w:rsidRPr="00F94A3C" w:rsidRDefault="00F94A3C" w:rsidP="00062F18">
      <w:pPr>
        <w:pStyle w:val="NormalWeb"/>
        <w:spacing w:before="200" w:beforeAutospacing="0" w:after="0" w:afterAutospacing="0"/>
        <w:ind w:left="709" w:hanging="709"/>
        <w:jc w:val="both"/>
        <w:rPr>
          <w:shd w:val="clear" w:color="auto" w:fill="FFFFFF"/>
        </w:rPr>
      </w:pPr>
      <w:r w:rsidRPr="00C70665">
        <w:rPr>
          <w:shd w:val="clear" w:color="auto" w:fill="FFFFFF"/>
          <w:lang w:val="en-US"/>
        </w:rPr>
        <w:t xml:space="preserve">Aryani, Devi Riesta. </w:t>
      </w:r>
      <w:proofErr w:type="gramStart"/>
      <w:r w:rsidRPr="00C70665">
        <w:rPr>
          <w:shd w:val="clear" w:color="auto" w:fill="FFFFFF"/>
          <w:lang w:val="en-US"/>
        </w:rPr>
        <w:t>2013. Analisis Pengaruh Rasio Keuangan Terhadap Perubahan Laba Pada Perusahaan Manufaktur Sektor Industri Barang Konsumsi yang Terdaftar di Bursa Efek Indonesia.</w:t>
      </w:r>
      <w:proofErr w:type="gramEnd"/>
      <w:r w:rsidRPr="00C70665">
        <w:rPr>
          <w:shd w:val="clear" w:color="auto" w:fill="FFFFFF"/>
          <w:lang w:val="en-US"/>
        </w:rPr>
        <w:t xml:space="preserve"> </w:t>
      </w:r>
      <w:r w:rsidRPr="00C70665">
        <w:rPr>
          <w:i/>
          <w:iCs/>
          <w:shd w:val="clear" w:color="auto" w:fill="FFFFFF"/>
          <w:lang w:val="en-US"/>
        </w:rPr>
        <w:t>Naskah Publikasi</w:t>
      </w:r>
      <w:r w:rsidRPr="00C70665">
        <w:rPr>
          <w:shd w:val="clear" w:color="auto" w:fill="FFFFFF"/>
          <w:lang w:val="en-US"/>
        </w:rPr>
        <w:t xml:space="preserve">. </w:t>
      </w:r>
      <w:proofErr w:type="gramStart"/>
      <w:r w:rsidRPr="00C70665">
        <w:rPr>
          <w:shd w:val="clear" w:color="auto" w:fill="FFFFFF"/>
          <w:lang w:val="en-US"/>
        </w:rPr>
        <w:t>Fakultas Ekonomi dan Bisnis, Universitas Muhammadiyah Surakarta.</w:t>
      </w:r>
      <w:proofErr w:type="gramEnd"/>
    </w:p>
    <w:p w:rsidR="00F94A3C" w:rsidRPr="00F94A3C" w:rsidRDefault="00F94A3C" w:rsidP="00062F18">
      <w:pPr>
        <w:pStyle w:val="NormalWeb"/>
        <w:spacing w:before="200" w:beforeAutospacing="0" w:after="0" w:afterAutospacing="0"/>
        <w:ind w:left="709" w:hanging="709"/>
        <w:jc w:val="both"/>
        <w:rPr>
          <w:shd w:val="clear" w:color="auto" w:fill="FFFFFF"/>
        </w:rPr>
      </w:pPr>
      <w:proofErr w:type="gramStart"/>
      <w:r w:rsidRPr="00C70665">
        <w:rPr>
          <w:shd w:val="clear" w:color="auto" w:fill="FFFFFF"/>
          <w:lang w:val="en-US"/>
        </w:rPr>
        <w:t>Darmadji, dan Fakhrudin.</w:t>
      </w:r>
      <w:proofErr w:type="gramEnd"/>
      <w:r w:rsidRPr="00C70665">
        <w:rPr>
          <w:shd w:val="clear" w:color="auto" w:fill="FFFFFF"/>
          <w:lang w:val="en-US"/>
        </w:rPr>
        <w:t xml:space="preserve"> 2012. </w:t>
      </w:r>
      <w:r w:rsidRPr="00C70665">
        <w:rPr>
          <w:i/>
          <w:iCs/>
          <w:shd w:val="clear" w:color="auto" w:fill="FFFFFF"/>
          <w:lang w:val="en-US"/>
        </w:rPr>
        <w:t>Pasar Modal di Indonesia</w:t>
      </w:r>
      <w:r w:rsidRPr="00C70665">
        <w:rPr>
          <w:shd w:val="clear" w:color="auto" w:fill="FFFFFF"/>
          <w:lang w:val="en-US"/>
        </w:rPr>
        <w:t>. Edisi Ketiga. Jakarta: Salemba Empat.</w:t>
      </w:r>
    </w:p>
    <w:p w:rsidR="00F94A3C" w:rsidRPr="00F94A3C" w:rsidRDefault="00F94A3C" w:rsidP="00062F18">
      <w:pPr>
        <w:pStyle w:val="NormalWeb"/>
        <w:spacing w:before="200" w:beforeAutospacing="0" w:after="0" w:afterAutospacing="0"/>
        <w:ind w:left="709" w:hanging="709"/>
        <w:jc w:val="both"/>
        <w:rPr>
          <w:shd w:val="clear" w:color="auto" w:fill="FFFFFF"/>
        </w:rPr>
      </w:pPr>
      <w:r w:rsidRPr="00C70665">
        <w:rPr>
          <w:shd w:val="clear" w:color="auto" w:fill="FFFFFF"/>
          <w:lang w:val="en-US"/>
        </w:rPr>
        <w:t xml:space="preserve">Djamalu, Novita. </w:t>
      </w:r>
      <w:proofErr w:type="gramStart"/>
      <w:r w:rsidRPr="00C70665">
        <w:rPr>
          <w:shd w:val="clear" w:color="auto" w:fill="FFFFFF"/>
          <w:lang w:val="en-US"/>
        </w:rPr>
        <w:t xml:space="preserve">2013. </w:t>
      </w:r>
      <w:r w:rsidRPr="00C70665">
        <w:rPr>
          <w:i/>
          <w:iCs/>
          <w:shd w:val="clear" w:color="auto" w:fill="FFFFFF"/>
          <w:lang w:val="en-US"/>
        </w:rPr>
        <w:t>Pengaruh Biaya Produksi Terhadap Laba Bersih Pada Perusahaan Manufaktur yang Terdaftar di Bursa Efek Indonesia Periode 2010-2012</w:t>
      </w:r>
      <w:r w:rsidRPr="00C70665">
        <w:rPr>
          <w:shd w:val="clear" w:color="auto" w:fill="FFFFFF"/>
          <w:lang w:val="en-US"/>
        </w:rPr>
        <w:t>.</w:t>
      </w:r>
      <w:proofErr w:type="gramEnd"/>
      <w:r w:rsidRPr="00C70665">
        <w:rPr>
          <w:shd w:val="clear" w:color="auto" w:fill="FFFFFF"/>
          <w:lang w:val="en-US"/>
        </w:rPr>
        <w:t xml:space="preserve"> Jurnal Akuntansi. </w:t>
      </w:r>
      <w:proofErr w:type="gramStart"/>
      <w:r w:rsidRPr="00C70665">
        <w:rPr>
          <w:shd w:val="clear" w:color="auto" w:fill="FFFFFF"/>
          <w:lang w:val="en-US"/>
        </w:rPr>
        <w:t>Fakultas Ekonomi dan Bisnis, Universitas Negeri Gorontalo.</w:t>
      </w:r>
      <w:proofErr w:type="gramEnd"/>
    </w:p>
    <w:p w:rsidR="00F94A3C" w:rsidRPr="00F94A3C" w:rsidRDefault="00F94A3C" w:rsidP="00062F18">
      <w:pPr>
        <w:pStyle w:val="NormalWeb"/>
        <w:spacing w:before="200" w:beforeAutospacing="0" w:after="0" w:afterAutospacing="0"/>
        <w:ind w:left="709" w:hanging="709"/>
        <w:jc w:val="both"/>
        <w:rPr>
          <w:shd w:val="clear" w:color="auto" w:fill="FFFFFF"/>
        </w:rPr>
      </w:pPr>
      <w:r w:rsidRPr="00C70665">
        <w:rPr>
          <w:shd w:val="clear" w:color="auto" w:fill="FFFFFF"/>
          <w:lang w:val="en-US"/>
        </w:rPr>
        <w:t xml:space="preserve">Ghozali, Imam. 2013. Aplikasi Analisis Multivariate dengan Program IBM SPSS 21. Edisi Tujuh. Semarang: Universitas Diponegoro. Harahap, Sofyan Syafri. </w:t>
      </w:r>
      <w:proofErr w:type="gramStart"/>
      <w:r w:rsidRPr="00C70665">
        <w:rPr>
          <w:shd w:val="clear" w:color="auto" w:fill="FFFFFF"/>
          <w:lang w:val="en-US"/>
        </w:rPr>
        <w:t>2013. Analisis Kritis atas Laporan Keuangan.</w:t>
      </w:r>
      <w:proofErr w:type="gramEnd"/>
      <w:r w:rsidRPr="00C70665">
        <w:rPr>
          <w:shd w:val="clear" w:color="auto" w:fill="FFFFFF"/>
          <w:lang w:val="en-US"/>
        </w:rPr>
        <w:t xml:space="preserve"> Jakarta: PT. Raja Grafindo Persada. </w:t>
      </w:r>
    </w:p>
    <w:p w:rsidR="00F94A3C" w:rsidRPr="00F94A3C" w:rsidRDefault="00F94A3C" w:rsidP="00062F18">
      <w:pPr>
        <w:pStyle w:val="NormalWeb"/>
        <w:spacing w:before="200" w:beforeAutospacing="0" w:after="0" w:afterAutospacing="0"/>
        <w:ind w:left="709" w:hanging="709"/>
        <w:jc w:val="both"/>
        <w:rPr>
          <w:shd w:val="clear" w:color="auto" w:fill="FFFFFF"/>
        </w:rPr>
      </w:pPr>
      <w:proofErr w:type="gramStart"/>
      <w:r w:rsidRPr="00C70665">
        <w:rPr>
          <w:shd w:val="clear" w:color="auto" w:fill="FFFFFF"/>
          <w:lang w:val="en-US"/>
        </w:rPr>
        <w:t>Indriantoro, Nur dan Bambang Supomo.</w:t>
      </w:r>
      <w:proofErr w:type="gramEnd"/>
      <w:r w:rsidRPr="00C70665">
        <w:rPr>
          <w:shd w:val="clear" w:color="auto" w:fill="FFFFFF"/>
          <w:lang w:val="en-US"/>
        </w:rPr>
        <w:t xml:space="preserve"> 2014. Metodologi Penelitian Bisnis. Yogyakarta: Fakultas Ekonomi dan Bisnis UGM.</w:t>
      </w:r>
    </w:p>
    <w:p w:rsidR="00F94A3C" w:rsidRPr="00F94A3C" w:rsidRDefault="00F94A3C" w:rsidP="00062F18">
      <w:pPr>
        <w:pStyle w:val="NormalWeb"/>
        <w:spacing w:before="200" w:beforeAutospacing="0" w:after="0" w:afterAutospacing="0"/>
        <w:ind w:left="709" w:hanging="709"/>
        <w:jc w:val="both"/>
        <w:rPr>
          <w:shd w:val="clear" w:color="auto" w:fill="FFFFFF"/>
        </w:rPr>
      </w:pPr>
      <w:proofErr w:type="gramStart"/>
      <w:r w:rsidRPr="00C70665">
        <w:rPr>
          <w:shd w:val="clear" w:color="auto" w:fill="FFFFFF"/>
          <w:lang w:val="en-US"/>
        </w:rPr>
        <w:t>Julianti, Elly.</w:t>
      </w:r>
      <w:proofErr w:type="gramEnd"/>
      <w:r w:rsidRPr="00C70665">
        <w:rPr>
          <w:shd w:val="clear" w:color="auto" w:fill="FFFFFF"/>
          <w:lang w:val="en-US"/>
        </w:rPr>
        <w:t xml:space="preserve"> 2014. </w:t>
      </w:r>
      <w:r w:rsidRPr="00C70665">
        <w:rPr>
          <w:i/>
          <w:iCs/>
          <w:shd w:val="clear" w:color="auto" w:fill="FFFFFF"/>
          <w:lang w:val="en-US"/>
        </w:rPr>
        <w:t>Pengaruh Current Ratio (CR), Debt to Equity Ratio (DER), Total Asset Tutnover (TATO), Net Profit Margin (NPM), dan Return on Equity (ROE</w:t>
      </w:r>
      <w:r w:rsidRPr="00C70665">
        <w:rPr>
          <w:shd w:val="clear" w:color="auto" w:fill="FFFFFF"/>
          <w:lang w:val="en-US"/>
        </w:rPr>
        <w:t xml:space="preserve">) Terhadap Pertumbuhan Laba Pada Perusahaan Property dan Real Estate yang Terdaftar di BEI Periode 2010-2013. Jurnal Akuntansi. Fakultas Ekonomi. </w:t>
      </w:r>
      <w:proofErr w:type="gramStart"/>
      <w:r w:rsidRPr="00C70665">
        <w:rPr>
          <w:shd w:val="clear" w:color="auto" w:fill="FFFFFF"/>
          <w:lang w:val="en-US"/>
        </w:rPr>
        <w:t>Universitas Maritim Raja Al Haji.</w:t>
      </w:r>
      <w:proofErr w:type="gramEnd"/>
    </w:p>
    <w:p w:rsidR="00F94A3C" w:rsidRPr="00F94A3C" w:rsidRDefault="00F94A3C" w:rsidP="00062F18">
      <w:pPr>
        <w:pStyle w:val="NormalWeb"/>
        <w:spacing w:before="200" w:beforeAutospacing="0" w:after="0" w:afterAutospacing="0"/>
        <w:ind w:left="709" w:hanging="709"/>
        <w:jc w:val="both"/>
        <w:rPr>
          <w:shd w:val="clear" w:color="auto" w:fill="FFFFFF"/>
        </w:rPr>
      </w:pPr>
      <w:r w:rsidRPr="00C70665">
        <w:rPr>
          <w:shd w:val="clear" w:color="auto" w:fill="FFFFFF"/>
          <w:lang w:val="en-US"/>
        </w:rPr>
        <w:t xml:space="preserve">Lestari, Sri. </w:t>
      </w:r>
      <w:proofErr w:type="gramStart"/>
      <w:r w:rsidRPr="00C70665">
        <w:rPr>
          <w:shd w:val="clear" w:color="auto" w:fill="FFFFFF"/>
          <w:lang w:val="en-US"/>
        </w:rPr>
        <w:t xml:space="preserve">2014. </w:t>
      </w:r>
      <w:r w:rsidRPr="00C70665">
        <w:rPr>
          <w:i/>
          <w:iCs/>
          <w:shd w:val="clear" w:color="auto" w:fill="FFFFFF"/>
          <w:lang w:val="en-US"/>
        </w:rPr>
        <w:t>Analisis Pengaruh Rasio Keuangan Dalam Memprediksi Perubahan Laba Pada Perusahaan BUMN yang Terdaftar di Bursa Efek Indonesia (BEI) Periode 2007-2011.</w:t>
      </w:r>
      <w:proofErr w:type="gramEnd"/>
      <w:r w:rsidRPr="00C70665">
        <w:rPr>
          <w:shd w:val="clear" w:color="auto" w:fill="FFFFFF"/>
          <w:lang w:val="en-US"/>
        </w:rPr>
        <w:t xml:space="preserve"> Karya Ilmiah. </w:t>
      </w:r>
      <w:proofErr w:type="gramStart"/>
      <w:r w:rsidRPr="00C70665">
        <w:rPr>
          <w:shd w:val="clear" w:color="auto" w:fill="FFFFFF"/>
          <w:lang w:val="en-US"/>
        </w:rPr>
        <w:t>Fakultas Ekonomi dan Bisnis, Universitas Muhammadiyah Surakarta.</w:t>
      </w:r>
      <w:proofErr w:type="gramEnd"/>
    </w:p>
    <w:p w:rsidR="00F94A3C" w:rsidRPr="00F94A3C" w:rsidRDefault="00F94A3C" w:rsidP="00062F18">
      <w:pPr>
        <w:pStyle w:val="NormalWeb"/>
        <w:spacing w:before="200" w:beforeAutospacing="0" w:after="0" w:afterAutospacing="0"/>
        <w:ind w:left="709" w:hanging="709"/>
        <w:jc w:val="both"/>
        <w:rPr>
          <w:shd w:val="clear" w:color="auto" w:fill="FFFFFF"/>
        </w:rPr>
      </w:pPr>
      <w:proofErr w:type="gramStart"/>
      <w:r w:rsidRPr="00C70665">
        <w:rPr>
          <w:shd w:val="clear" w:color="auto" w:fill="FFFFFF"/>
          <w:lang w:val="en-US"/>
        </w:rPr>
        <w:t>Priono.</w:t>
      </w:r>
      <w:proofErr w:type="gramEnd"/>
      <w:r w:rsidRPr="00C70665">
        <w:rPr>
          <w:shd w:val="clear" w:color="auto" w:fill="FFFFFF"/>
          <w:lang w:val="en-US"/>
        </w:rPr>
        <w:t xml:space="preserve"> </w:t>
      </w:r>
      <w:proofErr w:type="gramStart"/>
      <w:r w:rsidRPr="00C70665">
        <w:rPr>
          <w:shd w:val="clear" w:color="auto" w:fill="FFFFFF"/>
          <w:lang w:val="en-US"/>
        </w:rPr>
        <w:t xml:space="preserve">2013. </w:t>
      </w:r>
      <w:r w:rsidRPr="00C70665">
        <w:rPr>
          <w:i/>
          <w:iCs/>
          <w:shd w:val="clear" w:color="auto" w:fill="FFFFFF"/>
          <w:lang w:val="en-US"/>
        </w:rPr>
        <w:t>Pengaruh Informasi Rasio Keuangan Dalam Memprediksi Pertumbuhan Laba Pada Perusahaan Manufaktur yang Terdaftar di BEI</w:t>
      </w:r>
      <w:r w:rsidRPr="00C70665">
        <w:rPr>
          <w:shd w:val="clear" w:color="auto" w:fill="FFFFFF"/>
          <w:lang w:val="en-US"/>
        </w:rPr>
        <w:t>.</w:t>
      </w:r>
      <w:proofErr w:type="gramEnd"/>
      <w:r w:rsidRPr="00C70665">
        <w:rPr>
          <w:shd w:val="clear" w:color="auto" w:fill="FFFFFF"/>
          <w:lang w:val="en-US"/>
        </w:rPr>
        <w:t xml:space="preserve"> </w:t>
      </w:r>
      <w:proofErr w:type="gramStart"/>
      <w:r w:rsidRPr="00C70665">
        <w:rPr>
          <w:shd w:val="clear" w:color="auto" w:fill="FFFFFF"/>
          <w:lang w:val="en-US"/>
        </w:rPr>
        <w:t>Skripsi.</w:t>
      </w:r>
      <w:proofErr w:type="gramEnd"/>
      <w:r w:rsidRPr="00C70665">
        <w:rPr>
          <w:shd w:val="clear" w:color="auto" w:fill="FFFFFF"/>
          <w:lang w:val="en-US"/>
        </w:rPr>
        <w:t xml:space="preserve"> </w:t>
      </w:r>
      <w:proofErr w:type="gramStart"/>
      <w:r w:rsidRPr="00C70665">
        <w:rPr>
          <w:shd w:val="clear" w:color="auto" w:fill="FFFFFF"/>
          <w:lang w:val="en-US"/>
        </w:rPr>
        <w:t>Fakultas Ekonomi dan Bisnis, Universitas Lampung.</w:t>
      </w:r>
      <w:proofErr w:type="gramEnd"/>
    </w:p>
    <w:p w:rsidR="00F94A3C" w:rsidRPr="00F94A3C" w:rsidRDefault="00F94A3C" w:rsidP="00062F18">
      <w:pPr>
        <w:pStyle w:val="NormalWeb"/>
        <w:spacing w:before="200" w:beforeAutospacing="0" w:after="0" w:afterAutospacing="0"/>
        <w:ind w:left="709" w:hanging="709"/>
        <w:jc w:val="both"/>
        <w:rPr>
          <w:shd w:val="clear" w:color="auto" w:fill="FFFFFF"/>
        </w:rPr>
      </w:pPr>
      <w:proofErr w:type="gramStart"/>
      <w:r w:rsidRPr="00C70665">
        <w:rPr>
          <w:shd w:val="clear" w:color="auto" w:fill="FFFFFF"/>
          <w:lang w:val="en-US"/>
        </w:rPr>
        <w:lastRenderedPageBreak/>
        <w:t>Sriyanti.</w:t>
      </w:r>
      <w:proofErr w:type="gramEnd"/>
      <w:r w:rsidRPr="00C70665">
        <w:rPr>
          <w:shd w:val="clear" w:color="auto" w:fill="FFFFFF"/>
          <w:lang w:val="en-US"/>
        </w:rPr>
        <w:t xml:space="preserve"> 2014. </w:t>
      </w:r>
      <w:r w:rsidRPr="00C70665">
        <w:rPr>
          <w:i/>
          <w:iCs/>
          <w:shd w:val="clear" w:color="auto" w:fill="FFFFFF"/>
          <w:lang w:val="en-US"/>
        </w:rPr>
        <w:t>Analisis Pengaruh Rasio Keuangan Terhadap Tingkat Pertumbuhan Laba Pada Perusahaan Retail yang Terdaftar di BEI.</w:t>
      </w:r>
      <w:r w:rsidRPr="00C70665">
        <w:rPr>
          <w:shd w:val="clear" w:color="auto" w:fill="FFFFFF"/>
          <w:lang w:val="en-US"/>
        </w:rPr>
        <w:t xml:space="preserve"> Naskah Publikasi. </w:t>
      </w:r>
      <w:proofErr w:type="gramStart"/>
      <w:r w:rsidRPr="00C70665">
        <w:rPr>
          <w:shd w:val="clear" w:color="auto" w:fill="FFFFFF"/>
          <w:lang w:val="en-US"/>
        </w:rPr>
        <w:t>Fakultas Ekonomi dan Bisnis, Universitas Muhammadiyah Surakarta.</w:t>
      </w:r>
      <w:proofErr w:type="gramEnd"/>
    </w:p>
    <w:p w:rsidR="00F94A3C" w:rsidRPr="00F94A3C" w:rsidRDefault="00F94A3C" w:rsidP="00062F18">
      <w:pPr>
        <w:pStyle w:val="NormalWeb"/>
        <w:spacing w:before="200" w:beforeAutospacing="0" w:after="0" w:afterAutospacing="0"/>
        <w:ind w:left="709" w:hanging="709"/>
        <w:jc w:val="both"/>
        <w:rPr>
          <w:shd w:val="clear" w:color="auto" w:fill="FFFFFF"/>
        </w:rPr>
      </w:pPr>
      <w:r w:rsidRPr="00C70665">
        <w:rPr>
          <w:shd w:val="clear" w:color="auto" w:fill="FFFFFF"/>
          <w:lang w:val="en-US"/>
        </w:rPr>
        <w:t xml:space="preserve">Suwarno, Agus Endro. </w:t>
      </w:r>
      <w:proofErr w:type="gramStart"/>
      <w:r w:rsidRPr="00C70665">
        <w:rPr>
          <w:shd w:val="clear" w:color="auto" w:fill="FFFFFF"/>
          <w:lang w:val="en-US"/>
        </w:rPr>
        <w:t xml:space="preserve">2004. </w:t>
      </w:r>
      <w:r w:rsidRPr="00C70665">
        <w:rPr>
          <w:i/>
          <w:iCs/>
          <w:shd w:val="clear" w:color="auto" w:fill="FFFFFF"/>
          <w:lang w:val="en-US"/>
        </w:rPr>
        <w:t>Manfaat Informasi Rasi Keuangan dalam Memprediksi Perubahan Laba</w:t>
      </w:r>
      <w:r w:rsidRPr="00C70665">
        <w:rPr>
          <w:shd w:val="clear" w:color="auto" w:fill="FFFFFF"/>
          <w:lang w:val="en-US"/>
        </w:rPr>
        <w:t xml:space="preserve"> (Studi Empiris Terhadap Perusahaan Manufaktur Go Publik di Bursa Efek Jakarta).</w:t>
      </w:r>
      <w:proofErr w:type="gramEnd"/>
      <w:r w:rsidRPr="00C70665">
        <w:rPr>
          <w:shd w:val="clear" w:color="auto" w:fill="FFFFFF"/>
          <w:lang w:val="en-US"/>
        </w:rPr>
        <w:t xml:space="preserve"> </w:t>
      </w:r>
      <w:proofErr w:type="gramStart"/>
      <w:r w:rsidRPr="00C70665">
        <w:rPr>
          <w:shd w:val="clear" w:color="auto" w:fill="FFFFFF"/>
          <w:lang w:val="en-US"/>
        </w:rPr>
        <w:t>Tesis.</w:t>
      </w:r>
      <w:proofErr w:type="gramEnd"/>
      <w:r w:rsidRPr="00C70665">
        <w:rPr>
          <w:shd w:val="clear" w:color="auto" w:fill="FFFFFF"/>
          <w:lang w:val="en-US"/>
        </w:rPr>
        <w:t xml:space="preserve"> Program Studi Magister Akuntansi, Univeristas Diponegoro.</w:t>
      </w:r>
    </w:p>
    <w:p w:rsidR="00F94A3C" w:rsidRPr="00F94A3C" w:rsidRDefault="00F94A3C" w:rsidP="00062F18">
      <w:pPr>
        <w:pStyle w:val="NormalWeb"/>
        <w:spacing w:before="200" w:beforeAutospacing="0" w:after="0" w:afterAutospacing="0"/>
        <w:ind w:left="709" w:hanging="709"/>
        <w:jc w:val="both"/>
        <w:rPr>
          <w:shd w:val="clear" w:color="auto" w:fill="FFFFFF"/>
        </w:rPr>
      </w:pPr>
      <w:proofErr w:type="gramStart"/>
      <w:r w:rsidRPr="00C70665">
        <w:rPr>
          <w:shd w:val="clear" w:color="auto" w:fill="FFFFFF"/>
          <w:lang w:val="en-US"/>
        </w:rPr>
        <w:t>Umaimah.</w:t>
      </w:r>
      <w:proofErr w:type="gramEnd"/>
      <w:r w:rsidRPr="00C70665">
        <w:rPr>
          <w:shd w:val="clear" w:color="auto" w:fill="FFFFFF"/>
          <w:lang w:val="en-US"/>
        </w:rPr>
        <w:t xml:space="preserve"> </w:t>
      </w:r>
      <w:proofErr w:type="gramStart"/>
      <w:r w:rsidRPr="00C70665">
        <w:rPr>
          <w:shd w:val="clear" w:color="auto" w:fill="FFFFFF"/>
          <w:lang w:val="en-US"/>
        </w:rPr>
        <w:t xml:space="preserve">2015. </w:t>
      </w:r>
      <w:r w:rsidRPr="00C70665">
        <w:rPr>
          <w:i/>
          <w:iCs/>
          <w:shd w:val="clear" w:color="auto" w:fill="FFFFFF"/>
          <w:lang w:val="en-US"/>
        </w:rPr>
        <w:t>Analisis Perbandingan Kinerja Keuangan Perusahaan Minyak dan Gas yang Terdaftar di Bursa Efek Indonesia Berdasarkan PSAK 29 dan PSAK 64 (Adopsi IFRS</w:t>
      </w:r>
      <w:r w:rsidRPr="00C70665">
        <w:rPr>
          <w:shd w:val="clear" w:color="auto" w:fill="FFFFFF"/>
          <w:lang w:val="en-US"/>
        </w:rPr>
        <w:t>).</w:t>
      </w:r>
      <w:proofErr w:type="gramEnd"/>
      <w:r w:rsidRPr="00C70665">
        <w:rPr>
          <w:shd w:val="clear" w:color="auto" w:fill="FFFFFF"/>
          <w:lang w:val="en-US"/>
        </w:rPr>
        <w:t xml:space="preserve"> </w:t>
      </w:r>
      <w:proofErr w:type="gramStart"/>
      <w:r w:rsidRPr="00C70665">
        <w:rPr>
          <w:shd w:val="clear" w:color="auto" w:fill="FFFFFF"/>
          <w:lang w:val="en-US"/>
        </w:rPr>
        <w:t>Skripsi.</w:t>
      </w:r>
      <w:proofErr w:type="gramEnd"/>
      <w:r w:rsidRPr="00C70665">
        <w:rPr>
          <w:shd w:val="clear" w:color="auto" w:fill="FFFFFF"/>
          <w:lang w:val="en-US"/>
        </w:rPr>
        <w:t xml:space="preserve"> </w:t>
      </w:r>
      <w:proofErr w:type="gramStart"/>
      <w:r w:rsidRPr="00C70665">
        <w:rPr>
          <w:shd w:val="clear" w:color="auto" w:fill="FFFFFF"/>
          <w:lang w:val="en-US"/>
        </w:rPr>
        <w:t>Fakultas Ekonomi dan Bisnis, Universitas Lampung.</w:t>
      </w:r>
      <w:proofErr w:type="gramEnd"/>
    </w:p>
    <w:p w:rsidR="00F94A3C" w:rsidRPr="00F94A3C" w:rsidRDefault="00F94A3C" w:rsidP="00062F18">
      <w:pPr>
        <w:pStyle w:val="NormalWeb"/>
        <w:spacing w:before="200" w:beforeAutospacing="0" w:after="0" w:afterAutospacing="0"/>
        <w:ind w:left="709" w:hanging="709"/>
        <w:jc w:val="both"/>
        <w:rPr>
          <w:shd w:val="clear" w:color="auto" w:fill="FFFFFF"/>
        </w:rPr>
      </w:pPr>
      <w:proofErr w:type="gramStart"/>
      <w:r w:rsidRPr="00C70665">
        <w:rPr>
          <w:shd w:val="clear" w:color="auto" w:fill="FFFFFF"/>
          <w:lang w:val="en-US"/>
        </w:rPr>
        <w:t>Zahro, Indana Lailatus dan Indah Purnamawati.</w:t>
      </w:r>
      <w:proofErr w:type="gramEnd"/>
      <w:r w:rsidRPr="00C70665">
        <w:rPr>
          <w:shd w:val="clear" w:color="auto" w:fill="FFFFFF"/>
          <w:lang w:val="en-US"/>
        </w:rPr>
        <w:t xml:space="preserve"> 2015. </w:t>
      </w:r>
      <w:r w:rsidRPr="00C70665">
        <w:rPr>
          <w:i/>
          <w:iCs/>
          <w:shd w:val="clear" w:color="auto" w:fill="FFFFFF"/>
          <w:lang w:val="en-US"/>
        </w:rPr>
        <w:t>Analisis Pengaruh Tingkat Likuiditas, Solvabilitas, Aktivitas, dan Profitabilitas Terhadap Pertumbhan Laba Pada Perusahaan Manufaktur dalam LQ45 yang Terdaftar di BEI</w:t>
      </w:r>
      <w:r w:rsidRPr="00C70665">
        <w:rPr>
          <w:shd w:val="clear" w:color="auto" w:fill="FFFFFF"/>
          <w:lang w:val="en-US"/>
        </w:rPr>
        <w:t xml:space="preserve">. Artikel Ilmiah. Fakultas Ekonomi, Universitas Jember. </w:t>
      </w:r>
    </w:p>
    <w:p w:rsidR="00F94A3C" w:rsidRDefault="00F94A3C" w:rsidP="00062F18">
      <w:pPr>
        <w:pStyle w:val="NormalWeb"/>
        <w:spacing w:before="200" w:beforeAutospacing="0" w:after="0" w:afterAutospacing="0"/>
        <w:ind w:left="709" w:hanging="709"/>
        <w:jc w:val="both"/>
        <w:rPr>
          <w:shd w:val="clear" w:color="auto" w:fill="FFFFFF"/>
        </w:rPr>
      </w:pPr>
      <w:r w:rsidRPr="00C70665">
        <w:rPr>
          <w:shd w:val="clear" w:color="auto" w:fill="FFFFFF"/>
          <w:lang w:val="en-US"/>
        </w:rPr>
        <w:t xml:space="preserve">Zanora, Verty. 2013. </w:t>
      </w:r>
      <w:r w:rsidRPr="00C70665">
        <w:rPr>
          <w:i/>
          <w:iCs/>
          <w:shd w:val="clear" w:color="auto" w:fill="FFFFFF"/>
          <w:lang w:val="en-US"/>
        </w:rPr>
        <w:t>Pengaruh Likuiditas, Leverage, dan Aktivitas Terhadap Pertumbuhan Laba (Studi Empiris pada Perusahaan Manufaktur yang Terdaftar di BEI Periode 2009-2011)</w:t>
      </w:r>
      <w:r w:rsidRPr="00C70665">
        <w:rPr>
          <w:shd w:val="clear" w:color="auto" w:fill="FFFFFF"/>
          <w:lang w:val="en-US"/>
        </w:rPr>
        <w:t xml:space="preserve">. </w:t>
      </w:r>
      <w:proofErr w:type="gramStart"/>
      <w:r w:rsidRPr="00C70665">
        <w:rPr>
          <w:shd w:val="clear" w:color="auto" w:fill="FFFFFF"/>
          <w:lang w:val="en-US"/>
        </w:rPr>
        <w:t>Artikel.</w:t>
      </w:r>
      <w:proofErr w:type="gramEnd"/>
      <w:r w:rsidRPr="00C70665">
        <w:rPr>
          <w:shd w:val="clear" w:color="auto" w:fill="FFFFFF"/>
          <w:lang w:val="en-US"/>
        </w:rPr>
        <w:t xml:space="preserve"> Fakultas Ekonomi, Universitas Negeri Padang.</w:t>
      </w:r>
    </w:p>
    <w:p w:rsidR="00F94A3C" w:rsidRPr="00F94A3C" w:rsidRDefault="00F94A3C" w:rsidP="00062F18">
      <w:pPr>
        <w:pStyle w:val="NormalWeb"/>
        <w:spacing w:before="200" w:beforeAutospacing="0" w:after="0" w:afterAutospacing="0"/>
        <w:ind w:left="993" w:hanging="709"/>
        <w:jc w:val="both"/>
        <w:rPr>
          <w:shd w:val="clear" w:color="auto" w:fill="FFFFFF"/>
        </w:rPr>
      </w:pPr>
    </w:p>
    <w:p w:rsidR="00F94A3C" w:rsidRPr="00C70665" w:rsidRDefault="00F94A3C" w:rsidP="00062F18">
      <w:pPr>
        <w:spacing w:before="200" w:after="0" w:line="240" w:lineRule="auto"/>
        <w:jc w:val="both"/>
        <w:rPr>
          <w:rFonts w:ascii="Times New Roman" w:hAnsi="Times New Roman"/>
          <w:b/>
          <w:sz w:val="24"/>
          <w:szCs w:val="24"/>
        </w:rPr>
      </w:pPr>
      <w:r w:rsidRPr="00C70665">
        <w:rPr>
          <w:rFonts w:ascii="Times New Roman" w:hAnsi="Times New Roman"/>
          <w:b/>
          <w:sz w:val="24"/>
          <w:szCs w:val="24"/>
        </w:rPr>
        <w:t>Artikel dari Internet</w:t>
      </w:r>
    </w:p>
    <w:p w:rsidR="00D6183B" w:rsidRPr="00BA08D1" w:rsidRDefault="00F94A3C" w:rsidP="00062F18">
      <w:pPr>
        <w:pStyle w:val="NormalWeb"/>
        <w:spacing w:before="200" w:beforeAutospacing="0" w:after="0" w:afterAutospacing="0"/>
        <w:jc w:val="both"/>
        <w:rPr>
          <w:shd w:val="clear" w:color="auto" w:fill="FFFFFF"/>
        </w:rPr>
      </w:pPr>
      <w:r w:rsidRPr="00AF2E40">
        <w:rPr>
          <w:shd w:val="clear" w:color="auto" w:fill="FFFFFF"/>
          <w:lang w:val="en-US"/>
        </w:rPr>
        <w:t>www.azatour.co.id</w:t>
      </w:r>
      <w:r>
        <w:rPr>
          <w:shd w:val="clear" w:color="auto" w:fill="FFFFFF"/>
          <w:lang w:val="en-US"/>
        </w:rPr>
        <w:t xml:space="preserve"> diakses pada November 2018</w:t>
      </w:r>
    </w:p>
    <w:sectPr w:rsidR="00D6183B" w:rsidRPr="00BA08D1" w:rsidSect="00A730CF">
      <w:headerReference w:type="even" r:id="rId29"/>
      <w:headerReference w:type="default" r:id="rId30"/>
      <w:footerReference w:type="default" r:id="rId31"/>
      <w:headerReference w:type="first" r:id="rId32"/>
      <w:footerReference w:type="first" r:id="rId33"/>
      <w:type w:val="continuous"/>
      <w:pgSz w:w="11906" w:h="16838" w:code="9"/>
      <w:pgMar w:top="1701" w:right="1701" w:bottom="1701" w:left="1701" w:header="709" w:footer="709" w:gutter="0"/>
      <w:pgNumType w:start="109"/>
      <w:cols w:space="873"/>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0F2" w:rsidRDefault="000650F2" w:rsidP="00D369CA">
      <w:pPr>
        <w:spacing w:after="0" w:line="240" w:lineRule="auto"/>
      </w:pPr>
      <w:r>
        <w:separator/>
      </w:r>
    </w:p>
  </w:endnote>
  <w:endnote w:type="continuationSeparator" w:id="0">
    <w:p w:rsidR="000650F2" w:rsidRDefault="000650F2" w:rsidP="00D36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Zapf Calligraphic 801 SWA">
    <w:altName w:val="Palatino Linotype"/>
    <w:panose1 w:val="020404020505050A0804"/>
    <w:charset w:val="00"/>
    <w:family w:val="roman"/>
    <w:pitch w:val="variable"/>
    <w:sig w:usb0="00000087" w:usb1="00000000" w:usb2="00000000" w:usb3="00000000" w:csb0="0000001B"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5429"/>
      <w:docPartObj>
        <w:docPartGallery w:val="Page Numbers (Bottom of Page)"/>
        <w:docPartUnique/>
      </w:docPartObj>
    </w:sdtPr>
    <w:sdtEndPr/>
    <w:sdtContent>
      <w:p w:rsidR="001F587A" w:rsidRDefault="000B0E04">
        <w:pPr>
          <w:pStyle w:val="Footer"/>
          <w:jc w:val="center"/>
        </w:pPr>
        <w:r>
          <w:fldChar w:fldCharType="begin"/>
        </w:r>
        <w:r>
          <w:instrText xml:space="preserve"> PAGE   \* MERGEFORMAT </w:instrText>
        </w:r>
        <w:r>
          <w:fldChar w:fldCharType="separate"/>
        </w:r>
        <w:r w:rsidR="00246F0B">
          <w:rPr>
            <w:noProof/>
          </w:rPr>
          <w:t>127</w:t>
        </w:r>
        <w:r>
          <w:rPr>
            <w:noProof/>
          </w:rPr>
          <w:fldChar w:fldCharType="end"/>
        </w:r>
      </w:p>
    </w:sdtContent>
  </w:sdt>
  <w:p w:rsidR="001F587A" w:rsidRDefault="001F58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0520218"/>
      <w:docPartObj>
        <w:docPartGallery w:val="Page Numbers (Bottom of Page)"/>
        <w:docPartUnique/>
      </w:docPartObj>
    </w:sdtPr>
    <w:sdtEndPr>
      <w:rPr>
        <w:noProof/>
      </w:rPr>
    </w:sdtEndPr>
    <w:sdtContent>
      <w:p w:rsidR="00A730CF" w:rsidRDefault="00A730CF">
        <w:pPr>
          <w:pStyle w:val="Footer"/>
          <w:jc w:val="center"/>
        </w:pPr>
        <w:r>
          <w:fldChar w:fldCharType="begin"/>
        </w:r>
        <w:r>
          <w:instrText xml:space="preserve"> PAGE   \* MERGEFORMAT </w:instrText>
        </w:r>
        <w:r>
          <w:fldChar w:fldCharType="separate"/>
        </w:r>
        <w:r w:rsidR="00246F0B">
          <w:rPr>
            <w:noProof/>
          </w:rPr>
          <w:t>109</w:t>
        </w:r>
        <w:r>
          <w:rPr>
            <w:noProof/>
          </w:rPr>
          <w:fldChar w:fldCharType="end"/>
        </w:r>
      </w:p>
    </w:sdtContent>
  </w:sdt>
  <w:p w:rsidR="00A730CF" w:rsidRDefault="00A730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0F2" w:rsidRDefault="000650F2" w:rsidP="00D369CA">
      <w:pPr>
        <w:spacing w:after="0" w:line="240" w:lineRule="auto"/>
      </w:pPr>
      <w:r>
        <w:separator/>
      </w:r>
    </w:p>
  </w:footnote>
  <w:footnote w:type="continuationSeparator" w:id="0">
    <w:p w:rsidR="000650F2" w:rsidRDefault="000650F2" w:rsidP="00D369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2972403"/>
      <w:docPartObj>
        <w:docPartGallery w:val="Page Numbers (Top of Page)"/>
        <w:docPartUnique/>
      </w:docPartObj>
    </w:sdtPr>
    <w:sdtEndPr>
      <w:rPr>
        <w:noProof/>
      </w:rPr>
    </w:sdtEndPr>
    <w:sdtContent>
      <w:p w:rsidR="00A730CF" w:rsidRDefault="00A730CF" w:rsidP="00A730CF">
        <w:pPr>
          <w:pStyle w:val="Header"/>
          <w:tabs>
            <w:tab w:val="clear" w:pos="4513"/>
            <w:tab w:val="clear" w:pos="9026"/>
            <w:tab w:val="right" w:pos="8505"/>
          </w:tabs>
        </w:pPr>
        <w:r w:rsidRPr="006C2F54">
          <w:rPr>
            <w:rFonts w:ascii="Zapf Calligraphic 801 SWA" w:hAnsi="Zapf Calligraphic 801 SWA"/>
            <w:b/>
            <w:i/>
            <w:noProof/>
            <w:lang w:val="id-ID" w:eastAsia="id-ID"/>
          </w:rPr>
          <mc:AlternateContent>
            <mc:Choice Requires="wpg">
              <w:drawing>
                <wp:anchor distT="0" distB="0" distL="114300" distR="114300" simplePos="0" relativeHeight="251661312" behindDoc="1" locked="0" layoutInCell="1" allowOverlap="1" wp14:anchorId="528BDCC0" wp14:editId="5AA091BB">
                  <wp:simplePos x="0" y="0"/>
                  <wp:positionH relativeFrom="column">
                    <wp:posOffset>-86995</wp:posOffset>
                  </wp:positionH>
                  <wp:positionV relativeFrom="paragraph">
                    <wp:posOffset>-56515</wp:posOffset>
                  </wp:positionV>
                  <wp:extent cx="5584190" cy="269875"/>
                  <wp:effectExtent l="76200" t="95250" r="16510" b="92075"/>
                  <wp:wrapNone/>
                  <wp:docPr id="6" name="Group 6"/>
                  <wp:cNvGraphicFramePr/>
                  <a:graphic xmlns:a="http://schemas.openxmlformats.org/drawingml/2006/main">
                    <a:graphicData uri="http://schemas.microsoft.com/office/word/2010/wordprocessingGroup">
                      <wpg:wgp>
                        <wpg:cNvGrpSpPr/>
                        <wpg:grpSpPr>
                          <a:xfrm flipH="1">
                            <a:off x="0" y="0"/>
                            <a:ext cx="5584190" cy="269875"/>
                            <a:chOff x="0" y="0"/>
                            <a:chExt cx="5584191" cy="269982"/>
                          </a:xfrm>
                          <a:solidFill>
                            <a:schemeClr val="bg1"/>
                          </a:solidFill>
                        </wpg:grpSpPr>
                        <wps:wsp>
                          <wps:cNvPr id="9" name="AutoShape 5"/>
                          <wps:cNvSpPr>
                            <a:spLocks noChangeArrowheads="1"/>
                          </wps:cNvSpPr>
                          <wps:spPr bwMode="auto">
                            <a:xfrm flipV="1">
                              <a:off x="0" y="0"/>
                              <a:ext cx="5558609" cy="254633"/>
                            </a:xfrm>
                            <a:prstGeom prst="roundRect">
                              <a:avLst>
                                <a:gd name="adj" fmla="val 50000"/>
                              </a:avLst>
                            </a:prstGeom>
                            <a:grpFill/>
                            <a:ln>
                              <a:noFill/>
                            </a:ln>
                            <a:effectLst>
                              <a:outerShdw dist="28398" dir="3806097" algn="ctr" rotWithShape="0">
                                <a:srgbClr val="7F7F7F"/>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1" name="AutoShape 6"/>
                          <wps:cNvSpPr>
                            <a:spLocks noChangeArrowheads="1"/>
                          </wps:cNvSpPr>
                          <wps:spPr bwMode="auto">
                            <a:xfrm flipV="1">
                              <a:off x="5206620" y="0"/>
                              <a:ext cx="377571" cy="269982"/>
                            </a:xfrm>
                            <a:prstGeom prst="flowChartConnector">
                              <a:avLst/>
                            </a:prstGeom>
                            <a:grpFill/>
                            <a:ln>
                              <a:solidFill>
                                <a:schemeClr val="tx1"/>
                              </a:solidFill>
                            </a:ln>
                            <a:effectLst>
                              <a:glow rad="25400">
                                <a:schemeClr val="bg1"/>
                              </a:glow>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bodyPr rot="0" vert="horz" wrap="square" lIns="91440" tIns="45720" rIns="91440" bIns="45720" anchor="t" anchorCtr="0" upright="1">
                            <a:noAutofit/>
                          </wps:bodyPr>
                        </wps:wsp>
                      </wpg:wgp>
                    </a:graphicData>
                  </a:graphic>
                </wp:anchor>
              </w:drawing>
            </mc:Choice>
            <mc:Fallback>
              <w:pict>
                <v:group id="Group 6" o:spid="_x0000_s1026" style="position:absolute;margin-left:-6.85pt;margin-top:-4.45pt;width:439.7pt;height:21.25pt;flip:x;z-index:-251655168" coordsize="55841,2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">
                  <v:roundrect id="AutoShape 5" o:spid="_x0000_s1027" style="position:absolute;width:55586;height:2546;flip:y;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7/qcAA&#10;AADaAAAADwAAAGRycy9kb3ducmV2LnhtbESPS6vCMBSE9xf8D+EI7q6pLnxUo4ggCN6Nr/2hObbF&#10;5qQm0VZ//Y0guBxm5htmvmxNJR7kfGlZwaCfgCDOrC45V3A6bn4nIHxA1lhZJgVP8rBcdH7mmGrb&#10;8J4eh5CLCGGfooIihDqV0mcFGfR9WxNH72KdwRCly6V22ES4qeQwSUbSYMlxocCa1gVl18PdRMrG&#10;vI7NmaW+jS/j4f2vvbrdXqlet13NQARqwzf8aW+1gim8r8Qb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7/qcAAAADaAAAADwAAAAAAAAAAAAAAAACYAgAAZHJzL2Rvd25y&#10;ZXYueG1sUEsFBgAAAAAEAAQA9QAAAIUDAAAAAA==&#10;" filled="f" stroked="f" strokeweight="0">
                    <v:shadow on="t" color="#7f7f7f" offset="1pt"/>
                  </v:roundre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6" o:spid="_x0000_s1028" type="#_x0000_t120" style="position:absolute;left:52066;width:3775;height:269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5msMA&#10;AADbAAAADwAAAGRycy9kb3ducmV2LnhtbERPS2vCQBC+F/wPywje6iZSi6SuIpYQeyk+2kNvQ3ZM&#10;gtnZkN086q/vFgq9zcf3nPV2NLXoqXWVZQXxPAJBnFtdcaHg45I+rkA4j6yxtkwKvsnBdjN5WGOi&#10;7cAn6s++ECGEXYIKSu+bREqXl2TQzW1DHLirbQ36ANtC6haHEG5quYiiZ2mw4tBQYkP7kvLbuTMK&#10;jp9Py8W9y1I++uo9zrI3fNVfSs2m4+4FhKfR/4v/3Acd5sfw+0s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Q5msMAAADbAAAADwAAAAAAAAAAAAAAAACYAgAAZHJzL2Rv&#10;d25yZXYueG1sUEsFBgAAAAAEAAQA9QAAAIgDAAAAAA==&#10;" filled="f" strokecolor="black [3213]">
                    <v:shadow on="t" color="black" opacity="20971f" offset="0,2.2pt"/>
                  </v:shape>
                </v:group>
              </w:pict>
            </mc:Fallback>
          </mc:AlternateContent>
        </w:r>
        <w:r>
          <w:fldChar w:fldCharType="begin"/>
        </w:r>
        <w:r>
          <w:instrText xml:space="preserve"> PAGE   \* MERGEFORMAT </w:instrText>
        </w:r>
        <w:r>
          <w:fldChar w:fldCharType="separate"/>
        </w:r>
        <w:r w:rsidR="00246F0B">
          <w:rPr>
            <w:noProof/>
          </w:rPr>
          <w:t>128</w:t>
        </w:r>
        <w:r>
          <w:rPr>
            <w:noProof/>
          </w:rPr>
          <w:fldChar w:fldCharType="end"/>
        </w:r>
        <w:r>
          <w:rPr>
            <w:noProof/>
            <w:lang w:val="id-ID"/>
          </w:rPr>
          <w:tab/>
        </w:r>
        <w:r w:rsidRPr="00A730CF">
          <w:rPr>
            <w:rFonts w:ascii="Zapf Calligraphic 801 SWA" w:hAnsi="Zapf Calligraphic 801 SWA"/>
            <w:b/>
            <w:i/>
          </w:rPr>
          <w:t xml:space="preserve"> </w:t>
        </w:r>
        <w:r w:rsidRPr="00A5089A">
          <w:rPr>
            <w:rFonts w:ascii="Zapf Calligraphic 801 SWA" w:hAnsi="Zapf Calligraphic 801 SWA"/>
            <w:b/>
            <w:i/>
          </w:rPr>
          <w:t xml:space="preserve">Jurnal Matua, Vol. </w:t>
        </w:r>
        <w:proofErr w:type="gramStart"/>
        <w:r w:rsidRPr="00A5089A">
          <w:rPr>
            <w:rFonts w:ascii="Zapf Calligraphic 801 SWA" w:hAnsi="Zapf Calligraphic 801 SWA"/>
            <w:b/>
            <w:i/>
          </w:rPr>
          <w:t>2 ,</w:t>
        </w:r>
        <w:proofErr w:type="gramEnd"/>
        <w:r w:rsidRPr="00A5089A">
          <w:rPr>
            <w:rFonts w:ascii="Zapf Calligraphic 801 SWA" w:hAnsi="Zapf Calligraphic 801 SWA"/>
            <w:b/>
            <w:i/>
          </w:rPr>
          <w:t xml:space="preserve"> No.  </w:t>
        </w:r>
        <w:proofErr w:type="gramStart"/>
        <w:r w:rsidRPr="00A5089A">
          <w:rPr>
            <w:rFonts w:ascii="Zapf Calligraphic 801 SWA" w:hAnsi="Zapf Calligraphic 801 SWA"/>
            <w:b/>
            <w:i/>
          </w:rPr>
          <w:t>3 ,</w:t>
        </w:r>
        <w:proofErr w:type="gramEnd"/>
        <w:r w:rsidRPr="00A5089A">
          <w:rPr>
            <w:rFonts w:ascii="Zapf Calligraphic 801 SWA" w:hAnsi="Zapf Calligraphic 801 SWA"/>
            <w:b/>
            <w:i/>
          </w:rPr>
          <w:t xml:space="preserve"> September 2020, Hal : </w:t>
        </w:r>
        <w:r>
          <w:rPr>
            <w:rFonts w:ascii="Zapf Calligraphic 801 SWA" w:hAnsi="Zapf Calligraphic 801 SWA"/>
            <w:b/>
            <w:i/>
            <w:lang w:val="id-ID"/>
          </w:rPr>
          <w:t>109</w:t>
        </w:r>
        <w:r w:rsidRPr="00A5089A">
          <w:rPr>
            <w:rFonts w:ascii="Zapf Calligraphic 801 SWA" w:hAnsi="Zapf Calligraphic 801 SWA"/>
            <w:b/>
            <w:i/>
          </w:rPr>
          <w:t>-</w:t>
        </w:r>
        <w:r>
          <w:rPr>
            <w:rFonts w:ascii="Zapf Calligraphic 801 SWA" w:hAnsi="Zapf Calligraphic 801 SWA"/>
            <w:b/>
            <w:i/>
          </w:rPr>
          <w:t>1</w:t>
        </w:r>
        <w:r>
          <w:rPr>
            <w:rFonts w:ascii="Zapf Calligraphic 801 SWA" w:hAnsi="Zapf Calligraphic 801 SWA"/>
            <w:b/>
            <w:i/>
            <w:lang w:val="id-ID"/>
          </w:rPr>
          <w:t>2</w:t>
        </w:r>
        <w:r>
          <w:rPr>
            <w:rFonts w:ascii="Zapf Calligraphic 801 SWA" w:hAnsi="Zapf Calligraphic 801 SWA"/>
            <w:b/>
            <w:i/>
          </w:rPr>
          <w:t>8</w:t>
        </w:r>
      </w:p>
    </w:sdtContent>
  </w:sdt>
  <w:p w:rsidR="00A730CF" w:rsidRDefault="00A730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2231054"/>
      <w:docPartObj>
        <w:docPartGallery w:val="Page Numbers (Top of Page)"/>
        <w:docPartUnique/>
      </w:docPartObj>
    </w:sdtPr>
    <w:sdtEndPr>
      <w:rPr>
        <w:noProof/>
      </w:rPr>
    </w:sdtEndPr>
    <w:sdtContent>
      <w:p w:rsidR="00A730CF" w:rsidRDefault="00A730CF" w:rsidP="00A730CF">
        <w:pPr>
          <w:pStyle w:val="Header"/>
          <w:tabs>
            <w:tab w:val="clear" w:pos="9026"/>
            <w:tab w:val="right" w:pos="8505"/>
          </w:tabs>
        </w:pPr>
        <w:r w:rsidRPr="006C2F54">
          <w:rPr>
            <w:rFonts w:ascii="Zapf Calligraphic 801 SWA" w:hAnsi="Zapf Calligraphic 801 SWA"/>
            <w:b/>
            <w:i/>
            <w:noProof/>
            <w:lang w:val="id-ID" w:eastAsia="id-ID"/>
          </w:rPr>
          <mc:AlternateContent>
            <mc:Choice Requires="wpg">
              <w:drawing>
                <wp:anchor distT="0" distB="0" distL="114300" distR="114300" simplePos="0" relativeHeight="251663360" behindDoc="1" locked="0" layoutInCell="1" allowOverlap="1" wp14:anchorId="5D18D5E1" wp14:editId="1CD20204">
                  <wp:simplePos x="0" y="0"/>
                  <wp:positionH relativeFrom="column">
                    <wp:posOffset>-117475</wp:posOffset>
                  </wp:positionH>
                  <wp:positionV relativeFrom="paragraph">
                    <wp:posOffset>-62230</wp:posOffset>
                  </wp:positionV>
                  <wp:extent cx="5584190" cy="269875"/>
                  <wp:effectExtent l="0" t="95250" r="111760" b="92075"/>
                  <wp:wrapNone/>
                  <wp:docPr id="13" name="Group 13"/>
                  <wp:cNvGraphicFramePr/>
                  <a:graphic xmlns:a="http://schemas.openxmlformats.org/drawingml/2006/main">
                    <a:graphicData uri="http://schemas.microsoft.com/office/word/2010/wordprocessingGroup">
                      <wpg:wgp>
                        <wpg:cNvGrpSpPr/>
                        <wpg:grpSpPr>
                          <a:xfrm>
                            <a:off x="0" y="0"/>
                            <a:ext cx="5584190" cy="269875"/>
                            <a:chOff x="0" y="0"/>
                            <a:chExt cx="5584191" cy="269982"/>
                          </a:xfrm>
                          <a:solidFill>
                            <a:schemeClr val="bg1"/>
                          </a:solidFill>
                        </wpg:grpSpPr>
                        <wps:wsp>
                          <wps:cNvPr id="14" name="AutoShape 5"/>
                          <wps:cNvSpPr>
                            <a:spLocks noChangeArrowheads="1"/>
                          </wps:cNvSpPr>
                          <wps:spPr bwMode="auto">
                            <a:xfrm flipV="1">
                              <a:off x="0" y="0"/>
                              <a:ext cx="5558609" cy="254633"/>
                            </a:xfrm>
                            <a:prstGeom prst="roundRect">
                              <a:avLst>
                                <a:gd name="adj" fmla="val 50000"/>
                              </a:avLst>
                            </a:prstGeom>
                            <a:grpFill/>
                            <a:ln>
                              <a:noFill/>
                            </a:ln>
                            <a:effectLst>
                              <a:outerShdw dist="28398" dir="3806097" algn="ctr" rotWithShape="0">
                                <a:srgbClr val="7F7F7F"/>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5" name="AutoShape 6"/>
                          <wps:cNvSpPr>
                            <a:spLocks noChangeArrowheads="1"/>
                          </wps:cNvSpPr>
                          <wps:spPr bwMode="auto">
                            <a:xfrm flipV="1">
                              <a:off x="5206620" y="0"/>
                              <a:ext cx="377571" cy="269982"/>
                            </a:xfrm>
                            <a:prstGeom prst="flowChartConnector">
                              <a:avLst/>
                            </a:prstGeom>
                            <a:grpFill/>
                            <a:ln>
                              <a:solidFill>
                                <a:schemeClr val="tx1"/>
                              </a:solidFill>
                            </a:ln>
                            <a:effectLst>
                              <a:glow rad="25400">
                                <a:schemeClr val="bg1"/>
                              </a:glow>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bodyPr rot="0" vert="horz" wrap="square" lIns="91440" tIns="45720" rIns="91440" bIns="45720" anchor="t" anchorCtr="0" upright="1">
                            <a:noAutofit/>
                          </wps:bodyPr>
                        </wps:wsp>
                      </wpg:wgp>
                    </a:graphicData>
                  </a:graphic>
                </wp:anchor>
              </w:drawing>
            </mc:Choice>
            <mc:Fallback>
              <w:pict>
                <v:group id="Group 13" o:spid="_x0000_s1026" style="position:absolute;margin-left:-9.25pt;margin-top:-4.9pt;width:439.7pt;height:21.25pt;z-index:-251653120" coordsize="55841,2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">
                  <v:roundrect id="AutoShape 5" o:spid="_x0000_s1027" style="position:absolute;width:55586;height:2546;flip:y;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qbMMA&#10;AADbAAAADwAAAGRycy9kb3ducmV2LnhtbESPzWrDMBCE74G8g9hAb4lcU5riRjYlYCg0lyTtfbE2&#10;tom1ciT5p336qFDobZeZ+XZ2V8ymEyM531pW8LhJQBBXVrdcK/g8l+sXED4ga+wsk4Jv8lDky8UO&#10;M20nPtJ4CrWIEPYZKmhC6DMpfdWQQb+xPXHULtYZDHF1tdQOpwg3nUyT5FkabDleaLCnfUPV9TSY&#10;SCnNz3n6Yqlv28s2HQ7z1X0clXpYzW+vIALN4d/8l37Xsf4T/P4SB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MqbMMAAADbAAAADwAAAAAAAAAAAAAAAACYAgAAZHJzL2Rv&#10;d25yZXYueG1sUEsFBgAAAAAEAAQA9QAAAIgDAAAAAA==&#10;" filled="f" stroked="f" strokeweight="0">
                    <v:shadow on="t" color="#7f7f7f" offset="1pt"/>
                  </v:roundre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6" o:spid="_x0000_s1028" type="#_x0000_t120" style="position:absolute;left:52066;width:3775;height:269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8/mcEA&#10;AADbAAAADwAAAGRycy9kb3ducmV2LnhtbERPS4vCMBC+L/gfwgjeNFV0kWoUUaTuRXwevA3N2Bab&#10;SWmi1v31ZkHY23x8z5nOG1OKB9WusKyg34tAEKdWF5wpOB3X3TEI55E1lpZJwYsczGetrynG2j55&#10;T4+Dz0QIYRejgtz7KpbSpTkZdD1bEQfuamuDPsA6k7rGZwg3pRxE0bc0WHBoyLGiZU7p7XA3Cnbn&#10;4Wjwe0/WvPPFtp8kP7jSF6U67WYxAeGp8f/ij3ujw/wR/P0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P5nBAAAA2wAAAA8AAAAAAAAAAAAAAAAAmAIAAGRycy9kb3du&#10;cmV2LnhtbFBLBQYAAAAABAAEAPUAAACGAwAAAAA=&#10;" filled="f" strokecolor="black [3213]">
                    <v:shadow on="t" color="black" opacity="20971f" offset="0,2.2pt"/>
                  </v:shape>
                </v:group>
              </w:pict>
            </mc:Fallback>
          </mc:AlternateContent>
        </w:r>
        <w:r w:rsidRPr="00A5089A">
          <w:rPr>
            <w:rFonts w:ascii="Zapf Calligraphic 801 SWA" w:hAnsi="Zapf Calligraphic 801 SWA"/>
            <w:b/>
            <w:i/>
          </w:rPr>
          <w:t xml:space="preserve">Jurnal Matua, Vol. </w:t>
        </w:r>
        <w:proofErr w:type="gramStart"/>
        <w:r w:rsidRPr="00A5089A">
          <w:rPr>
            <w:rFonts w:ascii="Zapf Calligraphic 801 SWA" w:hAnsi="Zapf Calligraphic 801 SWA"/>
            <w:b/>
            <w:i/>
          </w:rPr>
          <w:t>2 ,</w:t>
        </w:r>
        <w:proofErr w:type="gramEnd"/>
        <w:r w:rsidRPr="00A5089A">
          <w:rPr>
            <w:rFonts w:ascii="Zapf Calligraphic 801 SWA" w:hAnsi="Zapf Calligraphic 801 SWA"/>
            <w:b/>
            <w:i/>
          </w:rPr>
          <w:t xml:space="preserve"> No.  </w:t>
        </w:r>
        <w:proofErr w:type="gramStart"/>
        <w:r w:rsidRPr="00A5089A">
          <w:rPr>
            <w:rFonts w:ascii="Zapf Calligraphic 801 SWA" w:hAnsi="Zapf Calligraphic 801 SWA"/>
            <w:b/>
            <w:i/>
          </w:rPr>
          <w:t>3 ,</w:t>
        </w:r>
        <w:proofErr w:type="gramEnd"/>
        <w:r w:rsidRPr="00A5089A">
          <w:rPr>
            <w:rFonts w:ascii="Zapf Calligraphic 801 SWA" w:hAnsi="Zapf Calligraphic 801 SWA"/>
            <w:b/>
            <w:i/>
          </w:rPr>
          <w:t xml:space="preserve"> September 2020, Hal : </w:t>
        </w:r>
        <w:r>
          <w:rPr>
            <w:rFonts w:ascii="Zapf Calligraphic 801 SWA" w:hAnsi="Zapf Calligraphic 801 SWA"/>
            <w:b/>
            <w:i/>
            <w:lang w:val="id-ID"/>
          </w:rPr>
          <w:t>109</w:t>
        </w:r>
        <w:r w:rsidRPr="00A5089A">
          <w:rPr>
            <w:rFonts w:ascii="Zapf Calligraphic 801 SWA" w:hAnsi="Zapf Calligraphic 801 SWA"/>
            <w:b/>
            <w:i/>
          </w:rPr>
          <w:t>-</w:t>
        </w:r>
        <w:r>
          <w:rPr>
            <w:rFonts w:ascii="Zapf Calligraphic 801 SWA" w:hAnsi="Zapf Calligraphic 801 SWA"/>
            <w:b/>
            <w:i/>
          </w:rPr>
          <w:t>1</w:t>
        </w:r>
        <w:r>
          <w:rPr>
            <w:rFonts w:ascii="Zapf Calligraphic 801 SWA" w:hAnsi="Zapf Calligraphic 801 SWA"/>
            <w:b/>
            <w:i/>
            <w:lang w:val="id-ID"/>
          </w:rPr>
          <w:t>2</w:t>
        </w:r>
        <w:r>
          <w:rPr>
            <w:rFonts w:ascii="Zapf Calligraphic 801 SWA" w:hAnsi="Zapf Calligraphic 801 SWA"/>
            <w:b/>
            <w:i/>
          </w:rPr>
          <w:t>8</w:t>
        </w:r>
        <w:r>
          <w:t xml:space="preserve"> </w:t>
        </w:r>
        <w:r>
          <w:rPr>
            <w:lang w:val="id-ID"/>
          </w:rPr>
          <w:tab/>
        </w:r>
        <w:r>
          <w:fldChar w:fldCharType="begin"/>
        </w:r>
        <w:r>
          <w:instrText xml:space="preserve"> PAGE   \* MERGEFORMAT </w:instrText>
        </w:r>
        <w:r>
          <w:fldChar w:fldCharType="separate"/>
        </w:r>
        <w:r w:rsidR="00246F0B">
          <w:rPr>
            <w:noProof/>
          </w:rPr>
          <w:t>127</w:t>
        </w:r>
        <w:r>
          <w:rPr>
            <w:noProof/>
          </w:rPr>
          <w:fldChar w:fldCharType="end"/>
        </w:r>
      </w:p>
    </w:sdtContent>
  </w:sdt>
  <w:p w:rsidR="00A730CF" w:rsidRDefault="00A730C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0CF" w:rsidRDefault="00A730CF">
    <w:pPr>
      <w:pStyle w:val="Header"/>
    </w:pPr>
    <w:r>
      <w:rPr>
        <w:noProof/>
        <w:lang w:val="id-ID" w:eastAsia="id-ID"/>
      </w:rPr>
      <mc:AlternateContent>
        <mc:Choice Requires="wpg">
          <w:drawing>
            <wp:anchor distT="0" distB="0" distL="114300" distR="114300" simplePos="0" relativeHeight="251659264" behindDoc="1" locked="0" layoutInCell="1" allowOverlap="1" wp14:anchorId="476F1014" wp14:editId="0AC8AF54">
              <wp:simplePos x="0" y="0"/>
              <wp:positionH relativeFrom="column">
                <wp:posOffset>-47625</wp:posOffset>
              </wp:positionH>
              <wp:positionV relativeFrom="paragraph">
                <wp:posOffset>-202565</wp:posOffset>
              </wp:positionV>
              <wp:extent cx="5438775" cy="728980"/>
              <wp:effectExtent l="0" t="0" r="66675" b="52070"/>
              <wp:wrapNone/>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775" cy="728980"/>
                        <a:chOff x="0" y="0"/>
                        <a:chExt cx="54387" cy="7289"/>
                      </a:xfrm>
                    </wpg:grpSpPr>
                    <wps:wsp>
                      <wps:cNvPr id="2" name="AutoShape 1"/>
                      <wps:cNvSpPr>
                        <a:spLocks noChangeArrowheads="1"/>
                      </wps:cNvSpPr>
                      <wps:spPr bwMode="auto">
                        <a:xfrm>
                          <a:off x="0" y="95"/>
                          <a:ext cx="37800" cy="7194"/>
                        </a:xfrm>
                        <a:prstGeom prst="horizontalScroll">
                          <a:avLst>
                            <a:gd name="adj" fmla="val 13315"/>
                          </a:avLst>
                        </a:prstGeom>
                        <a:gradFill rotWithShape="0">
                          <a:gsLst>
                            <a:gs pos="0">
                              <a:srgbClr val="BFBFBF"/>
                            </a:gs>
                            <a:gs pos="100000">
                              <a:srgbClr val="FFFFFF"/>
                            </a:gs>
                          </a:gsLst>
                          <a:path path="rect">
                            <a:fillToRect l="50000" t="50000" r="50000" b="50000"/>
                          </a:path>
                        </a:gradFill>
                        <a:ln w="0">
                          <a:solidFill>
                            <a:srgbClr val="000000"/>
                          </a:solidFill>
                          <a:round/>
                          <a:headEnd/>
                          <a:tailEnd/>
                        </a:ln>
                        <a:effectLst>
                          <a:outerShdw dist="35921" dir="2700000" algn="ctr" rotWithShape="0">
                            <a:srgbClr val="000000"/>
                          </a:outerShdw>
                        </a:effectLst>
                      </wps:spPr>
                      <wps:txbx>
                        <w:txbxContent>
                          <w:p w:rsidR="00A730CF" w:rsidRPr="00F25D25" w:rsidRDefault="00A730CF" w:rsidP="00A730CF">
                            <w:pPr>
                              <w:tabs>
                                <w:tab w:val="right" w:pos="7938"/>
                              </w:tabs>
                              <w:spacing w:after="0"/>
                              <w:jc w:val="center"/>
                              <w:rPr>
                                <w:rFonts w:ascii="Century Gothic" w:hAnsi="Century Gothic"/>
                              </w:rPr>
                            </w:pPr>
                            <w:r w:rsidRPr="00F25D25">
                              <w:rPr>
                                <w:rFonts w:ascii="Century Gothic" w:hAnsi="Century Gothic" w:cs="Courier New"/>
                                <w:b/>
                                <w:szCs w:val="20"/>
                              </w:rPr>
                              <w:t xml:space="preserve">JM, VOL. 2, NO. </w:t>
                            </w:r>
                            <w:proofErr w:type="gramStart"/>
                            <w:r w:rsidRPr="00F25D25">
                              <w:rPr>
                                <w:rFonts w:ascii="Century Gothic" w:hAnsi="Century Gothic" w:cs="Courier New"/>
                                <w:b/>
                                <w:szCs w:val="20"/>
                              </w:rPr>
                              <w:t>3 ,</w:t>
                            </w:r>
                            <w:proofErr w:type="gramEnd"/>
                            <w:r w:rsidRPr="00F25D25">
                              <w:rPr>
                                <w:rFonts w:ascii="Century Gothic" w:hAnsi="Century Gothic" w:cs="Courier New"/>
                                <w:b/>
                                <w:szCs w:val="20"/>
                              </w:rPr>
                              <w:t xml:space="preserve"> </w:t>
                            </w:r>
                            <w:r w:rsidRPr="00F25D25">
                              <w:rPr>
                                <w:rFonts w:ascii="Century Gothic" w:hAnsi="Century Gothic" w:cs="Courier New"/>
                                <w:b/>
                              </w:rPr>
                              <w:t xml:space="preserve">September </w:t>
                            </w:r>
                            <w:r w:rsidRPr="00F25D25">
                              <w:rPr>
                                <w:rFonts w:ascii="Century Gothic" w:hAnsi="Century Gothic" w:cs="Courier New"/>
                                <w:b/>
                                <w:szCs w:val="20"/>
                              </w:rPr>
                              <w:t xml:space="preserve">2020, Hal: </w:t>
                            </w:r>
                            <w:r>
                              <w:rPr>
                                <w:rFonts w:ascii="Century Gothic" w:hAnsi="Century Gothic" w:cs="Courier New"/>
                                <w:b/>
                                <w:szCs w:val="20"/>
                                <w:lang w:val="id-ID"/>
                              </w:rPr>
                              <w:t>109</w:t>
                            </w:r>
                            <w:r>
                              <w:rPr>
                                <w:rFonts w:ascii="Century Gothic" w:hAnsi="Century Gothic" w:cs="Courier New"/>
                                <w:b/>
                                <w:szCs w:val="20"/>
                              </w:rPr>
                              <w:t>-1</w:t>
                            </w:r>
                            <w:r>
                              <w:rPr>
                                <w:rFonts w:ascii="Century Gothic" w:hAnsi="Century Gothic" w:cs="Courier New"/>
                                <w:b/>
                                <w:szCs w:val="20"/>
                                <w:lang w:val="id-ID"/>
                              </w:rPr>
                              <w:t>2</w:t>
                            </w:r>
                            <w:r>
                              <w:rPr>
                                <w:rFonts w:ascii="Century Gothic" w:hAnsi="Century Gothic" w:cs="Courier New"/>
                                <w:b/>
                                <w:szCs w:val="20"/>
                              </w:rPr>
                              <w:t>8</w:t>
                            </w:r>
                          </w:p>
                        </w:txbxContent>
                      </wps:txbx>
                      <wps:bodyPr rot="0" vert="horz" wrap="square" lIns="91440" tIns="45720" rIns="91440" bIns="45720" anchor="ctr" anchorCtr="0" upright="1">
                        <a:noAutofit/>
                      </wps:bodyPr>
                    </wps:wsp>
                    <wps:wsp>
                      <wps:cNvPr id="4" name="AutoShape 1"/>
                      <wps:cNvSpPr>
                        <a:spLocks noChangeArrowheads="1"/>
                      </wps:cNvSpPr>
                      <wps:spPr bwMode="auto">
                        <a:xfrm flipV="1">
                          <a:off x="38290" y="0"/>
                          <a:ext cx="16097" cy="7194"/>
                        </a:xfrm>
                        <a:prstGeom prst="horizontalScroll">
                          <a:avLst>
                            <a:gd name="adj" fmla="val 11162"/>
                          </a:avLst>
                        </a:prstGeom>
                        <a:gradFill rotWithShape="0">
                          <a:gsLst>
                            <a:gs pos="0">
                              <a:srgbClr val="BFBFBF"/>
                            </a:gs>
                            <a:gs pos="100000">
                              <a:srgbClr val="FFFFFF"/>
                            </a:gs>
                          </a:gsLst>
                          <a:path path="rect">
                            <a:fillToRect l="50000" t="50000" r="50000" b="50000"/>
                          </a:path>
                        </a:gradFill>
                        <a:ln w="0">
                          <a:solidFill>
                            <a:srgbClr val="000000"/>
                          </a:solidFill>
                          <a:round/>
                          <a:headEnd/>
                          <a:tailEnd/>
                        </a:ln>
                        <a:effectLst>
                          <a:outerShdw dist="35921" dir="2700000" algn="ctr" rotWithShape="0">
                            <a:srgbClr val="000000"/>
                          </a:outerShdw>
                        </a:effectLst>
                      </wps:spPr>
                      <wps:txbx>
                        <w:txbxContent>
                          <w:p w:rsidR="00A730CF" w:rsidRPr="00983143" w:rsidRDefault="00A730CF" w:rsidP="00A730CF">
                            <w:pPr>
                              <w:spacing w:before="80" w:after="0" w:line="240" w:lineRule="auto"/>
                              <w:jc w:val="center"/>
                              <w:rPr>
                                <w:rFonts w:cstheme="minorHAnsi"/>
                                <w:b/>
                              </w:rPr>
                            </w:pPr>
                            <w:r w:rsidRPr="00983143">
                              <w:rPr>
                                <w:rFonts w:cstheme="minorHAnsi"/>
                                <w:b/>
                              </w:rPr>
                              <w:t>ISSN-</w:t>
                            </w:r>
                            <w:proofErr w:type="gramStart"/>
                            <w:r w:rsidRPr="00983143">
                              <w:rPr>
                                <w:rFonts w:cstheme="minorHAnsi"/>
                                <w:b/>
                              </w:rPr>
                              <w:t>P :</w:t>
                            </w:r>
                            <w:proofErr w:type="gramEnd"/>
                            <w:r w:rsidRPr="00983143">
                              <w:rPr>
                                <w:rFonts w:cstheme="minorHAnsi"/>
                                <w:b/>
                              </w:rPr>
                              <w:t xml:space="preserve"> 2355-0376</w:t>
                            </w:r>
                          </w:p>
                          <w:p w:rsidR="00A730CF" w:rsidRPr="00983143" w:rsidRDefault="00A730CF" w:rsidP="00A730CF">
                            <w:pPr>
                              <w:tabs>
                                <w:tab w:val="right" w:pos="8080"/>
                              </w:tabs>
                              <w:spacing w:after="0"/>
                              <w:jc w:val="center"/>
                              <w:rPr>
                                <w:rFonts w:cstheme="minorHAnsi"/>
                              </w:rPr>
                            </w:pPr>
                            <w:r w:rsidRPr="00983143">
                              <w:rPr>
                                <w:rFonts w:cstheme="minorHAnsi"/>
                                <w:b/>
                              </w:rPr>
                              <w:t>ISSN-</w:t>
                            </w:r>
                            <w:proofErr w:type="gramStart"/>
                            <w:r w:rsidRPr="00983143">
                              <w:rPr>
                                <w:rFonts w:cstheme="minorHAnsi"/>
                                <w:b/>
                              </w:rPr>
                              <w:t>E :</w:t>
                            </w:r>
                            <w:proofErr w:type="gramEnd"/>
                            <w:r w:rsidRPr="00983143">
                              <w:rPr>
                                <w:rFonts w:cstheme="minorHAnsi"/>
                                <w:b/>
                              </w:rPr>
                              <w:t xml:space="preserve"> 2656-8322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3.75pt;margin-top:-15.95pt;width:428.25pt;height:57.4pt;z-index:-251657216" coordsize="54387,7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 o:spid="_x0000_s1027" type="#_x0000_t98" style="position:absolute;top:95;width:37800;height:7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SPsMA&#10;AADaAAAADwAAAGRycy9kb3ducmV2LnhtbESPzWrDMBCE74W+g9hCb41cHUpwooRgKLSHkMQNIceN&#10;tbFNrJWx5J/06atCocdhZr5hluvJNmKgzteONbzOEhDEhTM1lxqOX+8vcxA+IBtsHJOGO3lYrx4f&#10;lpgaN/KBhjyUIkLYp6ihCqFNpfRFRRb9zLXE0bu6zmKIsiul6XCMcNtIlSRv0mLNcaHClrKKilve&#10;Ww3Zp79QofbT+UQqy3dlr7bfvdbPT9NmASLQFP7Df+0Po0HB75V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mSPsMAAADaAAAADwAAAAAAAAAAAAAAAACYAgAAZHJzL2Rv&#10;d25yZXYueG1sUEsFBgAAAAAEAAQA9QAAAIgDAAAAAA==&#10;" adj="2876" fillcolor="#bfbfbf" strokeweight="0">
                <v:fill focusposition=".5,.5" focussize="" focus="100%" type="gradientRadial">
                  <o:fill v:ext="view" type="gradientCenter"/>
                </v:fill>
                <v:shadow on="t" color="black"/>
                <v:textbox>
                  <w:txbxContent>
                    <w:p w:rsidR="00A730CF" w:rsidRPr="00F25D25" w:rsidRDefault="00A730CF" w:rsidP="00A730CF">
                      <w:pPr>
                        <w:tabs>
                          <w:tab w:val="right" w:pos="7938"/>
                        </w:tabs>
                        <w:spacing w:after="0"/>
                        <w:jc w:val="center"/>
                        <w:rPr>
                          <w:rFonts w:ascii="Century Gothic" w:hAnsi="Century Gothic"/>
                        </w:rPr>
                      </w:pPr>
                      <w:r w:rsidRPr="00F25D25">
                        <w:rPr>
                          <w:rFonts w:ascii="Century Gothic" w:hAnsi="Century Gothic" w:cs="Courier New"/>
                          <w:b/>
                          <w:szCs w:val="20"/>
                        </w:rPr>
                        <w:t xml:space="preserve">JM, VOL. 2, NO. </w:t>
                      </w:r>
                      <w:proofErr w:type="gramStart"/>
                      <w:r w:rsidRPr="00F25D25">
                        <w:rPr>
                          <w:rFonts w:ascii="Century Gothic" w:hAnsi="Century Gothic" w:cs="Courier New"/>
                          <w:b/>
                          <w:szCs w:val="20"/>
                        </w:rPr>
                        <w:t>3 ,</w:t>
                      </w:r>
                      <w:proofErr w:type="gramEnd"/>
                      <w:r w:rsidRPr="00F25D25">
                        <w:rPr>
                          <w:rFonts w:ascii="Century Gothic" w:hAnsi="Century Gothic" w:cs="Courier New"/>
                          <w:b/>
                          <w:szCs w:val="20"/>
                        </w:rPr>
                        <w:t xml:space="preserve"> </w:t>
                      </w:r>
                      <w:r w:rsidRPr="00F25D25">
                        <w:rPr>
                          <w:rFonts w:ascii="Century Gothic" w:hAnsi="Century Gothic" w:cs="Courier New"/>
                          <w:b/>
                        </w:rPr>
                        <w:t xml:space="preserve">September </w:t>
                      </w:r>
                      <w:r w:rsidRPr="00F25D25">
                        <w:rPr>
                          <w:rFonts w:ascii="Century Gothic" w:hAnsi="Century Gothic" w:cs="Courier New"/>
                          <w:b/>
                          <w:szCs w:val="20"/>
                        </w:rPr>
                        <w:t xml:space="preserve">2020, Hal: </w:t>
                      </w:r>
                      <w:r>
                        <w:rPr>
                          <w:rFonts w:ascii="Century Gothic" w:hAnsi="Century Gothic" w:cs="Courier New"/>
                          <w:b/>
                          <w:szCs w:val="20"/>
                          <w:lang w:val="id-ID"/>
                        </w:rPr>
                        <w:t>109</w:t>
                      </w:r>
                      <w:r>
                        <w:rPr>
                          <w:rFonts w:ascii="Century Gothic" w:hAnsi="Century Gothic" w:cs="Courier New"/>
                          <w:b/>
                          <w:szCs w:val="20"/>
                        </w:rPr>
                        <w:t>-1</w:t>
                      </w:r>
                      <w:r>
                        <w:rPr>
                          <w:rFonts w:ascii="Century Gothic" w:hAnsi="Century Gothic" w:cs="Courier New"/>
                          <w:b/>
                          <w:szCs w:val="20"/>
                          <w:lang w:val="id-ID"/>
                        </w:rPr>
                        <w:t>2</w:t>
                      </w:r>
                      <w:r>
                        <w:rPr>
                          <w:rFonts w:ascii="Century Gothic" w:hAnsi="Century Gothic" w:cs="Courier New"/>
                          <w:b/>
                          <w:szCs w:val="20"/>
                        </w:rPr>
                        <w:t>8</w:t>
                      </w:r>
                    </w:p>
                  </w:txbxContent>
                </v:textbox>
              </v:shape>
              <v:shape id="AutoShape 1" o:spid="_x0000_s1028" type="#_x0000_t98" style="position:absolute;left:38290;width:16097;height:719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v9BsMA&#10;AADaAAAADwAAAGRycy9kb3ducmV2LnhtbESPQWvCQBSE74L/YXlCb7pRi7TRVUTQFsSDqS09PrLP&#10;JCT7NuxuNf33riB4HGbmG2ax6kwjLuR8ZVnBeJSAIM6trrhQcPraDt9A+ICssbFMCv7Jw2rZ7y0w&#10;1fbKR7pkoRARwj5FBWUIbSqlz0sy6Ee2JY7e2TqDIUpXSO3wGuGmkZMkmUmDFceFElvalJTX2Z9R&#10;8IvTNe239c/7x243qw/ue3OaNEq9DLr1HESgLjzDj/anVvAK9yvxBs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v9BsMAAADaAAAADwAAAAAAAAAAAAAAAACYAgAAZHJzL2Rv&#10;d25yZXYueG1sUEsFBgAAAAAEAAQA9QAAAIgDAAAAAA==&#10;" adj="2411" fillcolor="#bfbfbf" strokeweight="0">
                <v:fill focusposition=".5,.5" focussize="" focus="100%" type="gradientRadial">
                  <o:fill v:ext="view" type="gradientCenter"/>
                </v:fill>
                <v:shadow on="t" color="black"/>
                <v:textbox>
                  <w:txbxContent>
                    <w:p w:rsidR="00A730CF" w:rsidRPr="00983143" w:rsidRDefault="00A730CF" w:rsidP="00A730CF">
                      <w:pPr>
                        <w:spacing w:before="80" w:after="0" w:line="240" w:lineRule="auto"/>
                        <w:jc w:val="center"/>
                        <w:rPr>
                          <w:rFonts w:cstheme="minorHAnsi"/>
                          <w:b/>
                        </w:rPr>
                      </w:pPr>
                      <w:r w:rsidRPr="00983143">
                        <w:rPr>
                          <w:rFonts w:cstheme="minorHAnsi"/>
                          <w:b/>
                        </w:rPr>
                        <w:t>ISSN-</w:t>
                      </w:r>
                      <w:proofErr w:type="gramStart"/>
                      <w:r w:rsidRPr="00983143">
                        <w:rPr>
                          <w:rFonts w:cstheme="minorHAnsi"/>
                          <w:b/>
                        </w:rPr>
                        <w:t>P :</w:t>
                      </w:r>
                      <w:proofErr w:type="gramEnd"/>
                      <w:r w:rsidRPr="00983143">
                        <w:rPr>
                          <w:rFonts w:cstheme="minorHAnsi"/>
                          <w:b/>
                        </w:rPr>
                        <w:t xml:space="preserve"> 2355-0376</w:t>
                      </w:r>
                    </w:p>
                    <w:p w:rsidR="00A730CF" w:rsidRPr="00983143" w:rsidRDefault="00A730CF" w:rsidP="00A730CF">
                      <w:pPr>
                        <w:tabs>
                          <w:tab w:val="right" w:pos="8080"/>
                        </w:tabs>
                        <w:spacing w:after="0"/>
                        <w:jc w:val="center"/>
                        <w:rPr>
                          <w:rFonts w:cstheme="minorHAnsi"/>
                        </w:rPr>
                      </w:pPr>
                      <w:r w:rsidRPr="00983143">
                        <w:rPr>
                          <w:rFonts w:cstheme="minorHAnsi"/>
                          <w:b/>
                        </w:rPr>
                        <w:t>ISSN-</w:t>
                      </w:r>
                      <w:proofErr w:type="gramStart"/>
                      <w:r w:rsidRPr="00983143">
                        <w:rPr>
                          <w:rFonts w:cstheme="minorHAnsi"/>
                          <w:b/>
                        </w:rPr>
                        <w:t>E :</w:t>
                      </w:r>
                      <w:proofErr w:type="gramEnd"/>
                      <w:r w:rsidRPr="00983143">
                        <w:rPr>
                          <w:rFonts w:cstheme="minorHAnsi"/>
                          <w:b/>
                        </w:rPr>
                        <w:t xml:space="preserve"> 2656-8322</w:t>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0E34"/>
    <w:multiLevelType w:val="multilevel"/>
    <w:tmpl w:val="C8B684C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B027773"/>
    <w:multiLevelType w:val="multilevel"/>
    <w:tmpl w:val="5614A172"/>
    <w:lvl w:ilvl="0">
      <w:start w:val="1"/>
      <w:numFmt w:val="decimal"/>
      <w:lvlText w:val="%1."/>
      <w:lvlJc w:val="left"/>
      <w:pPr>
        <w:ind w:left="360" w:hanging="360"/>
      </w:pPr>
      <w:rPr>
        <w:rFonts w:hint="default"/>
      </w:rPr>
    </w:lvl>
    <w:lvl w:ilvl="1">
      <w:start w:val="4"/>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E9B0687"/>
    <w:multiLevelType w:val="hybridMultilevel"/>
    <w:tmpl w:val="B64E3CB8"/>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
    <w:nsid w:val="0F3E7C30"/>
    <w:multiLevelType w:val="hybridMultilevel"/>
    <w:tmpl w:val="FF5E71AA"/>
    <w:lvl w:ilvl="0" w:tplc="BAC473C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15493A"/>
    <w:multiLevelType w:val="multilevel"/>
    <w:tmpl w:val="B24829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F2A54D4"/>
    <w:multiLevelType w:val="hybridMultilevel"/>
    <w:tmpl w:val="0DA0273C"/>
    <w:lvl w:ilvl="0" w:tplc="3684F900">
      <w:start w:val="1"/>
      <w:numFmt w:val="lowerLetter"/>
      <w:lvlText w:val="%1."/>
      <w:lvlJc w:val="left"/>
      <w:pPr>
        <w:ind w:left="720" w:hanging="360"/>
      </w:pPr>
      <w:rPr>
        <w:rFonts w:hint="default"/>
      </w:rPr>
    </w:lvl>
    <w:lvl w:ilvl="1" w:tplc="7C9E39D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262E18"/>
    <w:multiLevelType w:val="multilevel"/>
    <w:tmpl w:val="F7F04B0A"/>
    <w:lvl w:ilvl="0">
      <w:start w:val="2"/>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7">
    <w:nsid w:val="3AD414A9"/>
    <w:multiLevelType w:val="hybridMultilevel"/>
    <w:tmpl w:val="670A652A"/>
    <w:lvl w:ilvl="0" w:tplc="49163096">
      <w:start w:val="1"/>
      <w:numFmt w:val="decimal"/>
      <w:lvlText w:val="%1."/>
      <w:lvlJc w:val="left"/>
      <w:pPr>
        <w:ind w:left="1084" w:hanging="375"/>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
    <w:nsid w:val="44121AF8"/>
    <w:multiLevelType w:val="hybridMultilevel"/>
    <w:tmpl w:val="D0C25B40"/>
    <w:lvl w:ilvl="0" w:tplc="04210019">
      <w:start w:val="1"/>
      <w:numFmt w:val="lowerLetter"/>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9">
    <w:nsid w:val="44F64E0A"/>
    <w:multiLevelType w:val="hybridMultilevel"/>
    <w:tmpl w:val="5D58806A"/>
    <w:lvl w:ilvl="0" w:tplc="D8DE5AA0">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B5003E1"/>
    <w:multiLevelType w:val="hybridMultilevel"/>
    <w:tmpl w:val="CB5871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5F377B29"/>
    <w:multiLevelType w:val="hybridMultilevel"/>
    <w:tmpl w:val="3EC8DF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6413679C"/>
    <w:multiLevelType w:val="multilevel"/>
    <w:tmpl w:val="81228BC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65763DE5"/>
    <w:multiLevelType w:val="multilevel"/>
    <w:tmpl w:val="65A84A84"/>
    <w:lvl w:ilvl="0">
      <w:start w:val="2"/>
      <w:numFmt w:val="decimal"/>
      <w:lvlText w:val="%1."/>
      <w:lvlJc w:val="left"/>
      <w:pPr>
        <w:ind w:left="360" w:hanging="360"/>
      </w:pPr>
      <w:rPr>
        <w:rFonts w:hint="default"/>
        <w:b w:val="0"/>
        <w:bCs w:val="0"/>
      </w:rPr>
    </w:lvl>
    <w:lvl w:ilvl="1">
      <w:start w:val="1"/>
      <w:numFmt w:val="none"/>
      <w:lvlText w:val="3.4."/>
      <w:lvlJc w:val="left"/>
      <w:pPr>
        <w:ind w:left="792" w:hanging="432"/>
      </w:pPr>
      <w:rPr>
        <w:rFonts w:hint="default"/>
      </w:rPr>
    </w:lvl>
    <w:lvl w:ilvl="2">
      <w:start w:val="1"/>
      <w:numFmt w:val="decimal"/>
      <w:lvlText w:val="3.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66342532"/>
    <w:multiLevelType w:val="hybridMultilevel"/>
    <w:tmpl w:val="7C22B6AA"/>
    <w:lvl w:ilvl="0" w:tplc="F72616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99F3864"/>
    <w:multiLevelType w:val="hybridMultilevel"/>
    <w:tmpl w:val="3DF41798"/>
    <w:lvl w:ilvl="0" w:tplc="9F5E6E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7B5E39"/>
    <w:multiLevelType w:val="hybridMultilevel"/>
    <w:tmpl w:val="07E686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CF45FD2"/>
    <w:multiLevelType w:val="multilevel"/>
    <w:tmpl w:val="87B24732"/>
    <w:lvl w:ilvl="0">
      <w:start w:val="3"/>
      <w:numFmt w:val="decimal"/>
      <w:lvlText w:val="%1."/>
      <w:lvlJc w:val="left"/>
      <w:pPr>
        <w:ind w:left="540" w:hanging="540"/>
      </w:pPr>
      <w:rPr>
        <w:rFonts w:hint="default"/>
      </w:rPr>
    </w:lvl>
    <w:lvl w:ilvl="1">
      <w:start w:val="7"/>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7D0619F1"/>
    <w:multiLevelType w:val="multilevel"/>
    <w:tmpl w:val="3970EA98"/>
    <w:lvl w:ilvl="0">
      <w:start w:val="1"/>
      <w:numFmt w:val="decimal"/>
      <w:lvlText w:val="%1."/>
      <w:lvlJc w:val="left"/>
      <w:pPr>
        <w:ind w:left="360" w:hanging="360"/>
      </w:pPr>
      <w:rPr>
        <w:rFonts w:hint="default"/>
      </w:rPr>
    </w:lvl>
    <w:lvl w:ilvl="1">
      <w:start w:val="1"/>
      <w:numFmt w:val="decimal"/>
      <w:lvlText w:val="%2.7"/>
      <w:lvlJc w:val="left"/>
      <w:pPr>
        <w:ind w:left="432" w:hanging="432"/>
      </w:pPr>
      <w:rPr>
        <w:rFonts w:hint="default"/>
      </w:rPr>
    </w:lvl>
    <w:lvl w:ilvl="2">
      <w:start w:val="1"/>
      <w:numFmt w:val="none"/>
      <w:lvlText w:val="2.3.4."/>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7E042216"/>
    <w:multiLevelType w:val="hybridMultilevel"/>
    <w:tmpl w:val="F3B62B7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2"/>
  </w:num>
  <w:num w:numId="2">
    <w:abstractNumId w:val="0"/>
  </w:num>
  <w:num w:numId="3">
    <w:abstractNumId w:val="1"/>
  </w:num>
  <w:num w:numId="4">
    <w:abstractNumId w:val="5"/>
  </w:num>
  <w:num w:numId="5">
    <w:abstractNumId w:val="18"/>
  </w:num>
  <w:num w:numId="6">
    <w:abstractNumId w:val="10"/>
  </w:num>
  <w:num w:numId="7">
    <w:abstractNumId w:val="6"/>
  </w:num>
  <w:num w:numId="8">
    <w:abstractNumId w:val="13"/>
  </w:num>
  <w:num w:numId="9">
    <w:abstractNumId w:val="15"/>
  </w:num>
  <w:num w:numId="10">
    <w:abstractNumId w:val="3"/>
  </w:num>
  <w:num w:numId="11">
    <w:abstractNumId w:val="17"/>
  </w:num>
  <w:num w:numId="12">
    <w:abstractNumId w:val="14"/>
  </w:num>
  <w:num w:numId="13">
    <w:abstractNumId w:val="7"/>
  </w:num>
  <w:num w:numId="14">
    <w:abstractNumId w:val="8"/>
  </w:num>
  <w:num w:numId="15">
    <w:abstractNumId w:val="2"/>
  </w:num>
  <w:num w:numId="16">
    <w:abstractNumId w:val="9"/>
  </w:num>
  <w:num w:numId="17">
    <w:abstractNumId w:val="16"/>
  </w:num>
  <w:num w:numId="18">
    <w:abstractNumId w:val="4"/>
  </w:num>
  <w:num w:numId="19">
    <w:abstractNumId w:val="19"/>
  </w:num>
  <w:num w:numId="20">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E41"/>
    <w:rsid w:val="00021F44"/>
    <w:rsid w:val="000433C5"/>
    <w:rsid w:val="00062F18"/>
    <w:rsid w:val="000650F2"/>
    <w:rsid w:val="00082833"/>
    <w:rsid w:val="0008506D"/>
    <w:rsid w:val="00092B5C"/>
    <w:rsid w:val="00095DE8"/>
    <w:rsid w:val="000B0E04"/>
    <w:rsid w:val="000B3E3C"/>
    <w:rsid w:val="000E21C7"/>
    <w:rsid w:val="001071D1"/>
    <w:rsid w:val="001418F1"/>
    <w:rsid w:val="00182480"/>
    <w:rsid w:val="00182FFA"/>
    <w:rsid w:val="001A27EA"/>
    <w:rsid w:val="001C6961"/>
    <w:rsid w:val="001D340C"/>
    <w:rsid w:val="001E6398"/>
    <w:rsid w:val="001F50C8"/>
    <w:rsid w:val="001F587A"/>
    <w:rsid w:val="001F7D7A"/>
    <w:rsid w:val="001F7E53"/>
    <w:rsid w:val="00233E56"/>
    <w:rsid w:val="00241B8A"/>
    <w:rsid w:val="00246F0B"/>
    <w:rsid w:val="00275C67"/>
    <w:rsid w:val="002B594D"/>
    <w:rsid w:val="002C30D3"/>
    <w:rsid w:val="002F0063"/>
    <w:rsid w:val="002F3456"/>
    <w:rsid w:val="002F4835"/>
    <w:rsid w:val="00304215"/>
    <w:rsid w:val="0030721C"/>
    <w:rsid w:val="00337276"/>
    <w:rsid w:val="003977C4"/>
    <w:rsid w:val="003E1AFA"/>
    <w:rsid w:val="003F1E1A"/>
    <w:rsid w:val="003F2CA4"/>
    <w:rsid w:val="003F2FD0"/>
    <w:rsid w:val="00412E1C"/>
    <w:rsid w:val="00413619"/>
    <w:rsid w:val="00416226"/>
    <w:rsid w:val="004170BF"/>
    <w:rsid w:val="0042773F"/>
    <w:rsid w:val="0044597D"/>
    <w:rsid w:val="00446AC5"/>
    <w:rsid w:val="0045545A"/>
    <w:rsid w:val="00464CB1"/>
    <w:rsid w:val="00484331"/>
    <w:rsid w:val="004A788D"/>
    <w:rsid w:val="004B3433"/>
    <w:rsid w:val="004C41B7"/>
    <w:rsid w:val="004C44F2"/>
    <w:rsid w:val="004E2258"/>
    <w:rsid w:val="004E4DAA"/>
    <w:rsid w:val="004F7399"/>
    <w:rsid w:val="00513AD2"/>
    <w:rsid w:val="00521FBC"/>
    <w:rsid w:val="00534F0D"/>
    <w:rsid w:val="0053748D"/>
    <w:rsid w:val="005417B2"/>
    <w:rsid w:val="00544472"/>
    <w:rsid w:val="00546220"/>
    <w:rsid w:val="005526D5"/>
    <w:rsid w:val="00555F5F"/>
    <w:rsid w:val="005602F3"/>
    <w:rsid w:val="00567657"/>
    <w:rsid w:val="005772BE"/>
    <w:rsid w:val="0059727C"/>
    <w:rsid w:val="005A2683"/>
    <w:rsid w:val="005A7C1A"/>
    <w:rsid w:val="005C1E93"/>
    <w:rsid w:val="005D194E"/>
    <w:rsid w:val="00601D1D"/>
    <w:rsid w:val="00611F29"/>
    <w:rsid w:val="00644E41"/>
    <w:rsid w:val="006466A9"/>
    <w:rsid w:val="006513CF"/>
    <w:rsid w:val="00663CBF"/>
    <w:rsid w:val="006A0DDD"/>
    <w:rsid w:val="006A41CE"/>
    <w:rsid w:val="006A65DB"/>
    <w:rsid w:val="006B442F"/>
    <w:rsid w:val="006D2C7A"/>
    <w:rsid w:val="006E0F75"/>
    <w:rsid w:val="006E5D85"/>
    <w:rsid w:val="00705BEB"/>
    <w:rsid w:val="0072302A"/>
    <w:rsid w:val="00723310"/>
    <w:rsid w:val="00732A9B"/>
    <w:rsid w:val="00741B78"/>
    <w:rsid w:val="00747020"/>
    <w:rsid w:val="00776AC7"/>
    <w:rsid w:val="00794F06"/>
    <w:rsid w:val="007B306B"/>
    <w:rsid w:val="00826F4C"/>
    <w:rsid w:val="008334A3"/>
    <w:rsid w:val="00847DC9"/>
    <w:rsid w:val="00860B1C"/>
    <w:rsid w:val="00877D60"/>
    <w:rsid w:val="008A744B"/>
    <w:rsid w:val="008F45C0"/>
    <w:rsid w:val="00906FD5"/>
    <w:rsid w:val="00916909"/>
    <w:rsid w:val="00934967"/>
    <w:rsid w:val="00936DD1"/>
    <w:rsid w:val="00957F62"/>
    <w:rsid w:val="009712E6"/>
    <w:rsid w:val="009B51B7"/>
    <w:rsid w:val="009C545D"/>
    <w:rsid w:val="009C7909"/>
    <w:rsid w:val="009F3D8F"/>
    <w:rsid w:val="00A0380A"/>
    <w:rsid w:val="00A15EF1"/>
    <w:rsid w:val="00A33B9B"/>
    <w:rsid w:val="00A532A3"/>
    <w:rsid w:val="00A54E47"/>
    <w:rsid w:val="00A5553C"/>
    <w:rsid w:val="00A730CF"/>
    <w:rsid w:val="00AC3584"/>
    <w:rsid w:val="00AC55CC"/>
    <w:rsid w:val="00AD0325"/>
    <w:rsid w:val="00AD2E42"/>
    <w:rsid w:val="00AE766A"/>
    <w:rsid w:val="00B102F0"/>
    <w:rsid w:val="00B60D12"/>
    <w:rsid w:val="00B61E93"/>
    <w:rsid w:val="00B86EC4"/>
    <w:rsid w:val="00BA08D1"/>
    <w:rsid w:val="00BA2C5D"/>
    <w:rsid w:val="00BA50FF"/>
    <w:rsid w:val="00BC71BC"/>
    <w:rsid w:val="00BF67F7"/>
    <w:rsid w:val="00C03431"/>
    <w:rsid w:val="00C15F43"/>
    <w:rsid w:val="00C45704"/>
    <w:rsid w:val="00C806A9"/>
    <w:rsid w:val="00CC6B24"/>
    <w:rsid w:val="00CE16CE"/>
    <w:rsid w:val="00D33C36"/>
    <w:rsid w:val="00D369CA"/>
    <w:rsid w:val="00D47899"/>
    <w:rsid w:val="00D6183B"/>
    <w:rsid w:val="00D67B76"/>
    <w:rsid w:val="00D956A4"/>
    <w:rsid w:val="00D9770A"/>
    <w:rsid w:val="00DC0808"/>
    <w:rsid w:val="00DD7CA4"/>
    <w:rsid w:val="00E5307A"/>
    <w:rsid w:val="00E71DCC"/>
    <w:rsid w:val="00EB3200"/>
    <w:rsid w:val="00EE34BE"/>
    <w:rsid w:val="00F3180A"/>
    <w:rsid w:val="00F6074D"/>
    <w:rsid w:val="00F677D0"/>
    <w:rsid w:val="00F94A3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E41"/>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4E41"/>
    <w:rPr>
      <w:color w:val="0000FF" w:themeColor="hyperlink"/>
      <w:u w:val="single"/>
    </w:rPr>
  </w:style>
  <w:style w:type="paragraph" w:styleId="ListParagraph">
    <w:name w:val="List Paragraph"/>
    <w:aliases w:val="Heading 10,Body of text"/>
    <w:basedOn w:val="Normal"/>
    <w:link w:val="ListParagraphChar"/>
    <w:uiPriority w:val="1"/>
    <w:qFormat/>
    <w:rsid w:val="005A2683"/>
    <w:pPr>
      <w:ind w:left="720"/>
      <w:contextualSpacing/>
    </w:pPr>
  </w:style>
  <w:style w:type="character" w:customStyle="1" w:styleId="ListParagraphChar">
    <w:name w:val="List Paragraph Char"/>
    <w:aliases w:val="Heading 10 Char,Body of text Char"/>
    <w:basedOn w:val="DefaultParagraphFont"/>
    <w:link w:val="ListParagraph"/>
    <w:uiPriority w:val="34"/>
    <w:locked/>
    <w:rsid w:val="00AD2E42"/>
    <w:rPr>
      <w:rFonts w:ascii="Calibri" w:eastAsia="Calibri" w:hAnsi="Calibri" w:cs="Times New Roman"/>
      <w:lang w:val="en-US"/>
    </w:rPr>
  </w:style>
  <w:style w:type="paragraph" w:styleId="BalloonText">
    <w:name w:val="Balloon Text"/>
    <w:basedOn w:val="Normal"/>
    <w:link w:val="BalloonTextChar"/>
    <w:uiPriority w:val="99"/>
    <w:semiHidden/>
    <w:unhideWhenUsed/>
    <w:rsid w:val="005A26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683"/>
    <w:rPr>
      <w:rFonts w:ascii="Tahoma" w:eastAsia="Calibri" w:hAnsi="Tahoma" w:cs="Tahoma"/>
      <w:sz w:val="16"/>
      <w:szCs w:val="16"/>
      <w:lang w:val="en-US"/>
    </w:rPr>
  </w:style>
  <w:style w:type="paragraph" w:customStyle="1" w:styleId="Default">
    <w:name w:val="Default"/>
    <w:rsid w:val="001F50C8"/>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NormalWeb">
    <w:name w:val="Normal (Web)"/>
    <w:basedOn w:val="Normal"/>
    <w:uiPriority w:val="99"/>
    <w:unhideWhenUsed/>
    <w:rsid w:val="00092B5C"/>
    <w:pPr>
      <w:spacing w:before="100" w:beforeAutospacing="1" w:after="100" w:afterAutospacing="1" w:line="240" w:lineRule="auto"/>
    </w:pPr>
    <w:rPr>
      <w:rFonts w:ascii="Times New Roman" w:eastAsia="Times New Roman" w:hAnsi="Times New Roman"/>
      <w:sz w:val="24"/>
      <w:szCs w:val="24"/>
      <w:lang w:val="id-ID" w:eastAsia="id-ID"/>
    </w:rPr>
  </w:style>
  <w:style w:type="paragraph" w:styleId="Header">
    <w:name w:val="header"/>
    <w:basedOn w:val="Normal"/>
    <w:link w:val="HeaderChar"/>
    <w:uiPriority w:val="99"/>
    <w:unhideWhenUsed/>
    <w:rsid w:val="00D369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69CA"/>
    <w:rPr>
      <w:rFonts w:ascii="Calibri" w:eastAsia="Calibri" w:hAnsi="Calibri" w:cs="Times New Roman"/>
      <w:lang w:val="en-US"/>
    </w:rPr>
  </w:style>
  <w:style w:type="paragraph" w:styleId="Footer">
    <w:name w:val="footer"/>
    <w:basedOn w:val="Normal"/>
    <w:link w:val="FooterChar"/>
    <w:uiPriority w:val="99"/>
    <w:unhideWhenUsed/>
    <w:rsid w:val="00D369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69CA"/>
    <w:rPr>
      <w:rFonts w:ascii="Calibri" w:eastAsia="Calibri" w:hAnsi="Calibri" w:cs="Times New Roman"/>
      <w:lang w:val="en-US"/>
    </w:rPr>
  </w:style>
  <w:style w:type="paragraph" w:styleId="BodyText">
    <w:name w:val="Body Text"/>
    <w:basedOn w:val="Normal"/>
    <w:link w:val="BodyTextChar"/>
    <w:rsid w:val="006E5D85"/>
    <w:pPr>
      <w:tabs>
        <w:tab w:val="left" w:pos="425"/>
      </w:tabs>
      <w:spacing w:after="0" w:line="48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sid w:val="006E5D85"/>
    <w:rPr>
      <w:rFonts w:ascii="Times New Roman" w:eastAsia="Times New Roman" w:hAnsi="Times New Roman" w:cs="Times New Roman"/>
      <w:sz w:val="24"/>
      <w:szCs w:val="20"/>
      <w:lang w:val="en-US"/>
    </w:rPr>
  </w:style>
  <w:style w:type="paragraph" w:styleId="BodyTextIndent">
    <w:name w:val="Body Text Indent"/>
    <w:basedOn w:val="Normal"/>
    <w:link w:val="BodyTextIndentChar"/>
    <w:rsid w:val="006E5D85"/>
    <w:pPr>
      <w:spacing w:after="0" w:line="480" w:lineRule="auto"/>
      <w:ind w:firstLine="720"/>
      <w:jc w:val="both"/>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6E5D85"/>
    <w:rPr>
      <w:rFonts w:ascii="Times New Roman" w:eastAsia="Times New Roman" w:hAnsi="Times New Roman" w:cs="Times New Roman"/>
      <w:sz w:val="24"/>
      <w:szCs w:val="24"/>
      <w:lang w:val="en-US"/>
    </w:rPr>
  </w:style>
  <w:style w:type="character" w:styleId="SubtleEmphasis">
    <w:name w:val="Subtle Emphasis"/>
    <w:uiPriority w:val="19"/>
    <w:qFormat/>
    <w:rsid w:val="006E5D85"/>
    <w:rPr>
      <w:i/>
      <w:iCs/>
      <w:color w:val="808080"/>
    </w:rPr>
  </w:style>
  <w:style w:type="character" w:customStyle="1" w:styleId="BodyTextIndent2Char">
    <w:name w:val="Body Text Indent 2 Char"/>
    <w:basedOn w:val="DefaultParagraphFont"/>
    <w:link w:val="BodyTextIndent2"/>
    <w:uiPriority w:val="99"/>
    <w:semiHidden/>
    <w:rsid w:val="006E5D85"/>
    <w:rPr>
      <w:rFonts w:ascii="Calibri" w:eastAsia="Calibri" w:hAnsi="Calibri" w:cs="Times New Roman"/>
      <w:lang w:val="en-US"/>
    </w:rPr>
  </w:style>
  <w:style w:type="paragraph" w:styleId="BodyTextIndent2">
    <w:name w:val="Body Text Indent 2"/>
    <w:basedOn w:val="Normal"/>
    <w:link w:val="BodyTextIndent2Char"/>
    <w:uiPriority w:val="99"/>
    <w:semiHidden/>
    <w:unhideWhenUsed/>
    <w:rsid w:val="006E5D85"/>
    <w:pPr>
      <w:spacing w:after="120" w:line="480" w:lineRule="auto"/>
      <w:ind w:left="360"/>
    </w:pPr>
  </w:style>
  <w:style w:type="paragraph" w:styleId="NoSpacing">
    <w:name w:val="No Spacing"/>
    <w:uiPriority w:val="1"/>
    <w:qFormat/>
    <w:rsid w:val="006E5D85"/>
    <w:pPr>
      <w:spacing w:after="0" w:line="240" w:lineRule="auto"/>
    </w:pPr>
    <w:rPr>
      <w:rFonts w:ascii="Calibri" w:eastAsia="Times New Roman" w:hAnsi="Calibri" w:cs="Times New Roman"/>
      <w:lang w:val="en-US"/>
    </w:rPr>
  </w:style>
  <w:style w:type="character" w:customStyle="1" w:styleId="apple-converted-space">
    <w:name w:val="apple-converted-space"/>
    <w:basedOn w:val="DefaultParagraphFont"/>
    <w:rsid w:val="006E5D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E41"/>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4E41"/>
    <w:rPr>
      <w:color w:val="0000FF" w:themeColor="hyperlink"/>
      <w:u w:val="single"/>
    </w:rPr>
  </w:style>
  <w:style w:type="paragraph" w:styleId="ListParagraph">
    <w:name w:val="List Paragraph"/>
    <w:aliases w:val="Heading 10,Body of text"/>
    <w:basedOn w:val="Normal"/>
    <w:link w:val="ListParagraphChar"/>
    <w:uiPriority w:val="1"/>
    <w:qFormat/>
    <w:rsid w:val="005A2683"/>
    <w:pPr>
      <w:ind w:left="720"/>
      <w:contextualSpacing/>
    </w:pPr>
  </w:style>
  <w:style w:type="character" w:customStyle="1" w:styleId="ListParagraphChar">
    <w:name w:val="List Paragraph Char"/>
    <w:aliases w:val="Heading 10 Char,Body of text Char"/>
    <w:basedOn w:val="DefaultParagraphFont"/>
    <w:link w:val="ListParagraph"/>
    <w:uiPriority w:val="34"/>
    <w:locked/>
    <w:rsid w:val="00AD2E42"/>
    <w:rPr>
      <w:rFonts w:ascii="Calibri" w:eastAsia="Calibri" w:hAnsi="Calibri" w:cs="Times New Roman"/>
      <w:lang w:val="en-US"/>
    </w:rPr>
  </w:style>
  <w:style w:type="paragraph" w:styleId="BalloonText">
    <w:name w:val="Balloon Text"/>
    <w:basedOn w:val="Normal"/>
    <w:link w:val="BalloonTextChar"/>
    <w:uiPriority w:val="99"/>
    <w:semiHidden/>
    <w:unhideWhenUsed/>
    <w:rsid w:val="005A26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683"/>
    <w:rPr>
      <w:rFonts w:ascii="Tahoma" w:eastAsia="Calibri" w:hAnsi="Tahoma" w:cs="Tahoma"/>
      <w:sz w:val="16"/>
      <w:szCs w:val="16"/>
      <w:lang w:val="en-US"/>
    </w:rPr>
  </w:style>
  <w:style w:type="paragraph" w:customStyle="1" w:styleId="Default">
    <w:name w:val="Default"/>
    <w:rsid w:val="001F50C8"/>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NormalWeb">
    <w:name w:val="Normal (Web)"/>
    <w:basedOn w:val="Normal"/>
    <w:uiPriority w:val="99"/>
    <w:unhideWhenUsed/>
    <w:rsid w:val="00092B5C"/>
    <w:pPr>
      <w:spacing w:before="100" w:beforeAutospacing="1" w:after="100" w:afterAutospacing="1" w:line="240" w:lineRule="auto"/>
    </w:pPr>
    <w:rPr>
      <w:rFonts w:ascii="Times New Roman" w:eastAsia="Times New Roman" w:hAnsi="Times New Roman"/>
      <w:sz w:val="24"/>
      <w:szCs w:val="24"/>
      <w:lang w:val="id-ID" w:eastAsia="id-ID"/>
    </w:rPr>
  </w:style>
  <w:style w:type="paragraph" w:styleId="Header">
    <w:name w:val="header"/>
    <w:basedOn w:val="Normal"/>
    <w:link w:val="HeaderChar"/>
    <w:uiPriority w:val="99"/>
    <w:unhideWhenUsed/>
    <w:rsid w:val="00D369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69CA"/>
    <w:rPr>
      <w:rFonts w:ascii="Calibri" w:eastAsia="Calibri" w:hAnsi="Calibri" w:cs="Times New Roman"/>
      <w:lang w:val="en-US"/>
    </w:rPr>
  </w:style>
  <w:style w:type="paragraph" w:styleId="Footer">
    <w:name w:val="footer"/>
    <w:basedOn w:val="Normal"/>
    <w:link w:val="FooterChar"/>
    <w:uiPriority w:val="99"/>
    <w:unhideWhenUsed/>
    <w:rsid w:val="00D369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69CA"/>
    <w:rPr>
      <w:rFonts w:ascii="Calibri" w:eastAsia="Calibri" w:hAnsi="Calibri" w:cs="Times New Roman"/>
      <w:lang w:val="en-US"/>
    </w:rPr>
  </w:style>
  <w:style w:type="paragraph" w:styleId="BodyText">
    <w:name w:val="Body Text"/>
    <w:basedOn w:val="Normal"/>
    <w:link w:val="BodyTextChar"/>
    <w:rsid w:val="006E5D85"/>
    <w:pPr>
      <w:tabs>
        <w:tab w:val="left" w:pos="425"/>
      </w:tabs>
      <w:spacing w:after="0" w:line="48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sid w:val="006E5D85"/>
    <w:rPr>
      <w:rFonts w:ascii="Times New Roman" w:eastAsia="Times New Roman" w:hAnsi="Times New Roman" w:cs="Times New Roman"/>
      <w:sz w:val="24"/>
      <w:szCs w:val="20"/>
      <w:lang w:val="en-US"/>
    </w:rPr>
  </w:style>
  <w:style w:type="paragraph" w:styleId="BodyTextIndent">
    <w:name w:val="Body Text Indent"/>
    <w:basedOn w:val="Normal"/>
    <w:link w:val="BodyTextIndentChar"/>
    <w:rsid w:val="006E5D85"/>
    <w:pPr>
      <w:spacing w:after="0" w:line="480" w:lineRule="auto"/>
      <w:ind w:firstLine="720"/>
      <w:jc w:val="both"/>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6E5D85"/>
    <w:rPr>
      <w:rFonts w:ascii="Times New Roman" w:eastAsia="Times New Roman" w:hAnsi="Times New Roman" w:cs="Times New Roman"/>
      <w:sz w:val="24"/>
      <w:szCs w:val="24"/>
      <w:lang w:val="en-US"/>
    </w:rPr>
  </w:style>
  <w:style w:type="character" w:styleId="SubtleEmphasis">
    <w:name w:val="Subtle Emphasis"/>
    <w:uiPriority w:val="19"/>
    <w:qFormat/>
    <w:rsid w:val="006E5D85"/>
    <w:rPr>
      <w:i/>
      <w:iCs/>
      <w:color w:val="808080"/>
    </w:rPr>
  </w:style>
  <w:style w:type="character" w:customStyle="1" w:styleId="BodyTextIndent2Char">
    <w:name w:val="Body Text Indent 2 Char"/>
    <w:basedOn w:val="DefaultParagraphFont"/>
    <w:link w:val="BodyTextIndent2"/>
    <w:uiPriority w:val="99"/>
    <w:semiHidden/>
    <w:rsid w:val="006E5D85"/>
    <w:rPr>
      <w:rFonts w:ascii="Calibri" w:eastAsia="Calibri" w:hAnsi="Calibri" w:cs="Times New Roman"/>
      <w:lang w:val="en-US"/>
    </w:rPr>
  </w:style>
  <w:style w:type="paragraph" w:styleId="BodyTextIndent2">
    <w:name w:val="Body Text Indent 2"/>
    <w:basedOn w:val="Normal"/>
    <w:link w:val="BodyTextIndent2Char"/>
    <w:uiPriority w:val="99"/>
    <w:semiHidden/>
    <w:unhideWhenUsed/>
    <w:rsid w:val="006E5D85"/>
    <w:pPr>
      <w:spacing w:after="120" w:line="480" w:lineRule="auto"/>
      <w:ind w:left="360"/>
    </w:pPr>
  </w:style>
  <w:style w:type="paragraph" w:styleId="NoSpacing">
    <w:name w:val="No Spacing"/>
    <w:uiPriority w:val="1"/>
    <w:qFormat/>
    <w:rsid w:val="006E5D85"/>
    <w:pPr>
      <w:spacing w:after="0" w:line="240" w:lineRule="auto"/>
    </w:pPr>
    <w:rPr>
      <w:rFonts w:ascii="Calibri" w:eastAsia="Times New Roman" w:hAnsi="Calibri" w:cs="Times New Roman"/>
      <w:lang w:val="en-US"/>
    </w:rPr>
  </w:style>
  <w:style w:type="character" w:customStyle="1" w:styleId="apple-converted-space">
    <w:name w:val="apple-converted-space"/>
    <w:basedOn w:val="DefaultParagraphFont"/>
    <w:rsid w:val="006E5D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tevendry.anton@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20</Pages>
  <Words>5723</Words>
  <Characters>32626</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user</cp:lastModifiedBy>
  <cp:revision>8</cp:revision>
  <cp:lastPrinted>2020-11-03T02:46:00Z</cp:lastPrinted>
  <dcterms:created xsi:type="dcterms:W3CDTF">2020-10-19T09:12:00Z</dcterms:created>
  <dcterms:modified xsi:type="dcterms:W3CDTF">2020-11-03T02:47:00Z</dcterms:modified>
</cp:coreProperties>
</file>