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231" w:rsidRPr="00352B1F" w:rsidRDefault="00090231" w:rsidP="00EF1050">
      <w:pPr>
        <w:jc w:val="center"/>
        <w:rPr>
          <w:b/>
          <w:sz w:val="24"/>
          <w:szCs w:val="24"/>
        </w:rPr>
      </w:pPr>
      <w:r w:rsidRPr="00352B1F">
        <w:rPr>
          <w:b/>
          <w:sz w:val="24"/>
          <w:szCs w:val="24"/>
        </w:rPr>
        <w:t xml:space="preserve">PENGARUH HARGA DAN KUALITAS PELAYANAN TERHADAP KEPUTUSAN PEMBELIAN HANDPHONE DI COUNTER </w:t>
      </w:r>
    </w:p>
    <w:p w:rsidR="003721A1" w:rsidRPr="00352B1F" w:rsidRDefault="00090231" w:rsidP="00EF1050">
      <w:pPr>
        <w:jc w:val="center"/>
        <w:rPr>
          <w:b/>
          <w:sz w:val="24"/>
          <w:szCs w:val="24"/>
        </w:rPr>
      </w:pPr>
      <w:r w:rsidRPr="00352B1F">
        <w:rPr>
          <w:b/>
          <w:sz w:val="24"/>
          <w:szCs w:val="24"/>
        </w:rPr>
        <w:t>ZONAFONE PADANG</w:t>
      </w:r>
    </w:p>
    <w:p w:rsidR="003721A1" w:rsidRDefault="003721A1" w:rsidP="00EF1050">
      <w:pPr>
        <w:pStyle w:val="BodyText"/>
        <w:rPr>
          <w:b/>
          <w:lang w:val="id-ID"/>
        </w:rPr>
      </w:pPr>
    </w:p>
    <w:p w:rsidR="00352B1F" w:rsidRPr="00352B1F" w:rsidRDefault="00352B1F" w:rsidP="00352B1F">
      <w:pPr>
        <w:jc w:val="center"/>
        <w:rPr>
          <w:i/>
          <w:sz w:val="24"/>
          <w:szCs w:val="24"/>
          <w:lang w:val="id-ID"/>
        </w:rPr>
      </w:pPr>
      <w:r w:rsidRPr="00352B1F">
        <w:rPr>
          <w:i/>
          <w:sz w:val="24"/>
          <w:szCs w:val="24"/>
          <w:lang w:val="id-ID"/>
        </w:rPr>
        <w:t>THE EFFECT OF PRICE AND SERVICE QUALITY ON HANDPHONE PURCHASE DECISIONS IN COUNTER ZONAFONE PADANG</w:t>
      </w:r>
    </w:p>
    <w:p w:rsidR="00352B1F" w:rsidRPr="00352B1F" w:rsidRDefault="00352B1F" w:rsidP="00EF1050">
      <w:pPr>
        <w:pStyle w:val="BodyText"/>
        <w:rPr>
          <w:lang w:val="id-ID"/>
        </w:rPr>
      </w:pPr>
    </w:p>
    <w:p w:rsidR="003721A1" w:rsidRPr="00352B1F" w:rsidRDefault="00F81B2E" w:rsidP="00EF1050">
      <w:pPr>
        <w:jc w:val="center"/>
        <w:rPr>
          <w:b/>
          <w:color w:val="231F20"/>
          <w:sz w:val="24"/>
          <w:szCs w:val="24"/>
          <w:lang w:val="id-ID"/>
        </w:rPr>
      </w:pPr>
      <w:r w:rsidRPr="00352B1F">
        <w:rPr>
          <w:b/>
          <w:color w:val="231F20"/>
          <w:sz w:val="24"/>
          <w:szCs w:val="24"/>
        </w:rPr>
        <w:t xml:space="preserve"> </w:t>
      </w:r>
      <w:r w:rsidR="00367624" w:rsidRPr="00352B1F">
        <w:rPr>
          <w:b/>
          <w:color w:val="231F20"/>
          <w:sz w:val="24"/>
          <w:szCs w:val="24"/>
        </w:rPr>
        <w:t>Meliati Anugrah</w:t>
      </w:r>
      <w:r w:rsidR="00284A41" w:rsidRPr="00352B1F">
        <w:rPr>
          <w:b/>
          <w:color w:val="231F20"/>
          <w:sz w:val="24"/>
          <w:szCs w:val="24"/>
          <w:lang w:val="id-ID"/>
        </w:rPr>
        <w:t>, Rice Haryati</w:t>
      </w:r>
    </w:p>
    <w:p w:rsidR="00783493" w:rsidRPr="00352B1F" w:rsidRDefault="00783493" w:rsidP="00783493">
      <w:pPr>
        <w:jc w:val="center"/>
        <w:rPr>
          <w:bCs/>
          <w:sz w:val="24"/>
          <w:szCs w:val="24"/>
          <w:lang w:val="id-ID"/>
        </w:rPr>
      </w:pPr>
      <w:r w:rsidRPr="00352B1F">
        <w:rPr>
          <w:bCs/>
          <w:sz w:val="24"/>
          <w:szCs w:val="24"/>
          <w:lang w:val="id-ID"/>
        </w:rPr>
        <w:t xml:space="preserve">Jurusan Manajemen, Fakultas Ekonomi, Universitas Ekasakti Padang </w:t>
      </w:r>
    </w:p>
    <w:p w:rsidR="003721A1" w:rsidRPr="00352B1F" w:rsidRDefault="002708B6" w:rsidP="00EF1050">
      <w:pPr>
        <w:jc w:val="center"/>
        <w:rPr>
          <w:sz w:val="24"/>
          <w:szCs w:val="24"/>
        </w:rPr>
      </w:pPr>
      <w:hyperlink r:id="rId9" w:history="1">
        <w:r w:rsidR="00367624" w:rsidRPr="00352B1F">
          <w:rPr>
            <w:rStyle w:val="Hyperlink"/>
            <w:sz w:val="24"/>
            <w:szCs w:val="24"/>
          </w:rPr>
          <w:t>Email: meliatianugrah@gmail.com</w:t>
        </w:r>
      </w:hyperlink>
    </w:p>
    <w:p w:rsidR="00090231" w:rsidRPr="00352B1F" w:rsidRDefault="00090231" w:rsidP="00EF1050">
      <w:pPr>
        <w:pStyle w:val="BodyText"/>
      </w:pPr>
    </w:p>
    <w:p w:rsidR="00090231" w:rsidRPr="00352B1F" w:rsidRDefault="00352B1F" w:rsidP="00EF1050">
      <w:pPr>
        <w:jc w:val="center"/>
        <w:rPr>
          <w:b/>
          <w:i/>
          <w:color w:val="231F20"/>
          <w:sz w:val="24"/>
          <w:szCs w:val="24"/>
        </w:rPr>
      </w:pPr>
      <w:r w:rsidRPr="00352B1F">
        <w:rPr>
          <w:b/>
          <w:color w:val="231F20"/>
          <w:sz w:val="24"/>
          <w:szCs w:val="24"/>
        </w:rPr>
        <w:t>Abstrak</w:t>
      </w:r>
    </w:p>
    <w:p w:rsidR="00306BFC" w:rsidRPr="00352B1F" w:rsidRDefault="00090231" w:rsidP="00EF1050">
      <w:pPr>
        <w:jc w:val="both"/>
        <w:rPr>
          <w:sz w:val="24"/>
          <w:szCs w:val="24"/>
        </w:rPr>
      </w:pPr>
      <w:r w:rsidRPr="00352B1F">
        <w:rPr>
          <w:sz w:val="24"/>
          <w:szCs w:val="24"/>
        </w:rPr>
        <w:t xml:space="preserve">Penelitian ini bertujuan: (1) Untuk mengetahui indikator mana yang paling dominan pada variabel harga, kualitas pelayanan dan keputusan pembelian; (2) Untuk mengetahui apakah harga berpengaruh terhadap keputusan pembelian. (3) Untuk mengetahui apakah kualitas pelayanan berpengaruh terhadap keputusan pembelian. (4) Untuk mengetahui apakah harga dan kualitas pelayanan berpengaruh terhadap keputusan pembelian. </w:t>
      </w:r>
      <w:proofErr w:type="gramStart"/>
      <w:r w:rsidRPr="00352B1F">
        <w:rPr>
          <w:spacing w:val="-5"/>
          <w:sz w:val="24"/>
          <w:szCs w:val="24"/>
        </w:rPr>
        <w:t>Data penelitian ini menggunakan data primer y</w:t>
      </w:r>
      <w:r w:rsidRPr="00352B1F">
        <w:rPr>
          <w:spacing w:val="-1"/>
          <w:sz w:val="24"/>
          <w:szCs w:val="24"/>
        </w:rPr>
        <w:t>a</w:t>
      </w:r>
      <w:r w:rsidRPr="00352B1F">
        <w:rPr>
          <w:spacing w:val="2"/>
          <w:sz w:val="24"/>
          <w:szCs w:val="24"/>
        </w:rPr>
        <w:t>n</w:t>
      </w:r>
      <w:r w:rsidRPr="00352B1F">
        <w:rPr>
          <w:sz w:val="24"/>
          <w:szCs w:val="24"/>
        </w:rPr>
        <w:t>g dip</w:t>
      </w:r>
      <w:r w:rsidRPr="00352B1F">
        <w:rPr>
          <w:spacing w:val="1"/>
          <w:sz w:val="24"/>
          <w:szCs w:val="24"/>
        </w:rPr>
        <w:t>e</w:t>
      </w:r>
      <w:r w:rsidRPr="00352B1F">
        <w:rPr>
          <w:spacing w:val="-1"/>
          <w:sz w:val="24"/>
          <w:szCs w:val="24"/>
        </w:rPr>
        <w:t>r</w:t>
      </w:r>
      <w:r w:rsidRPr="00352B1F">
        <w:rPr>
          <w:sz w:val="24"/>
          <w:szCs w:val="24"/>
        </w:rPr>
        <w:t>ol</w:t>
      </w:r>
      <w:r w:rsidRPr="00352B1F">
        <w:rPr>
          <w:spacing w:val="-1"/>
          <w:sz w:val="24"/>
          <w:szCs w:val="24"/>
        </w:rPr>
        <w:t>e</w:t>
      </w:r>
      <w:r w:rsidRPr="00352B1F">
        <w:rPr>
          <w:sz w:val="24"/>
          <w:szCs w:val="24"/>
        </w:rPr>
        <w:t>h</w:t>
      </w:r>
      <w:r w:rsidRPr="00352B1F">
        <w:rPr>
          <w:spacing w:val="2"/>
          <w:sz w:val="24"/>
          <w:szCs w:val="24"/>
        </w:rPr>
        <w:t xml:space="preserve"> </w:t>
      </w:r>
      <w:r w:rsidRPr="00352B1F">
        <w:rPr>
          <w:sz w:val="24"/>
          <w:szCs w:val="24"/>
        </w:rPr>
        <w:t>d</w:t>
      </w:r>
      <w:r w:rsidRPr="00352B1F">
        <w:rPr>
          <w:spacing w:val="1"/>
          <w:sz w:val="24"/>
          <w:szCs w:val="24"/>
        </w:rPr>
        <w:t>a</w:t>
      </w:r>
      <w:r w:rsidRPr="00352B1F">
        <w:rPr>
          <w:spacing w:val="-1"/>
          <w:sz w:val="24"/>
          <w:szCs w:val="24"/>
        </w:rPr>
        <w:t>r</w:t>
      </w:r>
      <w:r w:rsidRPr="00352B1F">
        <w:rPr>
          <w:sz w:val="24"/>
          <w:szCs w:val="24"/>
        </w:rPr>
        <w:t>i</w:t>
      </w:r>
      <w:r w:rsidRPr="00352B1F">
        <w:rPr>
          <w:spacing w:val="3"/>
          <w:sz w:val="24"/>
          <w:szCs w:val="24"/>
        </w:rPr>
        <w:t xml:space="preserve"> </w:t>
      </w:r>
      <w:r w:rsidRPr="00352B1F">
        <w:rPr>
          <w:sz w:val="24"/>
          <w:szCs w:val="24"/>
        </w:rPr>
        <w:t>h</w:t>
      </w:r>
      <w:r w:rsidRPr="00352B1F">
        <w:rPr>
          <w:spacing w:val="-1"/>
          <w:sz w:val="24"/>
          <w:szCs w:val="24"/>
        </w:rPr>
        <w:t>a</w:t>
      </w:r>
      <w:r w:rsidRPr="00352B1F">
        <w:rPr>
          <w:sz w:val="24"/>
          <w:szCs w:val="24"/>
        </w:rPr>
        <w:t>sil</w:t>
      </w:r>
      <w:r w:rsidRPr="00352B1F">
        <w:rPr>
          <w:spacing w:val="3"/>
          <w:sz w:val="24"/>
          <w:szCs w:val="24"/>
        </w:rPr>
        <w:t xml:space="preserve"> </w:t>
      </w:r>
      <w:r w:rsidRPr="00352B1F">
        <w:rPr>
          <w:sz w:val="24"/>
          <w:szCs w:val="24"/>
        </w:rPr>
        <w:t>p</w:t>
      </w:r>
      <w:r w:rsidRPr="00352B1F">
        <w:rPr>
          <w:spacing w:val="-1"/>
          <w:sz w:val="24"/>
          <w:szCs w:val="24"/>
        </w:rPr>
        <w:t>e</w:t>
      </w:r>
      <w:r w:rsidRPr="00352B1F">
        <w:rPr>
          <w:spacing w:val="5"/>
          <w:sz w:val="24"/>
          <w:szCs w:val="24"/>
        </w:rPr>
        <w:t>n</w:t>
      </w:r>
      <w:r w:rsidRPr="00352B1F">
        <w:rPr>
          <w:spacing w:val="-5"/>
          <w:sz w:val="24"/>
          <w:szCs w:val="24"/>
        </w:rPr>
        <w:t>y</w:t>
      </w:r>
      <w:r w:rsidRPr="00352B1F">
        <w:rPr>
          <w:spacing w:val="-1"/>
          <w:sz w:val="24"/>
          <w:szCs w:val="24"/>
        </w:rPr>
        <w:t>e</w:t>
      </w:r>
      <w:r w:rsidRPr="00352B1F">
        <w:rPr>
          <w:sz w:val="24"/>
          <w:szCs w:val="24"/>
        </w:rPr>
        <w:t>b</w:t>
      </w:r>
      <w:r w:rsidRPr="00352B1F">
        <w:rPr>
          <w:spacing w:val="1"/>
          <w:sz w:val="24"/>
          <w:szCs w:val="24"/>
        </w:rPr>
        <w:t>a</w:t>
      </w:r>
      <w:r w:rsidRPr="00352B1F">
        <w:rPr>
          <w:spacing w:val="-1"/>
          <w:sz w:val="24"/>
          <w:szCs w:val="24"/>
        </w:rPr>
        <w:t>ra</w:t>
      </w:r>
      <w:r w:rsidRPr="00352B1F">
        <w:rPr>
          <w:sz w:val="24"/>
          <w:szCs w:val="24"/>
        </w:rPr>
        <w:t>n</w:t>
      </w:r>
      <w:r w:rsidRPr="00352B1F">
        <w:rPr>
          <w:spacing w:val="2"/>
          <w:sz w:val="24"/>
          <w:szCs w:val="24"/>
        </w:rPr>
        <w:t xml:space="preserve"> </w:t>
      </w:r>
      <w:r w:rsidRPr="00352B1F">
        <w:rPr>
          <w:sz w:val="24"/>
          <w:szCs w:val="24"/>
        </w:rPr>
        <w:t>k</w:t>
      </w:r>
      <w:r w:rsidRPr="00352B1F">
        <w:rPr>
          <w:spacing w:val="2"/>
          <w:sz w:val="24"/>
          <w:szCs w:val="24"/>
        </w:rPr>
        <w:t>u</w:t>
      </w:r>
      <w:r w:rsidRPr="00352B1F">
        <w:rPr>
          <w:spacing w:val="-1"/>
          <w:sz w:val="24"/>
          <w:szCs w:val="24"/>
        </w:rPr>
        <w:t>e</w:t>
      </w:r>
      <w:r w:rsidRPr="00352B1F">
        <w:rPr>
          <w:sz w:val="24"/>
          <w:szCs w:val="24"/>
        </w:rPr>
        <w:t>sion</w:t>
      </w:r>
      <w:r w:rsidRPr="00352B1F">
        <w:rPr>
          <w:spacing w:val="-1"/>
          <w:sz w:val="24"/>
          <w:szCs w:val="24"/>
        </w:rPr>
        <w:t>e</w:t>
      </w:r>
      <w:r w:rsidRPr="00352B1F">
        <w:rPr>
          <w:sz w:val="24"/>
          <w:szCs w:val="24"/>
        </w:rPr>
        <w:t>r</w:t>
      </w:r>
      <w:r w:rsidRPr="00352B1F">
        <w:rPr>
          <w:spacing w:val="1"/>
          <w:sz w:val="24"/>
          <w:szCs w:val="24"/>
        </w:rPr>
        <w:t xml:space="preserve"> ke</w:t>
      </w:r>
      <w:r w:rsidRPr="00352B1F">
        <w:rPr>
          <w:sz w:val="24"/>
          <w:szCs w:val="24"/>
        </w:rPr>
        <w:t>pada 93</w:t>
      </w:r>
      <w:r w:rsidRPr="00352B1F">
        <w:rPr>
          <w:spacing w:val="1"/>
          <w:sz w:val="24"/>
          <w:szCs w:val="24"/>
        </w:rPr>
        <w:t xml:space="preserve"> </w:t>
      </w:r>
      <w:r w:rsidRPr="00352B1F">
        <w:rPr>
          <w:spacing w:val="2"/>
          <w:sz w:val="24"/>
          <w:szCs w:val="24"/>
        </w:rPr>
        <w:t>r</w:t>
      </w:r>
      <w:r w:rsidRPr="00352B1F">
        <w:rPr>
          <w:spacing w:val="-1"/>
          <w:sz w:val="24"/>
          <w:szCs w:val="24"/>
        </w:rPr>
        <w:t>e</w:t>
      </w:r>
      <w:r w:rsidRPr="00352B1F">
        <w:rPr>
          <w:sz w:val="24"/>
          <w:szCs w:val="24"/>
        </w:rPr>
        <w:t>spon</w:t>
      </w:r>
      <w:r w:rsidRPr="00352B1F">
        <w:rPr>
          <w:spacing w:val="2"/>
          <w:sz w:val="24"/>
          <w:szCs w:val="24"/>
        </w:rPr>
        <w:t>d</w:t>
      </w:r>
      <w:r w:rsidRPr="00352B1F">
        <w:rPr>
          <w:spacing w:val="-1"/>
          <w:sz w:val="24"/>
          <w:szCs w:val="24"/>
        </w:rPr>
        <w:t>e</w:t>
      </w:r>
      <w:r w:rsidRPr="00352B1F">
        <w:rPr>
          <w:sz w:val="24"/>
          <w:szCs w:val="24"/>
        </w:rPr>
        <w:t>n.</w:t>
      </w:r>
      <w:proofErr w:type="gramEnd"/>
      <w:r w:rsidRPr="00352B1F">
        <w:rPr>
          <w:sz w:val="24"/>
          <w:szCs w:val="24"/>
        </w:rPr>
        <w:t xml:space="preserve"> </w:t>
      </w:r>
      <w:proofErr w:type="gramStart"/>
      <w:r w:rsidRPr="00352B1F">
        <w:rPr>
          <w:sz w:val="24"/>
          <w:szCs w:val="24"/>
        </w:rPr>
        <w:t>Teknik analisis data menggunakan analisis regresi berganda, uji t, uji F.</w:t>
      </w:r>
      <w:r w:rsidRPr="00352B1F">
        <w:rPr>
          <w:rFonts w:eastAsia="Calibri"/>
          <w:sz w:val="24"/>
          <w:szCs w:val="24"/>
        </w:rPr>
        <w:t xml:space="preserve"> Hasil analisis data menunjukkan bahwa </w:t>
      </w:r>
      <w:r w:rsidRPr="00352B1F">
        <w:rPr>
          <w:sz w:val="24"/>
          <w:szCs w:val="24"/>
        </w:rPr>
        <w:t>indikator harga yang paling dominan adalah kesesuaian harga dengan kualitas produk.</w:t>
      </w:r>
      <w:proofErr w:type="gramEnd"/>
      <w:r w:rsidRPr="00352B1F">
        <w:rPr>
          <w:sz w:val="24"/>
          <w:szCs w:val="24"/>
        </w:rPr>
        <w:t xml:space="preserve"> </w:t>
      </w:r>
      <w:proofErr w:type="gramStart"/>
      <w:r w:rsidRPr="00352B1F">
        <w:rPr>
          <w:sz w:val="24"/>
          <w:szCs w:val="24"/>
        </w:rPr>
        <w:t>Indikator kualitas pelayanan yang paling dominan adalah ketanggapan.</w:t>
      </w:r>
      <w:proofErr w:type="gramEnd"/>
      <w:r w:rsidRPr="00352B1F">
        <w:rPr>
          <w:sz w:val="24"/>
          <w:szCs w:val="24"/>
        </w:rPr>
        <w:t xml:space="preserve"> </w:t>
      </w:r>
      <w:proofErr w:type="gramStart"/>
      <w:r w:rsidRPr="00352B1F">
        <w:rPr>
          <w:sz w:val="24"/>
          <w:szCs w:val="24"/>
        </w:rPr>
        <w:t>Indikator keputusan pembelian yang paling dominan adalah pencarian informasi.</w:t>
      </w:r>
      <w:proofErr w:type="gramEnd"/>
      <w:r w:rsidRPr="00352B1F">
        <w:rPr>
          <w:sz w:val="24"/>
          <w:szCs w:val="24"/>
        </w:rPr>
        <w:t xml:space="preserve"> </w:t>
      </w:r>
      <w:proofErr w:type="gramStart"/>
      <w:r w:rsidRPr="00352B1F">
        <w:rPr>
          <w:sz w:val="24"/>
          <w:szCs w:val="24"/>
        </w:rPr>
        <w:t>Harga</w:t>
      </w:r>
      <w:r w:rsidRPr="00352B1F">
        <w:rPr>
          <w:sz w:val="24"/>
          <w:szCs w:val="24"/>
          <w:lang w:val="id-ID"/>
        </w:rPr>
        <w:t xml:space="preserve"> </w:t>
      </w:r>
      <w:r w:rsidRPr="00352B1F">
        <w:rPr>
          <w:sz w:val="24"/>
          <w:szCs w:val="24"/>
        </w:rPr>
        <w:t xml:space="preserve">berpengaruh </w:t>
      </w:r>
      <w:r w:rsidRPr="00352B1F">
        <w:rPr>
          <w:sz w:val="24"/>
          <w:szCs w:val="24"/>
          <w:lang w:val="id-ID"/>
        </w:rPr>
        <w:t xml:space="preserve">signifikan </w:t>
      </w:r>
      <w:r w:rsidRPr="00352B1F">
        <w:rPr>
          <w:sz w:val="24"/>
          <w:szCs w:val="24"/>
        </w:rPr>
        <w:t xml:space="preserve">terhadap keputusan pembelian, </w:t>
      </w:r>
      <w:r w:rsidRPr="00352B1F">
        <w:rPr>
          <w:sz w:val="24"/>
          <w:szCs w:val="24"/>
          <w:lang w:val="id-ID"/>
        </w:rPr>
        <w:t xml:space="preserve">kualitas pelayanan </w:t>
      </w:r>
      <w:r w:rsidRPr="00352B1F">
        <w:rPr>
          <w:sz w:val="24"/>
          <w:szCs w:val="24"/>
        </w:rPr>
        <w:t xml:space="preserve">berpengaruh </w:t>
      </w:r>
      <w:r w:rsidRPr="00352B1F">
        <w:rPr>
          <w:sz w:val="24"/>
          <w:szCs w:val="24"/>
          <w:lang w:val="id-ID"/>
        </w:rPr>
        <w:t>signifikan</w:t>
      </w:r>
      <w:r w:rsidRPr="00352B1F">
        <w:rPr>
          <w:sz w:val="24"/>
          <w:szCs w:val="24"/>
        </w:rPr>
        <w:t xml:space="preserve"> terhadap keputusan pembelian, harga dan kualitas pelayanan </w:t>
      </w:r>
      <w:r w:rsidRPr="00352B1F">
        <w:rPr>
          <w:sz w:val="24"/>
          <w:szCs w:val="24"/>
          <w:lang w:val="id-ID"/>
        </w:rPr>
        <w:t xml:space="preserve">berpengaruh </w:t>
      </w:r>
      <w:r w:rsidRPr="00352B1F">
        <w:rPr>
          <w:sz w:val="24"/>
          <w:szCs w:val="24"/>
        </w:rPr>
        <w:t>signifikan secara bersama terhadap keputusan pembelian.</w:t>
      </w:r>
      <w:proofErr w:type="gramEnd"/>
      <w:r w:rsidRPr="00352B1F">
        <w:rPr>
          <w:sz w:val="24"/>
          <w:szCs w:val="24"/>
        </w:rPr>
        <w:t xml:space="preserve"> B</w:t>
      </w:r>
      <w:r w:rsidRPr="00352B1F">
        <w:rPr>
          <w:bCs/>
          <w:sz w:val="24"/>
          <w:szCs w:val="24"/>
          <w:lang w:val="id-ID"/>
        </w:rPr>
        <w:t>esarnya kontribusi pengaruh</w:t>
      </w:r>
      <w:r w:rsidRPr="00352B1F">
        <w:rPr>
          <w:sz w:val="24"/>
          <w:szCs w:val="24"/>
          <w:lang w:val="id-ID"/>
        </w:rPr>
        <w:t xml:space="preserve"> </w:t>
      </w:r>
      <w:r w:rsidRPr="00352B1F">
        <w:rPr>
          <w:sz w:val="24"/>
          <w:szCs w:val="24"/>
        </w:rPr>
        <w:t>harga dan kualitas pelayanan terhadap keputusan pembelian handphone di Counter Zonafone Padang adalah 40</w:t>
      </w:r>
      <w:proofErr w:type="gramStart"/>
      <w:r w:rsidRPr="00352B1F">
        <w:rPr>
          <w:sz w:val="24"/>
          <w:szCs w:val="24"/>
        </w:rPr>
        <w:t>,2</w:t>
      </w:r>
      <w:proofErr w:type="gramEnd"/>
      <w:r w:rsidRPr="00352B1F">
        <w:rPr>
          <w:sz w:val="24"/>
          <w:szCs w:val="24"/>
          <w:lang w:val="id-ID"/>
        </w:rPr>
        <w:t xml:space="preserve">% sedangkan sisanya </w:t>
      </w:r>
      <w:r w:rsidRPr="00352B1F">
        <w:rPr>
          <w:sz w:val="24"/>
          <w:szCs w:val="24"/>
        </w:rPr>
        <w:t xml:space="preserve">59,8 % </w:t>
      </w:r>
      <w:r w:rsidRPr="00352B1F">
        <w:rPr>
          <w:bCs/>
          <w:sz w:val="24"/>
          <w:szCs w:val="24"/>
          <w:lang w:val="id-ID"/>
        </w:rPr>
        <w:t>dipengaruhi oleh variabel lain seperti brand image</w:t>
      </w:r>
      <w:r w:rsidRPr="00352B1F">
        <w:rPr>
          <w:bCs/>
          <w:sz w:val="24"/>
          <w:szCs w:val="24"/>
        </w:rPr>
        <w:t xml:space="preserve">, </w:t>
      </w:r>
      <w:r w:rsidRPr="00352B1F">
        <w:rPr>
          <w:bCs/>
          <w:sz w:val="24"/>
          <w:szCs w:val="24"/>
          <w:lang w:val="id-ID"/>
        </w:rPr>
        <w:t>promosi</w:t>
      </w:r>
      <w:r w:rsidRPr="00352B1F">
        <w:rPr>
          <w:bCs/>
          <w:sz w:val="24"/>
          <w:szCs w:val="24"/>
        </w:rPr>
        <w:t xml:space="preserve">, lokasi </w:t>
      </w:r>
      <w:r w:rsidRPr="00352B1F">
        <w:rPr>
          <w:bCs/>
          <w:sz w:val="24"/>
          <w:szCs w:val="24"/>
          <w:lang w:val="id-ID"/>
        </w:rPr>
        <w:t>dan</w:t>
      </w:r>
      <w:r w:rsidRPr="00352B1F">
        <w:rPr>
          <w:bCs/>
          <w:sz w:val="24"/>
          <w:szCs w:val="24"/>
        </w:rPr>
        <w:t xml:space="preserve"> </w:t>
      </w:r>
      <w:r w:rsidRPr="00352B1F">
        <w:rPr>
          <w:bCs/>
          <w:sz w:val="24"/>
          <w:szCs w:val="24"/>
          <w:lang w:val="id-ID"/>
        </w:rPr>
        <w:t>lainnya</w:t>
      </w:r>
      <w:r w:rsidRPr="00352B1F">
        <w:rPr>
          <w:bCs/>
          <w:sz w:val="24"/>
          <w:szCs w:val="24"/>
        </w:rPr>
        <w:t>.</w:t>
      </w:r>
    </w:p>
    <w:p w:rsidR="003721A1" w:rsidRPr="00352B1F" w:rsidRDefault="00306BFC" w:rsidP="00EF1050">
      <w:pPr>
        <w:jc w:val="both"/>
        <w:rPr>
          <w:sz w:val="24"/>
          <w:szCs w:val="24"/>
        </w:rPr>
      </w:pPr>
      <w:r w:rsidRPr="00352B1F">
        <w:rPr>
          <w:b/>
          <w:sz w:val="24"/>
          <w:szCs w:val="24"/>
        </w:rPr>
        <w:t xml:space="preserve">Kata </w:t>
      </w:r>
      <w:proofErr w:type="gramStart"/>
      <w:r w:rsidRPr="00352B1F">
        <w:rPr>
          <w:b/>
          <w:sz w:val="24"/>
          <w:szCs w:val="24"/>
        </w:rPr>
        <w:t>Kunci :</w:t>
      </w:r>
      <w:proofErr w:type="gramEnd"/>
      <w:r w:rsidRPr="00352B1F">
        <w:rPr>
          <w:b/>
          <w:sz w:val="24"/>
          <w:szCs w:val="24"/>
        </w:rPr>
        <w:t xml:space="preserve"> </w:t>
      </w:r>
      <w:r w:rsidR="00090231" w:rsidRPr="00352B1F">
        <w:rPr>
          <w:sz w:val="24"/>
          <w:szCs w:val="24"/>
        </w:rPr>
        <w:t>Harga,</w:t>
      </w:r>
      <w:r w:rsidR="00090231" w:rsidRPr="00352B1F">
        <w:rPr>
          <w:b/>
          <w:sz w:val="24"/>
          <w:szCs w:val="24"/>
        </w:rPr>
        <w:t xml:space="preserve"> </w:t>
      </w:r>
      <w:r w:rsidR="00090231" w:rsidRPr="00352B1F">
        <w:rPr>
          <w:sz w:val="24"/>
          <w:szCs w:val="24"/>
        </w:rPr>
        <w:t>Kualitas Pelayanan, Keputusan Pembelian.</w:t>
      </w:r>
    </w:p>
    <w:p w:rsidR="00EF1050" w:rsidRPr="00352B1F" w:rsidRDefault="00EF1050" w:rsidP="00EF1050">
      <w:pPr>
        <w:ind w:left="720"/>
        <w:jc w:val="both"/>
        <w:rPr>
          <w:i/>
          <w:sz w:val="24"/>
          <w:szCs w:val="24"/>
          <w:lang w:val="id-ID"/>
        </w:rPr>
      </w:pPr>
    </w:p>
    <w:p w:rsidR="00783493" w:rsidRPr="00352B1F" w:rsidRDefault="00352B1F" w:rsidP="00783493">
      <w:pPr>
        <w:jc w:val="center"/>
        <w:rPr>
          <w:i/>
          <w:sz w:val="24"/>
          <w:szCs w:val="24"/>
          <w:lang w:val="id-ID"/>
        </w:rPr>
      </w:pPr>
      <w:r w:rsidRPr="00352B1F">
        <w:rPr>
          <w:i/>
          <w:sz w:val="24"/>
          <w:szCs w:val="24"/>
          <w:lang w:val="id-ID"/>
        </w:rPr>
        <w:t>Abstract</w:t>
      </w:r>
    </w:p>
    <w:p w:rsidR="00783493" w:rsidRPr="00352B1F" w:rsidRDefault="00783493" w:rsidP="00783493">
      <w:pPr>
        <w:jc w:val="both"/>
        <w:rPr>
          <w:i/>
          <w:sz w:val="24"/>
          <w:szCs w:val="24"/>
          <w:lang w:val="id-ID"/>
        </w:rPr>
      </w:pPr>
      <w:r w:rsidRPr="00352B1F">
        <w:rPr>
          <w:i/>
          <w:sz w:val="24"/>
          <w:szCs w:val="24"/>
          <w:lang w:val="id-ID"/>
        </w:rPr>
        <w:t>This study aims: (1) To find out which indicators are most dominant in the price, service quality and purchasing decision variables; (2) To find out whether the price influences the purchase decision. (3) To find out whether service quality influences purchasing decisions. (4) To find out whether the price and quality of service affects the purchasing decision. The data of this study used primary data obtained from the results of questionnaires to 93 respondents. Data analysis techniques using multiple regression analysis, t test, F test. The results of data analysis showed that the most dominant price indicator is the suitability of prices with product quality. The most dominant indicator of service quality is responsiveness. The most dominant indicator of purchasing decisions is information retrieval. Price has a significant effect on purchasing decisions, service quality has a significant effect on purchasing decisions, price and service quality have a significant effect together on purchasing decisions. The contribution of price and quality of service to the purchasing decision of mobile phones in Counter Zonafone Padang is 40.2% while the remaining 59.8% is influenced by other variables such as brand image, promotion, location and others.</w:t>
      </w:r>
    </w:p>
    <w:p w:rsidR="00783493" w:rsidRPr="00352B1F" w:rsidRDefault="00783493" w:rsidP="00783493">
      <w:pPr>
        <w:jc w:val="both"/>
        <w:rPr>
          <w:i/>
          <w:sz w:val="24"/>
          <w:szCs w:val="24"/>
          <w:lang w:val="id-ID"/>
        </w:rPr>
      </w:pPr>
      <w:r w:rsidRPr="00352B1F">
        <w:rPr>
          <w:i/>
          <w:sz w:val="24"/>
          <w:szCs w:val="24"/>
          <w:lang w:val="id-ID"/>
        </w:rPr>
        <w:t>Keywords: Price, Service Quality, Purchasing Decisions.</w:t>
      </w:r>
    </w:p>
    <w:p w:rsidR="00783493" w:rsidRPr="00352B1F" w:rsidRDefault="00783493" w:rsidP="00783493">
      <w:pPr>
        <w:jc w:val="both"/>
        <w:rPr>
          <w:i/>
          <w:sz w:val="24"/>
          <w:szCs w:val="24"/>
          <w:lang w:val="id-ID"/>
        </w:rPr>
        <w:sectPr w:rsidR="00783493" w:rsidRPr="00352B1F" w:rsidSect="00E15635">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701" w:right="1701" w:bottom="1701" w:left="1701" w:header="720" w:footer="720" w:gutter="0"/>
          <w:pgNumType w:start="125"/>
          <w:cols w:space="284"/>
          <w:titlePg/>
          <w:docGrid w:linePitch="299"/>
        </w:sectPr>
      </w:pPr>
    </w:p>
    <w:p w:rsidR="003721A1" w:rsidRPr="00352B1F" w:rsidRDefault="003D394E" w:rsidP="00EF1050">
      <w:pPr>
        <w:pStyle w:val="Heading1"/>
        <w:ind w:left="0"/>
        <w:rPr>
          <w:color w:val="231F20"/>
          <w:lang w:val="id-ID"/>
        </w:rPr>
      </w:pPr>
      <w:r w:rsidRPr="00352B1F">
        <w:rPr>
          <w:color w:val="231F20"/>
        </w:rPr>
        <w:lastRenderedPageBreak/>
        <w:t>PENDAHULUAN</w:t>
      </w:r>
    </w:p>
    <w:p w:rsidR="00EF1050" w:rsidRPr="00352B1F" w:rsidRDefault="00EF1050" w:rsidP="00EF1050">
      <w:pPr>
        <w:pStyle w:val="Heading1"/>
        <w:ind w:left="0"/>
        <w:rPr>
          <w:lang w:val="id-ID"/>
        </w:rPr>
      </w:pPr>
    </w:p>
    <w:p w:rsidR="00164E6E" w:rsidRPr="00352B1F" w:rsidRDefault="00164E6E" w:rsidP="00EF1050">
      <w:pPr>
        <w:ind w:firstLine="720"/>
        <w:jc w:val="both"/>
        <w:rPr>
          <w:sz w:val="24"/>
          <w:szCs w:val="24"/>
        </w:rPr>
      </w:pPr>
      <w:proofErr w:type="gramStart"/>
      <w:r w:rsidRPr="00352B1F">
        <w:rPr>
          <w:sz w:val="24"/>
          <w:szCs w:val="24"/>
        </w:rPr>
        <w:t>Perkembangan teknologi telekomunikasi di era globalisasi saat ini semakin pesat.</w:t>
      </w:r>
      <w:proofErr w:type="gramEnd"/>
      <w:r w:rsidRPr="00352B1F">
        <w:rPr>
          <w:sz w:val="24"/>
          <w:szCs w:val="24"/>
        </w:rPr>
        <w:t xml:space="preserve"> </w:t>
      </w:r>
      <w:proofErr w:type="gramStart"/>
      <w:r w:rsidRPr="00352B1F">
        <w:rPr>
          <w:sz w:val="24"/>
          <w:szCs w:val="24"/>
        </w:rPr>
        <w:t>Hal ini di dorong oleh kebutuhan masyarakat dalam p</w:t>
      </w:r>
      <w:r w:rsidR="0039276D" w:rsidRPr="00352B1F">
        <w:rPr>
          <w:sz w:val="24"/>
          <w:szCs w:val="24"/>
        </w:rPr>
        <w:t>enggunaan perangkat komunikasi.</w:t>
      </w:r>
      <w:proofErr w:type="gramEnd"/>
      <w:r w:rsidR="0039276D" w:rsidRPr="00352B1F">
        <w:rPr>
          <w:sz w:val="24"/>
          <w:szCs w:val="24"/>
        </w:rPr>
        <w:t xml:space="preserve"> </w:t>
      </w:r>
      <w:proofErr w:type="gramStart"/>
      <w:r w:rsidRPr="00352B1F">
        <w:rPr>
          <w:sz w:val="24"/>
          <w:szCs w:val="24"/>
        </w:rPr>
        <w:t>Sekarang ini, penggunaan teknologi pada perangkat komunikasi (handphone) semakin beragam dan handphone telah menjadi kebutuhan bagi semua individu.</w:t>
      </w:r>
      <w:proofErr w:type="gramEnd"/>
      <w:r w:rsidRPr="00352B1F">
        <w:rPr>
          <w:sz w:val="24"/>
          <w:szCs w:val="24"/>
        </w:rPr>
        <w:t xml:space="preserve"> </w:t>
      </w:r>
      <w:proofErr w:type="gramStart"/>
      <w:r w:rsidRPr="00352B1F">
        <w:rPr>
          <w:sz w:val="24"/>
          <w:szCs w:val="24"/>
        </w:rPr>
        <w:t>Handphone tidak hanya digunakan untuk berkomunikasi dengan bertelepon atau SMS namun juga memudahkan penggunanya dalam mengakses internet yang sering disebut dengan smartphone.</w:t>
      </w:r>
      <w:proofErr w:type="gramEnd"/>
      <w:r w:rsidRPr="00352B1F">
        <w:rPr>
          <w:sz w:val="24"/>
          <w:szCs w:val="24"/>
        </w:rPr>
        <w:t xml:space="preserve"> </w:t>
      </w:r>
      <w:proofErr w:type="gramStart"/>
      <w:r w:rsidRPr="00352B1F">
        <w:rPr>
          <w:sz w:val="24"/>
          <w:szCs w:val="24"/>
        </w:rPr>
        <w:t>Smartphone merupakan teknologi genggam yang mempunyai kemampuan tinggi yang dapat mengakses internet, email, jaringan sosial dan lainnya.</w:t>
      </w:r>
      <w:proofErr w:type="gramEnd"/>
      <w:r w:rsidRPr="00352B1F">
        <w:rPr>
          <w:sz w:val="24"/>
          <w:szCs w:val="24"/>
        </w:rPr>
        <w:t xml:space="preserve"> </w:t>
      </w:r>
      <w:proofErr w:type="gramStart"/>
      <w:r w:rsidRPr="00352B1F">
        <w:rPr>
          <w:sz w:val="24"/>
          <w:szCs w:val="24"/>
        </w:rPr>
        <w:t>berbeda</w:t>
      </w:r>
      <w:proofErr w:type="gramEnd"/>
      <w:r w:rsidRPr="00352B1F">
        <w:rPr>
          <w:sz w:val="24"/>
          <w:szCs w:val="24"/>
        </w:rPr>
        <w:t xml:space="preserve"> dari telepon pada umumnya, </w:t>
      </w:r>
    </w:p>
    <w:p w:rsidR="00164E6E" w:rsidRPr="00352B1F" w:rsidRDefault="00164E6E" w:rsidP="00EF1050">
      <w:pPr>
        <w:ind w:firstLine="720"/>
        <w:jc w:val="both"/>
        <w:rPr>
          <w:sz w:val="24"/>
          <w:szCs w:val="24"/>
        </w:rPr>
      </w:pPr>
      <w:r w:rsidRPr="00352B1F">
        <w:rPr>
          <w:sz w:val="24"/>
          <w:szCs w:val="24"/>
        </w:rPr>
        <w:t xml:space="preserve">Perilaku masyarakat saat ini, yang menjadikan internet sebagai kebutuhan, membuat permintaan </w:t>
      </w:r>
      <w:proofErr w:type="gramStart"/>
      <w:r w:rsidRPr="00352B1F">
        <w:rPr>
          <w:sz w:val="24"/>
          <w:szCs w:val="24"/>
        </w:rPr>
        <w:t>akan</w:t>
      </w:r>
      <w:proofErr w:type="gramEnd"/>
      <w:r w:rsidRPr="00352B1F">
        <w:rPr>
          <w:sz w:val="24"/>
          <w:szCs w:val="24"/>
        </w:rPr>
        <w:t xml:space="preserve"> smartphone meningkat. Permintaan ini menuntut perusahaan smartphone bersaing untuk menciptakan produk yang mampu memenuhi kebutuhan konsumen </w:t>
      </w:r>
      <w:proofErr w:type="gramStart"/>
      <w:r w:rsidRPr="00352B1F">
        <w:rPr>
          <w:sz w:val="24"/>
          <w:szCs w:val="24"/>
        </w:rPr>
        <w:t>akan</w:t>
      </w:r>
      <w:proofErr w:type="gramEnd"/>
      <w:r w:rsidRPr="00352B1F">
        <w:rPr>
          <w:sz w:val="24"/>
          <w:szCs w:val="24"/>
        </w:rPr>
        <w:t xml:space="preserve"> teknologi smartphone. Persaingan ini membuat para perusahaan menciptakan produk yang </w:t>
      </w:r>
      <w:proofErr w:type="gramStart"/>
      <w:r w:rsidRPr="00352B1F">
        <w:rPr>
          <w:sz w:val="24"/>
          <w:szCs w:val="24"/>
        </w:rPr>
        <w:t>berkualitas  sehingga</w:t>
      </w:r>
      <w:proofErr w:type="gramEnd"/>
      <w:r w:rsidRPr="00352B1F">
        <w:rPr>
          <w:sz w:val="24"/>
          <w:szCs w:val="24"/>
        </w:rPr>
        <w:t xml:space="preserve"> berbeda dengan produk pesaing. </w:t>
      </w:r>
      <w:proofErr w:type="gramStart"/>
      <w:r w:rsidRPr="00352B1F">
        <w:rPr>
          <w:sz w:val="24"/>
          <w:szCs w:val="24"/>
        </w:rPr>
        <w:t>Produsen smartphone tentunya memiliki keunggulan masing masing pada produknya untuk merebut pasar konsumen.</w:t>
      </w:r>
      <w:proofErr w:type="gramEnd"/>
      <w:r w:rsidRPr="00352B1F">
        <w:rPr>
          <w:sz w:val="24"/>
          <w:szCs w:val="24"/>
        </w:rPr>
        <w:t xml:space="preserve"> Di Indonesia terdapat beberapa merek yang bersaing dalam bisnis ini antara </w:t>
      </w:r>
      <w:proofErr w:type="gramStart"/>
      <w:r w:rsidRPr="00352B1F">
        <w:rPr>
          <w:sz w:val="24"/>
          <w:szCs w:val="24"/>
        </w:rPr>
        <w:t>lain  Samsung</w:t>
      </w:r>
      <w:proofErr w:type="gramEnd"/>
      <w:r w:rsidRPr="00352B1F">
        <w:rPr>
          <w:sz w:val="24"/>
          <w:szCs w:val="24"/>
        </w:rPr>
        <w:t xml:space="preserve">, Xiomi, Oppo, Asus dan Vivo. Memenuhi pasar konsumen, banyak produsen menjual handphone di counter handphone untuk memasarkan produknya. Counter memudahkan pembeli untuk belanja handphone </w:t>
      </w:r>
      <w:proofErr w:type="gramStart"/>
      <w:r w:rsidRPr="00352B1F">
        <w:rPr>
          <w:sz w:val="24"/>
          <w:szCs w:val="24"/>
        </w:rPr>
        <w:t>seperti  counter</w:t>
      </w:r>
      <w:proofErr w:type="gramEnd"/>
      <w:r w:rsidRPr="00352B1F">
        <w:rPr>
          <w:sz w:val="24"/>
          <w:szCs w:val="24"/>
        </w:rPr>
        <w:t xml:space="preserve"> zonafone. Zonafone merupakan counter yang terletak di daerah tabing dan berdiri sejak tahun 2017. Zonafone merupakan counter besar yang menjual semua merk hanphone seperti Samsung, xiomi, oppo, Asus dan Vivo. </w:t>
      </w:r>
      <w:proofErr w:type="gramStart"/>
      <w:r w:rsidRPr="00352B1F">
        <w:rPr>
          <w:sz w:val="24"/>
          <w:szCs w:val="24"/>
        </w:rPr>
        <w:t>Selain itu, counter zonafone juga menjual aksesoris handphone dan menerima jasa servis handphone.</w:t>
      </w:r>
      <w:proofErr w:type="gramEnd"/>
    </w:p>
    <w:p w:rsidR="00164E6E" w:rsidRPr="00352B1F" w:rsidRDefault="00164E6E" w:rsidP="00EF1050">
      <w:pPr>
        <w:ind w:firstLine="720"/>
        <w:jc w:val="both"/>
        <w:rPr>
          <w:sz w:val="24"/>
          <w:szCs w:val="24"/>
        </w:rPr>
      </w:pPr>
      <w:r w:rsidRPr="00352B1F">
        <w:rPr>
          <w:sz w:val="24"/>
          <w:szCs w:val="24"/>
        </w:rPr>
        <w:t xml:space="preserve">Penelitian mengenai Pengaruh Harga dan Kualitas Pelayanan Terhadap kepuasan Konsumen Pada Hotel Harion Bandar Lampung yang di lakukan dalam Hengki Setiya Budi ( 2018 ) mengemukakan bahwa Variabel Kepuasan Pelanggan dijelaskan oleh factor harga dan kualitas pelayanan, dari kepuasan pelanggan dijelaskan oleh variabel lain dan kualitas layanan tidak mempengaruhi kepuasan konsumen, Sedangkan penelitian yang di lakukan oleh Meilina Boediono (2018) mengenai Pengaruh Kualitas Produk dan Kualitas Layanan Terhadap Keputusan Pembelian Konsumen </w:t>
      </w:r>
      <w:r w:rsidR="00462D69" w:rsidRPr="00352B1F">
        <w:rPr>
          <w:sz w:val="24"/>
          <w:szCs w:val="24"/>
        </w:rPr>
        <w:t xml:space="preserve">Sealantwax </w:t>
      </w:r>
      <w:r w:rsidRPr="00352B1F">
        <w:rPr>
          <w:sz w:val="24"/>
          <w:szCs w:val="24"/>
        </w:rPr>
        <w:t xml:space="preserve">menyatakan Hasil penelitian menunjukkan kualitas produk dan kualitas layanan berpengaruh signifikan terhadap keputusan pembelian. Maka penelitian ini </w:t>
      </w:r>
      <w:proofErr w:type="gramStart"/>
      <w:r w:rsidRPr="00352B1F">
        <w:rPr>
          <w:sz w:val="24"/>
          <w:szCs w:val="24"/>
        </w:rPr>
        <w:t>adalah  terdapat</w:t>
      </w:r>
      <w:proofErr w:type="gramEnd"/>
      <w:r w:rsidRPr="00352B1F">
        <w:rPr>
          <w:sz w:val="24"/>
          <w:szCs w:val="24"/>
        </w:rPr>
        <w:t xml:space="preserve"> pengaruh yang positif antara harga, kualitas produk, kualitas pelayanan dan desain produk terhadap keputusan pembelian.</w:t>
      </w:r>
    </w:p>
    <w:p w:rsidR="003D394E" w:rsidRPr="00352B1F" w:rsidRDefault="00164E6E" w:rsidP="00EF1050">
      <w:pPr>
        <w:pStyle w:val="Default"/>
        <w:ind w:firstLine="720"/>
        <w:jc w:val="both"/>
      </w:pPr>
      <w:r w:rsidRPr="00352B1F">
        <w:rPr>
          <w:rFonts w:eastAsia="Calibri"/>
        </w:rPr>
        <w:t xml:space="preserve">Acuan </w:t>
      </w:r>
      <w:proofErr w:type="gramStart"/>
      <w:r w:rsidRPr="00352B1F">
        <w:rPr>
          <w:rFonts w:eastAsia="Calibri"/>
        </w:rPr>
        <w:t>lain</w:t>
      </w:r>
      <w:proofErr w:type="gramEnd"/>
      <w:r w:rsidRPr="00352B1F">
        <w:rPr>
          <w:rFonts w:eastAsia="Calibri"/>
        </w:rPr>
        <w:t xml:space="preserve"> konsumen dalam memilih suatu produk tidak terlepas dari harga. Harga sangat berpengaruh kuat pada konsumen dan merupakan pertimbangan penting dalam proses </w:t>
      </w:r>
      <w:proofErr w:type="gramStart"/>
      <w:r w:rsidRPr="00352B1F">
        <w:rPr>
          <w:rFonts w:eastAsia="Calibri"/>
        </w:rPr>
        <w:t>keputusan  pembelian</w:t>
      </w:r>
      <w:proofErr w:type="gramEnd"/>
      <w:r w:rsidRPr="00352B1F">
        <w:rPr>
          <w:rFonts w:eastAsia="Calibri"/>
        </w:rPr>
        <w:t xml:space="preserve">. Harga merupakan sejumlah uang yang </w:t>
      </w:r>
      <w:proofErr w:type="gramStart"/>
      <w:r w:rsidRPr="00352B1F">
        <w:rPr>
          <w:rFonts w:eastAsia="Calibri"/>
        </w:rPr>
        <w:t>dibebankan  atas</w:t>
      </w:r>
      <w:proofErr w:type="gramEnd"/>
      <w:r w:rsidRPr="00352B1F">
        <w:rPr>
          <w:rFonts w:eastAsia="Calibri"/>
        </w:rPr>
        <w:t xml:space="preserve"> suatu produk atau jasa atau jumlah dari nilai yang ditukar konsumen atas manfaat manfaat  karena memiliki atau menggunakan produk atau jasa tersebut. Keterkaitan nilai harga </w:t>
      </w:r>
      <w:proofErr w:type="gramStart"/>
      <w:r w:rsidRPr="00352B1F">
        <w:rPr>
          <w:rFonts w:eastAsia="Calibri"/>
        </w:rPr>
        <w:t>dengan  kualitas</w:t>
      </w:r>
      <w:proofErr w:type="gramEnd"/>
      <w:r w:rsidRPr="00352B1F">
        <w:rPr>
          <w:rFonts w:eastAsia="Calibri"/>
        </w:rPr>
        <w:t xml:space="preserve">  produk dalam keputusan pembelian konsumen disebabkan ketetapan harga yang relatif terjangkau dan seimbang dengan fitur-fitur yang melekat pada handphone. Jika harga yang ditetapkan perusahaan sesuai dengan kualitas produk dan daya beli konsumen, maka permintaan </w:t>
      </w:r>
      <w:proofErr w:type="gramStart"/>
      <w:r w:rsidRPr="00352B1F">
        <w:rPr>
          <w:rFonts w:eastAsia="Calibri"/>
        </w:rPr>
        <w:t>akan</w:t>
      </w:r>
      <w:proofErr w:type="gramEnd"/>
      <w:r w:rsidRPr="00352B1F">
        <w:rPr>
          <w:rFonts w:eastAsia="Calibri"/>
        </w:rPr>
        <w:t xml:space="preserve"> produk tersebut akan sangat tinggi. Pada counter zonafone, harga penjualan handphone sangat kompetitif dan bersaing dengan counter counter lainnya. Berikut daftar harga Handphone </w:t>
      </w:r>
      <w:proofErr w:type="gramStart"/>
      <w:r w:rsidRPr="00352B1F">
        <w:rPr>
          <w:rFonts w:eastAsia="Calibri"/>
        </w:rPr>
        <w:t>di counter</w:t>
      </w:r>
      <w:proofErr w:type="gramEnd"/>
      <w:r w:rsidRPr="00352B1F">
        <w:rPr>
          <w:rFonts w:eastAsia="Calibri"/>
        </w:rPr>
        <w:t xml:space="preserve"> Zonafone</w:t>
      </w:r>
      <w:r w:rsidR="00280C77" w:rsidRPr="00352B1F">
        <w:t>.</w:t>
      </w:r>
    </w:p>
    <w:p w:rsidR="00B30A74" w:rsidRPr="00352B1F" w:rsidRDefault="00B30A74" w:rsidP="00EF1050">
      <w:pPr>
        <w:pStyle w:val="Default"/>
        <w:ind w:firstLine="720"/>
        <w:jc w:val="both"/>
      </w:pPr>
    </w:p>
    <w:p w:rsidR="00164E6E" w:rsidRPr="00352B1F" w:rsidRDefault="00164E6E" w:rsidP="00EF1050">
      <w:pPr>
        <w:jc w:val="center"/>
        <w:rPr>
          <w:b/>
          <w:sz w:val="24"/>
          <w:szCs w:val="24"/>
        </w:rPr>
      </w:pPr>
      <w:r w:rsidRPr="00352B1F">
        <w:rPr>
          <w:b/>
          <w:sz w:val="24"/>
          <w:szCs w:val="24"/>
        </w:rPr>
        <w:lastRenderedPageBreak/>
        <w:t>Table 1 Daftar Harga Handphone</w:t>
      </w:r>
    </w:p>
    <w:p w:rsidR="00164E6E" w:rsidRPr="00352B1F" w:rsidRDefault="00164E6E" w:rsidP="00EF1050">
      <w:pPr>
        <w:jc w:val="center"/>
        <w:rPr>
          <w:b/>
          <w:sz w:val="24"/>
          <w:szCs w:val="24"/>
        </w:rPr>
      </w:pPr>
      <w:r w:rsidRPr="00352B1F">
        <w:rPr>
          <w:b/>
          <w:sz w:val="24"/>
          <w:szCs w:val="24"/>
        </w:rPr>
        <w:t>Pada Counter Zonafone di Kota Padang</w:t>
      </w:r>
    </w:p>
    <w:tbl>
      <w:tblPr>
        <w:tblW w:w="0" w:type="auto"/>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26"/>
        <w:gridCol w:w="1701"/>
        <w:gridCol w:w="2693"/>
        <w:gridCol w:w="1843"/>
      </w:tblGrid>
      <w:tr w:rsidR="00164E6E" w:rsidRPr="00352B1F" w:rsidTr="00352B1F">
        <w:trPr>
          <w:jc w:val="center"/>
        </w:trPr>
        <w:tc>
          <w:tcPr>
            <w:tcW w:w="426" w:type="dxa"/>
            <w:shd w:val="clear" w:color="auto" w:fill="auto"/>
          </w:tcPr>
          <w:p w:rsidR="00164E6E" w:rsidRPr="00352B1F" w:rsidRDefault="00164E6E" w:rsidP="00EF1050">
            <w:pPr>
              <w:ind w:left="-90"/>
              <w:jc w:val="center"/>
              <w:rPr>
                <w:b/>
                <w:sz w:val="20"/>
                <w:szCs w:val="24"/>
              </w:rPr>
            </w:pPr>
            <w:r w:rsidRPr="00352B1F">
              <w:rPr>
                <w:b/>
                <w:sz w:val="20"/>
                <w:szCs w:val="24"/>
              </w:rPr>
              <w:t>No</w:t>
            </w:r>
          </w:p>
        </w:tc>
        <w:tc>
          <w:tcPr>
            <w:tcW w:w="1701" w:type="dxa"/>
            <w:shd w:val="clear" w:color="auto" w:fill="auto"/>
          </w:tcPr>
          <w:p w:rsidR="00164E6E" w:rsidRPr="00352B1F" w:rsidRDefault="00164E6E" w:rsidP="00EF1050">
            <w:pPr>
              <w:jc w:val="center"/>
              <w:rPr>
                <w:b/>
                <w:sz w:val="20"/>
                <w:szCs w:val="24"/>
              </w:rPr>
            </w:pPr>
            <w:r w:rsidRPr="00352B1F">
              <w:rPr>
                <w:b/>
                <w:sz w:val="20"/>
                <w:szCs w:val="24"/>
              </w:rPr>
              <w:t>Nama Barang</w:t>
            </w:r>
          </w:p>
        </w:tc>
        <w:tc>
          <w:tcPr>
            <w:tcW w:w="2693" w:type="dxa"/>
            <w:shd w:val="clear" w:color="auto" w:fill="auto"/>
          </w:tcPr>
          <w:p w:rsidR="00164E6E" w:rsidRPr="00352B1F" w:rsidRDefault="00164E6E" w:rsidP="00EF1050">
            <w:pPr>
              <w:jc w:val="center"/>
              <w:rPr>
                <w:b/>
                <w:sz w:val="20"/>
                <w:szCs w:val="24"/>
              </w:rPr>
            </w:pPr>
            <w:r w:rsidRPr="00352B1F">
              <w:rPr>
                <w:b/>
                <w:sz w:val="20"/>
                <w:szCs w:val="24"/>
              </w:rPr>
              <w:t>Type Barang</w:t>
            </w:r>
          </w:p>
        </w:tc>
        <w:tc>
          <w:tcPr>
            <w:tcW w:w="1843" w:type="dxa"/>
            <w:shd w:val="clear" w:color="auto" w:fill="auto"/>
          </w:tcPr>
          <w:p w:rsidR="00164E6E" w:rsidRPr="00352B1F" w:rsidRDefault="00164E6E" w:rsidP="00EF1050">
            <w:pPr>
              <w:jc w:val="center"/>
              <w:rPr>
                <w:b/>
                <w:sz w:val="20"/>
                <w:szCs w:val="24"/>
              </w:rPr>
            </w:pPr>
            <w:r w:rsidRPr="00352B1F">
              <w:rPr>
                <w:b/>
                <w:sz w:val="20"/>
                <w:szCs w:val="24"/>
              </w:rPr>
              <w:t>Harga</w:t>
            </w:r>
          </w:p>
        </w:tc>
      </w:tr>
      <w:tr w:rsidR="00164E6E" w:rsidRPr="00352B1F" w:rsidTr="00352B1F">
        <w:trPr>
          <w:jc w:val="center"/>
        </w:trPr>
        <w:tc>
          <w:tcPr>
            <w:tcW w:w="426" w:type="dxa"/>
            <w:shd w:val="clear" w:color="auto" w:fill="auto"/>
          </w:tcPr>
          <w:p w:rsidR="00164E6E" w:rsidRPr="00352B1F" w:rsidRDefault="00164E6E" w:rsidP="00EF1050">
            <w:pPr>
              <w:rPr>
                <w:sz w:val="20"/>
                <w:szCs w:val="24"/>
              </w:rPr>
            </w:pPr>
          </w:p>
        </w:tc>
        <w:tc>
          <w:tcPr>
            <w:tcW w:w="1701" w:type="dxa"/>
            <w:shd w:val="clear" w:color="auto" w:fill="auto"/>
          </w:tcPr>
          <w:p w:rsidR="00164E6E" w:rsidRPr="00352B1F" w:rsidRDefault="00164E6E" w:rsidP="00EF1050">
            <w:pPr>
              <w:jc w:val="center"/>
              <w:rPr>
                <w:b/>
                <w:bCs/>
                <w:color w:val="000000"/>
                <w:sz w:val="20"/>
                <w:szCs w:val="24"/>
              </w:rPr>
            </w:pPr>
            <w:r w:rsidRPr="00352B1F">
              <w:rPr>
                <w:b/>
                <w:bCs/>
                <w:color w:val="000000"/>
                <w:sz w:val="20"/>
                <w:szCs w:val="24"/>
              </w:rPr>
              <w:t>Xiomi</w:t>
            </w:r>
          </w:p>
        </w:tc>
        <w:tc>
          <w:tcPr>
            <w:tcW w:w="2693" w:type="dxa"/>
            <w:shd w:val="clear" w:color="auto" w:fill="auto"/>
          </w:tcPr>
          <w:p w:rsidR="00164E6E" w:rsidRPr="00352B1F" w:rsidRDefault="00164E6E" w:rsidP="00EF1050">
            <w:pPr>
              <w:jc w:val="center"/>
              <w:rPr>
                <w:sz w:val="20"/>
                <w:szCs w:val="24"/>
              </w:rPr>
            </w:pPr>
            <w:r w:rsidRPr="00352B1F">
              <w:rPr>
                <w:sz w:val="20"/>
                <w:szCs w:val="24"/>
              </w:rPr>
              <w:t>6A 2/16</w:t>
            </w:r>
          </w:p>
          <w:p w:rsidR="00164E6E" w:rsidRPr="00352B1F" w:rsidRDefault="00164E6E" w:rsidP="00EF1050">
            <w:pPr>
              <w:jc w:val="center"/>
              <w:rPr>
                <w:sz w:val="20"/>
                <w:szCs w:val="24"/>
              </w:rPr>
            </w:pPr>
            <w:r w:rsidRPr="00352B1F">
              <w:rPr>
                <w:sz w:val="20"/>
                <w:szCs w:val="24"/>
              </w:rPr>
              <w:t>Redmi 6/32</w:t>
            </w:r>
          </w:p>
          <w:p w:rsidR="00164E6E" w:rsidRPr="00352B1F" w:rsidRDefault="00164E6E" w:rsidP="00EF1050">
            <w:pPr>
              <w:jc w:val="center"/>
              <w:rPr>
                <w:sz w:val="20"/>
                <w:szCs w:val="24"/>
              </w:rPr>
            </w:pPr>
            <w:r w:rsidRPr="00352B1F">
              <w:rPr>
                <w:sz w:val="20"/>
                <w:szCs w:val="24"/>
              </w:rPr>
              <w:t>Redmi 5+4/64</w:t>
            </w:r>
          </w:p>
          <w:p w:rsidR="00164E6E" w:rsidRPr="00352B1F" w:rsidRDefault="00164E6E" w:rsidP="00EF1050">
            <w:pPr>
              <w:jc w:val="center"/>
              <w:rPr>
                <w:sz w:val="20"/>
                <w:szCs w:val="24"/>
              </w:rPr>
            </w:pPr>
            <w:r w:rsidRPr="00352B1F">
              <w:rPr>
                <w:sz w:val="20"/>
                <w:szCs w:val="24"/>
              </w:rPr>
              <w:t>Not 5</w:t>
            </w:r>
          </w:p>
          <w:p w:rsidR="00164E6E" w:rsidRPr="00352B1F" w:rsidRDefault="00164E6E" w:rsidP="00EF1050">
            <w:pPr>
              <w:jc w:val="center"/>
              <w:rPr>
                <w:sz w:val="20"/>
                <w:szCs w:val="24"/>
              </w:rPr>
            </w:pPr>
            <w:r w:rsidRPr="00352B1F">
              <w:rPr>
                <w:sz w:val="20"/>
                <w:szCs w:val="24"/>
              </w:rPr>
              <w:t>MI 8 Lite4/64</w:t>
            </w:r>
          </w:p>
          <w:p w:rsidR="00164E6E" w:rsidRPr="00352B1F" w:rsidRDefault="00164E6E" w:rsidP="00EF1050">
            <w:pPr>
              <w:jc w:val="center"/>
              <w:rPr>
                <w:sz w:val="20"/>
                <w:szCs w:val="24"/>
              </w:rPr>
            </w:pPr>
            <w:r w:rsidRPr="00352B1F">
              <w:rPr>
                <w:sz w:val="20"/>
                <w:szCs w:val="24"/>
              </w:rPr>
              <w:t>Not 7 4/64</w:t>
            </w:r>
          </w:p>
        </w:tc>
        <w:tc>
          <w:tcPr>
            <w:tcW w:w="1843" w:type="dxa"/>
            <w:shd w:val="clear" w:color="auto" w:fill="auto"/>
          </w:tcPr>
          <w:p w:rsidR="00164E6E" w:rsidRPr="00352B1F" w:rsidRDefault="00164E6E" w:rsidP="00EF1050">
            <w:pPr>
              <w:jc w:val="center"/>
              <w:rPr>
                <w:bCs/>
                <w:color w:val="000000"/>
                <w:sz w:val="20"/>
                <w:szCs w:val="24"/>
              </w:rPr>
            </w:pPr>
            <w:r w:rsidRPr="00352B1F">
              <w:rPr>
                <w:bCs/>
                <w:color w:val="000000"/>
                <w:sz w:val="20"/>
                <w:szCs w:val="24"/>
              </w:rPr>
              <w:t xml:space="preserve">Rp1,200,000 </w:t>
            </w:r>
          </w:p>
          <w:p w:rsidR="00164E6E" w:rsidRPr="00352B1F" w:rsidRDefault="00164E6E" w:rsidP="00EF1050">
            <w:pPr>
              <w:jc w:val="center"/>
              <w:rPr>
                <w:bCs/>
                <w:color w:val="000000"/>
                <w:sz w:val="20"/>
                <w:szCs w:val="24"/>
              </w:rPr>
            </w:pPr>
            <w:r w:rsidRPr="00352B1F">
              <w:rPr>
                <w:bCs/>
                <w:color w:val="000000"/>
                <w:sz w:val="20"/>
                <w:szCs w:val="24"/>
              </w:rPr>
              <w:t>Rp1,600,000</w:t>
            </w:r>
          </w:p>
          <w:p w:rsidR="00164E6E" w:rsidRPr="00352B1F" w:rsidRDefault="00164E6E" w:rsidP="00EF1050">
            <w:pPr>
              <w:jc w:val="center"/>
              <w:rPr>
                <w:bCs/>
                <w:color w:val="000000"/>
                <w:sz w:val="20"/>
                <w:szCs w:val="24"/>
              </w:rPr>
            </w:pPr>
            <w:r w:rsidRPr="00352B1F">
              <w:rPr>
                <w:bCs/>
                <w:color w:val="000000"/>
                <w:sz w:val="20"/>
                <w:szCs w:val="24"/>
              </w:rPr>
              <w:t>Rp2,100,000</w:t>
            </w:r>
          </w:p>
          <w:p w:rsidR="00164E6E" w:rsidRPr="00352B1F" w:rsidRDefault="00164E6E" w:rsidP="00EF1050">
            <w:pPr>
              <w:jc w:val="center"/>
              <w:rPr>
                <w:bCs/>
                <w:color w:val="000000"/>
                <w:sz w:val="20"/>
                <w:szCs w:val="24"/>
              </w:rPr>
            </w:pPr>
            <w:r w:rsidRPr="00352B1F">
              <w:rPr>
                <w:bCs/>
                <w:color w:val="000000"/>
                <w:sz w:val="20"/>
                <w:szCs w:val="24"/>
              </w:rPr>
              <w:t>Rp2,050,000</w:t>
            </w:r>
          </w:p>
          <w:p w:rsidR="00164E6E" w:rsidRPr="00352B1F" w:rsidRDefault="00164E6E" w:rsidP="00EF1050">
            <w:pPr>
              <w:jc w:val="center"/>
              <w:rPr>
                <w:bCs/>
                <w:color w:val="000000"/>
                <w:sz w:val="20"/>
                <w:szCs w:val="24"/>
              </w:rPr>
            </w:pPr>
            <w:r w:rsidRPr="00352B1F">
              <w:rPr>
                <w:bCs/>
                <w:color w:val="000000"/>
                <w:sz w:val="20"/>
                <w:szCs w:val="24"/>
              </w:rPr>
              <w:t>Rp3,299,000</w:t>
            </w:r>
          </w:p>
          <w:p w:rsidR="00164E6E" w:rsidRPr="00352B1F" w:rsidRDefault="00164E6E" w:rsidP="00EF1050">
            <w:pPr>
              <w:jc w:val="center"/>
              <w:rPr>
                <w:bCs/>
                <w:color w:val="000000"/>
                <w:sz w:val="20"/>
                <w:szCs w:val="24"/>
              </w:rPr>
            </w:pPr>
            <w:r w:rsidRPr="00352B1F">
              <w:rPr>
                <w:bCs/>
                <w:color w:val="000000"/>
                <w:sz w:val="20"/>
                <w:szCs w:val="24"/>
              </w:rPr>
              <w:t>Rp3,290,000</w:t>
            </w:r>
          </w:p>
        </w:tc>
      </w:tr>
      <w:tr w:rsidR="00164E6E" w:rsidRPr="00352B1F" w:rsidTr="00352B1F">
        <w:trPr>
          <w:jc w:val="center"/>
        </w:trPr>
        <w:tc>
          <w:tcPr>
            <w:tcW w:w="426" w:type="dxa"/>
            <w:shd w:val="clear" w:color="auto" w:fill="auto"/>
          </w:tcPr>
          <w:p w:rsidR="00164E6E" w:rsidRPr="00352B1F" w:rsidRDefault="00164E6E" w:rsidP="00EF1050">
            <w:pPr>
              <w:ind w:left="2160"/>
              <w:rPr>
                <w:sz w:val="20"/>
                <w:szCs w:val="24"/>
              </w:rPr>
            </w:pPr>
          </w:p>
        </w:tc>
        <w:tc>
          <w:tcPr>
            <w:tcW w:w="1701" w:type="dxa"/>
            <w:shd w:val="clear" w:color="auto" w:fill="auto"/>
          </w:tcPr>
          <w:p w:rsidR="00164E6E" w:rsidRPr="00352B1F" w:rsidRDefault="00164E6E" w:rsidP="00EF1050">
            <w:pPr>
              <w:jc w:val="center"/>
              <w:rPr>
                <w:b/>
                <w:bCs/>
                <w:color w:val="000000"/>
                <w:sz w:val="20"/>
                <w:szCs w:val="24"/>
              </w:rPr>
            </w:pPr>
            <w:r w:rsidRPr="00352B1F">
              <w:rPr>
                <w:b/>
                <w:bCs/>
                <w:color w:val="000000"/>
                <w:sz w:val="20"/>
                <w:szCs w:val="24"/>
              </w:rPr>
              <w:t>Asus</w:t>
            </w:r>
          </w:p>
          <w:p w:rsidR="00164E6E" w:rsidRPr="00352B1F" w:rsidRDefault="00164E6E" w:rsidP="00EF1050">
            <w:pPr>
              <w:rPr>
                <w:sz w:val="20"/>
                <w:szCs w:val="24"/>
              </w:rPr>
            </w:pPr>
          </w:p>
        </w:tc>
        <w:tc>
          <w:tcPr>
            <w:tcW w:w="2693" w:type="dxa"/>
            <w:shd w:val="clear" w:color="auto" w:fill="auto"/>
          </w:tcPr>
          <w:p w:rsidR="00164E6E" w:rsidRPr="00352B1F" w:rsidRDefault="00164E6E" w:rsidP="00EF1050">
            <w:pPr>
              <w:jc w:val="center"/>
              <w:rPr>
                <w:bCs/>
                <w:color w:val="000000"/>
                <w:sz w:val="20"/>
                <w:szCs w:val="24"/>
              </w:rPr>
            </w:pPr>
            <w:r w:rsidRPr="00352B1F">
              <w:rPr>
                <w:bCs/>
                <w:color w:val="000000"/>
                <w:sz w:val="20"/>
                <w:szCs w:val="24"/>
              </w:rPr>
              <w:t>Asus ZF Max  Pro MI 3</w:t>
            </w:r>
          </w:p>
          <w:p w:rsidR="00164E6E" w:rsidRPr="00352B1F" w:rsidRDefault="00164E6E" w:rsidP="00EF1050">
            <w:pPr>
              <w:jc w:val="center"/>
              <w:rPr>
                <w:bCs/>
                <w:color w:val="000000"/>
                <w:sz w:val="20"/>
                <w:szCs w:val="24"/>
              </w:rPr>
            </w:pPr>
            <w:r w:rsidRPr="00352B1F">
              <w:rPr>
                <w:bCs/>
                <w:color w:val="000000"/>
                <w:sz w:val="20"/>
                <w:szCs w:val="24"/>
              </w:rPr>
              <w:t>Asus ZF Max  Pro MI 4</w:t>
            </w:r>
          </w:p>
          <w:p w:rsidR="00164E6E" w:rsidRPr="00352B1F" w:rsidRDefault="00164E6E" w:rsidP="00EF1050">
            <w:pPr>
              <w:jc w:val="center"/>
              <w:rPr>
                <w:bCs/>
                <w:color w:val="000000"/>
                <w:sz w:val="20"/>
                <w:szCs w:val="24"/>
              </w:rPr>
            </w:pPr>
            <w:r w:rsidRPr="00352B1F">
              <w:rPr>
                <w:bCs/>
                <w:color w:val="000000"/>
                <w:sz w:val="20"/>
                <w:szCs w:val="24"/>
              </w:rPr>
              <w:t>Asus ZF Max  Pro MI 6</w:t>
            </w:r>
          </w:p>
          <w:p w:rsidR="00164E6E" w:rsidRPr="00352B1F" w:rsidRDefault="00164E6E" w:rsidP="00EF1050">
            <w:pPr>
              <w:jc w:val="center"/>
              <w:rPr>
                <w:bCs/>
                <w:color w:val="000000"/>
                <w:sz w:val="20"/>
                <w:szCs w:val="24"/>
              </w:rPr>
            </w:pPr>
            <w:r w:rsidRPr="00352B1F">
              <w:rPr>
                <w:bCs/>
                <w:color w:val="000000"/>
                <w:sz w:val="20"/>
                <w:szCs w:val="24"/>
              </w:rPr>
              <w:t>Asus ZF M2  3</w:t>
            </w:r>
          </w:p>
          <w:p w:rsidR="00164E6E" w:rsidRPr="00352B1F" w:rsidRDefault="00164E6E" w:rsidP="00EF1050">
            <w:pPr>
              <w:jc w:val="center"/>
              <w:rPr>
                <w:bCs/>
                <w:color w:val="000000"/>
                <w:sz w:val="20"/>
                <w:szCs w:val="24"/>
              </w:rPr>
            </w:pPr>
            <w:r w:rsidRPr="00352B1F">
              <w:rPr>
                <w:bCs/>
                <w:color w:val="000000"/>
                <w:sz w:val="20"/>
                <w:szCs w:val="24"/>
              </w:rPr>
              <w:t>Asus ZF M2 4</w:t>
            </w:r>
          </w:p>
          <w:p w:rsidR="00164E6E" w:rsidRPr="00352B1F" w:rsidRDefault="00164E6E" w:rsidP="00EF1050">
            <w:pPr>
              <w:jc w:val="center"/>
              <w:rPr>
                <w:bCs/>
                <w:color w:val="000000"/>
                <w:sz w:val="20"/>
                <w:szCs w:val="24"/>
              </w:rPr>
            </w:pPr>
            <w:r w:rsidRPr="00352B1F">
              <w:rPr>
                <w:bCs/>
                <w:color w:val="000000"/>
                <w:sz w:val="20"/>
                <w:szCs w:val="24"/>
              </w:rPr>
              <w:t>Asus ZF Max Pro M2 4</w:t>
            </w:r>
          </w:p>
          <w:p w:rsidR="00164E6E" w:rsidRPr="00352B1F" w:rsidRDefault="00164E6E" w:rsidP="00EF1050">
            <w:pPr>
              <w:jc w:val="center"/>
              <w:rPr>
                <w:bCs/>
                <w:color w:val="000000"/>
                <w:sz w:val="20"/>
                <w:szCs w:val="24"/>
              </w:rPr>
            </w:pPr>
            <w:r w:rsidRPr="00352B1F">
              <w:rPr>
                <w:bCs/>
                <w:color w:val="000000"/>
                <w:sz w:val="20"/>
                <w:szCs w:val="24"/>
              </w:rPr>
              <w:t>Asus ZF Max Pro M2 6</w:t>
            </w:r>
          </w:p>
        </w:tc>
        <w:tc>
          <w:tcPr>
            <w:tcW w:w="1843" w:type="dxa"/>
            <w:shd w:val="clear" w:color="auto" w:fill="auto"/>
          </w:tcPr>
          <w:p w:rsidR="00164E6E" w:rsidRPr="00352B1F" w:rsidRDefault="00164E6E" w:rsidP="00EF1050">
            <w:pPr>
              <w:jc w:val="center"/>
              <w:rPr>
                <w:bCs/>
                <w:color w:val="000000"/>
                <w:sz w:val="20"/>
                <w:szCs w:val="24"/>
              </w:rPr>
            </w:pPr>
            <w:r w:rsidRPr="00352B1F">
              <w:rPr>
                <w:bCs/>
                <w:color w:val="000000"/>
                <w:sz w:val="20"/>
                <w:szCs w:val="24"/>
              </w:rPr>
              <w:t>Rp1,950,000</w:t>
            </w:r>
          </w:p>
          <w:p w:rsidR="00164E6E" w:rsidRPr="00352B1F" w:rsidRDefault="00164E6E" w:rsidP="00EF1050">
            <w:pPr>
              <w:jc w:val="center"/>
              <w:rPr>
                <w:bCs/>
                <w:color w:val="000000"/>
                <w:sz w:val="20"/>
                <w:szCs w:val="24"/>
              </w:rPr>
            </w:pPr>
            <w:r w:rsidRPr="00352B1F">
              <w:rPr>
                <w:bCs/>
                <w:color w:val="000000"/>
                <w:sz w:val="20"/>
                <w:szCs w:val="24"/>
              </w:rPr>
              <w:t>Rp2,350,000</w:t>
            </w:r>
          </w:p>
          <w:p w:rsidR="00164E6E" w:rsidRPr="00352B1F" w:rsidRDefault="00164E6E" w:rsidP="00EF1050">
            <w:pPr>
              <w:jc w:val="center"/>
              <w:rPr>
                <w:bCs/>
                <w:color w:val="000000"/>
                <w:sz w:val="20"/>
                <w:szCs w:val="24"/>
              </w:rPr>
            </w:pPr>
            <w:r w:rsidRPr="00352B1F">
              <w:rPr>
                <w:bCs/>
                <w:color w:val="000000"/>
                <w:sz w:val="20"/>
                <w:szCs w:val="24"/>
              </w:rPr>
              <w:t>Rp2,850,000</w:t>
            </w:r>
          </w:p>
          <w:p w:rsidR="00164E6E" w:rsidRPr="00352B1F" w:rsidRDefault="00164E6E" w:rsidP="00EF1050">
            <w:pPr>
              <w:jc w:val="center"/>
              <w:rPr>
                <w:bCs/>
                <w:color w:val="000000"/>
                <w:sz w:val="20"/>
                <w:szCs w:val="24"/>
              </w:rPr>
            </w:pPr>
            <w:r w:rsidRPr="00352B1F">
              <w:rPr>
                <w:bCs/>
                <w:color w:val="000000"/>
                <w:sz w:val="20"/>
                <w:szCs w:val="24"/>
              </w:rPr>
              <w:t>Rp2,100,000</w:t>
            </w:r>
          </w:p>
          <w:p w:rsidR="00164E6E" w:rsidRPr="00352B1F" w:rsidRDefault="00164E6E" w:rsidP="00EF1050">
            <w:pPr>
              <w:jc w:val="center"/>
              <w:rPr>
                <w:bCs/>
                <w:color w:val="000000"/>
                <w:sz w:val="20"/>
                <w:szCs w:val="24"/>
              </w:rPr>
            </w:pPr>
            <w:r w:rsidRPr="00352B1F">
              <w:rPr>
                <w:bCs/>
                <w:color w:val="000000"/>
                <w:sz w:val="20"/>
                <w:szCs w:val="24"/>
              </w:rPr>
              <w:t>Rp2,475,000</w:t>
            </w:r>
          </w:p>
          <w:p w:rsidR="00164E6E" w:rsidRPr="00352B1F" w:rsidRDefault="00164E6E" w:rsidP="00EF1050">
            <w:pPr>
              <w:jc w:val="center"/>
              <w:rPr>
                <w:bCs/>
                <w:color w:val="000000"/>
                <w:sz w:val="20"/>
                <w:szCs w:val="24"/>
              </w:rPr>
            </w:pPr>
            <w:r w:rsidRPr="00352B1F">
              <w:rPr>
                <w:bCs/>
                <w:color w:val="000000"/>
                <w:sz w:val="20"/>
                <w:szCs w:val="24"/>
              </w:rPr>
              <w:t>Rp3,350,000</w:t>
            </w:r>
          </w:p>
          <w:p w:rsidR="00164E6E" w:rsidRPr="00352B1F" w:rsidRDefault="00164E6E" w:rsidP="00EF1050">
            <w:pPr>
              <w:jc w:val="center"/>
              <w:rPr>
                <w:bCs/>
                <w:color w:val="000000"/>
                <w:sz w:val="20"/>
                <w:szCs w:val="24"/>
              </w:rPr>
            </w:pPr>
            <w:r w:rsidRPr="00352B1F">
              <w:rPr>
                <w:bCs/>
                <w:color w:val="000000"/>
                <w:sz w:val="20"/>
                <w:szCs w:val="24"/>
              </w:rPr>
              <w:t>Rp3,650,000</w:t>
            </w:r>
          </w:p>
        </w:tc>
      </w:tr>
      <w:tr w:rsidR="00164E6E" w:rsidRPr="00352B1F" w:rsidTr="00352B1F">
        <w:trPr>
          <w:jc w:val="center"/>
        </w:trPr>
        <w:tc>
          <w:tcPr>
            <w:tcW w:w="426" w:type="dxa"/>
            <w:shd w:val="clear" w:color="auto" w:fill="auto"/>
          </w:tcPr>
          <w:p w:rsidR="00164E6E" w:rsidRPr="00352B1F" w:rsidRDefault="00164E6E" w:rsidP="00EF1050">
            <w:pPr>
              <w:rPr>
                <w:sz w:val="20"/>
                <w:szCs w:val="24"/>
              </w:rPr>
            </w:pPr>
          </w:p>
        </w:tc>
        <w:tc>
          <w:tcPr>
            <w:tcW w:w="1701" w:type="dxa"/>
            <w:shd w:val="clear" w:color="auto" w:fill="auto"/>
          </w:tcPr>
          <w:p w:rsidR="00164E6E" w:rsidRPr="00352B1F" w:rsidRDefault="00164E6E" w:rsidP="00EF1050">
            <w:pPr>
              <w:jc w:val="center"/>
              <w:rPr>
                <w:b/>
                <w:bCs/>
                <w:color w:val="000000"/>
                <w:sz w:val="20"/>
                <w:szCs w:val="24"/>
              </w:rPr>
            </w:pPr>
            <w:r w:rsidRPr="00352B1F">
              <w:rPr>
                <w:b/>
                <w:bCs/>
                <w:color w:val="000000"/>
                <w:sz w:val="20"/>
                <w:szCs w:val="24"/>
              </w:rPr>
              <w:t>Oppo</w:t>
            </w:r>
          </w:p>
        </w:tc>
        <w:tc>
          <w:tcPr>
            <w:tcW w:w="2693" w:type="dxa"/>
            <w:shd w:val="clear" w:color="auto" w:fill="auto"/>
          </w:tcPr>
          <w:p w:rsidR="00164E6E" w:rsidRPr="00352B1F" w:rsidRDefault="00164E6E" w:rsidP="00EF1050">
            <w:pPr>
              <w:jc w:val="center"/>
              <w:rPr>
                <w:bCs/>
                <w:color w:val="000000"/>
                <w:sz w:val="20"/>
                <w:szCs w:val="24"/>
              </w:rPr>
            </w:pPr>
            <w:r w:rsidRPr="00352B1F">
              <w:rPr>
                <w:bCs/>
                <w:color w:val="000000"/>
                <w:sz w:val="20"/>
                <w:szCs w:val="24"/>
              </w:rPr>
              <w:t>A3S 2</w:t>
            </w:r>
          </w:p>
          <w:p w:rsidR="00164E6E" w:rsidRPr="00352B1F" w:rsidRDefault="00164E6E" w:rsidP="00EF1050">
            <w:pPr>
              <w:jc w:val="center"/>
              <w:rPr>
                <w:bCs/>
                <w:color w:val="000000"/>
                <w:sz w:val="20"/>
                <w:szCs w:val="24"/>
              </w:rPr>
            </w:pPr>
            <w:r w:rsidRPr="00352B1F">
              <w:rPr>
                <w:bCs/>
                <w:color w:val="000000"/>
                <w:sz w:val="20"/>
                <w:szCs w:val="24"/>
              </w:rPr>
              <w:t>A3S 3</w:t>
            </w:r>
          </w:p>
          <w:p w:rsidR="00164E6E" w:rsidRPr="00352B1F" w:rsidRDefault="00164E6E" w:rsidP="00EF1050">
            <w:pPr>
              <w:jc w:val="center"/>
              <w:rPr>
                <w:bCs/>
                <w:color w:val="000000"/>
                <w:sz w:val="20"/>
                <w:szCs w:val="24"/>
              </w:rPr>
            </w:pPr>
            <w:r w:rsidRPr="00352B1F">
              <w:rPr>
                <w:bCs/>
                <w:color w:val="000000"/>
                <w:sz w:val="20"/>
                <w:szCs w:val="24"/>
              </w:rPr>
              <w:t>A7 Ram 4</w:t>
            </w:r>
          </w:p>
          <w:p w:rsidR="00164E6E" w:rsidRPr="00352B1F" w:rsidRDefault="00164E6E" w:rsidP="00EF1050">
            <w:pPr>
              <w:jc w:val="center"/>
              <w:rPr>
                <w:bCs/>
                <w:color w:val="000000"/>
                <w:sz w:val="20"/>
                <w:szCs w:val="24"/>
              </w:rPr>
            </w:pPr>
            <w:r w:rsidRPr="00352B1F">
              <w:rPr>
                <w:bCs/>
                <w:color w:val="000000"/>
                <w:sz w:val="20"/>
                <w:szCs w:val="24"/>
              </w:rPr>
              <w:t>F9 4</w:t>
            </w:r>
          </w:p>
        </w:tc>
        <w:tc>
          <w:tcPr>
            <w:tcW w:w="1843" w:type="dxa"/>
            <w:shd w:val="clear" w:color="auto" w:fill="auto"/>
          </w:tcPr>
          <w:p w:rsidR="00164E6E" w:rsidRPr="00352B1F" w:rsidRDefault="00164E6E" w:rsidP="00EF1050">
            <w:pPr>
              <w:jc w:val="center"/>
              <w:rPr>
                <w:bCs/>
                <w:color w:val="000000"/>
                <w:sz w:val="20"/>
                <w:szCs w:val="24"/>
              </w:rPr>
            </w:pPr>
            <w:r w:rsidRPr="00352B1F">
              <w:rPr>
                <w:bCs/>
                <w:color w:val="000000"/>
                <w:sz w:val="20"/>
                <w:szCs w:val="24"/>
              </w:rPr>
              <w:t>Rp1,799,000</w:t>
            </w:r>
          </w:p>
          <w:p w:rsidR="00164E6E" w:rsidRPr="00352B1F" w:rsidRDefault="00164E6E" w:rsidP="00EF1050">
            <w:pPr>
              <w:jc w:val="center"/>
              <w:rPr>
                <w:bCs/>
                <w:color w:val="000000"/>
                <w:sz w:val="20"/>
                <w:szCs w:val="24"/>
              </w:rPr>
            </w:pPr>
            <w:r w:rsidRPr="00352B1F">
              <w:rPr>
                <w:bCs/>
                <w:color w:val="000000"/>
                <w:sz w:val="20"/>
                <w:szCs w:val="24"/>
              </w:rPr>
              <w:t>Rp2,299,000</w:t>
            </w:r>
          </w:p>
          <w:p w:rsidR="00164E6E" w:rsidRPr="00352B1F" w:rsidRDefault="00164E6E" w:rsidP="00EF1050">
            <w:pPr>
              <w:jc w:val="center"/>
              <w:rPr>
                <w:bCs/>
                <w:color w:val="000000"/>
                <w:sz w:val="20"/>
                <w:szCs w:val="24"/>
              </w:rPr>
            </w:pPr>
            <w:r w:rsidRPr="00352B1F">
              <w:rPr>
                <w:bCs/>
                <w:color w:val="000000"/>
                <w:sz w:val="20"/>
                <w:szCs w:val="24"/>
              </w:rPr>
              <w:t>Rp2,999,000</w:t>
            </w:r>
          </w:p>
          <w:p w:rsidR="00164E6E" w:rsidRPr="00352B1F" w:rsidRDefault="00164E6E" w:rsidP="00EF1050">
            <w:pPr>
              <w:jc w:val="center"/>
              <w:rPr>
                <w:bCs/>
                <w:color w:val="000000"/>
                <w:sz w:val="20"/>
                <w:szCs w:val="24"/>
              </w:rPr>
            </w:pPr>
            <w:r w:rsidRPr="00352B1F">
              <w:rPr>
                <w:bCs/>
                <w:color w:val="000000"/>
                <w:sz w:val="20"/>
                <w:szCs w:val="24"/>
              </w:rPr>
              <w:t>Rp3,999,000</w:t>
            </w:r>
          </w:p>
        </w:tc>
      </w:tr>
      <w:tr w:rsidR="00164E6E" w:rsidRPr="00352B1F" w:rsidTr="00352B1F">
        <w:trPr>
          <w:jc w:val="center"/>
        </w:trPr>
        <w:tc>
          <w:tcPr>
            <w:tcW w:w="426" w:type="dxa"/>
            <w:shd w:val="clear" w:color="auto" w:fill="auto"/>
          </w:tcPr>
          <w:p w:rsidR="00164E6E" w:rsidRPr="00352B1F" w:rsidRDefault="00164E6E" w:rsidP="00EF1050">
            <w:pPr>
              <w:rPr>
                <w:sz w:val="20"/>
                <w:szCs w:val="24"/>
              </w:rPr>
            </w:pPr>
          </w:p>
        </w:tc>
        <w:tc>
          <w:tcPr>
            <w:tcW w:w="1701" w:type="dxa"/>
            <w:shd w:val="clear" w:color="auto" w:fill="auto"/>
          </w:tcPr>
          <w:p w:rsidR="00164E6E" w:rsidRPr="00352B1F" w:rsidRDefault="00164E6E" w:rsidP="00EF1050">
            <w:pPr>
              <w:jc w:val="center"/>
              <w:rPr>
                <w:b/>
                <w:bCs/>
                <w:color w:val="000000"/>
                <w:sz w:val="20"/>
                <w:szCs w:val="24"/>
              </w:rPr>
            </w:pPr>
            <w:r w:rsidRPr="00352B1F">
              <w:rPr>
                <w:b/>
                <w:bCs/>
                <w:color w:val="000000"/>
                <w:sz w:val="20"/>
                <w:szCs w:val="24"/>
              </w:rPr>
              <w:t>Samsung</w:t>
            </w:r>
          </w:p>
          <w:p w:rsidR="00164E6E" w:rsidRPr="00352B1F" w:rsidRDefault="00164E6E" w:rsidP="00EF1050">
            <w:pPr>
              <w:rPr>
                <w:sz w:val="20"/>
                <w:szCs w:val="24"/>
              </w:rPr>
            </w:pPr>
          </w:p>
          <w:p w:rsidR="00164E6E" w:rsidRPr="00352B1F" w:rsidRDefault="00164E6E" w:rsidP="00EF1050">
            <w:pPr>
              <w:rPr>
                <w:sz w:val="20"/>
                <w:szCs w:val="24"/>
              </w:rPr>
            </w:pPr>
          </w:p>
        </w:tc>
        <w:tc>
          <w:tcPr>
            <w:tcW w:w="2693" w:type="dxa"/>
            <w:shd w:val="clear" w:color="auto" w:fill="auto"/>
          </w:tcPr>
          <w:p w:rsidR="00164E6E" w:rsidRPr="00352B1F" w:rsidRDefault="00164E6E" w:rsidP="00EF1050">
            <w:pPr>
              <w:jc w:val="center"/>
              <w:rPr>
                <w:bCs/>
                <w:color w:val="000000"/>
                <w:sz w:val="20"/>
                <w:szCs w:val="24"/>
              </w:rPr>
            </w:pPr>
            <w:r w:rsidRPr="00352B1F">
              <w:rPr>
                <w:bCs/>
                <w:color w:val="000000"/>
                <w:sz w:val="20"/>
                <w:szCs w:val="24"/>
              </w:rPr>
              <w:t>A9 Ram 6/128</w:t>
            </w:r>
          </w:p>
          <w:p w:rsidR="00164E6E" w:rsidRPr="00352B1F" w:rsidRDefault="00164E6E" w:rsidP="00EF1050">
            <w:pPr>
              <w:jc w:val="center"/>
              <w:rPr>
                <w:bCs/>
                <w:color w:val="000000"/>
                <w:sz w:val="20"/>
                <w:szCs w:val="24"/>
              </w:rPr>
            </w:pPr>
            <w:r w:rsidRPr="00352B1F">
              <w:rPr>
                <w:bCs/>
                <w:color w:val="000000"/>
                <w:sz w:val="20"/>
                <w:szCs w:val="24"/>
              </w:rPr>
              <w:t>A7 Ram 4/64</w:t>
            </w:r>
          </w:p>
          <w:p w:rsidR="00164E6E" w:rsidRPr="00352B1F" w:rsidRDefault="00164E6E" w:rsidP="00EF1050">
            <w:pPr>
              <w:jc w:val="center"/>
              <w:rPr>
                <w:bCs/>
                <w:color w:val="000000"/>
                <w:sz w:val="20"/>
                <w:szCs w:val="24"/>
              </w:rPr>
            </w:pPr>
            <w:r w:rsidRPr="00352B1F">
              <w:rPr>
                <w:bCs/>
                <w:color w:val="000000"/>
                <w:sz w:val="20"/>
                <w:szCs w:val="24"/>
              </w:rPr>
              <w:t>A7 Ram 6/128</w:t>
            </w:r>
          </w:p>
          <w:p w:rsidR="00164E6E" w:rsidRPr="00352B1F" w:rsidRDefault="00164E6E" w:rsidP="00EF1050">
            <w:pPr>
              <w:jc w:val="center"/>
              <w:rPr>
                <w:bCs/>
                <w:color w:val="000000"/>
                <w:sz w:val="20"/>
                <w:szCs w:val="24"/>
              </w:rPr>
            </w:pPr>
            <w:r w:rsidRPr="00352B1F">
              <w:rPr>
                <w:bCs/>
                <w:color w:val="000000"/>
                <w:sz w:val="20"/>
                <w:szCs w:val="24"/>
              </w:rPr>
              <w:t>J6+ Ram 4/64</w:t>
            </w:r>
          </w:p>
          <w:p w:rsidR="00164E6E" w:rsidRPr="00352B1F" w:rsidRDefault="00164E6E" w:rsidP="00EF1050">
            <w:pPr>
              <w:jc w:val="center"/>
              <w:rPr>
                <w:bCs/>
                <w:color w:val="000000"/>
                <w:sz w:val="20"/>
                <w:szCs w:val="24"/>
              </w:rPr>
            </w:pPr>
            <w:r w:rsidRPr="00352B1F">
              <w:rPr>
                <w:bCs/>
                <w:color w:val="000000"/>
                <w:sz w:val="20"/>
                <w:szCs w:val="24"/>
              </w:rPr>
              <w:t>J6+ Ram 3/32</w:t>
            </w:r>
          </w:p>
          <w:p w:rsidR="00164E6E" w:rsidRPr="00352B1F" w:rsidRDefault="00164E6E" w:rsidP="00EF1050">
            <w:pPr>
              <w:jc w:val="center"/>
              <w:rPr>
                <w:bCs/>
                <w:color w:val="000000"/>
                <w:sz w:val="20"/>
                <w:szCs w:val="24"/>
              </w:rPr>
            </w:pPr>
            <w:r w:rsidRPr="00352B1F">
              <w:rPr>
                <w:bCs/>
                <w:color w:val="000000"/>
                <w:sz w:val="20"/>
                <w:szCs w:val="24"/>
              </w:rPr>
              <w:t>J4+ Ram 2/32</w:t>
            </w:r>
          </w:p>
          <w:p w:rsidR="00164E6E" w:rsidRPr="00352B1F" w:rsidRDefault="00164E6E" w:rsidP="00EF1050">
            <w:pPr>
              <w:jc w:val="center"/>
              <w:rPr>
                <w:bCs/>
                <w:color w:val="000000"/>
                <w:sz w:val="20"/>
                <w:szCs w:val="24"/>
              </w:rPr>
            </w:pPr>
            <w:r w:rsidRPr="00352B1F">
              <w:rPr>
                <w:bCs/>
                <w:color w:val="000000"/>
                <w:sz w:val="20"/>
                <w:szCs w:val="24"/>
              </w:rPr>
              <w:t>J4 Ram 2/32</w:t>
            </w:r>
          </w:p>
          <w:p w:rsidR="00164E6E" w:rsidRPr="00352B1F" w:rsidRDefault="00164E6E" w:rsidP="00EF1050">
            <w:pPr>
              <w:jc w:val="center"/>
              <w:rPr>
                <w:bCs/>
                <w:color w:val="000000"/>
                <w:sz w:val="20"/>
                <w:szCs w:val="24"/>
              </w:rPr>
            </w:pPr>
            <w:r w:rsidRPr="00352B1F">
              <w:rPr>
                <w:bCs/>
                <w:color w:val="000000"/>
                <w:sz w:val="20"/>
                <w:szCs w:val="24"/>
              </w:rPr>
              <w:t>J2 Prime</w:t>
            </w:r>
          </w:p>
          <w:p w:rsidR="00164E6E" w:rsidRPr="00352B1F" w:rsidRDefault="00164E6E" w:rsidP="00EF1050">
            <w:pPr>
              <w:jc w:val="center"/>
              <w:rPr>
                <w:bCs/>
                <w:color w:val="000000"/>
                <w:sz w:val="20"/>
                <w:szCs w:val="24"/>
              </w:rPr>
            </w:pPr>
            <w:r w:rsidRPr="00352B1F">
              <w:rPr>
                <w:bCs/>
                <w:color w:val="000000"/>
                <w:sz w:val="20"/>
                <w:szCs w:val="24"/>
              </w:rPr>
              <w:t>M20 3/32</w:t>
            </w:r>
          </w:p>
        </w:tc>
        <w:tc>
          <w:tcPr>
            <w:tcW w:w="1843" w:type="dxa"/>
            <w:shd w:val="clear" w:color="auto" w:fill="auto"/>
          </w:tcPr>
          <w:p w:rsidR="00164E6E" w:rsidRPr="00352B1F" w:rsidRDefault="00164E6E" w:rsidP="00EF1050">
            <w:pPr>
              <w:jc w:val="center"/>
              <w:rPr>
                <w:bCs/>
                <w:color w:val="000000"/>
                <w:sz w:val="20"/>
                <w:szCs w:val="24"/>
              </w:rPr>
            </w:pPr>
            <w:r w:rsidRPr="00352B1F">
              <w:rPr>
                <w:bCs/>
                <w:color w:val="000000"/>
                <w:sz w:val="20"/>
                <w:szCs w:val="24"/>
              </w:rPr>
              <w:t>Rp6,899,000</w:t>
            </w:r>
          </w:p>
          <w:p w:rsidR="00164E6E" w:rsidRPr="00352B1F" w:rsidRDefault="00164E6E" w:rsidP="00EF1050">
            <w:pPr>
              <w:jc w:val="center"/>
              <w:rPr>
                <w:bCs/>
                <w:color w:val="000000"/>
                <w:sz w:val="20"/>
                <w:szCs w:val="24"/>
              </w:rPr>
            </w:pPr>
            <w:r w:rsidRPr="00352B1F">
              <w:rPr>
                <w:bCs/>
                <w:color w:val="000000"/>
                <w:sz w:val="20"/>
                <w:szCs w:val="24"/>
              </w:rPr>
              <w:t>Rp3,750,000</w:t>
            </w:r>
          </w:p>
          <w:p w:rsidR="00164E6E" w:rsidRPr="00352B1F" w:rsidRDefault="00164E6E" w:rsidP="00EF1050">
            <w:pPr>
              <w:jc w:val="center"/>
              <w:rPr>
                <w:bCs/>
                <w:color w:val="000000"/>
                <w:sz w:val="20"/>
                <w:szCs w:val="24"/>
              </w:rPr>
            </w:pPr>
            <w:r w:rsidRPr="00352B1F">
              <w:rPr>
                <w:bCs/>
                <w:color w:val="000000"/>
                <w:sz w:val="20"/>
                <w:szCs w:val="24"/>
              </w:rPr>
              <w:t>Rp4,850,000</w:t>
            </w:r>
          </w:p>
          <w:p w:rsidR="00164E6E" w:rsidRPr="00352B1F" w:rsidRDefault="00164E6E" w:rsidP="00EF1050">
            <w:pPr>
              <w:jc w:val="center"/>
              <w:rPr>
                <w:bCs/>
                <w:color w:val="000000"/>
                <w:sz w:val="20"/>
                <w:szCs w:val="24"/>
              </w:rPr>
            </w:pPr>
            <w:r w:rsidRPr="00352B1F">
              <w:rPr>
                <w:bCs/>
                <w:color w:val="000000"/>
                <w:sz w:val="20"/>
                <w:szCs w:val="24"/>
              </w:rPr>
              <w:t>Rp2,699,000</w:t>
            </w:r>
          </w:p>
          <w:p w:rsidR="00164E6E" w:rsidRPr="00352B1F" w:rsidRDefault="00164E6E" w:rsidP="00EF1050">
            <w:pPr>
              <w:jc w:val="center"/>
              <w:rPr>
                <w:bCs/>
                <w:color w:val="000000"/>
                <w:sz w:val="20"/>
                <w:szCs w:val="24"/>
              </w:rPr>
            </w:pPr>
            <w:r w:rsidRPr="00352B1F">
              <w:rPr>
                <w:bCs/>
                <w:color w:val="000000"/>
                <w:sz w:val="20"/>
                <w:szCs w:val="24"/>
              </w:rPr>
              <w:t>Rp2,250,000</w:t>
            </w:r>
          </w:p>
          <w:p w:rsidR="00164E6E" w:rsidRPr="00352B1F" w:rsidRDefault="00164E6E" w:rsidP="00EF1050">
            <w:pPr>
              <w:jc w:val="center"/>
              <w:rPr>
                <w:bCs/>
                <w:color w:val="000000"/>
                <w:sz w:val="20"/>
                <w:szCs w:val="24"/>
              </w:rPr>
            </w:pPr>
            <w:r w:rsidRPr="00352B1F">
              <w:rPr>
                <w:bCs/>
                <w:color w:val="000000"/>
                <w:sz w:val="20"/>
                <w:szCs w:val="24"/>
              </w:rPr>
              <w:t>Rp1,799,000</w:t>
            </w:r>
          </w:p>
          <w:p w:rsidR="00164E6E" w:rsidRPr="00352B1F" w:rsidRDefault="00164E6E" w:rsidP="00EF1050">
            <w:pPr>
              <w:jc w:val="center"/>
              <w:rPr>
                <w:bCs/>
                <w:color w:val="000000"/>
                <w:sz w:val="20"/>
                <w:szCs w:val="24"/>
              </w:rPr>
            </w:pPr>
            <w:r w:rsidRPr="00352B1F">
              <w:rPr>
                <w:bCs/>
                <w:color w:val="000000"/>
                <w:sz w:val="20"/>
                <w:szCs w:val="24"/>
              </w:rPr>
              <w:t>Rp1,559,000</w:t>
            </w:r>
          </w:p>
          <w:p w:rsidR="00164E6E" w:rsidRPr="00352B1F" w:rsidRDefault="00164E6E" w:rsidP="00EF1050">
            <w:pPr>
              <w:jc w:val="center"/>
              <w:rPr>
                <w:bCs/>
                <w:color w:val="000000"/>
                <w:sz w:val="20"/>
                <w:szCs w:val="24"/>
              </w:rPr>
            </w:pPr>
            <w:r w:rsidRPr="00352B1F">
              <w:rPr>
                <w:bCs/>
                <w:color w:val="000000"/>
                <w:sz w:val="20"/>
                <w:szCs w:val="24"/>
              </w:rPr>
              <w:t>Rp1,250,000</w:t>
            </w:r>
          </w:p>
          <w:p w:rsidR="00164E6E" w:rsidRPr="00352B1F" w:rsidRDefault="00164E6E" w:rsidP="00EF1050">
            <w:pPr>
              <w:jc w:val="center"/>
              <w:rPr>
                <w:bCs/>
                <w:color w:val="000000"/>
                <w:sz w:val="20"/>
                <w:szCs w:val="24"/>
              </w:rPr>
            </w:pPr>
            <w:r w:rsidRPr="00352B1F">
              <w:rPr>
                <w:bCs/>
                <w:color w:val="000000"/>
                <w:sz w:val="20"/>
                <w:szCs w:val="24"/>
              </w:rPr>
              <w:t>Rp2,699,000</w:t>
            </w:r>
          </w:p>
        </w:tc>
      </w:tr>
      <w:tr w:rsidR="00164E6E" w:rsidRPr="00352B1F" w:rsidTr="00352B1F">
        <w:trPr>
          <w:jc w:val="center"/>
        </w:trPr>
        <w:tc>
          <w:tcPr>
            <w:tcW w:w="426" w:type="dxa"/>
            <w:shd w:val="clear" w:color="auto" w:fill="auto"/>
          </w:tcPr>
          <w:p w:rsidR="00164E6E" w:rsidRPr="00352B1F" w:rsidRDefault="00164E6E" w:rsidP="00EF1050">
            <w:pPr>
              <w:rPr>
                <w:sz w:val="20"/>
                <w:szCs w:val="24"/>
              </w:rPr>
            </w:pPr>
          </w:p>
        </w:tc>
        <w:tc>
          <w:tcPr>
            <w:tcW w:w="1701" w:type="dxa"/>
            <w:shd w:val="clear" w:color="auto" w:fill="auto"/>
          </w:tcPr>
          <w:p w:rsidR="00164E6E" w:rsidRPr="00352B1F" w:rsidRDefault="00164E6E" w:rsidP="00EF1050">
            <w:pPr>
              <w:jc w:val="center"/>
              <w:rPr>
                <w:b/>
                <w:bCs/>
                <w:color w:val="000000"/>
                <w:sz w:val="20"/>
                <w:szCs w:val="24"/>
              </w:rPr>
            </w:pPr>
            <w:r w:rsidRPr="00352B1F">
              <w:rPr>
                <w:b/>
                <w:bCs/>
                <w:color w:val="000000"/>
                <w:sz w:val="20"/>
                <w:szCs w:val="24"/>
              </w:rPr>
              <w:t>Vivo</w:t>
            </w:r>
          </w:p>
          <w:p w:rsidR="00164E6E" w:rsidRPr="00352B1F" w:rsidRDefault="00164E6E" w:rsidP="00EF1050">
            <w:pPr>
              <w:rPr>
                <w:sz w:val="20"/>
                <w:szCs w:val="24"/>
              </w:rPr>
            </w:pPr>
          </w:p>
          <w:p w:rsidR="00164E6E" w:rsidRPr="00352B1F" w:rsidRDefault="00164E6E" w:rsidP="00EF1050">
            <w:pPr>
              <w:rPr>
                <w:sz w:val="20"/>
                <w:szCs w:val="24"/>
              </w:rPr>
            </w:pPr>
          </w:p>
        </w:tc>
        <w:tc>
          <w:tcPr>
            <w:tcW w:w="2693" w:type="dxa"/>
            <w:shd w:val="clear" w:color="auto" w:fill="auto"/>
          </w:tcPr>
          <w:p w:rsidR="00164E6E" w:rsidRPr="00352B1F" w:rsidRDefault="00164E6E" w:rsidP="00EF1050">
            <w:pPr>
              <w:jc w:val="center"/>
              <w:rPr>
                <w:bCs/>
                <w:color w:val="000000"/>
                <w:sz w:val="20"/>
                <w:szCs w:val="24"/>
              </w:rPr>
            </w:pPr>
            <w:r w:rsidRPr="00352B1F">
              <w:rPr>
                <w:bCs/>
                <w:color w:val="000000"/>
                <w:sz w:val="20"/>
                <w:szCs w:val="24"/>
              </w:rPr>
              <w:t>Y81</w:t>
            </w:r>
          </w:p>
          <w:p w:rsidR="00164E6E" w:rsidRPr="00352B1F" w:rsidRDefault="00164E6E" w:rsidP="00EF1050">
            <w:pPr>
              <w:jc w:val="center"/>
              <w:rPr>
                <w:bCs/>
                <w:color w:val="000000"/>
                <w:sz w:val="20"/>
                <w:szCs w:val="24"/>
              </w:rPr>
            </w:pPr>
            <w:r w:rsidRPr="00352B1F">
              <w:rPr>
                <w:bCs/>
                <w:color w:val="000000"/>
                <w:sz w:val="20"/>
                <w:szCs w:val="24"/>
              </w:rPr>
              <w:t>Y91 2/32</w:t>
            </w:r>
          </w:p>
          <w:p w:rsidR="00164E6E" w:rsidRPr="00352B1F" w:rsidRDefault="00164E6E" w:rsidP="00EF1050">
            <w:pPr>
              <w:jc w:val="center"/>
              <w:rPr>
                <w:bCs/>
                <w:color w:val="000000"/>
                <w:sz w:val="20"/>
                <w:szCs w:val="24"/>
              </w:rPr>
            </w:pPr>
            <w:r w:rsidRPr="00352B1F">
              <w:rPr>
                <w:bCs/>
                <w:color w:val="000000"/>
                <w:sz w:val="20"/>
                <w:szCs w:val="24"/>
              </w:rPr>
              <w:t>Y91 2/32</w:t>
            </w:r>
          </w:p>
          <w:p w:rsidR="00164E6E" w:rsidRPr="00352B1F" w:rsidRDefault="00164E6E" w:rsidP="00EF1050">
            <w:pPr>
              <w:jc w:val="center"/>
              <w:rPr>
                <w:bCs/>
                <w:color w:val="000000"/>
                <w:sz w:val="20"/>
                <w:szCs w:val="24"/>
              </w:rPr>
            </w:pPr>
            <w:r w:rsidRPr="00352B1F">
              <w:rPr>
                <w:bCs/>
                <w:color w:val="000000"/>
                <w:sz w:val="20"/>
                <w:szCs w:val="24"/>
              </w:rPr>
              <w:t>Y95  4/32</w:t>
            </w:r>
          </w:p>
          <w:p w:rsidR="00164E6E" w:rsidRPr="00352B1F" w:rsidRDefault="00164E6E" w:rsidP="00EF1050">
            <w:pPr>
              <w:jc w:val="center"/>
              <w:rPr>
                <w:bCs/>
                <w:color w:val="000000"/>
                <w:sz w:val="20"/>
                <w:szCs w:val="24"/>
              </w:rPr>
            </w:pPr>
            <w:r w:rsidRPr="00352B1F">
              <w:rPr>
                <w:bCs/>
                <w:color w:val="000000"/>
                <w:sz w:val="20"/>
                <w:szCs w:val="24"/>
              </w:rPr>
              <w:t>V15</w:t>
            </w:r>
          </w:p>
          <w:p w:rsidR="00164E6E" w:rsidRPr="00352B1F" w:rsidRDefault="00164E6E" w:rsidP="00EF1050">
            <w:pPr>
              <w:jc w:val="center"/>
              <w:rPr>
                <w:bCs/>
                <w:color w:val="000000"/>
                <w:sz w:val="20"/>
                <w:szCs w:val="24"/>
              </w:rPr>
            </w:pPr>
            <w:r w:rsidRPr="00352B1F">
              <w:rPr>
                <w:bCs/>
                <w:color w:val="000000"/>
                <w:sz w:val="20"/>
                <w:szCs w:val="24"/>
              </w:rPr>
              <w:t>V11</w:t>
            </w:r>
          </w:p>
        </w:tc>
        <w:tc>
          <w:tcPr>
            <w:tcW w:w="1843" w:type="dxa"/>
            <w:shd w:val="clear" w:color="auto" w:fill="auto"/>
          </w:tcPr>
          <w:p w:rsidR="00164E6E" w:rsidRPr="00352B1F" w:rsidRDefault="00164E6E" w:rsidP="00EF1050">
            <w:pPr>
              <w:jc w:val="center"/>
              <w:rPr>
                <w:bCs/>
                <w:color w:val="000000"/>
                <w:sz w:val="20"/>
                <w:szCs w:val="24"/>
              </w:rPr>
            </w:pPr>
            <w:r w:rsidRPr="00352B1F">
              <w:rPr>
                <w:bCs/>
                <w:color w:val="000000"/>
                <w:sz w:val="20"/>
                <w:szCs w:val="24"/>
              </w:rPr>
              <w:t>Rp1,699,000</w:t>
            </w:r>
          </w:p>
          <w:p w:rsidR="00164E6E" w:rsidRPr="00352B1F" w:rsidRDefault="00164E6E" w:rsidP="00EF1050">
            <w:pPr>
              <w:jc w:val="center"/>
              <w:rPr>
                <w:bCs/>
                <w:color w:val="000000"/>
                <w:sz w:val="20"/>
                <w:szCs w:val="24"/>
              </w:rPr>
            </w:pPr>
            <w:r w:rsidRPr="00352B1F">
              <w:rPr>
                <w:bCs/>
                <w:color w:val="000000"/>
                <w:sz w:val="20"/>
                <w:szCs w:val="24"/>
              </w:rPr>
              <w:t>Rp1,999,000</w:t>
            </w:r>
          </w:p>
          <w:p w:rsidR="00164E6E" w:rsidRPr="00352B1F" w:rsidRDefault="00164E6E" w:rsidP="00EF1050">
            <w:pPr>
              <w:jc w:val="center"/>
              <w:rPr>
                <w:bCs/>
                <w:color w:val="000000"/>
                <w:sz w:val="20"/>
                <w:szCs w:val="24"/>
              </w:rPr>
            </w:pPr>
            <w:r w:rsidRPr="00352B1F">
              <w:rPr>
                <w:bCs/>
                <w:color w:val="000000"/>
                <w:sz w:val="20"/>
                <w:szCs w:val="24"/>
              </w:rPr>
              <w:t>Rp2,299,000</w:t>
            </w:r>
          </w:p>
          <w:p w:rsidR="00164E6E" w:rsidRPr="00352B1F" w:rsidRDefault="00164E6E" w:rsidP="00EF1050">
            <w:pPr>
              <w:jc w:val="center"/>
              <w:rPr>
                <w:bCs/>
                <w:color w:val="000000"/>
                <w:sz w:val="20"/>
                <w:szCs w:val="24"/>
              </w:rPr>
            </w:pPr>
            <w:r w:rsidRPr="00352B1F">
              <w:rPr>
                <w:bCs/>
                <w:color w:val="000000"/>
                <w:sz w:val="20"/>
                <w:szCs w:val="24"/>
              </w:rPr>
              <w:t>Rp2,699,000</w:t>
            </w:r>
          </w:p>
          <w:p w:rsidR="00164E6E" w:rsidRPr="00352B1F" w:rsidRDefault="00164E6E" w:rsidP="00EF1050">
            <w:pPr>
              <w:jc w:val="center"/>
              <w:rPr>
                <w:bCs/>
                <w:color w:val="000000"/>
                <w:sz w:val="20"/>
                <w:szCs w:val="24"/>
              </w:rPr>
            </w:pPr>
            <w:r w:rsidRPr="00352B1F">
              <w:rPr>
                <w:bCs/>
                <w:color w:val="000000"/>
                <w:sz w:val="20"/>
                <w:szCs w:val="24"/>
              </w:rPr>
              <w:t>Rp4,399,000</w:t>
            </w:r>
          </w:p>
          <w:p w:rsidR="00164E6E" w:rsidRPr="00352B1F" w:rsidRDefault="00164E6E" w:rsidP="00EF1050">
            <w:pPr>
              <w:jc w:val="center"/>
              <w:rPr>
                <w:bCs/>
                <w:color w:val="000000"/>
                <w:sz w:val="20"/>
                <w:szCs w:val="24"/>
              </w:rPr>
            </w:pPr>
            <w:r w:rsidRPr="00352B1F">
              <w:rPr>
                <w:bCs/>
                <w:color w:val="000000"/>
                <w:sz w:val="20"/>
                <w:szCs w:val="24"/>
              </w:rPr>
              <w:t>Rp3,499,000</w:t>
            </w:r>
          </w:p>
        </w:tc>
      </w:tr>
    </w:tbl>
    <w:p w:rsidR="003721A1" w:rsidRPr="00352B1F" w:rsidRDefault="00164E6E" w:rsidP="00EF1050">
      <w:pPr>
        <w:pStyle w:val="Default"/>
        <w:ind w:firstLine="720"/>
        <w:jc w:val="both"/>
      </w:pPr>
      <w:proofErr w:type="gramStart"/>
      <w:r w:rsidRPr="00352B1F">
        <w:rPr>
          <w:rFonts w:eastAsia="Calibri"/>
          <w:b/>
          <w:i/>
        </w:rPr>
        <w:t>Sumber :</w:t>
      </w:r>
      <w:proofErr w:type="gramEnd"/>
      <w:r w:rsidRPr="00352B1F">
        <w:rPr>
          <w:rFonts w:eastAsia="Calibri"/>
          <w:b/>
          <w:i/>
        </w:rPr>
        <w:t xml:space="preserve"> Counter Zonafone</w:t>
      </w:r>
      <w:r w:rsidR="003D394E" w:rsidRPr="00352B1F">
        <w:rPr>
          <w:color w:val="231F20"/>
        </w:rPr>
        <w:t>.</w:t>
      </w:r>
    </w:p>
    <w:p w:rsidR="00164E6E" w:rsidRPr="00352B1F" w:rsidRDefault="00164E6E" w:rsidP="00EF1050">
      <w:pPr>
        <w:ind w:firstLine="720"/>
        <w:contextualSpacing/>
        <w:jc w:val="both"/>
        <w:rPr>
          <w:sz w:val="24"/>
          <w:szCs w:val="24"/>
        </w:rPr>
      </w:pPr>
      <w:proofErr w:type="gramStart"/>
      <w:r w:rsidRPr="00352B1F">
        <w:rPr>
          <w:sz w:val="24"/>
          <w:szCs w:val="24"/>
        </w:rPr>
        <w:t>Berdasarkan data yang terdapat pada table di atas, Daftar Harga di Counter Zonafone Padang adalah stabil dan merupakan harga pas yang telah di tetapkan oleh perusahaan tersebut.</w:t>
      </w:r>
      <w:proofErr w:type="gramEnd"/>
      <w:r w:rsidRPr="00352B1F">
        <w:rPr>
          <w:sz w:val="24"/>
          <w:szCs w:val="24"/>
        </w:rPr>
        <w:t xml:space="preserve"> </w:t>
      </w:r>
      <w:proofErr w:type="gramStart"/>
      <w:r w:rsidRPr="00352B1F">
        <w:rPr>
          <w:sz w:val="24"/>
          <w:szCs w:val="24"/>
        </w:rPr>
        <w:t>Dalam hal ini, smartphone menetapkan harga yang bersaing dengan kompetitor lainnya.</w:t>
      </w:r>
      <w:proofErr w:type="gramEnd"/>
      <w:r w:rsidRPr="00352B1F">
        <w:rPr>
          <w:sz w:val="24"/>
          <w:szCs w:val="24"/>
        </w:rPr>
        <w:t xml:space="preserve"> Counter zonafone juga memberikan kemudahan kepada calon pembeli untuk memiliki handphone dengan memberikan angsuran melalui kredit home. </w:t>
      </w:r>
    </w:p>
    <w:p w:rsidR="00164E6E" w:rsidRPr="00352B1F" w:rsidRDefault="00164E6E" w:rsidP="00EF1050">
      <w:pPr>
        <w:ind w:firstLine="720"/>
        <w:contextualSpacing/>
        <w:jc w:val="both"/>
        <w:rPr>
          <w:sz w:val="24"/>
          <w:szCs w:val="24"/>
        </w:rPr>
      </w:pPr>
      <w:proofErr w:type="gramStart"/>
      <w:r w:rsidRPr="00352B1F">
        <w:rPr>
          <w:sz w:val="24"/>
          <w:szCs w:val="24"/>
        </w:rPr>
        <w:t>Selain itu, beragamnya produk yang di tawarkan kepada konsumen dengan keunggulan tersendiri masing masing produk, menjadikan konsumen lebih selektif dalam pembelian produk dan menyesuaikan dengan kebutuhan konsumen tersebut.</w:t>
      </w:r>
      <w:proofErr w:type="gramEnd"/>
      <w:r w:rsidRPr="00352B1F">
        <w:rPr>
          <w:sz w:val="24"/>
          <w:szCs w:val="24"/>
        </w:rPr>
        <w:t xml:space="preserve"> Hal ini membuat produsen harus lebih giat untuk melakukan pendekatan kepada konsumen agar mengetahui </w:t>
      </w:r>
      <w:proofErr w:type="gramStart"/>
      <w:r w:rsidRPr="00352B1F">
        <w:rPr>
          <w:sz w:val="24"/>
          <w:szCs w:val="24"/>
        </w:rPr>
        <w:t>apa</w:t>
      </w:r>
      <w:proofErr w:type="gramEnd"/>
      <w:r w:rsidRPr="00352B1F">
        <w:rPr>
          <w:sz w:val="24"/>
          <w:szCs w:val="24"/>
        </w:rPr>
        <w:t xml:space="preserve"> yang konsumen inginkan. </w:t>
      </w:r>
      <w:proofErr w:type="gramStart"/>
      <w:r w:rsidRPr="00352B1F">
        <w:rPr>
          <w:sz w:val="24"/>
          <w:szCs w:val="24"/>
        </w:rPr>
        <w:t>Hal ini sangat berkaitan dengan strategi pemasaran.</w:t>
      </w:r>
      <w:proofErr w:type="gramEnd"/>
    </w:p>
    <w:p w:rsidR="00164E6E" w:rsidRPr="00352B1F" w:rsidRDefault="00164E6E" w:rsidP="00EF1050">
      <w:pPr>
        <w:ind w:firstLine="720"/>
        <w:contextualSpacing/>
        <w:jc w:val="both"/>
        <w:rPr>
          <w:sz w:val="24"/>
          <w:szCs w:val="24"/>
          <w:lang w:val="id-ID"/>
        </w:rPr>
      </w:pPr>
      <w:proofErr w:type="gramStart"/>
      <w:r w:rsidRPr="00352B1F">
        <w:rPr>
          <w:sz w:val="24"/>
          <w:szCs w:val="24"/>
        </w:rPr>
        <w:t>Strategi pemasaran menjadi faktor pendukung dalam keputusan konsumen dalam membeli smartphone.</w:t>
      </w:r>
      <w:proofErr w:type="gramEnd"/>
      <w:r w:rsidRPr="00352B1F">
        <w:rPr>
          <w:sz w:val="24"/>
          <w:szCs w:val="24"/>
        </w:rPr>
        <w:t xml:space="preserve"> Strategi pemasaran dapat meningkatkan keinginan konsumen dalam membeli produk berdasarkan pengenalan </w:t>
      </w:r>
      <w:proofErr w:type="gramStart"/>
      <w:r w:rsidRPr="00352B1F">
        <w:rPr>
          <w:sz w:val="24"/>
          <w:szCs w:val="24"/>
        </w:rPr>
        <w:t>merek  produk</w:t>
      </w:r>
      <w:proofErr w:type="gramEnd"/>
      <w:r w:rsidRPr="00352B1F">
        <w:rPr>
          <w:sz w:val="24"/>
          <w:szCs w:val="24"/>
        </w:rPr>
        <w:t xml:space="preserve">. Hal ini berhubungan dengan alat alat pemasaran yang digunakan produsen mulai dari spanduk, </w:t>
      </w:r>
      <w:proofErr w:type="gramStart"/>
      <w:r w:rsidRPr="00352B1F">
        <w:rPr>
          <w:sz w:val="24"/>
          <w:szCs w:val="24"/>
        </w:rPr>
        <w:t>brosur  dan</w:t>
      </w:r>
      <w:proofErr w:type="gramEnd"/>
      <w:r w:rsidRPr="00352B1F">
        <w:rPr>
          <w:sz w:val="24"/>
          <w:szCs w:val="24"/>
        </w:rPr>
        <w:t xml:space="preserve"> pelayanan saat konsumen ingin mengetahui produk yang di pasarkan. </w:t>
      </w:r>
      <w:r w:rsidRPr="00352B1F">
        <w:rPr>
          <w:sz w:val="24"/>
          <w:szCs w:val="24"/>
        </w:rPr>
        <w:lastRenderedPageBreak/>
        <w:t>Counter zonafone menerapkan strategi pemasaran seefektif mungkin dengan memberikan kualitas pelayanan kepada calon pembeli seperti memberikan penjelasan mengenai keunggulan produk yang diinginkan pembeli oleh sales produsen handphone oppo, xi</w:t>
      </w:r>
      <w:r w:rsidR="009C2C2D" w:rsidRPr="00352B1F">
        <w:rPr>
          <w:sz w:val="24"/>
          <w:szCs w:val="24"/>
        </w:rPr>
        <w:t>a</w:t>
      </w:r>
      <w:r w:rsidRPr="00352B1F">
        <w:rPr>
          <w:sz w:val="24"/>
          <w:szCs w:val="24"/>
        </w:rPr>
        <w:t>omi dan lainnya, sehingga konsumen yang membeli produk tersebut memiliki nilai lebih terhadap pemakaian produk tersebut</w:t>
      </w:r>
    </w:p>
    <w:p w:rsidR="002D6782" w:rsidRPr="00352B1F" w:rsidRDefault="002D6782" w:rsidP="00EF1050">
      <w:pPr>
        <w:ind w:firstLine="720"/>
        <w:contextualSpacing/>
        <w:jc w:val="both"/>
        <w:rPr>
          <w:sz w:val="24"/>
          <w:szCs w:val="24"/>
          <w:lang w:val="id-ID"/>
        </w:rPr>
      </w:pPr>
    </w:p>
    <w:p w:rsidR="003721A1" w:rsidRPr="00352B1F" w:rsidRDefault="003D394E" w:rsidP="00EF1050">
      <w:pPr>
        <w:pStyle w:val="Heading1"/>
        <w:ind w:left="0"/>
        <w:jc w:val="both"/>
        <w:rPr>
          <w:color w:val="231F20"/>
          <w:lang w:val="id-ID"/>
        </w:rPr>
      </w:pPr>
      <w:r w:rsidRPr="00352B1F">
        <w:rPr>
          <w:color w:val="231F20"/>
        </w:rPr>
        <w:t>METODE PENELITIAN</w:t>
      </w:r>
    </w:p>
    <w:p w:rsidR="002D6782" w:rsidRPr="00352B1F" w:rsidRDefault="002D6782" w:rsidP="00EF1050">
      <w:pPr>
        <w:pStyle w:val="Heading1"/>
        <w:ind w:left="0"/>
        <w:jc w:val="both"/>
        <w:rPr>
          <w:lang w:val="id-ID"/>
        </w:rPr>
      </w:pPr>
    </w:p>
    <w:p w:rsidR="00451ABD" w:rsidRPr="00352B1F" w:rsidRDefault="00451ABD" w:rsidP="00EF1050">
      <w:pPr>
        <w:pStyle w:val="ListParagraph"/>
        <w:ind w:left="0" w:firstLine="720"/>
        <w:jc w:val="both"/>
        <w:rPr>
          <w:sz w:val="24"/>
          <w:szCs w:val="24"/>
        </w:rPr>
      </w:pPr>
      <w:r w:rsidRPr="00352B1F">
        <w:rPr>
          <w:sz w:val="24"/>
          <w:szCs w:val="24"/>
        </w:rPr>
        <w:t xml:space="preserve">Teknik Pengumpulan data yang penulis gunakan </w:t>
      </w:r>
      <w:proofErr w:type="gramStart"/>
      <w:r w:rsidRPr="00352B1F">
        <w:rPr>
          <w:sz w:val="24"/>
          <w:szCs w:val="24"/>
        </w:rPr>
        <w:t>adalah :</w:t>
      </w:r>
      <w:proofErr w:type="gramEnd"/>
    </w:p>
    <w:p w:rsidR="00451ABD" w:rsidRPr="00352B1F" w:rsidRDefault="00451ABD" w:rsidP="002D6782">
      <w:pPr>
        <w:pStyle w:val="ListParagraph"/>
        <w:numPr>
          <w:ilvl w:val="0"/>
          <w:numId w:val="22"/>
        </w:numPr>
        <w:jc w:val="both"/>
        <w:rPr>
          <w:sz w:val="24"/>
          <w:szCs w:val="24"/>
        </w:rPr>
      </w:pPr>
      <w:r w:rsidRPr="00352B1F">
        <w:rPr>
          <w:sz w:val="24"/>
          <w:szCs w:val="24"/>
        </w:rPr>
        <w:t>Kuesioner</w:t>
      </w:r>
    </w:p>
    <w:p w:rsidR="00451ABD" w:rsidRPr="00352B1F" w:rsidRDefault="00451ABD" w:rsidP="002D6782">
      <w:pPr>
        <w:pStyle w:val="ListParagraph"/>
        <w:ind w:left="333" w:firstLine="49"/>
        <w:jc w:val="both"/>
        <w:rPr>
          <w:sz w:val="24"/>
          <w:szCs w:val="24"/>
        </w:rPr>
      </w:pPr>
      <w:r w:rsidRPr="00352B1F">
        <w:rPr>
          <w:sz w:val="24"/>
          <w:szCs w:val="24"/>
        </w:rPr>
        <w:tab/>
        <w:t>Kuesioner adalah metode pengumpulan data yang dilakukan dengan mengajukan lembaran angket yang berisi daftar pertanyaan kepada responden atau konsumen Handphone pada counter Zonafone di Kota Padang</w:t>
      </w:r>
    </w:p>
    <w:p w:rsidR="00451ABD" w:rsidRPr="00352B1F" w:rsidRDefault="00451ABD" w:rsidP="002D6782">
      <w:pPr>
        <w:pStyle w:val="ListParagraph"/>
        <w:numPr>
          <w:ilvl w:val="0"/>
          <w:numId w:val="22"/>
        </w:numPr>
        <w:jc w:val="both"/>
        <w:rPr>
          <w:sz w:val="24"/>
          <w:szCs w:val="24"/>
        </w:rPr>
      </w:pPr>
      <w:r w:rsidRPr="00352B1F">
        <w:rPr>
          <w:sz w:val="24"/>
          <w:szCs w:val="24"/>
        </w:rPr>
        <w:t>Wawancara</w:t>
      </w:r>
    </w:p>
    <w:p w:rsidR="00502316" w:rsidRPr="00352B1F" w:rsidRDefault="00451ABD" w:rsidP="002D6782">
      <w:pPr>
        <w:ind w:left="333"/>
        <w:contextualSpacing/>
        <w:jc w:val="both"/>
        <w:rPr>
          <w:color w:val="231F20"/>
          <w:sz w:val="24"/>
          <w:szCs w:val="24"/>
        </w:rPr>
      </w:pPr>
      <w:r w:rsidRPr="00352B1F">
        <w:rPr>
          <w:sz w:val="24"/>
          <w:szCs w:val="24"/>
        </w:rPr>
        <w:t xml:space="preserve">Pengumpulan data dari informasi yang di dapat dari atau di peroleh dengan </w:t>
      </w:r>
      <w:proofErr w:type="gramStart"/>
      <w:r w:rsidRPr="00352B1F">
        <w:rPr>
          <w:sz w:val="24"/>
          <w:szCs w:val="24"/>
        </w:rPr>
        <w:t>cara</w:t>
      </w:r>
      <w:proofErr w:type="gramEnd"/>
      <w:r w:rsidRPr="00352B1F">
        <w:rPr>
          <w:sz w:val="24"/>
          <w:szCs w:val="24"/>
        </w:rPr>
        <w:t xml:space="preserve"> menanyakan langsung kepada narasumber </w:t>
      </w:r>
      <w:r w:rsidR="00B30A74" w:rsidRPr="00352B1F">
        <w:rPr>
          <w:sz w:val="24"/>
          <w:szCs w:val="24"/>
        </w:rPr>
        <w:t>di</w:t>
      </w:r>
      <w:r w:rsidRPr="00352B1F">
        <w:rPr>
          <w:sz w:val="24"/>
          <w:szCs w:val="24"/>
        </w:rPr>
        <w:t xml:space="preserve"> counter Zonafone di kota padang</w:t>
      </w:r>
    </w:p>
    <w:p w:rsidR="007B0A3E" w:rsidRPr="00352B1F" w:rsidRDefault="007B0A3E" w:rsidP="002D6782">
      <w:pPr>
        <w:pStyle w:val="ListParagraph"/>
        <w:numPr>
          <w:ilvl w:val="0"/>
          <w:numId w:val="22"/>
        </w:numPr>
        <w:jc w:val="both"/>
        <w:rPr>
          <w:sz w:val="24"/>
          <w:szCs w:val="24"/>
        </w:rPr>
      </w:pPr>
      <w:r w:rsidRPr="00352B1F">
        <w:rPr>
          <w:sz w:val="24"/>
          <w:szCs w:val="24"/>
        </w:rPr>
        <w:t>Dokumentasi</w:t>
      </w:r>
    </w:p>
    <w:p w:rsidR="007B0A3E" w:rsidRPr="00352B1F" w:rsidRDefault="007B0A3E" w:rsidP="002D6782">
      <w:pPr>
        <w:ind w:left="333"/>
        <w:jc w:val="both"/>
        <w:rPr>
          <w:sz w:val="24"/>
          <w:szCs w:val="24"/>
        </w:rPr>
      </w:pPr>
      <w:r w:rsidRPr="00352B1F">
        <w:rPr>
          <w:sz w:val="24"/>
          <w:szCs w:val="24"/>
        </w:rPr>
        <w:t>Data data yang penulis peroleh adalah data yang berbentuk dokumen sebelum penulis melakukan penelitian</w:t>
      </w:r>
    </w:p>
    <w:p w:rsidR="00502316" w:rsidRPr="00352B1F" w:rsidRDefault="000D0CCB" w:rsidP="00EF1050">
      <w:pPr>
        <w:pStyle w:val="Default"/>
        <w:jc w:val="both"/>
      </w:pPr>
      <w:r w:rsidRPr="00352B1F">
        <w:tab/>
        <w:t xml:space="preserve">Populasi adalah wilayah generalisasi yang terdiri atas: objek/subjek yang mempunyai kualitas dan karakteristik tertentu yang di tetapkan oleh peneliti untuk dipelajari dan kemudian di tarik kesimpulannya. (Sugiyono, 2012:119). </w:t>
      </w:r>
      <w:proofErr w:type="gramStart"/>
      <w:r w:rsidRPr="00352B1F">
        <w:t>Populasi yang digunakan dalam penelitian ini adalah populasi sebagai subyek penelitian.</w:t>
      </w:r>
      <w:proofErr w:type="gramEnd"/>
      <w:r w:rsidRPr="00352B1F">
        <w:t xml:space="preserve"> Penelitian ini dilakukan </w:t>
      </w:r>
      <w:proofErr w:type="gramStart"/>
      <w:r w:rsidRPr="00352B1F">
        <w:t>di counter</w:t>
      </w:r>
      <w:proofErr w:type="gramEnd"/>
      <w:r w:rsidRPr="00352B1F">
        <w:t xml:space="preserve"> Zonafone Padang. Populasi pada penelitian ini difokuskan pada masyarakat yang </w:t>
      </w:r>
      <w:r w:rsidR="0075795A" w:rsidRPr="00352B1F">
        <w:t>membeli</w:t>
      </w:r>
      <w:r w:rsidRPr="00352B1F">
        <w:t xml:space="preserve"> </w:t>
      </w:r>
      <w:proofErr w:type="gramStart"/>
      <w:r w:rsidRPr="00352B1F">
        <w:t>handphone  berjumlah</w:t>
      </w:r>
      <w:proofErr w:type="gramEnd"/>
      <w:r w:rsidRPr="00352B1F">
        <w:t xml:space="preserve"> 1.328 Konsumen.</w:t>
      </w:r>
    </w:p>
    <w:p w:rsidR="003D7EC0" w:rsidRPr="00352B1F" w:rsidRDefault="003D7EC0" w:rsidP="00EF1050">
      <w:pPr>
        <w:pStyle w:val="Default"/>
        <w:ind w:firstLine="720"/>
        <w:jc w:val="both"/>
      </w:pPr>
      <w:proofErr w:type="gramStart"/>
      <w:r w:rsidRPr="00352B1F">
        <w:t xml:space="preserve">Dalam menetapkan besarnya sampel (sampel </w:t>
      </w:r>
      <w:r w:rsidRPr="00352B1F">
        <w:rPr>
          <w:i/>
          <w:iCs/>
        </w:rPr>
        <w:t>size</w:t>
      </w:r>
      <w:r w:rsidRPr="00352B1F">
        <w:t xml:space="preserve">) dalam penelitian ini menggunakan teknik sampling yaitu teknik </w:t>
      </w:r>
      <w:r w:rsidRPr="00352B1F">
        <w:rPr>
          <w:i/>
          <w:iCs/>
        </w:rPr>
        <w:t xml:space="preserve">accidental sampling </w:t>
      </w:r>
      <w:r w:rsidRPr="00352B1F">
        <w:t>yaitu metode pengambilan sampel dengan memilih siapa yang kebetulan ada atau dijumpai (Sugiyono, 2012:96).</w:t>
      </w:r>
      <w:proofErr w:type="gramEnd"/>
    </w:p>
    <w:p w:rsidR="003D7EC0" w:rsidRPr="00352B1F" w:rsidRDefault="003D7EC0" w:rsidP="00EF1050">
      <w:pPr>
        <w:adjustRightInd w:val="0"/>
        <w:ind w:firstLine="720"/>
        <w:jc w:val="both"/>
        <w:rPr>
          <w:sz w:val="24"/>
          <w:szCs w:val="24"/>
        </w:rPr>
      </w:pPr>
      <w:r w:rsidRPr="00352B1F">
        <w:rPr>
          <w:sz w:val="24"/>
          <w:szCs w:val="24"/>
        </w:rPr>
        <w:t xml:space="preserve">Dalam menetapkan besarnya sampel (sampel </w:t>
      </w:r>
      <w:r w:rsidRPr="00352B1F">
        <w:rPr>
          <w:i/>
          <w:iCs/>
          <w:sz w:val="24"/>
          <w:szCs w:val="24"/>
        </w:rPr>
        <w:t>size</w:t>
      </w:r>
      <w:r w:rsidRPr="00352B1F">
        <w:rPr>
          <w:sz w:val="24"/>
          <w:szCs w:val="24"/>
        </w:rPr>
        <w:t>) dalam penelitian ini menggunakan rumus Slovin (Bahri, 2019:74) yaitu sebagai berikut:</w:t>
      </w:r>
    </w:p>
    <w:p w:rsidR="003D7EC0" w:rsidRPr="00352B1F" w:rsidRDefault="003D7EC0" w:rsidP="00EF1050">
      <w:pPr>
        <w:ind w:firstLine="709"/>
        <w:jc w:val="both"/>
        <w:rPr>
          <w:sz w:val="24"/>
          <w:szCs w:val="24"/>
          <w:lang w:val="it-IT"/>
        </w:rPr>
      </w:pPr>
      <w:r w:rsidRPr="00352B1F">
        <w:rPr>
          <w:sz w:val="24"/>
          <w:szCs w:val="24"/>
          <w:lang w:val="it-IT"/>
        </w:rPr>
        <w:tab/>
        <w:t xml:space="preserve">n = </w:t>
      </w:r>
      <w:r w:rsidRPr="00352B1F">
        <w:rPr>
          <w:position w:val="-24"/>
          <w:sz w:val="24"/>
          <w:szCs w:val="24"/>
        </w:rPr>
        <w:object w:dxaOrig="8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0.75pt" o:ole="">
            <v:imagedata r:id="rId16" o:title=""/>
          </v:shape>
          <o:OLEObject Type="Embed" ProgID="Equation.3" ShapeID="_x0000_i1025" DrawAspect="Content" ObjectID="_1655561576" r:id="rId17"/>
        </w:object>
      </w:r>
    </w:p>
    <w:p w:rsidR="003D7EC0" w:rsidRPr="00352B1F" w:rsidRDefault="003D7EC0" w:rsidP="00E87D01">
      <w:pPr>
        <w:tabs>
          <w:tab w:val="left" w:pos="1022"/>
          <w:tab w:val="left" w:pos="1260"/>
        </w:tabs>
        <w:ind w:left="1526" w:hanging="1526"/>
        <w:jc w:val="both"/>
        <w:rPr>
          <w:sz w:val="24"/>
          <w:szCs w:val="24"/>
          <w:lang w:val="it-IT"/>
        </w:rPr>
      </w:pPr>
      <w:r w:rsidRPr="00352B1F">
        <w:rPr>
          <w:sz w:val="24"/>
          <w:szCs w:val="24"/>
          <w:lang w:val="it-IT"/>
        </w:rPr>
        <w:t>Dimana :</w:t>
      </w:r>
      <w:r w:rsidRPr="00352B1F">
        <w:rPr>
          <w:sz w:val="24"/>
          <w:szCs w:val="24"/>
          <w:lang w:val="it-IT"/>
        </w:rPr>
        <w:tab/>
        <w:t>n</w:t>
      </w:r>
      <w:r w:rsidRPr="00352B1F">
        <w:rPr>
          <w:sz w:val="24"/>
          <w:szCs w:val="24"/>
          <w:lang w:val="it-IT"/>
        </w:rPr>
        <w:tab/>
        <w:t>=  Jumlah s</w:t>
      </w:r>
      <w:r w:rsidRPr="00352B1F">
        <w:rPr>
          <w:sz w:val="24"/>
          <w:szCs w:val="24"/>
        </w:rPr>
        <w:t>a</w:t>
      </w:r>
      <w:r w:rsidRPr="00352B1F">
        <w:rPr>
          <w:sz w:val="24"/>
          <w:szCs w:val="24"/>
          <w:lang w:val="it-IT"/>
        </w:rPr>
        <w:t>mpel minimal</w:t>
      </w:r>
    </w:p>
    <w:p w:rsidR="003D7EC0" w:rsidRPr="00352B1F" w:rsidRDefault="003D7EC0" w:rsidP="00E87D01">
      <w:pPr>
        <w:tabs>
          <w:tab w:val="left" w:pos="1022"/>
          <w:tab w:val="left" w:pos="1260"/>
        </w:tabs>
        <w:ind w:left="1526" w:hanging="1526"/>
        <w:jc w:val="both"/>
        <w:rPr>
          <w:sz w:val="24"/>
          <w:szCs w:val="24"/>
          <w:lang w:val="it-IT"/>
        </w:rPr>
      </w:pPr>
      <w:r w:rsidRPr="00352B1F">
        <w:rPr>
          <w:sz w:val="24"/>
          <w:szCs w:val="24"/>
          <w:lang w:val="it-IT"/>
        </w:rPr>
        <w:tab/>
        <w:t>N</w:t>
      </w:r>
      <w:r w:rsidRPr="00352B1F">
        <w:rPr>
          <w:sz w:val="24"/>
          <w:szCs w:val="24"/>
          <w:lang w:val="it-IT"/>
        </w:rPr>
        <w:tab/>
        <w:t>=  Jumlah populasi</w:t>
      </w:r>
    </w:p>
    <w:p w:rsidR="00502316" w:rsidRPr="00352B1F" w:rsidRDefault="003D7EC0" w:rsidP="00E87D01">
      <w:pPr>
        <w:tabs>
          <w:tab w:val="left" w:pos="1022"/>
          <w:tab w:val="left" w:pos="1260"/>
        </w:tabs>
        <w:ind w:left="1526" w:hanging="1526"/>
        <w:jc w:val="both"/>
        <w:rPr>
          <w:sz w:val="24"/>
          <w:szCs w:val="24"/>
          <w:lang w:val="it-IT"/>
        </w:rPr>
      </w:pPr>
      <w:r w:rsidRPr="00352B1F">
        <w:rPr>
          <w:sz w:val="24"/>
          <w:szCs w:val="24"/>
          <w:lang w:val="it-IT"/>
        </w:rPr>
        <w:tab/>
        <w:t>e</w:t>
      </w:r>
      <w:r w:rsidRPr="00352B1F">
        <w:rPr>
          <w:sz w:val="24"/>
          <w:szCs w:val="24"/>
          <w:lang w:val="it-IT"/>
        </w:rPr>
        <w:tab/>
        <w:t>=</w:t>
      </w:r>
      <w:r w:rsidRPr="00352B1F">
        <w:rPr>
          <w:sz w:val="24"/>
          <w:szCs w:val="24"/>
          <w:lang w:val="it-IT"/>
        </w:rPr>
        <w:tab/>
      </w:r>
      <w:r w:rsidRPr="00352B1F">
        <w:rPr>
          <w:sz w:val="24"/>
          <w:szCs w:val="24"/>
        </w:rPr>
        <w:t>Presentasi tingkat kesalahan yang di toleransi 10%</w:t>
      </w:r>
    </w:p>
    <w:p w:rsidR="001C7ED1" w:rsidRPr="00352B1F" w:rsidRDefault="001C7ED1" w:rsidP="00EF1050">
      <w:pPr>
        <w:contextualSpacing/>
        <w:jc w:val="both"/>
        <w:rPr>
          <w:sz w:val="24"/>
          <w:szCs w:val="24"/>
        </w:rPr>
      </w:pPr>
    </w:p>
    <w:p w:rsidR="00C01EA2" w:rsidRPr="00352B1F" w:rsidRDefault="00C01EA2" w:rsidP="00352B1F">
      <w:pPr>
        <w:jc w:val="both"/>
        <w:rPr>
          <w:sz w:val="24"/>
          <w:szCs w:val="24"/>
          <w:lang w:val="it-IT"/>
        </w:rPr>
      </w:pPr>
      <w:r w:rsidRPr="00352B1F">
        <w:rPr>
          <w:sz w:val="24"/>
          <w:szCs w:val="24"/>
          <w:lang w:val="it-IT"/>
        </w:rPr>
        <w:t xml:space="preserve">Maka : </w:t>
      </w:r>
    </w:p>
    <w:p w:rsidR="00C01EA2" w:rsidRPr="00352B1F" w:rsidRDefault="00C01EA2" w:rsidP="00EF1050">
      <w:pPr>
        <w:ind w:firstLine="709"/>
        <w:jc w:val="both"/>
        <w:rPr>
          <w:sz w:val="24"/>
          <w:szCs w:val="24"/>
          <w:lang w:val="it-IT"/>
        </w:rPr>
      </w:pPr>
      <w:r w:rsidRPr="00352B1F">
        <w:rPr>
          <w:sz w:val="24"/>
          <w:szCs w:val="24"/>
          <w:lang w:val="it-IT"/>
        </w:rPr>
        <w:tab/>
        <w:t xml:space="preserve">n = </w:t>
      </w:r>
      <w:r w:rsidR="005E69EE" w:rsidRPr="00352B1F">
        <w:rPr>
          <w:position w:val="-30"/>
          <w:sz w:val="24"/>
          <w:szCs w:val="24"/>
          <w:lang w:val="sv-SE"/>
        </w:rPr>
        <w:object w:dxaOrig="1540" w:dyaOrig="680">
          <v:shape id="_x0000_i1026" type="#_x0000_t75" style="width:77.25pt;height:34.5pt" o:ole="">
            <v:imagedata r:id="rId18" o:title=""/>
          </v:shape>
          <o:OLEObject Type="Embed" ProgID="Equation.3" ShapeID="_x0000_i1026" DrawAspect="Content" ObjectID="_1655561577" r:id="rId19"/>
        </w:object>
      </w:r>
    </w:p>
    <w:p w:rsidR="001C7ED1" w:rsidRPr="00352B1F" w:rsidRDefault="00C01EA2" w:rsidP="00EF1050">
      <w:pPr>
        <w:contextualSpacing/>
        <w:jc w:val="both"/>
        <w:rPr>
          <w:sz w:val="24"/>
          <w:szCs w:val="24"/>
        </w:rPr>
      </w:pPr>
      <w:r w:rsidRPr="00352B1F">
        <w:rPr>
          <w:sz w:val="24"/>
          <w:szCs w:val="24"/>
          <w:lang w:val="it-IT"/>
        </w:rPr>
        <w:t xml:space="preserve">     </w:t>
      </w:r>
      <w:r w:rsidRPr="00352B1F">
        <w:rPr>
          <w:sz w:val="24"/>
          <w:szCs w:val="24"/>
          <w:lang w:val="it-IT"/>
        </w:rPr>
        <w:tab/>
      </w:r>
      <w:r w:rsidRPr="00352B1F">
        <w:rPr>
          <w:sz w:val="24"/>
          <w:szCs w:val="24"/>
          <w:lang w:val="it-IT"/>
        </w:rPr>
        <w:tab/>
        <w:t xml:space="preserve">n = </w:t>
      </w:r>
      <w:r w:rsidRPr="00352B1F">
        <w:rPr>
          <w:sz w:val="24"/>
          <w:szCs w:val="24"/>
        </w:rPr>
        <w:t>93</w:t>
      </w:r>
    </w:p>
    <w:p w:rsidR="001C7ED1" w:rsidRPr="00352B1F" w:rsidRDefault="001C7ED1" w:rsidP="00EF1050">
      <w:pPr>
        <w:contextualSpacing/>
        <w:jc w:val="both"/>
        <w:rPr>
          <w:sz w:val="24"/>
          <w:szCs w:val="24"/>
        </w:rPr>
      </w:pPr>
      <w:proofErr w:type="gramStart"/>
      <w:r w:rsidRPr="00352B1F">
        <w:rPr>
          <w:sz w:val="24"/>
          <w:szCs w:val="24"/>
        </w:rPr>
        <w:t>Jadi sampel yang digunakan dalam penelitian in adalah sebanyak 93 konsumen atau responden.</w:t>
      </w:r>
      <w:proofErr w:type="gramEnd"/>
    </w:p>
    <w:p w:rsidR="00B023C5" w:rsidRPr="00352B1F" w:rsidRDefault="00BF303A" w:rsidP="00EF1050">
      <w:pPr>
        <w:contextualSpacing/>
        <w:jc w:val="both"/>
        <w:rPr>
          <w:sz w:val="24"/>
          <w:szCs w:val="24"/>
        </w:rPr>
      </w:pPr>
      <w:r w:rsidRPr="00352B1F">
        <w:rPr>
          <w:sz w:val="24"/>
          <w:szCs w:val="24"/>
        </w:rPr>
        <w:tab/>
      </w:r>
      <w:r w:rsidRPr="00352B1F">
        <w:rPr>
          <w:sz w:val="24"/>
          <w:szCs w:val="24"/>
        </w:rPr>
        <w:tab/>
      </w:r>
      <w:proofErr w:type="gramStart"/>
      <w:r w:rsidR="00B94E7E" w:rsidRPr="00352B1F">
        <w:rPr>
          <w:sz w:val="24"/>
          <w:szCs w:val="24"/>
        </w:rPr>
        <w:t>Kotler dan Keller (2012:68) mengatakan bahwa harga merupakan sejumlah uang yang dibayarkan atas barang dan jasa, atau jumlah nilai yang konsumen tukarkan dalam rangka mendapatkan manfaat dari memiliki atau menggunakan barang dan jasa</w:t>
      </w:r>
      <w:r w:rsidR="00B023C5" w:rsidRPr="00352B1F">
        <w:rPr>
          <w:sz w:val="24"/>
          <w:szCs w:val="24"/>
        </w:rPr>
        <w:t>.</w:t>
      </w:r>
      <w:proofErr w:type="gramEnd"/>
      <w:r w:rsidR="00B023C5" w:rsidRPr="00352B1F">
        <w:rPr>
          <w:sz w:val="24"/>
          <w:szCs w:val="24"/>
        </w:rPr>
        <w:t xml:space="preserve"> </w:t>
      </w:r>
      <w:r w:rsidR="00EE6F1F" w:rsidRPr="00352B1F">
        <w:rPr>
          <w:sz w:val="24"/>
          <w:szCs w:val="24"/>
        </w:rPr>
        <w:t xml:space="preserve">Tjiptono (2012:157) menyatakan kualitas pelayanan adalah ukuran seberapa </w:t>
      </w:r>
      <w:r w:rsidR="00EE6F1F" w:rsidRPr="00352B1F">
        <w:rPr>
          <w:sz w:val="24"/>
          <w:szCs w:val="24"/>
        </w:rPr>
        <w:lastRenderedPageBreak/>
        <w:t>bagus tingkat layanan yang diberikan mampu sesuai dengan ekspetasi pelanggan</w:t>
      </w:r>
      <w:proofErr w:type="gramStart"/>
      <w:r w:rsidR="00EE6F1F" w:rsidRPr="00352B1F">
        <w:rPr>
          <w:sz w:val="24"/>
          <w:szCs w:val="24"/>
        </w:rPr>
        <w:t>.</w:t>
      </w:r>
      <w:r w:rsidR="00B023C5" w:rsidRPr="00352B1F">
        <w:rPr>
          <w:sz w:val="24"/>
          <w:szCs w:val="24"/>
        </w:rPr>
        <w:t>.</w:t>
      </w:r>
      <w:proofErr w:type="gramEnd"/>
      <w:r w:rsidR="00B023C5" w:rsidRPr="00352B1F">
        <w:rPr>
          <w:sz w:val="24"/>
          <w:szCs w:val="24"/>
        </w:rPr>
        <w:t xml:space="preserve"> </w:t>
      </w:r>
      <w:proofErr w:type="gramStart"/>
      <w:r w:rsidR="00B023C5" w:rsidRPr="00352B1F">
        <w:rPr>
          <w:sz w:val="24"/>
          <w:szCs w:val="24"/>
        </w:rPr>
        <w:t xml:space="preserve">Sedangkan </w:t>
      </w:r>
      <w:r w:rsidR="00AF620E" w:rsidRPr="00352B1F">
        <w:rPr>
          <w:sz w:val="24"/>
          <w:szCs w:val="24"/>
        </w:rPr>
        <w:t>keputusan pembelian adalah seleksi terhadap dua pilihan atau lebih.</w:t>
      </w:r>
      <w:proofErr w:type="gramEnd"/>
      <w:r w:rsidR="00AF620E" w:rsidRPr="00352B1F">
        <w:rPr>
          <w:sz w:val="24"/>
          <w:szCs w:val="24"/>
        </w:rPr>
        <w:t xml:space="preserve"> Dengan perkataan </w:t>
      </w:r>
      <w:proofErr w:type="gramStart"/>
      <w:r w:rsidR="00AF620E" w:rsidRPr="00352B1F">
        <w:rPr>
          <w:sz w:val="24"/>
          <w:szCs w:val="24"/>
        </w:rPr>
        <w:t>lain</w:t>
      </w:r>
      <w:proofErr w:type="gramEnd"/>
      <w:r w:rsidR="00AF620E" w:rsidRPr="00352B1F">
        <w:rPr>
          <w:sz w:val="24"/>
          <w:szCs w:val="24"/>
        </w:rPr>
        <w:t xml:space="preserve">, pilihan alternatif harus tersedia bagi seseorang ketika pengambilan keputusan. </w:t>
      </w:r>
      <w:proofErr w:type="gramStart"/>
      <w:r w:rsidR="00AF620E" w:rsidRPr="00352B1F">
        <w:rPr>
          <w:sz w:val="24"/>
          <w:szCs w:val="24"/>
        </w:rPr>
        <w:t>Setiap konsumen melakukan berbagai macam keputusan tentang pencarian, pembelian, penggunaan beragam produk dan merek pada setiap periode tertentu.</w:t>
      </w:r>
      <w:proofErr w:type="gramEnd"/>
      <w:r w:rsidR="00AF620E" w:rsidRPr="00352B1F">
        <w:rPr>
          <w:sz w:val="24"/>
          <w:szCs w:val="24"/>
        </w:rPr>
        <w:t xml:space="preserve"> </w:t>
      </w:r>
      <w:proofErr w:type="gramStart"/>
      <w:r w:rsidR="00AF620E" w:rsidRPr="00352B1F">
        <w:rPr>
          <w:sz w:val="24"/>
          <w:szCs w:val="24"/>
        </w:rPr>
        <w:t>(Schiffman dan Kanuk, 2007)</w:t>
      </w:r>
      <w:r w:rsidR="00B023C5" w:rsidRPr="00352B1F">
        <w:rPr>
          <w:sz w:val="24"/>
          <w:szCs w:val="24"/>
        </w:rPr>
        <w:t>.</w:t>
      </w:r>
      <w:proofErr w:type="gramEnd"/>
    </w:p>
    <w:p w:rsidR="00E40552" w:rsidRPr="00352B1F" w:rsidRDefault="00E40552" w:rsidP="00EF1050">
      <w:pPr>
        <w:contextualSpacing/>
        <w:jc w:val="both"/>
        <w:rPr>
          <w:sz w:val="24"/>
          <w:szCs w:val="24"/>
        </w:rPr>
      </w:pPr>
      <w:r w:rsidRPr="00352B1F">
        <w:rPr>
          <w:sz w:val="24"/>
          <w:szCs w:val="24"/>
        </w:rPr>
        <w:tab/>
        <w:t>Adapun pengukuran setiap variabel yang diteliti dijabarkan sebagai berikut:</w:t>
      </w:r>
    </w:p>
    <w:p w:rsidR="00B023C5" w:rsidRPr="00352B1F" w:rsidRDefault="00B023C5" w:rsidP="00EF1050">
      <w:pPr>
        <w:contextualSpacing/>
        <w:jc w:val="both"/>
        <w:rPr>
          <w:sz w:val="24"/>
          <w:szCs w:val="24"/>
        </w:rPr>
      </w:pPr>
    </w:p>
    <w:p w:rsidR="00BF303A" w:rsidRPr="00352B1F" w:rsidRDefault="00BF303A" w:rsidP="00EF1050">
      <w:pPr>
        <w:pStyle w:val="ListParagraph"/>
        <w:ind w:left="0"/>
        <w:jc w:val="center"/>
        <w:rPr>
          <w:rFonts w:eastAsiaTheme="minorEastAsia"/>
          <w:b/>
          <w:sz w:val="24"/>
          <w:szCs w:val="24"/>
        </w:rPr>
      </w:pPr>
      <w:r w:rsidRPr="00352B1F">
        <w:rPr>
          <w:b/>
          <w:sz w:val="24"/>
          <w:szCs w:val="24"/>
        </w:rPr>
        <w:t xml:space="preserve">Tabel 2 </w:t>
      </w:r>
      <w:r w:rsidRPr="00352B1F">
        <w:rPr>
          <w:rFonts w:eastAsiaTheme="minorEastAsia"/>
          <w:b/>
          <w:sz w:val="24"/>
          <w:szCs w:val="24"/>
        </w:rPr>
        <w:t xml:space="preserve">Operasional Variabel </w:t>
      </w:r>
    </w:p>
    <w:tbl>
      <w:tblPr>
        <w:tblStyle w:val="TableGrid"/>
        <w:tblW w:w="0" w:type="auto"/>
        <w:jc w:val="center"/>
        <w:tblInd w:w="5" w:type="dxa"/>
        <w:tblCellMar>
          <w:left w:w="0" w:type="dxa"/>
          <w:right w:w="0" w:type="dxa"/>
        </w:tblCellMar>
        <w:tblLook w:val="04A0" w:firstRow="1" w:lastRow="0" w:firstColumn="1" w:lastColumn="0" w:noHBand="0" w:noVBand="1"/>
      </w:tblPr>
      <w:tblGrid>
        <w:gridCol w:w="2410"/>
        <w:gridCol w:w="3168"/>
      </w:tblGrid>
      <w:tr w:rsidR="009A0019" w:rsidRPr="00352B1F" w:rsidTr="00352B1F">
        <w:trPr>
          <w:trHeight w:val="20"/>
          <w:jc w:val="center"/>
        </w:trPr>
        <w:tc>
          <w:tcPr>
            <w:tcW w:w="2410" w:type="dxa"/>
          </w:tcPr>
          <w:p w:rsidR="00BF303A" w:rsidRPr="00352B1F" w:rsidRDefault="00253B5D" w:rsidP="00E87D01">
            <w:pPr>
              <w:spacing w:afterAutospacing="0"/>
              <w:contextualSpacing/>
              <w:jc w:val="center"/>
              <w:rPr>
                <w:rFonts w:eastAsia="Calibri"/>
                <w:sz w:val="20"/>
                <w:szCs w:val="24"/>
              </w:rPr>
            </w:pPr>
            <w:r w:rsidRPr="00352B1F">
              <w:rPr>
                <w:rFonts w:eastAsia="Calibri"/>
                <w:sz w:val="20"/>
                <w:szCs w:val="24"/>
              </w:rPr>
              <w:t>Harga</w:t>
            </w:r>
          </w:p>
          <w:p w:rsidR="009A0019" w:rsidRPr="00352B1F" w:rsidRDefault="009A0019" w:rsidP="00E87D01">
            <w:pPr>
              <w:spacing w:afterAutospacing="0"/>
              <w:contextualSpacing/>
              <w:jc w:val="center"/>
              <w:rPr>
                <w:sz w:val="20"/>
                <w:szCs w:val="24"/>
              </w:rPr>
            </w:pPr>
            <w:r w:rsidRPr="00352B1F">
              <w:rPr>
                <w:rFonts w:eastAsiaTheme="minorEastAsia"/>
                <w:sz w:val="20"/>
                <w:szCs w:val="24"/>
              </w:rPr>
              <w:t>(X</w:t>
            </w:r>
            <w:r w:rsidRPr="00352B1F">
              <w:rPr>
                <w:rFonts w:eastAsiaTheme="minorEastAsia"/>
                <w:sz w:val="20"/>
                <w:szCs w:val="24"/>
                <w:vertAlign w:val="subscript"/>
              </w:rPr>
              <w:t>1</w:t>
            </w:r>
            <w:r w:rsidRPr="00352B1F">
              <w:rPr>
                <w:rFonts w:eastAsiaTheme="minorEastAsia"/>
                <w:sz w:val="20"/>
                <w:szCs w:val="24"/>
              </w:rPr>
              <w:t>)</w:t>
            </w:r>
          </w:p>
        </w:tc>
        <w:tc>
          <w:tcPr>
            <w:tcW w:w="0" w:type="auto"/>
          </w:tcPr>
          <w:p w:rsidR="00253B5D" w:rsidRPr="00352B1F" w:rsidRDefault="00253B5D" w:rsidP="00352B1F">
            <w:pPr>
              <w:pStyle w:val="ListParagraph"/>
              <w:numPr>
                <w:ilvl w:val="0"/>
                <w:numId w:val="13"/>
              </w:numPr>
              <w:spacing w:afterAutospacing="0"/>
              <w:ind w:left="284" w:hanging="187"/>
              <w:rPr>
                <w:sz w:val="20"/>
                <w:szCs w:val="24"/>
              </w:rPr>
            </w:pPr>
            <w:r w:rsidRPr="00352B1F">
              <w:rPr>
                <w:sz w:val="20"/>
                <w:szCs w:val="24"/>
              </w:rPr>
              <w:t>Keterjangkauan harga</w:t>
            </w:r>
          </w:p>
          <w:p w:rsidR="00253B5D" w:rsidRPr="00352B1F" w:rsidRDefault="00253B5D" w:rsidP="00352B1F">
            <w:pPr>
              <w:pStyle w:val="ListParagraph"/>
              <w:numPr>
                <w:ilvl w:val="0"/>
                <w:numId w:val="13"/>
              </w:numPr>
              <w:spacing w:afterAutospacing="0"/>
              <w:ind w:left="284" w:hanging="187"/>
              <w:rPr>
                <w:sz w:val="20"/>
                <w:szCs w:val="24"/>
              </w:rPr>
            </w:pPr>
            <w:r w:rsidRPr="00352B1F">
              <w:rPr>
                <w:sz w:val="20"/>
                <w:szCs w:val="24"/>
              </w:rPr>
              <w:t>Kesesuaian harga dengan kualitas</w:t>
            </w:r>
          </w:p>
          <w:p w:rsidR="00253B5D" w:rsidRPr="00352B1F" w:rsidRDefault="00253B5D" w:rsidP="00352B1F">
            <w:pPr>
              <w:pStyle w:val="ListParagraph"/>
              <w:numPr>
                <w:ilvl w:val="0"/>
                <w:numId w:val="13"/>
              </w:numPr>
              <w:spacing w:afterAutospacing="0"/>
              <w:ind w:left="284" w:hanging="187"/>
              <w:rPr>
                <w:sz w:val="20"/>
                <w:szCs w:val="24"/>
              </w:rPr>
            </w:pPr>
            <w:r w:rsidRPr="00352B1F">
              <w:rPr>
                <w:sz w:val="20"/>
                <w:szCs w:val="24"/>
              </w:rPr>
              <w:t>Daya saing harga</w:t>
            </w:r>
          </w:p>
          <w:p w:rsidR="00253B5D" w:rsidRPr="00352B1F" w:rsidRDefault="00253B5D" w:rsidP="00352B1F">
            <w:pPr>
              <w:pStyle w:val="ListParagraph"/>
              <w:numPr>
                <w:ilvl w:val="0"/>
                <w:numId w:val="13"/>
              </w:numPr>
              <w:spacing w:afterAutospacing="0"/>
              <w:ind w:left="284" w:hanging="187"/>
              <w:rPr>
                <w:sz w:val="20"/>
                <w:szCs w:val="24"/>
              </w:rPr>
            </w:pPr>
            <w:r w:rsidRPr="00352B1F">
              <w:rPr>
                <w:sz w:val="20"/>
                <w:szCs w:val="24"/>
              </w:rPr>
              <w:t xml:space="preserve">Kesesuaian harga dengan manfaat. </w:t>
            </w:r>
          </w:p>
          <w:p w:rsidR="009A0019" w:rsidRPr="00352B1F" w:rsidRDefault="00253B5D" w:rsidP="00352B1F">
            <w:pPr>
              <w:spacing w:afterAutospacing="0"/>
              <w:ind w:left="284"/>
              <w:rPr>
                <w:sz w:val="20"/>
                <w:szCs w:val="24"/>
              </w:rPr>
            </w:pPr>
            <w:r w:rsidRPr="00352B1F">
              <w:rPr>
                <w:sz w:val="20"/>
                <w:szCs w:val="24"/>
              </w:rPr>
              <w:t>(sumber: Kotler 2013)</w:t>
            </w:r>
          </w:p>
        </w:tc>
      </w:tr>
      <w:tr w:rsidR="009A0019" w:rsidRPr="00352B1F" w:rsidTr="00352B1F">
        <w:trPr>
          <w:trHeight w:val="20"/>
          <w:jc w:val="center"/>
        </w:trPr>
        <w:tc>
          <w:tcPr>
            <w:tcW w:w="2410" w:type="dxa"/>
          </w:tcPr>
          <w:p w:rsidR="00BF303A" w:rsidRPr="00352B1F" w:rsidRDefault="00253B5D" w:rsidP="00E87D01">
            <w:pPr>
              <w:spacing w:afterAutospacing="0"/>
              <w:jc w:val="center"/>
              <w:rPr>
                <w:rFonts w:eastAsia="Calibri"/>
                <w:sz w:val="20"/>
                <w:szCs w:val="24"/>
              </w:rPr>
            </w:pPr>
            <w:r w:rsidRPr="00352B1F">
              <w:rPr>
                <w:rFonts w:eastAsia="Calibri"/>
                <w:sz w:val="20"/>
                <w:szCs w:val="24"/>
              </w:rPr>
              <w:t>Kualitas Pelayanan</w:t>
            </w:r>
          </w:p>
          <w:p w:rsidR="009A0019" w:rsidRPr="00352B1F" w:rsidRDefault="009A0019" w:rsidP="00E87D01">
            <w:pPr>
              <w:spacing w:afterAutospacing="0"/>
              <w:jc w:val="center"/>
              <w:rPr>
                <w:sz w:val="20"/>
                <w:szCs w:val="24"/>
              </w:rPr>
            </w:pPr>
            <w:r w:rsidRPr="00352B1F">
              <w:rPr>
                <w:rFonts w:eastAsiaTheme="minorEastAsia"/>
                <w:sz w:val="20"/>
                <w:szCs w:val="24"/>
              </w:rPr>
              <w:t>(X</w:t>
            </w:r>
            <w:r w:rsidRPr="00352B1F">
              <w:rPr>
                <w:rFonts w:eastAsiaTheme="minorEastAsia"/>
                <w:sz w:val="20"/>
                <w:szCs w:val="24"/>
                <w:vertAlign w:val="subscript"/>
              </w:rPr>
              <w:t>2</w:t>
            </w:r>
            <w:r w:rsidRPr="00352B1F">
              <w:rPr>
                <w:rFonts w:eastAsiaTheme="minorEastAsia"/>
                <w:sz w:val="20"/>
                <w:szCs w:val="24"/>
              </w:rPr>
              <w:t>)</w:t>
            </w:r>
          </w:p>
        </w:tc>
        <w:tc>
          <w:tcPr>
            <w:tcW w:w="0" w:type="auto"/>
          </w:tcPr>
          <w:p w:rsidR="00253B5D" w:rsidRPr="00352B1F" w:rsidRDefault="00253B5D" w:rsidP="00352B1F">
            <w:pPr>
              <w:pStyle w:val="ListParagraph"/>
              <w:numPr>
                <w:ilvl w:val="0"/>
                <w:numId w:val="14"/>
              </w:numPr>
              <w:spacing w:afterAutospacing="0"/>
              <w:ind w:left="284" w:hanging="197"/>
              <w:rPr>
                <w:sz w:val="20"/>
                <w:szCs w:val="24"/>
              </w:rPr>
            </w:pPr>
            <w:r w:rsidRPr="00352B1F">
              <w:rPr>
                <w:sz w:val="20"/>
                <w:szCs w:val="24"/>
              </w:rPr>
              <w:t>Realibilitas (realibility)</w:t>
            </w:r>
          </w:p>
          <w:p w:rsidR="00253B5D" w:rsidRPr="00352B1F" w:rsidRDefault="00253B5D" w:rsidP="00352B1F">
            <w:pPr>
              <w:pStyle w:val="ListParagraph"/>
              <w:numPr>
                <w:ilvl w:val="0"/>
                <w:numId w:val="14"/>
              </w:numPr>
              <w:spacing w:afterAutospacing="0"/>
              <w:ind w:left="284" w:hanging="197"/>
              <w:rPr>
                <w:sz w:val="20"/>
                <w:szCs w:val="24"/>
              </w:rPr>
            </w:pPr>
            <w:r w:rsidRPr="00352B1F">
              <w:rPr>
                <w:sz w:val="20"/>
                <w:szCs w:val="24"/>
              </w:rPr>
              <w:t>Daya tanggap (responsiveness)</w:t>
            </w:r>
          </w:p>
          <w:p w:rsidR="00253B5D" w:rsidRPr="00352B1F" w:rsidRDefault="00253B5D" w:rsidP="00352B1F">
            <w:pPr>
              <w:pStyle w:val="ListParagraph"/>
              <w:numPr>
                <w:ilvl w:val="0"/>
                <w:numId w:val="14"/>
              </w:numPr>
              <w:spacing w:afterAutospacing="0"/>
              <w:ind w:left="284" w:hanging="197"/>
              <w:rPr>
                <w:sz w:val="20"/>
                <w:szCs w:val="24"/>
              </w:rPr>
            </w:pPr>
            <w:r w:rsidRPr="00352B1F">
              <w:rPr>
                <w:sz w:val="20"/>
                <w:szCs w:val="24"/>
              </w:rPr>
              <w:t xml:space="preserve">Jaminan </w:t>
            </w:r>
            <w:r w:rsidRPr="00352B1F">
              <w:rPr>
                <w:i/>
                <w:sz w:val="20"/>
                <w:szCs w:val="24"/>
              </w:rPr>
              <w:t>(assurance)</w:t>
            </w:r>
          </w:p>
          <w:p w:rsidR="00253B5D" w:rsidRPr="00352B1F" w:rsidRDefault="00253B5D" w:rsidP="00352B1F">
            <w:pPr>
              <w:pStyle w:val="ListParagraph"/>
              <w:numPr>
                <w:ilvl w:val="0"/>
                <w:numId w:val="14"/>
              </w:numPr>
              <w:spacing w:afterAutospacing="0"/>
              <w:ind w:left="284" w:hanging="197"/>
              <w:rPr>
                <w:sz w:val="20"/>
                <w:szCs w:val="24"/>
              </w:rPr>
            </w:pPr>
            <w:r w:rsidRPr="00352B1F">
              <w:rPr>
                <w:sz w:val="20"/>
                <w:szCs w:val="24"/>
              </w:rPr>
              <w:t>Empati</w:t>
            </w:r>
            <w:r w:rsidRPr="00352B1F">
              <w:rPr>
                <w:i/>
                <w:sz w:val="20"/>
                <w:szCs w:val="24"/>
              </w:rPr>
              <w:t>(Empaty)</w:t>
            </w:r>
          </w:p>
          <w:p w:rsidR="00253B5D" w:rsidRPr="00352B1F" w:rsidRDefault="00253B5D" w:rsidP="00352B1F">
            <w:pPr>
              <w:pStyle w:val="ListParagraph"/>
              <w:numPr>
                <w:ilvl w:val="0"/>
                <w:numId w:val="14"/>
              </w:numPr>
              <w:spacing w:afterAutospacing="0"/>
              <w:ind w:left="284" w:hanging="197"/>
              <w:rPr>
                <w:sz w:val="20"/>
                <w:szCs w:val="24"/>
              </w:rPr>
            </w:pPr>
            <w:r w:rsidRPr="00352B1F">
              <w:rPr>
                <w:sz w:val="20"/>
                <w:szCs w:val="24"/>
              </w:rPr>
              <w:t xml:space="preserve">Bukti Fisik </w:t>
            </w:r>
            <w:r w:rsidRPr="00352B1F">
              <w:rPr>
                <w:i/>
                <w:sz w:val="20"/>
                <w:szCs w:val="24"/>
              </w:rPr>
              <w:t>(tangibles)</w:t>
            </w:r>
          </w:p>
          <w:p w:rsidR="009A0019" w:rsidRPr="00352B1F" w:rsidRDefault="00253B5D" w:rsidP="00352B1F">
            <w:pPr>
              <w:spacing w:afterAutospacing="0"/>
              <w:ind w:left="284"/>
              <w:rPr>
                <w:sz w:val="20"/>
                <w:szCs w:val="24"/>
              </w:rPr>
            </w:pPr>
            <w:r w:rsidRPr="00352B1F">
              <w:rPr>
                <w:sz w:val="20"/>
                <w:szCs w:val="24"/>
              </w:rPr>
              <w:t>(sumber: Tjiptono 2012)</w:t>
            </w:r>
          </w:p>
        </w:tc>
      </w:tr>
      <w:tr w:rsidR="009A0019" w:rsidRPr="00352B1F" w:rsidTr="00352B1F">
        <w:trPr>
          <w:trHeight w:val="20"/>
          <w:jc w:val="center"/>
        </w:trPr>
        <w:tc>
          <w:tcPr>
            <w:tcW w:w="2410" w:type="dxa"/>
          </w:tcPr>
          <w:p w:rsidR="00BF303A" w:rsidRPr="00352B1F" w:rsidRDefault="00C33F0E" w:rsidP="00E87D01">
            <w:pPr>
              <w:spacing w:afterAutospacing="0"/>
              <w:jc w:val="center"/>
              <w:rPr>
                <w:rFonts w:eastAsia="Calibri"/>
                <w:sz w:val="20"/>
                <w:szCs w:val="24"/>
              </w:rPr>
            </w:pPr>
            <w:r w:rsidRPr="00352B1F">
              <w:rPr>
                <w:rFonts w:eastAsia="Calibri"/>
                <w:sz w:val="20"/>
                <w:szCs w:val="24"/>
              </w:rPr>
              <w:t>Keputusan Pembelian</w:t>
            </w:r>
          </w:p>
          <w:p w:rsidR="009A0019" w:rsidRPr="00352B1F" w:rsidRDefault="009A0019" w:rsidP="00E87D01">
            <w:pPr>
              <w:spacing w:afterAutospacing="0"/>
              <w:jc w:val="center"/>
              <w:rPr>
                <w:sz w:val="20"/>
                <w:szCs w:val="24"/>
              </w:rPr>
            </w:pPr>
            <w:r w:rsidRPr="00352B1F">
              <w:rPr>
                <w:rFonts w:eastAsiaTheme="minorEastAsia"/>
                <w:sz w:val="20"/>
                <w:szCs w:val="24"/>
              </w:rPr>
              <w:t>(Y)</w:t>
            </w:r>
          </w:p>
        </w:tc>
        <w:tc>
          <w:tcPr>
            <w:tcW w:w="0" w:type="auto"/>
          </w:tcPr>
          <w:p w:rsidR="00E509C7" w:rsidRPr="00352B1F" w:rsidRDefault="00E509C7" w:rsidP="00352B1F">
            <w:pPr>
              <w:pStyle w:val="ListParagraph"/>
              <w:numPr>
                <w:ilvl w:val="0"/>
                <w:numId w:val="15"/>
              </w:numPr>
              <w:spacing w:afterAutospacing="0"/>
              <w:ind w:left="284" w:hanging="197"/>
              <w:jc w:val="both"/>
              <w:rPr>
                <w:sz w:val="20"/>
                <w:szCs w:val="24"/>
              </w:rPr>
            </w:pPr>
            <w:r w:rsidRPr="00352B1F">
              <w:rPr>
                <w:sz w:val="20"/>
                <w:szCs w:val="24"/>
              </w:rPr>
              <w:t>Pilihan produk</w:t>
            </w:r>
          </w:p>
          <w:p w:rsidR="00E509C7" w:rsidRPr="00352B1F" w:rsidRDefault="00E509C7" w:rsidP="00352B1F">
            <w:pPr>
              <w:pStyle w:val="ListParagraph"/>
              <w:numPr>
                <w:ilvl w:val="0"/>
                <w:numId w:val="15"/>
              </w:numPr>
              <w:spacing w:afterAutospacing="0"/>
              <w:ind w:left="284" w:hanging="197"/>
              <w:jc w:val="both"/>
              <w:rPr>
                <w:sz w:val="20"/>
                <w:szCs w:val="24"/>
              </w:rPr>
            </w:pPr>
            <w:r w:rsidRPr="00352B1F">
              <w:rPr>
                <w:sz w:val="20"/>
                <w:szCs w:val="24"/>
              </w:rPr>
              <w:t>Pilihan merek</w:t>
            </w:r>
          </w:p>
          <w:p w:rsidR="00E509C7" w:rsidRPr="00352B1F" w:rsidRDefault="00E509C7" w:rsidP="00352B1F">
            <w:pPr>
              <w:pStyle w:val="ListParagraph"/>
              <w:numPr>
                <w:ilvl w:val="0"/>
                <w:numId w:val="15"/>
              </w:numPr>
              <w:spacing w:afterAutospacing="0"/>
              <w:ind w:left="284" w:hanging="197"/>
              <w:jc w:val="both"/>
              <w:rPr>
                <w:sz w:val="20"/>
                <w:szCs w:val="24"/>
              </w:rPr>
            </w:pPr>
            <w:r w:rsidRPr="00352B1F">
              <w:rPr>
                <w:sz w:val="20"/>
                <w:szCs w:val="24"/>
              </w:rPr>
              <w:t>Pencarian informasi</w:t>
            </w:r>
          </w:p>
          <w:p w:rsidR="00E509C7" w:rsidRPr="00352B1F" w:rsidRDefault="00E509C7" w:rsidP="00352B1F">
            <w:pPr>
              <w:pStyle w:val="ListParagraph"/>
              <w:numPr>
                <w:ilvl w:val="0"/>
                <w:numId w:val="15"/>
              </w:numPr>
              <w:spacing w:afterAutospacing="0"/>
              <w:ind w:left="284" w:hanging="197"/>
              <w:jc w:val="both"/>
              <w:rPr>
                <w:sz w:val="20"/>
                <w:szCs w:val="24"/>
              </w:rPr>
            </w:pPr>
            <w:r w:rsidRPr="00352B1F">
              <w:rPr>
                <w:sz w:val="20"/>
                <w:szCs w:val="24"/>
              </w:rPr>
              <w:t>Metode pembayaran</w:t>
            </w:r>
          </w:p>
          <w:p w:rsidR="009A0019" w:rsidRPr="00352B1F" w:rsidRDefault="00E509C7" w:rsidP="00352B1F">
            <w:pPr>
              <w:spacing w:afterAutospacing="0"/>
              <w:ind w:left="284"/>
              <w:jc w:val="both"/>
              <w:rPr>
                <w:sz w:val="20"/>
                <w:szCs w:val="24"/>
              </w:rPr>
            </w:pPr>
            <w:r w:rsidRPr="00352B1F">
              <w:rPr>
                <w:sz w:val="20"/>
                <w:szCs w:val="24"/>
              </w:rPr>
              <w:t xml:space="preserve">(sumber: Kotler </w:t>
            </w:r>
            <w:r w:rsidR="00FD4AF9" w:rsidRPr="00352B1F">
              <w:rPr>
                <w:sz w:val="20"/>
                <w:szCs w:val="24"/>
              </w:rPr>
              <w:t xml:space="preserve">dan Keller </w:t>
            </w:r>
            <w:r w:rsidRPr="00352B1F">
              <w:rPr>
                <w:sz w:val="20"/>
                <w:szCs w:val="24"/>
              </w:rPr>
              <w:t>2016)</w:t>
            </w:r>
          </w:p>
        </w:tc>
      </w:tr>
    </w:tbl>
    <w:p w:rsidR="009A0019" w:rsidRPr="00352B1F" w:rsidRDefault="009A0019" w:rsidP="00EF1050">
      <w:pPr>
        <w:ind w:left="90"/>
        <w:contextualSpacing/>
        <w:jc w:val="both"/>
        <w:rPr>
          <w:sz w:val="24"/>
          <w:szCs w:val="24"/>
        </w:rPr>
      </w:pPr>
    </w:p>
    <w:p w:rsidR="006939B5" w:rsidRPr="00352B1F" w:rsidRDefault="00AB1C7D" w:rsidP="00EF1050">
      <w:pPr>
        <w:pStyle w:val="Heading1"/>
        <w:ind w:left="0"/>
        <w:jc w:val="both"/>
        <w:rPr>
          <w:color w:val="231F20"/>
          <w:lang w:val="id-ID"/>
        </w:rPr>
      </w:pPr>
      <w:r w:rsidRPr="00352B1F">
        <w:rPr>
          <w:color w:val="231F20"/>
        </w:rPr>
        <w:t>HASIL DAN PEMBAHASAN</w:t>
      </w:r>
      <w:bookmarkStart w:id="0" w:name="_Toc14167706"/>
    </w:p>
    <w:p w:rsidR="002D6782" w:rsidRPr="00352B1F" w:rsidRDefault="002D6782" w:rsidP="00EF1050">
      <w:pPr>
        <w:pStyle w:val="Heading1"/>
        <w:ind w:left="0"/>
        <w:jc w:val="both"/>
        <w:rPr>
          <w:color w:val="231F20"/>
          <w:lang w:val="id-ID"/>
        </w:rPr>
      </w:pPr>
    </w:p>
    <w:p w:rsidR="00EA2785" w:rsidRPr="00352B1F" w:rsidRDefault="00EA2785" w:rsidP="00EF1050">
      <w:pPr>
        <w:pStyle w:val="Heading1"/>
        <w:ind w:left="0"/>
        <w:jc w:val="both"/>
      </w:pPr>
      <w:r w:rsidRPr="00352B1F">
        <w:t>Uji validitas</w:t>
      </w:r>
    </w:p>
    <w:p w:rsidR="00EA2785" w:rsidRPr="00352B1F" w:rsidRDefault="00EA2785" w:rsidP="00EF1050">
      <w:pPr>
        <w:pStyle w:val="Heading1"/>
        <w:ind w:left="0" w:firstLine="630"/>
        <w:jc w:val="both"/>
        <w:rPr>
          <w:b w:val="0"/>
          <w:lang w:val="sv-SE"/>
        </w:rPr>
      </w:pPr>
      <w:r w:rsidRPr="00352B1F">
        <w:rPr>
          <w:b w:val="0"/>
        </w:rPr>
        <w:t xml:space="preserve">Uji validitas digunakan untuk mengetahui seberapa cermat suatu instrument atau item-item dalam mengukur </w:t>
      </w:r>
      <w:proofErr w:type="gramStart"/>
      <w:r w:rsidRPr="00352B1F">
        <w:rPr>
          <w:b w:val="0"/>
        </w:rPr>
        <w:t>apa</w:t>
      </w:r>
      <w:proofErr w:type="gramEnd"/>
      <w:r w:rsidRPr="00352B1F">
        <w:rPr>
          <w:b w:val="0"/>
        </w:rPr>
        <w:t xml:space="preserve"> yang ingin diukur. Item kuisioner yang tidak berarti tidak dapat mengukur </w:t>
      </w:r>
      <w:proofErr w:type="gramStart"/>
      <w:r w:rsidRPr="00352B1F">
        <w:rPr>
          <w:b w:val="0"/>
        </w:rPr>
        <w:t>apa</w:t>
      </w:r>
      <w:proofErr w:type="gramEnd"/>
      <w:r w:rsidRPr="00352B1F">
        <w:rPr>
          <w:b w:val="0"/>
        </w:rPr>
        <w:t xml:space="preserve"> yang ingin diukur sehingga hasil yang didapat tidak dapat dipercaya, sehingga item yang tidak valid harus dibuang dan diperbaiki. </w:t>
      </w:r>
      <w:proofErr w:type="gramStart"/>
      <w:r w:rsidRPr="00352B1F">
        <w:rPr>
          <w:b w:val="0"/>
        </w:rPr>
        <w:t xml:space="preserve">Item dikatakan valid jika </w:t>
      </w:r>
      <w:r w:rsidRPr="00352B1F">
        <w:rPr>
          <w:b w:val="0"/>
          <w:bCs w:val="0"/>
        </w:rPr>
        <w:t>rhitung &gt; rtabel</w:t>
      </w:r>
      <w:r w:rsidRPr="00352B1F">
        <w:rPr>
          <w:b w:val="0"/>
        </w:rPr>
        <w:t>.</w:t>
      </w:r>
      <w:proofErr w:type="gramEnd"/>
      <w:r w:rsidRPr="00352B1F">
        <w:rPr>
          <w:b w:val="0"/>
        </w:rPr>
        <w:t xml:space="preserve"> (Priyatno, 2016:143).</w:t>
      </w:r>
      <w:r w:rsidRPr="00352B1F">
        <w:rPr>
          <w:b w:val="0"/>
          <w:lang w:val="sv-SE"/>
        </w:rPr>
        <w:t xml:space="preserve">  </w:t>
      </w:r>
    </w:p>
    <w:p w:rsidR="008D306D" w:rsidRPr="00352B1F" w:rsidRDefault="00EA2785" w:rsidP="00EF1050">
      <w:pPr>
        <w:pStyle w:val="Heading1"/>
        <w:ind w:left="0" w:firstLine="630"/>
        <w:jc w:val="both"/>
        <w:rPr>
          <w:b w:val="0"/>
          <w:lang w:val="sv-SE"/>
        </w:rPr>
      </w:pPr>
      <w:r w:rsidRPr="00352B1F">
        <w:rPr>
          <w:b w:val="0"/>
          <w:lang w:val="sv-SE"/>
        </w:rPr>
        <w:t xml:space="preserve">Model untuk menguji validitas adalah teknik korelasi </w:t>
      </w:r>
      <w:r w:rsidRPr="00352B1F">
        <w:rPr>
          <w:b w:val="0"/>
          <w:i/>
          <w:lang w:val="sv-SE"/>
        </w:rPr>
        <w:t>Product Moment</w:t>
      </w:r>
      <w:r w:rsidRPr="00352B1F">
        <w:rPr>
          <w:b w:val="0"/>
          <w:lang w:val="sv-SE"/>
        </w:rPr>
        <w:t xml:space="preserve"> dengan menggunakan bantuan program SPSS versi 20, dimana bila r hitung nilainya negatif atau kecil dari r table (n= 93 r table = 0,203) maka instrumen tersebut tidak valid dan sebaliknya bila nilainya positif</w:t>
      </w:r>
      <w:r w:rsidR="00544916" w:rsidRPr="00352B1F">
        <w:rPr>
          <w:b w:val="0"/>
          <w:lang w:val="sv-SE"/>
        </w:rPr>
        <w:t xml:space="preserve"> </w:t>
      </w:r>
      <w:r w:rsidRPr="00352B1F">
        <w:rPr>
          <w:b w:val="0"/>
          <w:lang w:val="sv-SE"/>
        </w:rPr>
        <w:t xml:space="preserve"> &gt; r table, maka instrumen tersebut valid.</w:t>
      </w:r>
    </w:p>
    <w:p w:rsidR="008D306D" w:rsidRPr="00352B1F" w:rsidRDefault="00EA2785" w:rsidP="00EF1050">
      <w:pPr>
        <w:pStyle w:val="Heading1"/>
        <w:ind w:left="0"/>
        <w:jc w:val="center"/>
      </w:pPr>
      <w:r w:rsidRPr="00352B1F">
        <w:rPr>
          <w:color w:val="231F20"/>
        </w:rPr>
        <w:t xml:space="preserve">Tabel 3 </w:t>
      </w:r>
      <w:r w:rsidRPr="00352B1F">
        <w:rPr>
          <w:lang w:val="sv-SE"/>
        </w:rPr>
        <w:t xml:space="preserve">Uji Validitas Variabel </w:t>
      </w:r>
      <w:r w:rsidRPr="00352B1F">
        <w:rPr>
          <w:lang w:val="id-ID"/>
        </w:rPr>
        <w:t>Harga</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1211"/>
        <w:gridCol w:w="1788"/>
        <w:gridCol w:w="1135"/>
      </w:tblGrid>
      <w:tr w:rsidR="00BC2169" w:rsidRPr="00352B1F" w:rsidTr="00352B1F">
        <w:trPr>
          <w:jc w:val="center"/>
        </w:trPr>
        <w:tc>
          <w:tcPr>
            <w:tcW w:w="0" w:type="auto"/>
          </w:tcPr>
          <w:p w:rsidR="00BC2169" w:rsidRPr="00352B1F" w:rsidRDefault="00BC2169" w:rsidP="002D6782">
            <w:pPr>
              <w:rPr>
                <w:b/>
                <w:bCs/>
                <w:sz w:val="20"/>
                <w:szCs w:val="24"/>
              </w:rPr>
            </w:pPr>
            <w:r w:rsidRPr="00352B1F">
              <w:rPr>
                <w:b/>
                <w:bCs/>
                <w:sz w:val="20"/>
                <w:szCs w:val="24"/>
              </w:rPr>
              <w:t>No</w:t>
            </w:r>
          </w:p>
        </w:tc>
        <w:tc>
          <w:tcPr>
            <w:tcW w:w="0" w:type="auto"/>
          </w:tcPr>
          <w:p w:rsidR="00BC2169" w:rsidRPr="00352B1F" w:rsidRDefault="00BC2169" w:rsidP="00EF1050">
            <w:pPr>
              <w:jc w:val="center"/>
              <w:rPr>
                <w:b/>
                <w:sz w:val="20"/>
                <w:szCs w:val="24"/>
                <w:lang w:val="sv-SE"/>
              </w:rPr>
            </w:pPr>
            <w:r w:rsidRPr="00352B1F">
              <w:rPr>
                <w:b/>
                <w:sz w:val="20"/>
                <w:szCs w:val="24"/>
                <w:lang w:val="sv-SE"/>
              </w:rPr>
              <w:t>Batas Valid</w:t>
            </w:r>
          </w:p>
        </w:tc>
        <w:tc>
          <w:tcPr>
            <w:tcW w:w="0" w:type="auto"/>
          </w:tcPr>
          <w:p w:rsidR="00BC2169" w:rsidRPr="00352B1F" w:rsidRDefault="00BC2169" w:rsidP="00EF1050">
            <w:pPr>
              <w:jc w:val="center"/>
              <w:rPr>
                <w:b/>
                <w:sz w:val="20"/>
                <w:szCs w:val="24"/>
              </w:rPr>
            </w:pPr>
            <w:r w:rsidRPr="00352B1F">
              <w:rPr>
                <w:b/>
                <w:sz w:val="20"/>
                <w:szCs w:val="24"/>
              </w:rPr>
              <w:t>Koefisien Korelasi</w:t>
            </w:r>
          </w:p>
        </w:tc>
        <w:tc>
          <w:tcPr>
            <w:tcW w:w="0" w:type="auto"/>
          </w:tcPr>
          <w:p w:rsidR="00BC2169" w:rsidRPr="00352B1F" w:rsidRDefault="00BC2169" w:rsidP="00EF1050">
            <w:pPr>
              <w:ind w:left="-92"/>
              <w:jc w:val="center"/>
              <w:rPr>
                <w:b/>
                <w:sz w:val="20"/>
                <w:szCs w:val="24"/>
                <w:lang w:val="id-ID"/>
              </w:rPr>
            </w:pPr>
            <w:r w:rsidRPr="00352B1F">
              <w:rPr>
                <w:b/>
                <w:sz w:val="20"/>
                <w:szCs w:val="24"/>
                <w:lang w:val="id-ID"/>
              </w:rPr>
              <w:t>Ket</w:t>
            </w:r>
            <w:r w:rsidRPr="00352B1F">
              <w:rPr>
                <w:b/>
                <w:sz w:val="20"/>
                <w:szCs w:val="24"/>
              </w:rPr>
              <w:t>erangan</w:t>
            </w:r>
            <w:r w:rsidRPr="00352B1F">
              <w:rPr>
                <w:b/>
                <w:sz w:val="20"/>
                <w:szCs w:val="24"/>
                <w:lang w:val="id-ID"/>
              </w:rPr>
              <w:t xml:space="preserve"> </w:t>
            </w:r>
          </w:p>
        </w:tc>
      </w:tr>
      <w:tr w:rsidR="007E7B87" w:rsidRPr="00352B1F" w:rsidTr="00352B1F">
        <w:trPr>
          <w:jc w:val="center"/>
        </w:trPr>
        <w:tc>
          <w:tcPr>
            <w:tcW w:w="0" w:type="auto"/>
          </w:tcPr>
          <w:p w:rsidR="007E7B87" w:rsidRPr="00352B1F" w:rsidRDefault="007E7B87" w:rsidP="00EF1050">
            <w:pPr>
              <w:jc w:val="center"/>
              <w:rPr>
                <w:sz w:val="20"/>
                <w:szCs w:val="24"/>
              </w:rPr>
            </w:pPr>
            <w:r w:rsidRPr="00352B1F">
              <w:rPr>
                <w:sz w:val="20"/>
                <w:szCs w:val="24"/>
              </w:rPr>
              <w:t>1</w:t>
            </w:r>
          </w:p>
        </w:tc>
        <w:tc>
          <w:tcPr>
            <w:tcW w:w="0" w:type="auto"/>
          </w:tcPr>
          <w:p w:rsidR="007E7B87" w:rsidRPr="00352B1F" w:rsidRDefault="007E7B87" w:rsidP="00EF1050">
            <w:pPr>
              <w:jc w:val="center"/>
              <w:rPr>
                <w:sz w:val="20"/>
                <w:szCs w:val="24"/>
                <w:lang w:val="sv-SE"/>
              </w:rPr>
            </w:pPr>
            <w:r w:rsidRPr="00352B1F">
              <w:rPr>
                <w:sz w:val="20"/>
                <w:szCs w:val="24"/>
                <w:lang w:val="sv-SE"/>
              </w:rPr>
              <w:t>0,203</w:t>
            </w:r>
          </w:p>
        </w:tc>
        <w:tc>
          <w:tcPr>
            <w:tcW w:w="0" w:type="auto"/>
          </w:tcPr>
          <w:p w:rsidR="007E7B87" w:rsidRPr="00352B1F" w:rsidRDefault="007E7B87" w:rsidP="00EF1050">
            <w:pPr>
              <w:jc w:val="center"/>
              <w:rPr>
                <w:sz w:val="20"/>
                <w:szCs w:val="24"/>
              </w:rPr>
            </w:pPr>
            <w:r w:rsidRPr="00352B1F">
              <w:rPr>
                <w:sz w:val="20"/>
                <w:szCs w:val="24"/>
                <w:lang w:val="id-ID"/>
              </w:rPr>
              <w:t>0,</w:t>
            </w:r>
            <w:r w:rsidRPr="00352B1F">
              <w:rPr>
                <w:sz w:val="20"/>
                <w:szCs w:val="24"/>
              </w:rPr>
              <w:t>573</w:t>
            </w:r>
          </w:p>
        </w:tc>
        <w:tc>
          <w:tcPr>
            <w:tcW w:w="0" w:type="auto"/>
          </w:tcPr>
          <w:p w:rsidR="007E7B87" w:rsidRPr="00352B1F" w:rsidRDefault="007E7B87" w:rsidP="00EF1050">
            <w:pPr>
              <w:jc w:val="center"/>
              <w:rPr>
                <w:sz w:val="20"/>
                <w:szCs w:val="24"/>
                <w:lang w:val="sv-SE"/>
              </w:rPr>
            </w:pPr>
            <w:r w:rsidRPr="00352B1F">
              <w:rPr>
                <w:sz w:val="20"/>
                <w:szCs w:val="24"/>
                <w:lang w:val="sv-SE"/>
              </w:rPr>
              <w:t>Valid</w:t>
            </w:r>
          </w:p>
        </w:tc>
      </w:tr>
      <w:tr w:rsidR="007E7B87" w:rsidRPr="00352B1F" w:rsidTr="00352B1F">
        <w:trPr>
          <w:jc w:val="center"/>
        </w:trPr>
        <w:tc>
          <w:tcPr>
            <w:tcW w:w="0" w:type="auto"/>
          </w:tcPr>
          <w:p w:rsidR="007E7B87" w:rsidRPr="00352B1F" w:rsidRDefault="007E7B87" w:rsidP="00EF1050">
            <w:pPr>
              <w:jc w:val="center"/>
              <w:rPr>
                <w:sz w:val="20"/>
                <w:szCs w:val="24"/>
              </w:rPr>
            </w:pPr>
            <w:r w:rsidRPr="00352B1F">
              <w:rPr>
                <w:sz w:val="20"/>
                <w:szCs w:val="24"/>
              </w:rPr>
              <w:t>2</w:t>
            </w:r>
          </w:p>
        </w:tc>
        <w:tc>
          <w:tcPr>
            <w:tcW w:w="0" w:type="auto"/>
          </w:tcPr>
          <w:p w:rsidR="007E7B87" w:rsidRPr="00352B1F" w:rsidRDefault="007E7B87" w:rsidP="00EF1050">
            <w:pPr>
              <w:jc w:val="center"/>
              <w:rPr>
                <w:sz w:val="20"/>
                <w:szCs w:val="24"/>
                <w:lang w:val="sv-SE"/>
              </w:rPr>
            </w:pPr>
            <w:r w:rsidRPr="00352B1F">
              <w:rPr>
                <w:sz w:val="20"/>
                <w:szCs w:val="24"/>
                <w:lang w:val="sv-SE"/>
              </w:rPr>
              <w:t>0,203</w:t>
            </w:r>
          </w:p>
        </w:tc>
        <w:tc>
          <w:tcPr>
            <w:tcW w:w="0" w:type="auto"/>
          </w:tcPr>
          <w:p w:rsidR="007E7B87" w:rsidRPr="00352B1F" w:rsidRDefault="007E7B87" w:rsidP="00EF1050">
            <w:pPr>
              <w:jc w:val="center"/>
              <w:rPr>
                <w:sz w:val="20"/>
                <w:szCs w:val="24"/>
              </w:rPr>
            </w:pPr>
            <w:r w:rsidRPr="00352B1F">
              <w:rPr>
                <w:sz w:val="20"/>
                <w:szCs w:val="24"/>
                <w:lang w:val="id-ID"/>
              </w:rPr>
              <w:t>0,</w:t>
            </w:r>
            <w:r w:rsidRPr="00352B1F">
              <w:rPr>
                <w:sz w:val="20"/>
                <w:szCs w:val="24"/>
              </w:rPr>
              <w:t>525</w:t>
            </w:r>
          </w:p>
        </w:tc>
        <w:tc>
          <w:tcPr>
            <w:tcW w:w="0" w:type="auto"/>
          </w:tcPr>
          <w:p w:rsidR="007E7B87" w:rsidRPr="00352B1F" w:rsidRDefault="007E7B87" w:rsidP="00EF1050">
            <w:pPr>
              <w:jc w:val="center"/>
              <w:rPr>
                <w:sz w:val="20"/>
                <w:szCs w:val="24"/>
                <w:lang w:val="sv-SE"/>
              </w:rPr>
            </w:pPr>
            <w:r w:rsidRPr="00352B1F">
              <w:rPr>
                <w:sz w:val="20"/>
                <w:szCs w:val="24"/>
                <w:lang w:val="sv-SE"/>
              </w:rPr>
              <w:t>Valid</w:t>
            </w:r>
          </w:p>
        </w:tc>
      </w:tr>
      <w:tr w:rsidR="007E7B87" w:rsidRPr="00352B1F" w:rsidTr="00352B1F">
        <w:trPr>
          <w:jc w:val="center"/>
        </w:trPr>
        <w:tc>
          <w:tcPr>
            <w:tcW w:w="0" w:type="auto"/>
          </w:tcPr>
          <w:p w:rsidR="007E7B87" w:rsidRPr="00352B1F" w:rsidRDefault="007E7B87" w:rsidP="00EF1050">
            <w:pPr>
              <w:jc w:val="center"/>
              <w:rPr>
                <w:sz w:val="20"/>
                <w:szCs w:val="24"/>
                <w:lang w:val="id-ID"/>
              </w:rPr>
            </w:pPr>
            <w:r w:rsidRPr="00352B1F">
              <w:rPr>
                <w:sz w:val="20"/>
                <w:szCs w:val="24"/>
                <w:lang w:val="id-ID"/>
              </w:rPr>
              <w:t>3</w:t>
            </w:r>
          </w:p>
        </w:tc>
        <w:tc>
          <w:tcPr>
            <w:tcW w:w="0" w:type="auto"/>
          </w:tcPr>
          <w:p w:rsidR="007E7B87" w:rsidRPr="00352B1F" w:rsidRDefault="007E7B87" w:rsidP="00EF1050">
            <w:pPr>
              <w:jc w:val="center"/>
              <w:rPr>
                <w:sz w:val="20"/>
                <w:szCs w:val="24"/>
                <w:lang w:val="sv-SE"/>
              </w:rPr>
            </w:pPr>
            <w:r w:rsidRPr="00352B1F">
              <w:rPr>
                <w:sz w:val="20"/>
                <w:szCs w:val="24"/>
                <w:lang w:val="sv-SE"/>
              </w:rPr>
              <w:t>0,203</w:t>
            </w:r>
          </w:p>
        </w:tc>
        <w:tc>
          <w:tcPr>
            <w:tcW w:w="0" w:type="auto"/>
          </w:tcPr>
          <w:p w:rsidR="007E7B87" w:rsidRPr="00352B1F" w:rsidRDefault="007E7B87" w:rsidP="00EF1050">
            <w:pPr>
              <w:jc w:val="center"/>
              <w:rPr>
                <w:sz w:val="20"/>
                <w:szCs w:val="24"/>
              </w:rPr>
            </w:pPr>
            <w:r w:rsidRPr="00352B1F">
              <w:rPr>
                <w:sz w:val="20"/>
                <w:szCs w:val="24"/>
                <w:lang w:val="id-ID"/>
              </w:rPr>
              <w:t>0,</w:t>
            </w:r>
            <w:r w:rsidRPr="00352B1F">
              <w:rPr>
                <w:sz w:val="20"/>
                <w:szCs w:val="24"/>
              </w:rPr>
              <w:t>571</w:t>
            </w:r>
          </w:p>
        </w:tc>
        <w:tc>
          <w:tcPr>
            <w:tcW w:w="0" w:type="auto"/>
          </w:tcPr>
          <w:p w:rsidR="007E7B87" w:rsidRPr="00352B1F" w:rsidRDefault="007E7B87" w:rsidP="00EF1050">
            <w:pPr>
              <w:jc w:val="center"/>
              <w:rPr>
                <w:sz w:val="20"/>
                <w:szCs w:val="24"/>
                <w:lang w:val="sv-SE"/>
              </w:rPr>
            </w:pPr>
            <w:r w:rsidRPr="00352B1F">
              <w:rPr>
                <w:sz w:val="20"/>
                <w:szCs w:val="24"/>
                <w:lang w:val="sv-SE"/>
              </w:rPr>
              <w:t>Valid</w:t>
            </w:r>
          </w:p>
        </w:tc>
      </w:tr>
      <w:tr w:rsidR="007E7B87" w:rsidRPr="00352B1F" w:rsidTr="00352B1F">
        <w:trPr>
          <w:jc w:val="center"/>
        </w:trPr>
        <w:tc>
          <w:tcPr>
            <w:tcW w:w="0" w:type="auto"/>
          </w:tcPr>
          <w:p w:rsidR="007E7B87" w:rsidRPr="00352B1F" w:rsidRDefault="007E7B87" w:rsidP="00EF1050">
            <w:pPr>
              <w:jc w:val="center"/>
              <w:rPr>
                <w:sz w:val="20"/>
                <w:szCs w:val="24"/>
                <w:lang w:val="id-ID"/>
              </w:rPr>
            </w:pPr>
            <w:r w:rsidRPr="00352B1F">
              <w:rPr>
                <w:sz w:val="20"/>
                <w:szCs w:val="24"/>
                <w:lang w:val="id-ID"/>
              </w:rPr>
              <w:t>4</w:t>
            </w:r>
          </w:p>
        </w:tc>
        <w:tc>
          <w:tcPr>
            <w:tcW w:w="0" w:type="auto"/>
          </w:tcPr>
          <w:p w:rsidR="007E7B87" w:rsidRPr="00352B1F" w:rsidRDefault="007E7B87" w:rsidP="00EF1050">
            <w:pPr>
              <w:jc w:val="center"/>
              <w:rPr>
                <w:sz w:val="20"/>
                <w:szCs w:val="24"/>
                <w:lang w:val="sv-SE"/>
              </w:rPr>
            </w:pPr>
            <w:r w:rsidRPr="00352B1F">
              <w:rPr>
                <w:sz w:val="20"/>
                <w:szCs w:val="24"/>
                <w:lang w:val="sv-SE"/>
              </w:rPr>
              <w:t>0,203</w:t>
            </w:r>
          </w:p>
        </w:tc>
        <w:tc>
          <w:tcPr>
            <w:tcW w:w="0" w:type="auto"/>
          </w:tcPr>
          <w:p w:rsidR="007E7B87" w:rsidRPr="00352B1F" w:rsidRDefault="007E7B87" w:rsidP="00EF1050">
            <w:pPr>
              <w:jc w:val="center"/>
              <w:rPr>
                <w:sz w:val="20"/>
                <w:szCs w:val="24"/>
              </w:rPr>
            </w:pPr>
            <w:r w:rsidRPr="00352B1F">
              <w:rPr>
                <w:sz w:val="20"/>
                <w:szCs w:val="24"/>
                <w:lang w:val="id-ID"/>
              </w:rPr>
              <w:t>0,</w:t>
            </w:r>
            <w:r w:rsidRPr="00352B1F">
              <w:rPr>
                <w:sz w:val="20"/>
                <w:szCs w:val="24"/>
              </w:rPr>
              <w:t>508</w:t>
            </w:r>
          </w:p>
        </w:tc>
        <w:tc>
          <w:tcPr>
            <w:tcW w:w="0" w:type="auto"/>
          </w:tcPr>
          <w:p w:rsidR="007E7B87" w:rsidRPr="00352B1F" w:rsidRDefault="007E7B87" w:rsidP="00EF1050">
            <w:pPr>
              <w:jc w:val="center"/>
              <w:rPr>
                <w:sz w:val="20"/>
                <w:szCs w:val="24"/>
                <w:lang w:val="sv-SE"/>
              </w:rPr>
            </w:pPr>
            <w:r w:rsidRPr="00352B1F">
              <w:rPr>
                <w:sz w:val="20"/>
                <w:szCs w:val="24"/>
                <w:lang w:val="sv-SE"/>
              </w:rPr>
              <w:t>Valid</w:t>
            </w:r>
          </w:p>
        </w:tc>
      </w:tr>
      <w:tr w:rsidR="007E7B87" w:rsidRPr="00352B1F" w:rsidTr="00352B1F">
        <w:trPr>
          <w:jc w:val="center"/>
        </w:trPr>
        <w:tc>
          <w:tcPr>
            <w:tcW w:w="0" w:type="auto"/>
          </w:tcPr>
          <w:p w:rsidR="007E7B87" w:rsidRPr="00352B1F" w:rsidRDefault="007E7B87" w:rsidP="00EF1050">
            <w:pPr>
              <w:jc w:val="center"/>
              <w:rPr>
                <w:bCs/>
                <w:sz w:val="20"/>
                <w:szCs w:val="24"/>
                <w:lang w:val="id-ID"/>
              </w:rPr>
            </w:pPr>
            <w:r w:rsidRPr="00352B1F">
              <w:rPr>
                <w:bCs/>
                <w:sz w:val="20"/>
                <w:szCs w:val="24"/>
                <w:lang w:val="id-ID"/>
              </w:rPr>
              <w:t>5</w:t>
            </w:r>
          </w:p>
        </w:tc>
        <w:tc>
          <w:tcPr>
            <w:tcW w:w="0" w:type="auto"/>
          </w:tcPr>
          <w:p w:rsidR="007E7B87" w:rsidRPr="00352B1F" w:rsidRDefault="007E7B87" w:rsidP="00EF1050">
            <w:pPr>
              <w:jc w:val="center"/>
              <w:rPr>
                <w:sz w:val="20"/>
                <w:szCs w:val="24"/>
                <w:lang w:val="sv-SE"/>
              </w:rPr>
            </w:pPr>
            <w:r w:rsidRPr="00352B1F">
              <w:rPr>
                <w:sz w:val="20"/>
                <w:szCs w:val="24"/>
                <w:lang w:val="sv-SE"/>
              </w:rPr>
              <w:t>0,203</w:t>
            </w:r>
          </w:p>
        </w:tc>
        <w:tc>
          <w:tcPr>
            <w:tcW w:w="0" w:type="auto"/>
          </w:tcPr>
          <w:p w:rsidR="007E7B87" w:rsidRPr="00352B1F" w:rsidRDefault="007E7B87" w:rsidP="00EF1050">
            <w:pPr>
              <w:jc w:val="center"/>
              <w:rPr>
                <w:sz w:val="20"/>
                <w:szCs w:val="24"/>
              </w:rPr>
            </w:pPr>
            <w:r w:rsidRPr="00352B1F">
              <w:rPr>
                <w:sz w:val="20"/>
                <w:szCs w:val="24"/>
                <w:lang w:val="id-ID"/>
              </w:rPr>
              <w:t>0,</w:t>
            </w:r>
            <w:r w:rsidRPr="00352B1F">
              <w:rPr>
                <w:sz w:val="20"/>
                <w:szCs w:val="24"/>
              </w:rPr>
              <w:t>355</w:t>
            </w:r>
          </w:p>
        </w:tc>
        <w:tc>
          <w:tcPr>
            <w:tcW w:w="0" w:type="auto"/>
          </w:tcPr>
          <w:p w:rsidR="007E7B87" w:rsidRPr="00352B1F" w:rsidRDefault="007E7B87" w:rsidP="00EF1050">
            <w:pPr>
              <w:jc w:val="center"/>
              <w:rPr>
                <w:sz w:val="20"/>
                <w:szCs w:val="24"/>
                <w:lang w:val="sv-SE"/>
              </w:rPr>
            </w:pPr>
            <w:r w:rsidRPr="00352B1F">
              <w:rPr>
                <w:sz w:val="20"/>
                <w:szCs w:val="24"/>
                <w:lang w:val="sv-SE"/>
              </w:rPr>
              <w:t>Valid</w:t>
            </w:r>
          </w:p>
        </w:tc>
      </w:tr>
      <w:tr w:rsidR="007E7B87" w:rsidRPr="00352B1F" w:rsidTr="00352B1F">
        <w:trPr>
          <w:jc w:val="center"/>
        </w:trPr>
        <w:tc>
          <w:tcPr>
            <w:tcW w:w="0" w:type="auto"/>
          </w:tcPr>
          <w:p w:rsidR="007E7B87" w:rsidRPr="00352B1F" w:rsidRDefault="007E7B87" w:rsidP="00EF1050">
            <w:pPr>
              <w:jc w:val="center"/>
              <w:rPr>
                <w:sz w:val="20"/>
                <w:szCs w:val="24"/>
                <w:lang w:val="id-ID"/>
              </w:rPr>
            </w:pPr>
            <w:r w:rsidRPr="00352B1F">
              <w:rPr>
                <w:sz w:val="20"/>
                <w:szCs w:val="24"/>
                <w:lang w:val="id-ID"/>
              </w:rPr>
              <w:t>6</w:t>
            </w:r>
          </w:p>
        </w:tc>
        <w:tc>
          <w:tcPr>
            <w:tcW w:w="0" w:type="auto"/>
          </w:tcPr>
          <w:p w:rsidR="007E7B87" w:rsidRPr="00352B1F" w:rsidRDefault="007E7B87" w:rsidP="00EF1050">
            <w:pPr>
              <w:jc w:val="center"/>
              <w:rPr>
                <w:sz w:val="20"/>
                <w:szCs w:val="24"/>
                <w:lang w:val="sv-SE"/>
              </w:rPr>
            </w:pPr>
            <w:r w:rsidRPr="00352B1F">
              <w:rPr>
                <w:sz w:val="20"/>
                <w:szCs w:val="24"/>
                <w:lang w:val="sv-SE"/>
              </w:rPr>
              <w:t>0,203</w:t>
            </w:r>
          </w:p>
        </w:tc>
        <w:tc>
          <w:tcPr>
            <w:tcW w:w="0" w:type="auto"/>
          </w:tcPr>
          <w:p w:rsidR="007E7B87" w:rsidRPr="00352B1F" w:rsidRDefault="007E7B87" w:rsidP="00EF1050">
            <w:pPr>
              <w:jc w:val="center"/>
              <w:rPr>
                <w:sz w:val="20"/>
                <w:szCs w:val="24"/>
              </w:rPr>
            </w:pPr>
            <w:r w:rsidRPr="00352B1F">
              <w:rPr>
                <w:sz w:val="20"/>
                <w:szCs w:val="24"/>
                <w:lang w:val="id-ID"/>
              </w:rPr>
              <w:t>0,</w:t>
            </w:r>
            <w:r w:rsidRPr="00352B1F">
              <w:rPr>
                <w:sz w:val="20"/>
                <w:szCs w:val="24"/>
              </w:rPr>
              <w:t>578</w:t>
            </w:r>
          </w:p>
        </w:tc>
        <w:tc>
          <w:tcPr>
            <w:tcW w:w="0" w:type="auto"/>
          </w:tcPr>
          <w:p w:rsidR="007E7B87" w:rsidRPr="00352B1F" w:rsidRDefault="007E7B87" w:rsidP="00EF1050">
            <w:pPr>
              <w:jc w:val="center"/>
              <w:rPr>
                <w:sz w:val="20"/>
                <w:szCs w:val="24"/>
                <w:lang w:val="sv-SE"/>
              </w:rPr>
            </w:pPr>
            <w:r w:rsidRPr="00352B1F">
              <w:rPr>
                <w:sz w:val="20"/>
                <w:szCs w:val="24"/>
                <w:lang w:val="sv-SE"/>
              </w:rPr>
              <w:t>Valid</w:t>
            </w:r>
          </w:p>
        </w:tc>
      </w:tr>
      <w:tr w:rsidR="007E7B87" w:rsidRPr="00352B1F" w:rsidTr="00352B1F">
        <w:trPr>
          <w:jc w:val="center"/>
        </w:trPr>
        <w:tc>
          <w:tcPr>
            <w:tcW w:w="0" w:type="auto"/>
          </w:tcPr>
          <w:p w:rsidR="007E7B87" w:rsidRPr="00352B1F" w:rsidRDefault="007E7B87" w:rsidP="00EF1050">
            <w:pPr>
              <w:jc w:val="center"/>
              <w:rPr>
                <w:sz w:val="20"/>
                <w:szCs w:val="24"/>
                <w:lang w:val="id-ID"/>
              </w:rPr>
            </w:pPr>
            <w:r w:rsidRPr="00352B1F">
              <w:rPr>
                <w:sz w:val="20"/>
                <w:szCs w:val="24"/>
                <w:lang w:val="id-ID"/>
              </w:rPr>
              <w:t>7</w:t>
            </w:r>
          </w:p>
        </w:tc>
        <w:tc>
          <w:tcPr>
            <w:tcW w:w="0" w:type="auto"/>
          </w:tcPr>
          <w:p w:rsidR="007E7B87" w:rsidRPr="00352B1F" w:rsidRDefault="007E7B87" w:rsidP="00EF1050">
            <w:pPr>
              <w:jc w:val="center"/>
              <w:rPr>
                <w:sz w:val="20"/>
                <w:szCs w:val="24"/>
                <w:lang w:val="sv-SE"/>
              </w:rPr>
            </w:pPr>
            <w:r w:rsidRPr="00352B1F">
              <w:rPr>
                <w:sz w:val="20"/>
                <w:szCs w:val="24"/>
                <w:lang w:val="sv-SE"/>
              </w:rPr>
              <w:t>0,203</w:t>
            </w:r>
          </w:p>
        </w:tc>
        <w:tc>
          <w:tcPr>
            <w:tcW w:w="0" w:type="auto"/>
          </w:tcPr>
          <w:p w:rsidR="007E7B87" w:rsidRPr="00352B1F" w:rsidRDefault="007E7B87" w:rsidP="00EF1050">
            <w:pPr>
              <w:jc w:val="center"/>
              <w:rPr>
                <w:sz w:val="20"/>
                <w:szCs w:val="24"/>
              </w:rPr>
            </w:pPr>
            <w:r w:rsidRPr="00352B1F">
              <w:rPr>
                <w:sz w:val="20"/>
                <w:szCs w:val="24"/>
                <w:lang w:val="id-ID"/>
              </w:rPr>
              <w:t>0,</w:t>
            </w:r>
            <w:r w:rsidRPr="00352B1F">
              <w:rPr>
                <w:sz w:val="20"/>
                <w:szCs w:val="24"/>
              </w:rPr>
              <w:t>483</w:t>
            </w:r>
          </w:p>
        </w:tc>
        <w:tc>
          <w:tcPr>
            <w:tcW w:w="0" w:type="auto"/>
          </w:tcPr>
          <w:p w:rsidR="007E7B87" w:rsidRPr="00352B1F" w:rsidRDefault="007E7B87" w:rsidP="00EF1050">
            <w:pPr>
              <w:jc w:val="center"/>
              <w:rPr>
                <w:sz w:val="20"/>
                <w:szCs w:val="24"/>
                <w:lang w:val="sv-SE"/>
              </w:rPr>
            </w:pPr>
            <w:r w:rsidRPr="00352B1F">
              <w:rPr>
                <w:sz w:val="20"/>
                <w:szCs w:val="24"/>
                <w:lang w:val="sv-SE"/>
              </w:rPr>
              <w:t>Valid</w:t>
            </w:r>
          </w:p>
        </w:tc>
      </w:tr>
      <w:tr w:rsidR="007E7B87" w:rsidRPr="00352B1F" w:rsidTr="00352B1F">
        <w:trPr>
          <w:jc w:val="center"/>
        </w:trPr>
        <w:tc>
          <w:tcPr>
            <w:tcW w:w="0" w:type="auto"/>
          </w:tcPr>
          <w:p w:rsidR="007E7B87" w:rsidRPr="00352B1F" w:rsidRDefault="007E7B87" w:rsidP="00EF1050">
            <w:pPr>
              <w:jc w:val="center"/>
              <w:rPr>
                <w:sz w:val="20"/>
                <w:szCs w:val="24"/>
                <w:lang w:val="id-ID"/>
              </w:rPr>
            </w:pPr>
            <w:r w:rsidRPr="00352B1F">
              <w:rPr>
                <w:sz w:val="20"/>
                <w:szCs w:val="24"/>
                <w:lang w:val="id-ID"/>
              </w:rPr>
              <w:t>8</w:t>
            </w:r>
          </w:p>
        </w:tc>
        <w:tc>
          <w:tcPr>
            <w:tcW w:w="0" w:type="auto"/>
          </w:tcPr>
          <w:p w:rsidR="007E7B87" w:rsidRPr="00352B1F" w:rsidRDefault="007E7B87" w:rsidP="00EF1050">
            <w:pPr>
              <w:jc w:val="center"/>
              <w:rPr>
                <w:sz w:val="20"/>
                <w:szCs w:val="24"/>
                <w:lang w:val="sv-SE"/>
              </w:rPr>
            </w:pPr>
            <w:r w:rsidRPr="00352B1F">
              <w:rPr>
                <w:sz w:val="20"/>
                <w:szCs w:val="24"/>
                <w:lang w:val="sv-SE"/>
              </w:rPr>
              <w:t>0,203</w:t>
            </w:r>
          </w:p>
        </w:tc>
        <w:tc>
          <w:tcPr>
            <w:tcW w:w="0" w:type="auto"/>
          </w:tcPr>
          <w:p w:rsidR="007E7B87" w:rsidRPr="00352B1F" w:rsidRDefault="007E7B87" w:rsidP="00EF1050">
            <w:pPr>
              <w:jc w:val="center"/>
              <w:rPr>
                <w:sz w:val="20"/>
                <w:szCs w:val="24"/>
              </w:rPr>
            </w:pPr>
            <w:r w:rsidRPr="00352B1F">
              <w:rPr>
                <w:sz w:val="20"/>
                <w:szCs w:val="24"/>
                <w:lang w:val="id-ID"/>
              </w:rPr>
              <w:t>0,</w:t>
            </w:r>
            <w:r w:rsidRPr="00352B1F">
              <w:rPr>
                <w:sz w:val="20"/>
                <w:szCs w:val="24"/>
              </w:rPr>
              <w:t>419</w:t>
            </w:r>
          </w:p>
        </w:tc>
        <w:tc>
          <w:tcPr>
            <w:tcW w:w="0" w:type="auto"/>
          </w:tcPr>
          <w:p w:rsidR="007E7B87" w:rsidRPr="00352B1F" w:rsidRDefault="007E7B87" w:rsidP="00EF1050">
            <w:pPr>
              <w:jc w:val="center"/>
              <w:rPr>
                <w:sz w:val="20"/>
                <w:szCs w:val="24"/>
                <w:lang w:val="sv-SE"/>
              </w:rPr>
            </w:pPr>
            <w:r w:rsidRPr="00352B1F">
              <w:rPr>
                <w:sz w:val="20"/>
                <w:szCs w:val="24"/>
                <w:lang w:val="sv-SE"/>
              </w:rPr>
              <w:t>Valid</w:t>
            </w:r>
          </w:p>
        </w:tc>
      </w:tr>
      <w:tr w:rsidR="007E7B87" w:rsidRPr="00352B1F" w:rsidTr="00352B1F">
        <w:trPr>
          <w:jc w:val="center"/>
        </w:trPr>
        <w:tc>
          <w:tcPr>
            <w:tcW w:w="0" w:type="auto"/>
          </w:tcPr>
          <w:p w:rsidR="007E7B87" w:rsidRPr="00352B1F" w:rsidRDefault="007E7B87" w:rsidP="00EF1050">
            <w:pPr>
              <w:jc w:val="center"/>
              <w:rPr>
                <w:sz w:val="20"/>
                <w:szCs w:val="24"/>
                <w:lang w:val="id-ID"/>
              </w:rPr>
            </w:pPr>
            <w:r w:rsidRPr="00352B1F">
              <w:rPr>
                <w:sz w:val="20"/>
                <w:szCs w:val="24"/>
                <w:lang w:val="id-ID"/>
              </w:rPr>
              <w:t>9</w:t>
            </w:r>
          </w:p>
        </w:tc>
        <w:tc>
          <w:tcPr>
            <w:tcW w:w="0" w:type="auto"/>
          </w:tcPr>
          <w:p w:rsidR="007E7B87" w:rsidRPr="00352B1F" w:rsidRDefault="007E7B87" w:rsidP="00EF1050">
            <w:pPr>
              <w:jc w:val="center"/>
              <w:rPr>
                <w:sz w:val="20"/>
                <w:szCs w:val="24"/>
                <w:lang w:val="sv-SE"/>
              </w:rPr>
            </w:pPr>
            <w:r w:rsidRPr="00352B1F">
              <w:rPr>
                <w:sz w:val="20"/>
                <w:szCs w:val="24"/>
                <w:lang w:val="sv-SE"/>
              </w:rPr>
              <w:t>0,203</w:t>
            </w:r>
          </w:p>
        </w:tc>
        <w:tc>
          <w:tcPr>
            <w:tcW w:w="0" w:type="auto"/>
          </w:tcPr>
          <w:p w:rsidR="007E7B87" w:rsidRPr="00352B1F" w:rsidRDefault="007E7B87" w:rsidP="00EF1050">
            <w:pPr>
              <w:jc w:val="center"/>
              <w:rPr>
                <w:sz w:val="20"/>
                <w:szCs w:val="24"/>
              </w:rPr>
            </w:pPr>
            <w:r w:rsidRPr="00352B1F">
              <w:rPr>
                <w:sz w:val="20"/>
                <w:szCs w:val="24"/>
                <w:lang w:val="id-ID"/>
              </w:rPr>
              <w:t>0,</w:t>
            </w:r>
            <w:r w:rsidRPr="00352B1F">
              <w:rPr>
                <w:sz w:val="20"/>
                <w:szCs w:val="24"/>
              </w:rPr>
              <w:t>380</w:t>
            </w:r>
          </w:p>
        </w:tc>
        <w:tc>
          <w:tcPr>
            <w:tcW w:w="0" w:type="auto"/>
          </w:tcPr>
          <w:p w:rsidR="007E7B87" w:rsidRPr="00352B1F" w:rsidRDefault="007E7B87" w:rsidP="00EF1050">
            <w:pPr>
              <w:jc w:val="center"/>
              <w:rPr>
                <w:sz w:val="20"/>
                <w:szCs w:val="24"/>
                <w:lang w:val="sv-SE"/>
              </w:rPr>
            </w:pPr>
            <w:r w:rsidRPr="00352B1F">
              <w:rPr>
                <w:sz w:val="20"/>
                <w:szCs w:val="24"/>
                <w:lang w:val="sv-SE"/>
              </w:rPr>
              <w:t>Valid</w:t>
            </w:r>
          </w:p>
        </w:tc>
      </w:tr>
      <w:tr w:rsidR="007E7B87" w:rsidRPr="00352B1F" w:rsidTr="00352B1F">
        <w:trPr>
          <w:jc w:val="center"/>
        </w:trPr>
        <w:tc>
          <w:tcPr>
            <w:tcW w:w="0" w:type="auto"/>
          </w:tcPr>
          <w:p w:rsidR="007E7B87" w:rsidRPr="00352B1F" w:rsidRDefault="007E7B87" w:rsidP="00EF1050">
            <w:pPr>
              <w:jc w:val="center"/>
              <w:rPr>
                <w:sz w:val="20"/>
                <w:szCs w:val="24"/>
                <w:lang w:val="id-ID"/>
              </w:rPr>
            </w:pPr>
            <w:r w:rsidRPr="00352B1F">
              <w:rPr>
                <w:sz w:val="20"/>
                <w:szCs w:val="24"/>
                <w:lang w:val="id-ID"/>
              </w:rPr>
              <w:t>10</w:t>
            </w:r>
          </w:p>
        </w:tc>
        <w:tc>
          <w:tcPr>
            <w:tcW w:w="0" w:type="auto"/>
          </w:tcPr>
          <w:p w:rsidR="007E7B87" w:rsidRPr="00352B1F" w:rsidRDefault="007E7B87" w:rsidP="00EF1050">
            <w:pPr>
              <w:jc w:val="center"/>
              <w:rPr>
                <w:sz w:val="20"/>
                <w:szCs w:val="24"/>
                <w:lang w:val="sv-SE"/>
              </w:rPr>
            </w:pPr>
            <w:r w:rsidRPr="00352B1F">
              <w:rPr>
                <w:sz w:val="20"/>
                <w:szCs w:val="24"/>
                <w:lang w:val="sv-SE"/>
              </w:rPr>
              <w:t>0,203</w:t>
            </w:r>
          </w:p>
        </w:tc>
        <w:tc>
          <w:tcPr>
            <w:tcW w:w="0" w:type="auto"/>
          </w:tcPr>
          <w:p w:rsidR="007E7B87" w:rsidRPr="00352B1F" w:rsidRDefault="007E7B87" w:rsidP="00EF1050">
            <w:pPr>
              <w:jc w:val="center"/>
              <w:rPr>
                <w:sz w:val="20"/>
                <w:szCs w:val="24"/>
              </w:rPr>
            </w:pPr>
            <w:r w:rsidRPr="00352B1F">
              <w:rPr>
                <w:sz w:val="20"/>
                <w:szCs w:val="24"/>
                <w:lang w:val="id-ID"/>
              </w:rPr>
              <w:t>0,</w:t>
            </w:r>
            <w:r w:rsidRPr="00352B1F">
              <w:rPr>
                <w:sz w:val="20"/>
                <w:szCs w:val="24"/>
              </w:rPr>
              <w:t>561</w:t>
            </w:r>
          </w:p>
        </w:tc>
        <w:tc>
          <w:tcPr>
            <w:tcW w:w="0" w:type="auto"/>
          </w:tcPr>
          <w:p w:rsidR="007E7B87" w:rsidRPr="00352B1F" w:rsidRDefault="007E7B87" w:rsidP="00EF1050">
            <w:pPr>
              <w:jc w:val="center"/>
              <w:rPr>
                <w:sz w:val="20"/>
                <w:szCs w:val="24"/>
                <w:lang w:val="sv-SE"/>
              </w:rPr>
            </w:pPr>
            <w:r w:rsidRPr="00352B1F">
              <w:rPr>
                <w:sz w:val="20"/>
                <w:szCs w:val="24"/>
                <w:lang w:val="sv-SE"/>
              </w:rPr>
              <w:t>Valid</w:t>
            </w:r>
          </w:p>
        </w:tc>
      </w:tr>
      <w:tr w:rsidR="007E7B87" w:rsidRPr="00352B1F" w:rsidTr="00352B1F">
        <w:trPr>
          <w:jc w:val="center"/>
        </w:trPr>
        <w:tc>
          <w:tcPr>
            <w:tcW w:w="0" w:type="auto"/>
          </w:tcPr>
          <w:p w:rsidR="007E7B87" w:rsidRPr="00352B1F" w:rsidRDefault="007E7B87" w:rsidP="00EF1050">
            <w:pPr>
              <w:jc w:val="center"/>
              <w:rPr>
                <w:sz w:val="20"/>
                <w:szCs w:val="24"/>
                <w:lang w:val="id-ID"/>
              </w:rPr>
            </w:pPr>
            <w:r w:rsidRPr="00352B1F">
              <w:rPr>
                <w:sz w:val="20"/>
                <w:szCs w:val="24"/>
                <w:lang w:val="id-ID"/>
              </w:rPr>
              <w:t>11</w:t>
            </w:r>
          </w:p>
        </w:tc>
        <w:tc>
          <w:tcPr>
            <w:tcW w:w="0" w:type="auto"/>
          </w:tcPr>
          <w:p w:rsidR="007E7B87" w:rsidRPr="00352B1F" w:rsidRDefault="007E7B87" w:rsidP="00EF1050">
            <w:pPr>
              <w:jc w:val="center"/>
              <w:rPr>
                <w:sz w:val="20"/>
                <w:szCs w:val="24"/>
                <w:lang w:val="sv-SE"/>
              </w:rPr>
            </w:pPr>
            <w:r w:rsidRPr="00352B1F">
              <w:rPr>
                <w:sz w:val="20"/>
                <w:szCs w:val="24"/>
                <w:lang w:val="sv-SE"/>
              </w:rPr>
              <w:t>0,203</w:t>
            </w:r>
          </w:p>
        </w:tc>
        <w:tc>
          <w:tcPr>
            <w:tcW w:w="0" w:type="auto"/>
          </w:tcPr>
          <w:p w:rsidR="007E7B87" w:rsidRPr="00352B1F" w:rsidRDefault="007E7B87" w:rsidP="00EF1050">
            <w:pPr>
              <w:jc w:val="center"/>
              <w:rPr>
                <w:sz w:val="20"/>
                <w:szCs w:val="24"/>
              </w:rPr>
            </w:pPr>
            <w:r w:rsidRPr="00352B1F">
              <w:rPr>
                <w:sz w:val="20"/>
                <w:szCs w:val="24"/>
                <w:lang w:val="id-ID"/>
              </w:rPr>
              <w:t>0,</w:t>
            </w:r>
            <w:r w:rsidRPr="00352B1F">
              <w:rPr>
                <w:sz w:val="20"/>
                <w:szCs w:val="24"/>
              </w:rPr>
              <w:t>219</w:t>
            </w:r>
          </w:p>
        </w:tc>
        <w:tc>
          <w:tcPr>
            <w:tcW w:w="0" w:type="auto"/>
          </w:tcPr>
          <w:p w:rsidR="007E7B87" w:rsidRPr="00352B1F" w:rsidRDefault="007E7B87" w:rsidP="00EF1050">
            <w:pPr>
              <w:jc w:val="center"/>
              <w:rPr>
                <w:sz w:val="20"/>
                <w:szCs w:val="24"/>
                <w:lang w:val="sv-SE"/>
              </w:rPr>
            </w:pPr>
            <w:r w:rsidRPr="00352B1F">
              <w:rPr>
                <w:sz w:val="20"/>
                <w:szCs w:val="24"/>
                <w:lang w:val="sv-SE"/>
              </w:rPr>
              <w:t>Valid</w:t>
            </w:r>
          </w:p>
        </w:tc>
      </w:tr>
      <w:tr w:rsidR="007E7B87" w:rsidRPr="00352B1F" w:rsidTr="00352B1F">
        <w:trPr>
          <w:jc w:val="center"/>
        </w:trPr>
        <w:tc>
          <w:tcPr>
            <w:tcW w:w="0" w:type="auto"/>
          </w:tcPr>
          <w:p w:rsidR="007E7B87" w:rsidRPr="00352B1F" w:rsidRDefault="007E7B87" w:rsidP="00EF1050">
            <w:pPr>
              <w:jc w:val="center"/>
              <w:rPr>
                <w:sz w:val="20"/>
                <w:szCs w:val="24"/>
                <w:lang w:val="id-ID"/>
              </w:rPr>
            </w:pPr>
            <w:r w:rsidRPr="00352B1F">
              <w:rPr>
                <w:sz w:val="20"/>
                <w:szCs w:val="24"/>
                <w:lang w:val="id-ID"/>
              </w:rPr>
              <w:t>12</w:t>
            </w:r>
          </w:p>
        </w:tc>
        <w:tc>
          <w:tcPr>
            <w:tcW w:w="0" w:type="auto"/>
          </w:tcPr>
          <w:p w:rsidR="007E7B87" w:rsidRPr="00352B1F" w:rsidRDefault="007E7B87" w:rsidP="00EF1050">
            <w:pPr>
              <w:jc w:val="center"/>
              <w:rPr>
                <w:sz w:val="20"/>
                <w:szCs w:val="24"/>
                <w:lang w:val="sv-SE"/>
              </w:rPr>
            </w:pPr>
            <w:r w:rsidRPr="00352B1F">
              <w:rPr>
                <w:sz w:val="20"/>
                <w:szCs w:val="24"/>
                <w:lang w:val="sv-SE"/>
              </w:rPr>
              <w:t>0,203</w:t>
            </w:r>
          </w:p>
        </w:tc>
        <w:tc>
          <w:tcPr>
            <w:tcW w:w="0" w:type="auto"/>
          </w:tcPr>
          <w:p w:rsidR="007E7B87" w:rsidRPr="00352B1F" w:rsidRDefault="007E7B87" w:rsidP="00EF1050">
            <w:pPr>
              <w:jc w:val="center"/>
              <w:rPr>
                <w:sz w:val="20"/>
                <w:szCs w:val="24"/>
              </w:rPr>
            </w:pPr>
            <w:r w:rsidRPr="00352B1F">
              <w:rPr>
                <w:sz w:val="20"/>
                <w:szCs w:val="24"/>
                <w:lang w:val="id-ID"/>
              </w:rPr>
              <w:t>0,</w:t>
            </w:r>
            <w:r w:rsidRPr="00352B1F">
              <w:rPr>
                <w:sz w:val="20"/>
                <w:szCs w:val="24"/>
              </w:rPr>
              <w:t>528</w:t>
            </w:r>
          </w:p>
        </w:tc>
        <w:tc>
          <w:tcPr>
            <w:tcW w:w="0" w:type="auto"/>
          </w:tcPr>
          <w:p w:rsidR="007E7B87" w:rsidRPr="00352B1F" w:rsidRDefault="007E7B87" w:rsidP="00EF1050">
            <w:pPr>
              <w:jc w:val="center"/>
              <w:rPr>
                <w:sz w:val="20"/>
                <w:szCs w:val="24"/>
                <w:lang w:val="sv-SE"/>
              </w:rPr>
            </w:pPr>
            <w:r w:rsidRPr="00352B1F">
              <w:rPr>
                <w:sz w:val="20"/>
                <w:szCs w:val="24"/>
                <w:lang w:val="sv-SE"/>
              </w:rPr>
              <w:t>Valid</w:t>
            </w:r>
          </w:p>
        </w:tc>
      </w:tr>
      <w:tr w:rsidR="007E7B87" w:rsidRPr="00352B1F" w:rsidTr="00352B1F">
        <w:trPr>
          <w:jc w:val="center"/>
        </w:trPr>
        <w:tc>
          <w:tcPr>
            <w:tcW w:w="0" w:type="auto"/>
          </w:tcPr>
          <w:p w:rsidR="007E7B87" w:rsidRPr="00352B1F" w:rsidRDefault="007E7B87" w:rsidP="00EF1050">
            <w:pPr>
              <w:jc w:val="center"/>
              <w:rPr>
                <w:sz w:val="20"/>
                <w:szCs w:val="24"/>
                <w:lang w:val="id-ID"/>
              </w:rPr>
            </w:pPr>
            <w:r w:rsidRPr="00352B1F">
              <w:rPr>
                <w:sz w:val="20"/>
                <w:szCs w:val="24"/>
                <w:lang w:val="id-ID"/>
              </w:rPr>
              <w:t>13</w:t>
            </w:r>
          </w:p>
        </w:tc>
        <w:tc>
          <w:tcPr>
            <w:tcW w:w="0" w:type="auto"/>
          </w:tcPr>
          <w:p w:rsidR="007E7B87" w:rsidRPr="00352B1F" w:rsidRDefault="007E7B87" w:rsidP="00EF1050">
            <w:pPr>
              <w:jc w:val="center"/>
              <w:rPr>
                <w:sz w:val="20"/>
                <w:szCs w:val="24"/>
                <w:lang w:val="sv-SE"/>
              </w:rPr>
            </w:pPr>
            <w:r w:rsidRPr="00352B1F">
              <w:rPr>
                <w:sz w:val="20"/>
                <w:szCs w:val="24"/>
                <w:lang w:val="sv-SE"/>
              </w:rPr>
              <w:t>0,203</w:t>
            </w:r>
          </w:p>
        </w:tc>
        <w:tc>
          <w:tcPr>
            <w:tcW w:w="0" w:type="auto"/>
          </w:tcPr>
          <w:p w:rsidR="007E7B87" w:rsidRPr="00352B1F" w:rsidRDefault="007E7B87" w:rsidP="00EF1050">
            <w:pPr>
              <w:jc w:val="center"/>
              <w:rPr>
                <w:sz w:val="20"/>
                <w:szCs w:val="24"/>
              </w:rPr>
            </w:pPr>
            <w:r w:rsidRPr="00352B1F">
              <w:rPr>
                <w:sz w:val="20"/>
                <w:szCs w:val="24"/>
                <w:lang w:val="id-ID"/>
              </w:rPr>
              <w:t>0,</w:t>
            </w:r>
            <w:r w:rsidRPr="00352B1F">
              <w:rPr>
                <w:sz w:val="20"/>
                <w:szCs w:val="24"/>
              </w:rPr>
              <w:t>293</w:t>
            </w:r>
          </w:p>
        </w:tc>
        <w:tc>
          <w:tcPr>
            <w:tcW w:w="0" w:type="auto"/>
          </w:tcPr>
          <w:p w:rsidR="007E7B87" w:rsidRPr="00352B1F" w:rsidRDefault="007E7B87" w:rsidP="00EF1050">
            <w:pPr>
              <w:jc w:val="center"/>
              <w:rPr>
                <w:sz w:val="20"/>
                <w:szCs w:val="24"/>
                <w:lang w:val="sv-SE"/>
              </w:rPr>
            </w:pPr>
            <w:r w:rsidRPr="00352B1F">
              <w:rPr>
                <w:sz w:val="20"/>
                <w:szCs w:val="24"/>
                <w:lang w:val="sv-SE"/>
              </w:rPr>
              <w:t>Valid</w:t>
            </w:r>
          </w:p>
        </w:tc>
      </w:tr>
      <w:tr w:rsidR="007E7B87" w:rsidRPr="00352B1F" w:rsidTr="00352B1F">
        <w:trPr>
          <w:jc w:val="center"/>
        </w:trPr>
        <w:tc>
          <w:tcPr>
            <w:tcW w:w="0" w:type="auto"/>
          </w:tcPr>
          <w:p w:rsidR="007E7B87" w:rsidRPr="00352B1F" w:rsidRDefault="007E7B87" w:rsidP="00EF1050">
            <w:pPr>
              <w:jc w:val="center"/>
              <w:rPr>
                <w:sz w:val="20"/>
                <w:szCs w:val="24"/>
              </w:rPr>
            </w:pPr>
            <w:r w:rsidRPr="00352B1F">
              <w:rPr>
                <w:sz w:val="20"/>
                <w:szCs w:val="24"/>
              </w:rPr>
              <w:lastRenderedPageBreak/>
              <w:t>14</w:t>
            </w:r>
          </w:p>
        </w:tc>
        <w:tc>
          <w:tcPr>
            <w:tcW w:w="0" w:type="auto"/>
          </w:tcPr>
          <w:p w:rsidR="007E7B87" w:rsidRPr="00352B1F" w:rsidRDefault="007E7B87" w:rsidP="00EF1050">
            <w:pPr>
              <w:jc w:val="center"/>
              <w:rPr>
                <w:sz w:val="20"/>
                <w:szCs w:val="24"/>
                <w:lang w:val="sv-SE"/>
              </w:rPr>
            </w:pPr>
            <w:r w:rsidRPr="00352B1F">
              <w:rPr>
                <w:sz w:val="20"/>
                <w:szCs w:val="24"/>
                <w:lang w:val="sv-SE"/>
              </w:rPr>
              <w:t>0,203</w:t>
            </w:r>
          </w:p>
        </w:tc>
        <w:tc>
          <w:tcPr>
            <w:tcW w:w="0" w:type="auto"/>
          </w:tcPr>
          <w:p w:rsidR="007E7B87" w:rsidRPr="00352B1F" w:rsidRDefault="007E7B87" w:rsidP="00EF1050">
            <w:pPr>
              <w:jc w:val="center"/>
              <w:rPr>
                <w:sz w:val="20"/>
                <w:szCs w:val="24"/>
              </w:rPr>
            </w:pPr>
            <w:r w:rsidRPr="00352B1F">
              <w:rPr>
                <w:sz w:val="20"/>
                <w:szCs w:val="24"/>
                <w:lang w:val="id-ID"/>
              </w:rPr>
              <w:t>0,</w:t>
            </w:r>
            <w:r w:rsidRPr="00352B1F">
              <w:rPr>
                <w:sz w:val="20"/>
                <w:szCs w:val="24"/>
              </w:rPr>
              <w:t>327</w:t>
            </w:r>
          </w:p>
        </w:tc>
        <w:tc>
          <w:tcPr>
            <w:tcW w:w="0" w:type="auto"/>
          </w:tcPr>
          <w:p w:rsidR="007E7B87" w:rsidRPr="00352B1F" w:rsidRDefault="007E7B87" w:rsidP="00EF1050">
            <w:pPr>
              <w:jc w:val="center"/>
              <w:rPr>
                <w:sz w:val="20"/>
                <w:szCs w:val="24"/>
                <w:lang w:val="sv-SE"/>
              </w:rPr>
            </w:pPr>
            <w:r w:rsidRPr="00352B1F">
              <w:rPr>
                <w:sz w:val="20"/>
                <w:szCs w:val="24"/>
                <w:lang w:val="sv-SE"/>
              </w:rPr>
              <w:t>Valid</w:t>
            </w:r>
          </w:p>
        </w:tc>
      </w:tr>
      <w:tr w:rsidR="007E7B87" w:rsidRPr="00352B1F" w:rsidTr="00352B1F">
        <w:trPr>
          <w:jc w:val="center"/>
        </w:trPr>
        <w:tc>
          <w:tcPr>
            <w:tcW w:w="0" w:type="auto"/>
          </w:tcPr>
          <w:p w:rsidR="007E7B87" w:rsidRPr="00352B1F" w:rsidRDefault="007E7B87" w:rsidP="00EF1050">
            <w:pPr>
              <w:jc w:val="center"/>
              <w:rPr>
                <w:sz w:val="20"/>
                <w:szCs w:val="24"/>
              </w:rPr>
            </w:pPr>
            <w:r w:rsidRPr="00352B1F">
              <w:rPr>
                <w:sz w:val="20"/>
                <w:szCs w:val="24"/>
              </w:rPr>
              <w:t>15</w:t>
            </w:r>
          </w:p>
        </w:tc>
        <w:tc>
          <w:tcPr>
            <w:tcW w:w="0" w:type="auto"/>
          </w:tcPr>
          <w:p w:rsidR="007E7B87" w:rsidRPr="00352B1F" w:rsidRDefault="007E7B87" w:rsidP="00EF1050">
            <w:pPr>
              <w:jc w:val="center"/>
              <w:rPr>
                <w:sz w:val="20"/>
                <w:szCs w:val="24"/>
                <w:lang w:val="sv-SE"/>
              </w:rPr>
            </w:pPr>
            <w:r w:rsidRPr="00352B1F">
              <w:rPr>
                <w:sz w:val="20"/>
                <w:szCs w:val="24"/>
                <w:lang w:val="sv-SE"/>
              </w:rPr>
              <w:t>0,203</w:t>
            </w:r>
          </w:p>
        </w:tc>
        <w:tc>
          <w:tcPr>
            <w:tcW w:w="0" w:type="auto"/>
          </w:tcPr>
          <w:p w:rsidR="007E7B87" w:rsidRPr="00352B1F" w:rsidRDefault="007E7B87" w:rsidP="00EF1050">
            <w:pPr>
              <w:jc w:val="center"/>
              <w:rPr>
                <w:sz w:val="20"/>
                <w:szCs w:val="24"/>
              </w:rPr>
            </w:pPr>
            <w:r w:rsidRPr="00352B1F">
              <w:rPr>
                <w:sz w:val="20"/>
                <w:szCs w:val="24"/>
                <w:lang w:val="id-ID"/>
              </w:rPr>
              <w:t>0,</w:t>
            </w:r>
            <w:r w:rsidRPr="00352B1F">
              <w:rPr>
                <w:sz w:val="20"/>
                <w:szCs w:val="24"/>
              </w:rPr>
              <w:t>513</w:t>
            </w:r>
          </w:p>
        </w:tc>
        <w:tc>
          <w:tcPr>
            <w:tcW w:w="0" w:type="auto"/>
          </w:tcPr>
          <w:p w:rsidR="007E7B87" w:rsidRPr="00352B1F" w:rsidRDefault="007E7B87" w:rsidP="00EF1050">
            <w:pPr>
              <w:jc w:val="center"/>
              <w:rPr>
                <w:sz w:val="20"/>
                <w:szCs w:val="24"/>
                <w:lang w:val="sv-SE"/>
              </w:rPr>
            </w:pPr>
            <w:r w:rsidRPr="00352B1F">
              <w:rPr>
                <w:sz w:val="20"/>
                <w:szCs w:val="24"/>
                <w:lang w:val="sv-SE"/>
              </w:rPr>
              <w:t>Valid</w:t>
            </w:r>
          </w:p>
        </w:tc>
      </w:tr>
      <w:tr w:rsidR="007E7B87" w:rsidRPr="00352B1F" w:rsidTr="00352B1F">
        <w:trPr>
          <w:jc w:val="center"/>
        </w:trPr>
        <w:tc>
          <w:tcPr>
            <w:tcW w:w="0" w:type="auto"/>
          </w:tcPr>
          <w:p w:rsidR="007E7B87" w:rsidRPr="00352B1F" w:rsidRDefault="007E7B87" w:rsidP="00EF1050">
            <w:pPr>
              <w:jc w:val="center"/>
              <w:rPr>
                <w:sz w:val="20"/>
                <w:szCs w:val="24"/>
              </w:rPr>
            </w:pPr>
            <w:r w:rsidRPr="00352B1F">
              <w:rPr>
                <w:sz w:val="20"/>
                <w:szCs w:val="24"/>
              </w:rPr>
              <w:t>16</w:t>
            </w:r>
          </w:p>
        </w:tc>
        <w:tc>
          <w:tcPr>
            <w:tcW w:w="0" w:type="auto"/>
          </w:tcPr>
          <w:p w:rsidR="007E7B87" w:rsidRPr="00352B1F" w:rsidRDefault="007E7B87" w:rsidP="00EF1050">
            <w:pPr>
              <w:jc w:val="center"/>
              <w:rPr>
                <w:sz w:val="20"/>
                <w:szCs w:val="24"/>
                <w:lang w:val="sv-SE"/>
              </w:rPr>
            </w:pPr>
            <w:r w:rsidRPr="00352B1F">
              <w:rPr>
                <w:sz w:val="20"/>
                <w:szCs w:val="24"/>
                <w:lang w:val="sv-SE"/>
              </w:rPr>
              <w:t>0,203</w:t>
            </w:r>
          </w:p>
        </w:tc>
        <w:tc>
          <w:tcPr>
            <w:tcW w:w="0" w:type="auto"/>
          </w:tcPr>
          <w:p w:rsidR="007E7B87" w:rsidRPr="00352B1F" w:rsidRDefault="007E7B87" w:rsidP="00EF1050">
            <w:pPr>
              <w:jc w:val="center"/>
              <w:rPr>
                <w:sz w:val="20"/>
                <w:szCs w:val="24"/>
              </w:rPr>
            </w:pPr>
            <w:r w:rsidRPr="00352B1F">
              <w:rPr>
                <w:sz w:val="20"/>
                <w:szCs w:val="24"/>
                <w:lang w:val="id-ID"/>
              </w:rPr>
              <w:t>0,</w:t>
            </w:r>
            <w:r w:rsidRPr="00352B1F">
              <w:rPr>
                <w:sz w:val="20"/>
                <w:szCs w:val="24"/>
              </w:rPr>
              <w:t>590</w:t>
            </w:r>
          </w:p>
        </w:tc>
        <w:tc>
          <w:tcPr>
            <w:tcW w:w="0" w:type="auto"/>
          </w:tcPr>
          <w:p w:rsidR="007E7B87" w:rsidRPr="00352B1F" w:rsidRDefault="007E7B87" w:rsidP="00EF1050">
            <w:pPr>
              <w:jc w:val="center"/>
              <w:rPr>
                <w:sz w:val="20"/>
                <w:szCs w:val="24"/>
                <w:lang w:val="sv-SE"/>
              </w:rPr>
            </w:pPr>
            <w:r w:rsidRPr="00352B1F">
              <w:rPr>
                <w:sz w:val="20"/>
                <w:szCs w:val="24"/>
                <w:lang w:val="sv-SE"/>
              </w:rPr>
              <w:t>Valid</w:t>
            </w:r>
          </w:p>
        </w:tc>
      </w:tr>
      <w:tr w:rsidR="007E7B87" w:rsidRPr="00352B1F" w:rsidTr="00352B1F">
        <w:trPr>
          <w:jc w:val="center"/>
        </w:trPr>
        <w:tc>
          <w:tcPr>
            <w:tcW w:w="0" w:type="auto"/>
          </w:tcPr>
          <w:p w:rsidR="007E7B87" w:rsidRPr="00352B1F" w:rsidRDefault="007E7B87" w:rsidP="00EF1050">
            <w:pPr>
              <w:jc w:val="center"/>
              <w:rPr>
                <w:sz w:val="20"/>
                <w:szCs w:val="24"/>
              </w:rPr>
            </w:pPr>
            <w:r w:rsidRPr="00352B1F">
              <w:rPr>
                <w:sz w:val="20"/>
                <w:szCs w:val="24"/>
                <w:lang w:val="id-ID"/>
              </w:rPr>
              <w:t>1</w:t>
            </w:r>
            <w:r w:rsidRPr="00352B1F">
              <w:rPr>
                <w:sz w:val="20"/>
                <w:szCs w:val="24"/>
              </w:rPr>
              <w:t>7</w:t>
            </w:r>
          </w:p>
        </w:tc>
        <w:tc>
          <w:tcPr>
            <w:tcW w:w="0" w:type="auto"/>
          </w:tcPr>
          <w:p w:rsidR="007E7B87" w:rsidRPr="00352B1F" w:rsidRDefault="007E7B87" w:rsidP="00EF1050">
            <w:pPr>
              <w:jc w:val="center"/>
              <w:rPr>
                <w:sz w:val="20"/>
                <w:szCs w:val="24"/>
                <w:lang w:val="sv-SE"/>
              </w:rPr>
            </w:pPr>
            <w:r w:rsidRPr="00352B1F">
              <w:rPr>
                <w:sz w:val="20"/>
                <w:szCs w:val="24"/>
                <w:lang w:val="sv-SE"/>
              </w:rPr>
              <w:t>0,203</w:t>
            </w:r>
          </w:p>
        </w:tc>
        <w:tc>
          <w:tcPr>
            <w:tcW w:w="0" w:type="auto"/>
          </w:tcPr>
          <w:p w:rsidR="007E7B87" w:rsidRPr="00352B1F" w:rsidRDefault="007E7B87" w:rsidP="00EF1050">
            <w:pPr>
              <w:jc w:val="center"/>
              <w:rPr>
                <w:sz w:val="20"/>
                <w:szCs w:val="24"/>
              </w:rPr>
            </w:pPr>
            <w:r w:rsidRPr="00352B1F">
              <w:rPr>
                <w:sz w:val="20"/>
                <w:szCs w:val="24"/>
                <w:lang w:val="id-ID"/>
              </w:rPr>
              <w:t>0,</w:t>
            </w:r>
            <w:r w:rsidRPr="00352B1F">
              <w:rPr>
                <w:sz w:val="20"/>
                <w:szCs w:val="24"/>
              </w:rPr>
              <w:t>677</w:t>
            </w:r>
          </w:p>
        </w:tc>
        <w:tc>
          <w:tcPr>
            <w:tcW w:w="0" w:type="auto"/>
          </w:tcPr>
          <w:p w:rsidR="007E7B87" w:rsidRPr="00352B1F" w:rsidRDefault="007E7B87" w:rsidP="00EF1050">
            <w:pPr>
              <w:jc w:val="center"/>
              <w:rPr>
                <w:sz w:val="20"/>
                <w:szCs w:val="24"/>
                <w:lang w:val="sv-SE"/>
              </w:rPr>
            </w:pPr>
            <w:r w:rsidRPr="00352B1F">
              <w:rPr>
                <w:sz w:val="20"/>
                <w:szCs w:val="24"/>
                <w:lang w:val="sv-SE"/>
              </w:rPr>
              <w:t>Valid</w:t>
            </w:r>
          </w:p>
        </w:tc>
      </w:tr>
      <w:tr w:rsidR="007E7B87" w:rsidRPr="00352B1F" w:rsidTr="00352B1F">
        <w:trPr>
          <w:jc w:val="center"/>
        </w:trPr>
        <w:tc>
          <w:tcPr>
            <w:tcW w:w="0" w:type="auto"/>
          </w:tcPr>
          <w:p w:rsidR="007E7B87" w:rsidRPr="00352B1F" w:rsidRDefault="007E7B87" w:rsidP="00EF1050">
            <w:pPr>
              <w:jc w:val="center"/>
              <w:rPr>
                <w:sz w:val="20"/>
                <w:szCs w:val="24"/>
              </w:rPr>
            </w:pPr>
            <w:r w:rsidRPr="00352B1F">
              <w:rPr>
                <w:sz w:val="20"/>
                <w:szCs w:val="24"/>
                <w:lang w:val="id-ID"/>
              </w:rPr>
              <w:t>1</w:t>
            </w:r>
            <w:r w:rsidRPr="00352B1F">
              <w:rPr>
                <w:sz w:val="20"/>
                <w:szCs w:val="24"/>
              </w:rPr>
              <w:t>8</w:t>
            </w:r>
          </w:p>
        </w:tc>
        <w:tc>
          <w:tcPr>
            <w:tcW w:w="0" w:type="auto"/>
          </w:tcPr>
          <w:p w:rsidR="007E7B87" w:rsidRPr="00352B1F" w:rsidRDefault="007E7B87" w:rsidP="00EF1050">
            <w:pPr>
              <w:jc w:val="center"/>
              <w:rPr>
                <w:sz w:val="20"/>
                <w:szCs w:val="24"/>
                <w:lang w:val="sv-SE"/>
              </w:rPr>
            </w:pPr>
            <w:r w:rsidRPr="00352B1F">
              <w:rPr>
                <w:sz w:val="20"/>
                <w:szCs w:val="24"/>
                <w:lang w:val="sv-SE"/>
              </w:rPr>
              <w:t>0,203</w:t>
            </w:r>
          </w:p>
        </w:tc>
        <w:tc>
          <w:tcPr>
            <w:tcW w:w="0" w:type="auto"/>
          </w:tcPr>
          <w:p w:rsidR="007E7B87" w:rsidRPr="00352B1F" w:rsidRDefault="007E7B87" w:rsidP="00EF1050">
            <w:pPr>
              <w:jc w:val="center"/>
              <w:rPr>
                <w:sz w:val="20"/>
                <w:szCs w:val="24"/>
              </w:rPr>
            </w:pPr>
            <w:r w:rsidRPr="00352B1F">
              <w:rPr>
                <w:sz w:val="20"/>
                <w:szCs w:val="24"/>
                <w:lang w:val="id-ID"/>
              </w:rPr>
              <w:t>0,</w:t>
            </w:r>
            <w:r w:rsidRPr="00352B1F">
              <w:rPr>
                <w:sz w:val="20"/>
                <w:szCs w:val="24"/>
              </w:rPr>
              <w:t>558</w:t>
            </w:r>
          </w:p>
        </w:tc>
        <w:tc>
          <w:tcPr>
            <w:tcW w:w="0" w:type="auto"/>
          </w:tcPr>
          <w:p w:rsidR="007E7B87" w:rsidRPr="00352B1F" w:rsidRDefault="007E7B87" w:rsidP="00EF1050">
            <w:pPr>
              <w:jc w:val="center"/>
              <w:rPr>
                <w:sz w:val="20"/>
                <w:szCs w:val="24"/>
                <w:lang w:val="sv-SE"/>
              </w:rPr>
            </w:pPr>
            <w:r w:rsidRPr="00352B1F">
              <w:rPr>
                <w:sz w:val="20"/>
                <w:szCs w:val="24"/>
                <w:lang w:val="sv-SE"/>
              </w:rPr>
              <w:t>Valid</w:t>
            </w:r>
          </w:p>
        </w:tc>
      </w:tr>
      <w:tr w:rsidR="007E7B87" w:rsidRPr="00352B1F" w:rsidTr="00352B1F">
        <w:trPr>
          <w:jc w:val="center"/>
        </w:trPr>
        <w:tc>
          <w:tcPr>
            <w:tcW w:w="0" w:type="auto"/>
          </w:tcPr>
          <w:p w:rsidR="007E7B87" w:rsidRPr="00352B1F" w:rsidRDefault="007E7B87" w:rsidP="00EF1050">
            <w:pPr>
              <w:jc w:val="center"/>
              <w:rPr>
                <w:sz w:val="20"/>
                <w:szCs w:val="24"/>
              </w:rPr>
            </w:pPr>
            <w:r w:rsidRPr="00352B1F">
              <w:rPr>
                <w:sz w:val="20"/>
                <w:szCs w:val="24"/>
                <w:lang w:val="id-ID"/>
              </w:rPr>
              <w:t>1</w:t>
            </w:r>
            <w:r w:rsidRPr="00352B1F">
              <w:rPr>
                <w:sz w:val="20"/>
                <w:szCs w:val="24"/>
              </w:rPr>
              <w:t>9</w:t>
            </w:r>
          </w:p>
        </w:tc>
        <w:tc>
          <w:tcPr>
            <w:tcW w:w="0" w:type="auto"/>
          </w:tcPr>
          <w:p w:rsidR="007E7B87" w:rsidRPr="00352B1F" w:rsidRDefault="007E7B87" w:rsidP="00EF1050">
            <w:pPr>
              <w:jc w:val="center"/>
              <w:rPr>
                <w:sz w:val="20"/>
                <w:szCs w:val="24"/>
                <w:lang w:val="sv-SE"/>
              </w:rPr>
            </w:pPr>
            <w:r w:rsidRPr="00352B1F">
              <w:rPr>
                <w:sz w:val="20"/>
                <w:szCs w:val="24"/>
                <w:lang w:val="sv-SE"/>
              </w:rPr>
              <w:t>0,203</w:t>
            </w:r>
          </w:p>
        </w:tc>
        <w:tc>
          <w:tcPr>
            <w:tcW w:w="0" w:type="auto"/>
          </w:tcPr>
          <w:p w:rsidR="007E7B87" w:rsidRPr="00352B1F" w:rsidRDefault="007E7B87" w:rsidP="00EF1050">
            <w:pPr>
              <w:jc w:val="center"/>
              <w:rPr>
                <w:sz w:val="20"/>
                <w:szCs w:val="24"/>
              </w:rPr>
            </w:pPr>
            <w:r w:rsidRPr="00352B1F">
              <w:rPr>
                <w:sz w:val="20"/>
                <w:szCs w:val="24"/>
                <w:lang w:val="id-ID"/>
              </w:rPr>
              <w:t>0,</w:t>
            </w:r>
            <w:r w:rsidRPr="00352B1F">
              <w:rPr>
                <w:sz w:val="20"/>
                <w:szCs w:val="24"/>
              </w:rPr>
              <w:t>514</w:t>
            </w:r>
          </w:p>
        </w:tc>
        <w:tc>
          <w:tcPr>
            <w:tcW w:w="0" w:type="auto"/>
          </w:tcPr>
          <w:p w:rsidR="007E7B87" w:rsidRPr="00352B1F" w:rsidRDefault="007E7B87" w:rsidP="00EF1050">
            <w:pPr>
              <w:jc w:val="center"/>
              <w:rPr>
                <w:sz w:val="20"/>
                <w:szCs w:val="24"/>
                <w:lang w:val="sv-SE"/>
              </w:rPr>
            </w:pPr>
            <w:r w:rsidRPr="00352B1F">
              <w:rPr>
                <w:sz w:val="20"/>
                <w:szCs w:val="24"/>
                <w:lang w:val="sv-SE"/>
              </w:rPr>
              <w:t>Valid</w:t>
            </w:r>
          </w:p>
        </w:tc>
      </w:tr>
      <w:tr w:rsidR="007E7B87" w:rsidRPr="00352B1F" w:rsidTr="00352B1F">
        <w:trPr>
          <w:jc w:val="center"/>
        </w:trPr>
        <w:tc>
          <w:tcPr>
            <w:tcW w:w="0" w:type="auto"/>
          </w:tcPr>
          <w:p w:rsidR="007E7B87" w:rsidRPr="00352B1F" w:rsidRDefault="007E7B87" w:rsidP="00EF1050">
            <w:pPr>
              <w:jc w:val="center"/>
              <w:rPr>
                <w:sz w:val="20"/>
                <w:szCs w:val="24"/>
              </w:rPr>
            </w:pPr>
            <w:r w:rsidRPr="00352B1F">
              <w:rPr>
                <w:sz w:val="20"/>
                <w:szCs w:val="24"/>
              </w:rPr>
              <w:t>20</w:t>
            </w:r>
          </w:p>
        </w:tc>
        <w:tc>
          <w:tcPr>
            <w:tcW w:w="0" w:type="auto"/>
          </w:tcPr>
          <w:p w:rsidR="007E7B87" w:rsidRPr="00352B1F" w:rsidRDefault="007E7B87" w:rsidP="00EF1050">
            <w:pPr>
              <w:jc w:val="center"/>
              <w:rPr>
                <w:sz w:val="20"/>
                <w:szCs w:val="24"/>
                <w:lang w:val="sv-SE"/>
              </w:rPr>
            </w:pPr>
            <w:r w:rsidRPr="00352B1F">
              <w:rPr>
                <w:sz w:val="20"/>
                <w:szCs w:val="24"/>
                <w:lang w:val="sv-SE"/>
              </w:rPr>
              <w:t>0,203</w:t>
            </w:r>
          </w:p>
        </w:tc>
        <w:tc>
          <w:tcPr>
            <w:tcW w:w="0" w:type="auto"/>
          </w:tcPr>
          <w:p w:rsidR="007E7B87" w:rsidRPr="00352B1F" w:rsidRDefault="007E7B87" w:rsidP="00EF1050">
            <w:pPr>
              <w:jc w:val="center"/>
              <w:rPr>
                <w:sz w:val="20"/>
                <w:szCs w:val="24"/>
              </w:rPr>
            </w:pPr>
            <w:r w:rsidRPr="00352B1F">
              <w:rPr>
                <w:sz w:val="20"/>
                <w:szCs w:val="24"/>
                <w:lang w:val="id-ID"/>
              </w:rPr>
              <w:t>0,</w:t>
            </w:r>
            <w:r w:rsidRPr="00352B1F">
              <w:rPr>
                <w:sz w:val="20"/>
                <w:szCs w:val="24"/>
              </w:rPr>
              <w:t>424</w:t>
            </w:r>
          </w:p>
        </w:tc>
        <w:tc>
          <w:tcPr>
            <w:tcW w:w="0" w:type="auto"/>
          </w:tcPr>
          <w:p w:rsidR="007E7B87" w:rsidRPr="00352B1F" w:rsidRDefault="007E7B87" w:rsidP="00EF1050">
            <w:pPr>
              <w:jc w:val="center"/>
              <w:rPr>
                <w:sz w:val="20"/>
                <w:szCs w:val="24"/>
                <w:lang w:val="sv-SE"/>
              </w:rPr>
            </w:pPr>
            <w:r w:rsidRPr="00352B1F">
              <w:rPr>
                <w:sz w:val="20"/>
                <w:szCs w:val="24"/>
                <w:lang w:val="sv-SE"/>
              </w:rPr>
              <w:t>Valid</w:t>
            </w:r>
          </w:p>
        </w:tc>
      </w:tr>
    </w:tbl>
    <w:p w:rsidR="00FD4AF9" w:rsidRPr="00352B1F" w:rsidRDefault="001B2278" w:rsidP="00EF1050">
      <w:pPr>
        <w:pStyle w:val="Heading1"/>
        <w:ind w:left="0" w:firstLine="630"/>
        <w:jc w:val="both"/>
        <w:rPr>
          <w:b w:val="0"/>
        </w:rPr>
      </w:pPr>
      <w:proofErr w:type="gramStart"/>
      <w:r w:rsidRPr="00352B1F">
        <w:rPr>
          <w:b w:val="0"/>
        </w:rPr>
        <w:t xml:space="preserve">Berdasarkan tabel 3 dapat disimpulkan semua item </w:t>
      </w:r>
      <w:r w:rsidRPr="00352B1F">
        <w:rPr>
          <w:b w:val="0"/>
          <w:lang w:val="id-ID"/>
        </w:rPr>
        <w:t>harga</w:t>
      </w:r>
      <w:r w:rsidRPr="00352B1F">
        <w:rPr>
          <w:b w:val="0"/>
        </w:rPr>
        <w:t xml:space="preserve"> 1 sampai item </w:t>
      </w:r>
      <w:r w:rsidRPr="00352B1F">
        <w:rPr>
          <w:b w:val="0"/>
          <w:lang w:val="id-ID"/>
        </w:rPr>
        <w:t>harga 20</w:t>
      </w:r>
      <w:r w:rsidRPr="00352B1F">
        <w:rPr>
          <w:b w:val="0"/>
        </w:rPr>
        <w:t xml:space="preserve"> adalah valid dimana nilai korelasi Pearson &gt; 0,203.</w:t>
      </w:r>
      <w:proofErr w:type="gramEnd"/>
    </w:p>
    <w:p w:rsidR="00352B1F" w:rsidRDefault="00352B1F" w:rsidP="00EF1050">
      <w:pPr>
        <w:pStyle w:val="Heading1"/>
        <w:ind w:left="0"/>
        <w:jc w:val="center"/>
        <w:rPr>
          <w:color w:val="231F20"/>
          <w:lang w:val="id-ID"/>
        </w:rPr>
      </w:pPr>
    </w:p>
    <w:p w:rsidR="00EA2785" w:rsidRPr="00352B1F" w:rsidRDefault="00EA2785" w:rsidP="00EF1050">
      <w:pPr>
        <w:pStyle w:val="Heading1"/>
        <w:ind w:left="0"/>
        <w:jc w:val="center"/>
        <w:rPr>
          <w:color w:val="231F20"/>
        </w:rPr>
      </w:pPr>
      <w:r w:rsidRPr="00352B1F">
        <w:rPr>
          <w:color w:val="231F20"/>
        </w:rPr>
        <w:t xml:space="preserve">Tabel 4 </w:t>
      </w:r>
      <w:r w:rsidRPr="00352B1F">
        <w:rPr>
          <w:lang w:val="sv-SE"/>
        </w:rPr>
        <w:t xml:space="preserve">Uji Validitas Variabel </w:t>
      </w:r>
      <w:r w:rsidRPr="00352B1F">
        <w:t>Kualitas Pelayanan</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1211"/>
        <w:gridCol w:w="1788"/>
        <w:gridCol w:w="1227"/>
      </w:tblGrid>
      <w:tr w:rsidR="00EA2785" w:rsidRPr="00352B1F" w:rsidTr="00352B1F">
        <w:trPr>
          <w:jc w:val="center"/>
        </w:trPr>
        <w:tc>
          <w:tcPr>
            <w:tcW w:w="0" w:type="auto"/>
          </w:tcPr>
          <w:p w:rsidR="00EA2785" w:rsidRPr="00352B1F" w:rsidRDefault="00EA2785" w:rsidP="00EF1050">
            <w:pPr>
              <w:jc w:val="center"/>
              <w:rPr>
                <w:b/>
                <w:bCs/>
                <w:sz w:val="20"/>
                <w:szCs w:val="24"/>
              </w:rPr>
            </w:pPr>
            <w:r w:rsidRPr="00352B1F">
              <w:rPr>
                <w:b/>
                <w:bCs/>
                <w:sz w:val="20"/>
                <w:szCs w:val="24"/>
              </w:rPr>
              <w:t>No</w:t>
            </w:r>
          </w:p>
        </w:tc>
        <w:tc>
          <w:tcPr>
            <w:tcW w:w="0" w:type="auto"/>
          </w:tcPr>
          <w:p w:rsidR="00EA2785" w:rsidRPr="00352B1F" w:rsidRDefault="00EA2785" w:rsidP="00EF1050">
            <w:pPr>
              <w:jc w:val="center"/>
              <w:rPr>
                <w:b/>
                <w:sz w:val="20"/>
                <w:szCs w:val="24"/>
                <w:lang w:val="sv-SE"/>
              </w:rPr>
            </w:pPr>
            <w:r w:rsidRPr="00352B1F">
              <w:rPr>
                <w:b/>
                <w:sz w:val="20"/>
                <w:szCs w:val="24"/>
                <w:lang w:val="sv-SE"/>
              </w:rPr>
              <w:t>Batas Valid</w:t>
            </w:r>
          </w:p>
        </w:tc>
        <w:tc>
          <w:tcPr>
            <w:tcW w:w="0" w:type="auto"/>
          </w:tcPr>
          <w:p w:rsidR="00EA2785" w:rsidRPr="00352B1F" w:rsidRDefault="00EA2785" w:rsidP="00EF1050">
            <w:pPr>
              <w:jc w:val="center"/>
              <w:rPr>
                <w:b/>
                <w:sz w:val="20"/>
                <w:szCs w:val="24"/>
              </w:rPr>
            </w:pPr>
            <w:r w:rsidRPr="00352B1F">
              <w:rPr>
                <w:b/>
                <w:sz w:val="20"/>
                <w:szCs w:val="24"/>
              </w:rPr>
              <w:t>Koefisien Korelasi</w:t>
            </w:r>
          </w:p>
        </w:tc>
        <w:tc>
          <w:tcPr>
            <w:tcW w:w="0" w:type="auto"/>
          </w:tcPr>
          <w:p w:rsidR="00EA2785" w:rsidRPr="00352B1F" w:rsidRDefault="00EA2785" w:rsidP="00EF1050">
            <w:pPr>
              <w:jc w:val="center"/>
              <w:rPr>
                <w:b/>
                <w:sz w:val="20"/>
                <w:szCs w:val="24"/>
                <w:lang w:val="id-ID"/>
              </w:rPr>
            </w:pPr>
            <w:r w:rsidRPr="00352B1F">
              <w:rPr>
                <w:b/>
                <w:sz w:val="20"/>
                <w:szCs w:val="24"/>
                <w:lang w:val="id-ID"/>
              </w:rPr>
              <w:t>Ket</w:t>
            </w:r>
            <w:r w:rsidRPr="00352B1F">
              <w:rPr>
                <w:b/>
                <w:sz w:val="20"/>
                <w:szCs w:val="24"/>
              </w:rPr>
              <w:t>erangan</w:t>
            </w:r>
            <w:r w:rsidRPr="00352B1F">
              <w:rPr>
                <w:b/>
                <w:sz w:val="20"/>
                <w:szCs w:val="24"/>
                <w:lang w:val="id-ID"/>
              </w:rPr>
              <w:t xml:space="preserve"> </w:t>
            </w:r>
          </w:p>
        </w:tc>
      </w:tr>
      <w:tr w:rsidR="00EA2785" w:rsidRPr="00352B1F" w:rsidTr="00352B1F">
        <w:trPr>
          <w:jc w:val="center"/>
        </w:trPr>
        <w:tc>
          <w:tcPr>
            <w:tcW w:w="0" w:type="auto"/>
          </w:tcPr>
          <w:p w:rsidR="00EA2785" w:rsidRPr="00352B1F" w:rsidRDefault="00EA2785" w:rsidP="00EF1050">
            <w:pPr>
              <w:jc w:val="center"/>
              <w:rPr>
                <w:sz w:val="20"/>
                <w:szCs w:val="24"/>
              </w:rPr>
            </w:pPr>
            <w:r w:rsidRPr="00352B1F">
              <w:rPr>
                <w:sz w:val="20"/>
                <w:szCs w:val="24"/>
              </w:rPr>
              <w:t>1</w:t>
            </w:r>
          </w:p>
        </w:tc>
        <w:tc>
          <w:tcPr>
            <w:tcW w:w="0" w:type="auto"/>
          </w:tcPr>
          <w:p w:rsidR="00EA2785" w:rsidRPr="00352B1F" w:rsidRDefault="00EA2785" w:rsidP="00EF1050">
            <w:pPr>
              <w:jc w:val="center"/>
              <w:rPr>
                <w:sz w:val="20"/>
                <w:szCs w:val="24"/>
                <w:lang w:val="sv-SE"/>
              </w:rPr>
            </w:pPr>
            <w:r w:rsidRPr="00352B1F">
              <w:rPr>
                <w:sz w:val="20"/>
                <w:szCs w:val="24"/>
                <w:lang w:val="sv-SE"/>
              </w:rPr>
              <w:t>0,203</w:t>
            </w:r>
          </w:p>
        </w:tc>
        <w:tc>
          <w:tcPr>
            <w:tcW w:w="0" w:type="auto"/>
          </w:tcPr>
          <w:p w:rsidR="00EA2785" w:rsidRPr="00352B1F" w:rsidRDefault="00EA2785" w:rsidP="00EF1050">
            <w:pPr>
              <w:jc w:val="center"/>
              <w:rPr>
                <w:sz w:val="20"/>
                <w:szCs w:val="24"/>
              </w:rPr>
            </w:pPr>
            <w:r w:rsidRPr="00352B1F">
              <w:rPr>
                <w:sz w:val="20"/>
                <w:szCs w:val="24"/>
                <w:lang w:val="id-ID"/>
              </w:rPr>
              <w:t>0,</w:t>
            </w:r>
            <w:r w:rsidRPr="00352B1F">
              <w:rPr>
                <w:sz w:val="20"/>
                <w:szCs w:val="24"/>
              </w:rPr>
              <w:t>425</w:t>
            </w:r>
          </w:p>
        </w:tc>
        <w:tc>
          <w:tcPr>
            <w:tcW w:w="0" w:type="auto"/>
          </w:tcPr>
          <w:p w:rsidR="00EA2785" w:rsidRPr="00352B1F" w:rsidRDefault="00EA2785" w:rsidP="00EF1050">
            <w:pPr>
              <w:jc w:val="center"/>
              <w:rPr>
                <w:sz w:val="20"/>
                <w:szCs w:val="24"/>
                <w:lang w:val="sv-SE"/>
              </w:rPr>
            </w:pPr>
            <w:r w:rsidRPr="00352B1F">
              <w:rPr>
                <w:sz w:val="20"/>
                <w:szCs w:val="24"/>
                <w:lang w:val="sv-SE"/>
              </w:rPr>
              <w:t>Valid</w:t>
            </w:r>
          </w:p>
        </w:tc>
      </w:tr>
      <w:tr w:rsidR="00EA2785" w:rsidRPr="00352B1F" w:rsidTr="00352B1F">
        <w:trPr>
          <w:jc w:val="center"/>
        </w:trPr>
        <w:tc>
          <w:tcPr>
            <w:tcW w:w="0" w:type="auto"/>
          </w:tcPr>
          <w:p w:rsidR="00EA2785" w:rsidRPr="00352B1F" w:rsidRDefault="00EA2785" w:rsidP="00EF1050">
            <w:pPr>
              <w:jc w:val="center"/>
              <w:rPr>
                <w:sz w:val="20"/>
                <w:szCs w:val="24"/>
              </w:rPr>
            </w:pPr>
            <w:r w:rsidRPr="00352B1F">
              <w:rPr>
                <w:sz w:val="20"/>
                <w:szCs w:val="24"/>
              </w:rPr>
              <w:t>2</w:t>
            </w:r>
          </w:p>
        </w:tc>
        <w:tc>
          <w:tcPr>
            <w:tcW w:w="0" w:type="auto"/>
          </w:tcPr>
          <w:p w:rsidR="00EA2785" w:rsidRPr="00352B1F" w:rsidRDefault="00EA2785" w:rsidP="00EF1050">
            <w:pPr>
              <w:jc w:val="center"/>
              <w:rPr>
                <w:sz w:val="20"/>
                <w:szCs w:val="24"/>
                <w:lang w:val="sv-SE"/>
              </w:rPr>
            </w:pPr>
            <w:r w:rsidRPr="00352B1F">
              <w:rPr>
                <w:sz w:val="20"/>
                <w:szCs w:val="24"/>
                <w:lang w:val="sv-SE"/>
              </w:rPr>
              <w:t>0,203</w:t>
            </w:r>
          </w:p>
        </w:tc>
        <w:tc>
          <w:tcPr>
            <w:tcW w:w="0" w:type="auto"/>
          </w:tcPr>
          <w:p w:rsidR="00EA2785" w:rsidRPr="00352B1F" w:rsidRDefault="00EA2785" w:rsidP="00EF1050">
            <w:pPr>
              <w:jc w:val="center"/>
              <w:rPr>
                <w:sz w:val="20"/>
                <w:szCs w:val="24"/>
              </w:rPr>
            </w:pPr>
            <w:r w:rsidRPr="00352B1F">
              <w:rPr>
                <w:sz w:val="20"/>
                <w:szCs w:val="24"/>
                <w:lang w:val="id-ID"/>
              </w:rPr>
              <w:t>0,</w:t>
            </w:r>
            <w:r w:rsidRPr="00352B1F">
              <w:rPr>
                <w:sz w:val="20"/>
                <w:szCs w:val="24"/>
              </w:rPr>
              <w:t>401</w:t>
            </w:r>
          </w:p>
        </w:tc>
        <w:tc>
          <w:tcPr>
            <w:tcW w:w="0" w:type="auto"/>
          </w:tcPr>
          <w:p w:rsidR="00EA2785" w:rsidRPr="00352B1F" w:rsidRDefault="00EA2785" w:rsidP="00EF1050">
            <w:pPr>
              <w:jc w:val="center"/>
              <w:rPr>
                <w:sz w:val="20"/>
                <w:szCs w:val="24"/>
                <w:lang w:val="sv-SE"/>
              </w:rPr>
            </w:pPr>
            <w:r w:rsidRPr="00352B1F">
              <w:rPr>
                <w:sz w:val="20"/>
                <w:szCs w:val="24"/>
                <w:lang w:val="sv-SE"/>
              </w:rPr>
              <w:t>Valid</w:t>
            </w:r>
          </w:p>
        </w:tc>
      </w:tr>
      <w:tr w:rsidR="00EA2785" w:rsidRPr="00352B1F" w:rsidTr="00352B1F">
        <w:trPr>
          <w:jc w:val="center"/>
        </w:trPr>
        <w:tc>
          <w:tcPr>
            <w:tcW w:w="0" w:type="auto"/>
          </w:tcPr>
          <w:p w:rsidR="00EA2785" w:rsidRPr="00352B1F" w:rsidRDefault="00EA2785" w:rsidP="00EF1050">
            <w:pPr>
              <w:jc w:val="center"/>
              <w:rPr>
                <w:sz w:val="20"/>
                <w:szCs w:val="24"/>
                <w:lang w:val="id-ID"/>
              </w:rPr>
            </w:pPr>
            <w:r w:rsidRPr="00352B1F">
              <w:rPr>
                <w:sz w:val="20"/>
                <w:szCs w:val="24"/>
                <w:lang w:val="id-ID"/>
              </w:rPr>
              <w:t>3</w:t>
            </w:r>
          </w:p>
        </w:tc>
        <w:tc>
          <w:tcPr>
            <w:tcW w:w="0" w:type="auto"/>
          </w:tcPr>
          <w:p w:rsidR="00EA2785" w:rsidRPr="00352B1F" w:rsidRDefault="00EA2785" w:rsidP="00EF1050">
            <w:pPr>
              <w:jc w:val="center"/>
              <w:rPr>
                <w:sz w:val="20"/>
                <w:szCs w:val="24"/>
                <w:lang w:val="sv-SE"/>
              </w:rPr>
            </w:pPr>
            <w:r w:rsidRPr="00352B1F">
              <w:rPr>
                <w:sz w:val="20"/>
                <w:szCs w:val="24"/>
                <w:lang w:val="sv-SE"/>
              </w:rPr>
              <w:t>0,203</w:t>
            </w:r>
          </w:p>
        </w:tc>
        <w:tc>
          <w:tcPr>
            <w:tcW w:w="0" w:type="auto"/>
          </w:tcPr>
          <w:p w:rsidR="00EA2785" w:rsidRPr="00352B1F" w:rsidRDefault="00EA2785" w:rsidP="00EF1050">
            <w:pPr>
              <w:jc w:val="center"/>
              <w:rPr>
                <w:sz w:val="20"/>
                <w:szCs w:val="24"/>
              </w:rPr>
            </w:pPr>
            <w:r w:rsidRPr="00352B1F">
              <w:rPr>
                <w:sz w:val="20"/>
                <w:szCs w:val="24"/>
                <w:lang w:val="id-ID"/>
              </w:rPr>
              <w:t>0,</w:t>
            </w:r>
            <w:r w:rsidRPr="00352B1F">
              <w:rPr>
                <w:sz w:val="20"/>
                <w:szCs w:val="24"/>
              </w:rPr>
              <w:t>609</w:t>
            </w:r>
          </w:p>
        </w:tc>
        <w:tc>
          <w:tcPr>
            <w:tcW w:w="0" w:type="auto"/>
          </w:tcPr>
          <w:p w:rsidR="00EA2785" w:rsidRPr="00352B1F" w:rsidRDefault="00EA2785" w:rsidP="00EF1050">
            <w:pPr>
              <w:jc w:val="center"/>
              <w:rPr>
                <w:sz w:val="20"/>
                <w:szCs w:val="24"/>
                <w:lang w:val="sv-SE"/>
              </w:rPr>
            </w:pPr>
            <w:r w:rsidRPr="00352B1F">
              <w:rPr>
                <w:sz w:val="20"/>
                <w:szCs w:val="24"/>
                <w:lang w:val="sv-SE"/>
              </w:rPr>
              <w:t>Valid</w:t>
            </w:r>
          </w:p>
        </w:tc>
      </w:tr>
      <w:tr w:rsidR="00EA2785" w:rsidRPr="00352B1F" w:rsidTr="00352B1F">
        <w:trPr>
          <w:jc w:val="center"/>
        </w:trPr>
        <w:tc>
          <w:tcPr>
            <w:tcW w:w="0" w:type="auto"/>
          </w:tcPr>
          <w:p w:rsidR="00EA2785" w:rsidRPr="00352B1F" w:rsidRDefault="00EA2785" w:rsidP="00EF1050">
            <w:pPr>
              <w:jc w:val="center"/>
              <w:rPr>
                <w:sz w:val="20"/>
                <w:szCs w:val="24"/>
                <w:lang w:val="id-ID"/>
              </w:rPr>
            </w:pPr>
            <w:r w:rsidRPr="00352B1F">
              <w:rPr>
                <w:sz w:val="20"/>
                <w:szCs w:val="24"/>
                <w:lang w:val="id-ID"/>
              </w:rPr>
              <w:t>4</w:t>
            </w:r>
          </w:p>
        </w:tc>
        <w:tc>
          <w:tcPr>
            <w:tcW w:w="0" w:type="auto"/>
          </w:tcPr>
          <w:p w:rsidR="00EA2785" w:rsidRPr="00352B1F" w:rsidRDefault="00EA2785" w:rsidP="00EF1050">
            <w:pPr>
              <w:jc w:val="center"/>
              <w:rPr>
                <w:sz w:val="20"/>
                <w:szCs w:val="24"/>
                <w:lang w:val="sv-SE"/>
              </w:rPr>
            </w:pPr>
            <w:r w:rsidRPr="00352B1F">
              <w:rPr>
                <w:sz w:val="20"/>
                <w:szCs w:val="24"/>
                <w:lang w:val="sv-SE"/>
              </w:rPr>
              <w:t>0,203</w:t>
            </w:r>
          </w:p>
        </w:tc>
        <w:tc>
          <w:tcPr>
            <w:tcW w:w="0" w:type="auto"/>
          </w:tcPr>
          <w:p w:rsidR="00EA2785" w:rsidRPr="00352B1F" w:rsidRDefault="00EA2785" w:rsidP="00EF1050">
            <w:pPr>
              <w:jc w:val="center"/>
              <w:rPr>
                <w:sz w:val="20"/>
                <w:szCs w:val="24"/>
              </w:rPr>
            </w:pPr>
            <w:r w:rsidRPr="00352B1F">
              <w:rPr>
                <w:sz w:val="20"/>
                <w:szCs w:val="24"/>
                <w:lang w:val="id-ID"/>
              </w:rPr>
              <w:t>0,</w:t>
            </w:r>
            <w:r w:rsidRPr="00352B1F">
              <w:rPr>
                <w:sz w:val="20"/>
                <w:szCs w:val="24"/>
              </w:rPr>
              <w:t>636</w:t>
            </w:r>
          </w:p>
        </w:tc>
        <w:tc>
          <w:tcPr>
            <w:tcW w:w="0" w:type="auto"/>
          </w:tcPr>
          <w:p w:rsidR="00EA2785" w:rsidRPr="00352B1F" w:rsidRDefault="00EA2785" w:rsidP="00EF1050">
            <w:pPr>
              <w:jc w:val="center"/>
              <w:rPr>
                <w:sz w:val="20"/>
                <w:szCs w:val="24"/>
                <w:lang w:val="sv-SE"/>
              </w:rPr>
            </w:pPr>
            <w:r w:rsidRPr="00352B1F">
              <w:rPr>
                <w:sz w:val="20"/>
                <w:szCs w:val="24"/>
                <w:lang w:val="sv-SE"/>
              </w:rPr>
              <w:t>Valid</w:t>
            </w:r>
          </w:p>
        </w:tc>
      </w:tr>
      <w:tr w:rsidR="00EA2785" w:rsidRPr="00352B1F" w:rsidTr="00352B1F">
        <w:trPr>
          <w:jc w:val="center"/>
        </w:trPr>
        <w:tc>
          <w:tcPr>
            <w:tcW w:w="0" w:type="auto"/>
          </w:tcPr>
          <w:p w:rsidR="00EA2785" w:rsidRPr="00352B1F" w:rsidRDefault="00EA2785" w:rsidP="00EF1050">
            <w:pPr>
              <w:jc w:val="center"/>
              <w:rPr>
                <w:bCs/>
                <w:sz w:val="20"/>
                <w:szCs w:val="24"/>
                <w:lang w:val="id-ID"/>
              </w:rPr>
            </w:pPr>
            <w:r w:rsidRPr="00352B1F">
              <w:rPr>
                <w:bCs/>
                <w:sz w:val="20"/>
                <w:szCs w:val="24"/>
                <w:lang w:val="id-ID"/>
              </w:rPr>
              <w:t>5</w:t>
            </w:r>
          </w:p>
        </w:tc>
        <w:tc>
          <w:tcPr>
            <w:tcW w:w="0" w:type="auto"/>
          </w:tcPr>
          <w:p w:rsidR="00EA2785" w:rsidRPr="00352B1F" w:rsidRDefault="00EA2785" w:rsidP="00EF1050">
            <w:pPr>
              <w:jc w:val="center"/>
              <w:rPr>
                <w:sz w:val="20"/>
                <w:szCs w:val="24"/>
                <w:lang w:val="sv-SE"/>
              </w:rPr>
            </w:pPr>
            <w:r w:rsidRPr="00352B1F">
              <w:rPr>
                <w:sz w:val="20"/>
                <w:szCs w:val="24"/>
                <w:lang w:val="sv-SE"/>
              </w:rPr>
              <w:t>0,203</w:t>
            </w:r>
          </w:p>
        </w:tc>
        <w:tc>
          <w:tcPr>
            <w:tcW w:w="0" w:type="auto"/>
          </w:tcPr>
          <w:p w:rsidR="00EA2785" w:rsidRPr="00352B1F" w:rsidRDefault="00EA2785" w:rsidP="00EF1050">
            <w:pPr>
              <w:jc w:val="center"/>
              <w:rPr>
                <w:sz w:val="20"/>
                <w:szCs w:val="24"/>
              </w:rPr>
            </w:pPr>
            <w:r w:rsidRPr="00352B1F">
              <w:rPr>
                <w:sz w:val="20"/>
                <w:szCs w:val="24"/>
                <w:lang w:val="id-ID"/>
              </w:rPr>
              <w:t>0,</w:t>
            </w:r>
            <w:r w:rsidRPr="00352B1F">
              <w:rPr>
                <w:sz w:val="20"/>
                <w:szCs w:val="24"/>
              </w:rPr>
              <w:t>632</w:t>
            </w:r>
          </w:p>
        </w:tc>
        <w:tc>
          <w:tcPr>
            <w:tcW w:w="0" w:type="auto"/>
          </w:tcPr>
          <w:p w:rsidR="00EA2785" w:rsidRPr="00352B1F" w:rsidRDefault="00EA2785" w:rsidP="00EF1050">
            <w:pPr>
              <w:jc w:val="center"/>
              <w:rPr>
                <w:sz w:val="20"/>
                <w:szCs w:val="24"/>
                <w:lang w:val="sv-SE"/>
              </w:rPr>
            </w:pPr>
            <w:r w:rsidRPr="00352B1F">
              <w:rPr>
                <w:sz w:val="20"/>
                <w:szCs w:val="24"/>
                <w:lang w:val="sv-SE"/>
              </w:rPr>
              <w:t>Valid</w:t>
            </w:r>
          </w:p>
        </w:tc>
      </w:tr>
      <w:tr w:rsidR="00EA2785" w:rsidRPr="00352B1F" w:rsidTr="00352B1F">
        <w:trPr>
          <w:jc w:val="center"/>
        </w:trPr>
        <w:tc>
          <w:tcPr>
            <w:tcW w:w="0" w:type="auto"/>
          </w:tcPr>
          <w:p w:rsidR="00EA2785" w:rsidRPr="00352B1F" w:rsidRDefault="00EA2785" w:rsidP="00EF1050">
            <w:pPr>
              <w:jc w:val="center"/>
              <w:rPr>
                <w:sz w:val="20"/>
                <w:szCs w:val="24"/>
                <w:lang w:val="id-ID"/>
              </w:rPr>
            </w:pPr>
            <w:r w:rsidRPr="00352B1F">
              <w:rPr>
                <w:sz w:val="20"/>
                <w:szCs w:val="24"/>
                <w:lang w:val="id-ID"/>
              </w:rPr>
              <w:t>6</w:t>
            </w:r>
          </w:p>
        </w:tc>
        <w:tc>
          <w:tcPr>
            <w:tcW w:w="0" w:type="auto"/>
          </w:tcPr>
          <w:p w:rsidR="00EA2785" w:rsidRPr="00352B1F" w:rsidRDefault="00EA2785" w:rsidP="00EF1050">
            <w:pPr>
              <w:jc w:val="center"/>
              <w:rPr>
                <w:sz w:val="20"/>
                <w:szCs w:val="24"/>
                <w:lang w:val="sv-SE"/>
              </w:rPr>
            </w:pPr>
            <w:r w:rsidRPr="00352B1F">
              <w:rPr>
                <w:sz w:val="20"/>
                <w:szCs w:val="24"/>
                <w:lang w:val="sv-SE"/>
              </w:rPr>
              <w:t>0,203</w:t>
            </w:r>
          </w:p>
        </w:tc>
        <w:tc>
          <w:tcPr>
            <w:tcW w:w="0" w:type="auto"/>
          </w:tcPr>
          <w:p w:rsidR="00EA2785" w:rsidRPr="00352B1F" w:rsidRDefault="00EA2785" w:rsidP="00EF1050">
            <w:pPr>
              <w:jc w:val="center"/>
              <w:rPr>
                <w:sz w:val="20"/>
                <w:szCs w:val="24"/>
              </w:rPr>
            </w:pPr>
            <w:r w:rsidRPr="00352B1F">
              <w:rPr>
                <w:sz w:val="20"/>
                <w:szCs w:val="24"/>
                <w:lang w:val="id-ID"/>
              </w:rPr>
              <w:t>0,</w:t>
            </w:r>
            <w:r w:rsidRPr="00352B1F">
              <w:rPr>
                <w:sz w:val="20"/>
                <w:szCs w:val="24"/>
              </w:rPr>
              <w:t>574</w:t>
            </w:r>
          </w:p>
        </w:tc>
        <w:tc>
          <w:tcPr>
            <w:tcW w:w="0" w:type="auto"/>
          </w:tcPr>
          <w:p w:rsidR="00EA2785" w:rsidRPr="00352B1F" w:rsidRDefault="00EA2785" w:rsidP="00EF1050">
            <w:pPr>
              <w:jc w:val="center"/>
              <w:rPr>
                <w:sz w:val="20"/>
                <w:szCs w:val="24"/>
                <w:lang w:val="sv-SE"/>
              </w:rPr>
            </w:pPr>
            <w:r w:rsidRPr="00352B1F">
              <w:rPr>
                <w:sz w:val="20"/>
                <w:szCs w:val="24"/>
                <w:lang w:val="sv-SE"/>
              </w:rPr>
              <w:t>Valid</w:t>
            </w:r>
          </w:p>
        </w:tc>
      </w:tr>
      <w:tr w:rsidR="00EA2785" w:rsidRPr="00352B1F" w:rsidTr="00352B1F">
        <w:trPr>
          <w:jc w:val="center"/>
        </w:trPr>
        <w:tc>
          <w:tcPr>
            <w:tcW w:w="0" w:type="auto"/>
          </w:tcPr>
          <w:p w:rsidR="00EA2785" w:rsidRPr="00352B1F" w:rsidRDefault="00EA2785" w:rsidP="00EF1050">
            <w:pPr>
              <w:jc w:val="center"/>
              <w:rPr>
                <w:sz w:val="20"/>
                <w:szCs w:val="24"/>
                <w:lang w:val="id-ID"/>
              </w:rPr>
            </w:pPr>
            <w:r w:rsidRPr="00352B1F">
              <w:rPr>
                <w:sz w:val="20"/>
                <w:szCs w:val="24"/>
                <w:lang w:val="id-ID"/>
              </w:rPr>
              <w:t>7</w:t>
            </w:r>
          </w:p>
        </w:tc>
        <w:tc>
          <w:tcPr>
            <w:tcW w:w="0" w:type="auto"/>
          </w:tcPr>
          <w:p w:rsidR="00EA2785" w:rsidRPr="00352B1F" w:rsidRDefault="00EA2785" w:rsidP="00EF1050">
            <w:pPr>
              <w:jc w:val="center"/>
              <w:rPr>
                <w:sz w:val="20"/>
                <w:szCs w:val="24"/>
                <w:lang w:val="sv-SE"/>
              </w:rPr>
            </w:pPr>
            <w:r w:rsidRPr="00352B1F">
              <w:rPr>
                <w:sz w:val="20"/>
                <w:szCs w:val="24"/>
                <w:lang w:val="sv-SE"/>
              </w:rPr>
              <w:t>0,203</w:t>
            </w:r>
          </w:p>
        </w:tc>
        <w:tc>
          <w:tcPr>
            <w:tcW w:w="0" w:type="auto"/>
          </w:tcPr>
          <w:p w:rsidR="00EA2785" w:rsidRPr="00352B1F" w:rsidRDefault="00EA2785" w:rsidP="00EF1050">
            <w:pPr>
              <w:jc w:val="center"/>
              <w:rPr>
                <w:sz w:val="20"/>
                <w:szCs w:val="24"/>
              </w:rPr>
            </w:pPr>
            <w:r w:rsidRPr="00352B1F">
              <w:rPr>
                <w:sz w:val="20"/>
                <w:szCs w:val="24"/>
                <w:lang w:val="id-ID"/>
              </w:rPr>
              <w:t>0,</w:t>
            </w:r>
            <w:r w:rsidRPr="00352B1F">
              <w:rPr>
                <w:sz w:val="20"/>
                <w:szCs w:val="24"/>
              </w:rPr>
              <w:t>576</w:t>
            </w:r>
          </w:p>
        </w:tc>
        <w:tc>
          <w:tcPr>
            <w:tcW w:w="0" w:type="auto"/>
          </w:tcPr>
          <w:p w:rsidR="00EA2785" w:rsidRPr="00352B1F" w:rsidRDefault="00EA2785" w:rsidP="00EF1050">
            <w:pPr>
              <w:jc w:val="center"/>
              <w:rPr>
                <w:sz w:val="20"/>
                <w:szCs w:val="24"/>
                <w:lang w:val="sv-SE"/>
              </w:rPr>
            </w:pPr>
            <w:r w:rsidRPr="00352B1F">
              <w:rPr>
                <w:sz w:val="20"/>
                <w:szCs w:val="24"/>
                <w:lang w:val="sv-SE"/>
              </w:rPr>
              <w:t>Valid</w:t>
            </w:r>
          </w:p>
        </w:tc>
      </w:tr>
      <w:tr w:rsidR="00EA2785" w:rsidRPr="00352B1F" w:rsidTr="00352B1F">
        <w:trPr>
          <w:jc w:val="center"/>
        </w:trPr>
        <w:tc>
          <w:tcPr>
            <w:tcW w:w="0" w:type="auto"/>
          </w:tcPr>
          <w:p w:rsidR="00EA2785" w:rsidRPr="00352B1F" w:rsidRDefault="00EA2785" w:rsidP="00EF1050">
            <w:pPr>
              <w:jc w:val="center"/>
              <w:rPr>
                <w:sz w:val="20"/>
                <w:szCs w:val="24"/>
                <w:lang w:val="id-ID"/>
              </w:rPr>
            </w:pPr>
            <w:r w:rsidRPr="00352B1F">
              <w:rPr>
                <w:sz w:val="20"/>
                <w:szCs w:val="24"/>
                <w:lang w:val="id-ID"/>
              </w:rPr>
              <w:t>8</w:t>
            </w:r>
          </w:p>
        </w:tc>
        <w:tc>
          <w:tcPr>
            <w:tcW w:w="0" w:type="auto"/>
          </w:tcPr>
          <w:p w:rsidR="00EA2785" w:rsidRPr="00352B1F" w:rsidRDefault="00EA2785" w:rsidP="00EF1050">
            <w:pPr>
              <w:jc w:val="center"/>
              <w:rPr>
                <w:sz w:val="20"/>
                <w:szCs w:val="24"/>
                <w:lang w:val="sv-SE"/>
              </w:rPr>
            </w:pPr>
            <w:r w:rsidRPr="00352B1F">
              <w:rPr>
                <w:sz w:val="20"/>
                <w:szCs w:val="24"/>
                <w:lang w:val="sv-SE"/>
              </w:rPr>
              <w:t>0,203</w:t>
            </w:r>
          </w:p>
        </w:tc>
        <w:tc>
          <w:tcPr>
            <w:tcW w:w="0" w:type="auto"/>
          </w:tcPr>
          <w:p w:rsidR="00EA2785" w:rsidRPr="00352B1F" w:rsidRDefault="00EA2785" w:rsidP="00EF1050">
            <w:pPr>
              <w:jc w:val="center"/>
              <w:rPr>
                <w:sz w:val="20"/>
                <w:szCs w:val="24"/>
              </w:rPr>
            </w:pPr>
            <w:r w:rsidRPr="00352B1F">
              <w:rPr>
                <w:sz w:val="20"/>
                <w:szCs w:val="24"/>
                <w:lang w:val="id-ID"/>
              </w:rPr>
              <w:t>0,</w:t>
            </w:r>
            <w:r w:rsidRPr="00352B1F">
              <w:rPr>
                <w:sz w:val="20"/>
                <w:szCs w:val="24"/>
              </w:rPr>
              <w:t>588</w:t>
            </w:r>
          </w:p>
        </w:tc>
        <w:tc>
          <w:tcPr>
            <w:tcW w:w="0" w:type="auto"/>
          </w:tcPr>
          <w:p w:rsidR="00EA2785" w:rsidRPr="00352B1F" w:rsidRDefault="00EA2785" w:rsidP="00EF1050">
            <w:pPr>
              <w:jc w:val="center"/>
              <w:rPr>
                <w:sz w:val="20"/>
                <w:szCs w:val="24"/>
                <w:lang w:val="sv-SE"/>
              </w:rPr>
            </w:pPr>
            <w:r w:rsidRPr="00352B1F">
              <w:rPr>
                <w:sz w:val="20"/>
                <w:szCs w:val="24"/>
                <w:lang w:val="sv-SE"/>
              </w:rPr>
              <w:t>Valid</w:t>
            </w:r>
          </w:p>
        </w:tc>
      </w:tr>
      <w:tr w:rsidR="00EA2785" w:rsidRPr="00352B1F" w:rsidTr="00352B1F">
        <w:trPr>
          <w:jc w:val="center"/>
        </w:trPr>
        <w:tc>
          <w:tcPr>
            <w:tcW w:w="0" w:type="auto"/>
          </w:tcPr>
          <w:p w:rsidR="00EA2785" w:rsidRPr="00352B1F" w:rsidRDefault="00EA2785" w:rsidP="00EF1050">
            <w:pPr>
              <w:jc w:val="center"/>
              <w:rPr>
                <w:sz w:val="20"/>
                <w:szCs w:val="24"/>
                <w:lang w:val="id-ID"/>
              </w:rPr>
            </w:pPr>
            <w:r w:rsidRPr="00352B1F">
              <w:rPr>
                <w:sz w:val="20"/>
                <w:szCs w:val="24"/>
                <w:lang w:val="id-ID"/>
              </w:rPr>
              <w:t>9</w:t>
            </w:r>
          </w:p>
        </w:tc>
        <w:tc>
          <w:tcPr>
            <w:tcW w:w="0" w:type="auto"/>
          </w:tcPr>
          <w:p w:rsidR="00EA2785" w:rsidRPr="00352B1F" w:rsidRDefault="00EA2785" w:rsidP="00EF1050">
            <w:pPr>
              <w:jc w:val="center"/>
              <w:rPr>
                <w:sz w:val="20"/>
                <w:szCs w:val="24"/>
                <w:lang w:val="sv-SE"/>
              </w:rPr>
            </w:pPr>
            <w:r w:rsidRPr="00352B1F">
              <w:rPr>
                <w:sz w:val="20"/>
                <w:szCs w:val="24"/>
                <w:lang w:val="sv-SE"/>
              </w:rPr>
              <w:t>0,203</w:t>
            </w:r>
          </w:p>
        </w:tc>
        <w:tc>
          <w:tcPr>
            <w:tcW w:w="0" w:type="auto"/>
          </w:tcPr>
          <w:p w:rsidR="00EA2785" w:rsidRPr="00352B1F" w:rsidRDefault="00EA2785" w:rsidP="00EF1050">
            <w:pPr>
              <w:jc w:val="center"/>
              <w:rPr>
                <w:sz w:val="20"/>
                <w:szCs w:val="24"/>
              </w:rPr>
            </w:pPr>
            <w:r w:rsidRPr="00352B1F">
              <w:rPr>
                <w:sz w:val="20"/>
                <w:szCs w:val="24"/>
                <w:lang w:val="id-ID"/>
              </w:rPr>
              <w:t>0,</w:t>
            </w:r>
            <w:r w:rsidRPr="00352B1F">
              <w:rPr>
                <w:sz w:val="20"/>
                <w:szCs w:val="24"/>
              </w:rPr>
              <w:t>626</w:t>
            </w:r>
          </w:p>
        </w:tc>
        <w:tc>
          <w:tcPr>
            <w:tcW w:w="0" w:type="auto"/>
          </w:tcPr>
          <w:p w:rsidR="00EA2785" w:rsidRPr="00352B1F" w:rsidRDefault="00EA2785" w:rsidP="00EF1050">
            <w:pPr>
              <w:jc w:val="center"/>
              <w:rPr>
                <w:sz w:val="20"/>
                <w:szCs w:val="24"/>
                <w:lang w:val="sv-SE"/>
              </w:rPr>
            </w:pPr>
            <w:r w:rsidRPr="00352B1F">
              <w:rPr>
                <w:sz w:val="20"/>
                <w:szCs w:val="24"/>
                <w:lang w:val="sv-SE"/>
              </w:rPr>
              <w:t>Valid</w:t>
            </w:r>
          </w:p>
        </w:tc>
      </w:tr>
      <w:tr w:rsidR="00EA2785" w:rsidRPr="00352B1F" w:rsidTr="00352B1F">
        <w:trPr>
          <w:jc w:val="center"/>
        </w:trPr>
        <w:tc>
          <w:tcPr>
            <w:tcW w:w="0" w:type="auto"/>
          </w:tcPr>
          <w:p w:rsidR="00EA2785" w:rsidRPr="00352B1F" w:rsidRDefault="00EA2785" w:rsidP="00EF1050">
            <w:pPr>
              <w:jc w:val="center"/>
              <w:rPr>
                <w:sz w:val="20"/>
                <w:szCs w:val="24"/>
                <w:lang w:val="id-ID"/>
              </w:rPr>
            </w:pPr>
            <w:r w:rsidRPr="00352B1F">
              <w:rPr>
                <w:sz w:val="20"/>
                <w:szCs w:val="24"/>
                <w:lang w:val="id-ID"/>
              </w:rPr>
              <w:t>10</w:t>
            </w:r>
          </w:p>
        </w:tc>
        <w:tc>
          <w:tcPr>
            <w:tcW w:w="0" w:type="auto"/>
          </w:tcPr>
          <w:p w:rsidR="00EA2785" w:rsidRPr="00352B1F" w:rsidRDefault="00EA2785" w:rsidP="00EF1050">
            <w:pPr>
              <w:jc w:val="center"/>
              <w:rPr>
                <w:sz w:val="20"/>
                <w:szCs w:val="24"/>
                <w:lang w:val="sv-SE"/>
              </w:rPr>
            </w:pPr>
            <w:r w:rsidRPr="00352B1F">
              <w:rPr>
                <w:sz w:val="20"/>
                <w:szCs w:val="24"/>
                <w:lang w:val="sv-SE"/>
              </w:rPr>
              <w:t>0,203</w:t>
            </w:r>
          </w:p>
        </w:tc>
        <w:tc>
          <w:tcPr>
            <w:tcW w:w="0" w:type="auto"/>
          </w:tcPr>
          <w:p w:rsidR="00EA2785" w:rsidRPr="00352B1F" w:rsidRDefault="00EA2785" w:rsidP="00EF1050">
            <w:pPr>
              <w:jc w:val="center"/>
              <w:rPr>
                <w:sz w:val="20"/>
                <w:szCs w:val="24"/>
              </w:rPr>
            </w:pPr>
            <w:r w:rsidRPr="00352B1F">
              <w:rPr>
                <w:sz w:val="20"/>
                <w:szCs w:val="24"/>
                <w:lang w:val="id-ID"/>
              </w:rPr>
              <w:t>0,</w:t>
            </w:r>
            <w:r w:rsidRPr="00352B1F">
              <w:rPr>
                <w:sz w:val="20"/>
                <w:szCs w:val="24"/>
              </w:rPr>
              <w:t>520</w:t>
            </w:r>
          </w:p>
        </w:tc>
        <w:tc>
          <w:tcPr>
            <w:tcW w:w="0" w:type="auto"/>
          </w:tcPr>
          <w:p w:rsidR="00EA2785" w:rsidRPr="00352B1F" w:rsidRDefault="00EA2785" w:rsidP="00EF1050">
            <w:pPr>
              <w:jc w:val="center"/>
              <w:rPr>
                <w:sz w:val="20"/>
                <w:szCs w:val="24"/>
                <w:lang w:val="sv-SE"/>
              </w:rPr>
            </w:pPr>
            <w:r w:rsidRPr="00352B1F">
              <w:rPr>
                <w:sz w:val="20"/>
                <w:szCs w:val="24"/>
                <w:lang w:val="sv-SE"/>
              </w:rPr>
              <w:t>Valid</w:t>
            </w:r>
          </w:p>
        </w:tc>
      </w:tr>
      <w:tr w:rsidR="00EA2785" w:rsidRPr="00352B1F" w:rsidTr="00352B1F">
        <w:trPr>
          <w:jc w:val="center"/>
        </w:trPr>
        <w:tc>
          <w:tcPr>
            <w:tcW w:w="0" w:type="auto"/>
          </w:tcPr>
          <w:p w:rsidR="00EA2785" w:rsidRPr="00352B1F" w:rsidRDefault="00EA2785" w:rsidP="00EF1050">
            <w:pPr>
              <w:jc w:val="center"/>
              <w:rPr>
                <w:sz w:val="20"/>
                <w:szCs w:val="24"/>
                <w:lang w:val="id-ID"/>
              </w:rPr>
            </w:pPr>
            <w:r w:rsidRPr="00352B1F">
              <w:rPr>
                <w:sz w:val="20"/>
                <w:szCs w:val="24"/>
                <w:lang w:val="id-ID"/>
              </w:rPr>
              <w:t>11</w:t>
            </w:r>
          </w:p>
        </w:tc>
        <w:tc>
          <w:tcPr>
            <w:tcW w:w="0" w:type="auto"/>
          </w:tcPr>
          <w:p w:rsidR="00EA2785" w:rsidRPr="00352B1F" w:rsidRDefault="00EA2785" w:rsidP="00EF1050">
            <w:pPr>
              <w:jc w:val="center"/>
              <w:rPr>
                <w:sz w:val="20"/>
                <w:szCs w:val="24"/>
                <w:lang w:val="sv-SE"/>
              </w:rPr>
            </w:pPr>
            <w:r w:rsidRPr="00352B1F">
              <w:rPr>
                <w:sz w:val="20"/>
                <w:szCs w:val="24"/>
                <w:lang w:val="sv-SE"/>
              </w:rPr>
              <w:t>0,203</w:t>
            </w:r>
          </w:p>
        </w:tc>
        <w:tc>
          <w:tcPr>
            <w:tcW w:w="0" w:type="auto"/>
          </w:tcPr>
          <w:p w:rsidR="00EA2785" w:rsidRPr="00352B1F" w:rsidRDefault="00EA2785" w:rsidP="00EF1050">
            <w:pPr>
              <w:jc w:val="center"/>
              <w:rPr>
                <w:sz w:val="20"/>
                <w:szCs w:val="24"/>
              </w:rPr>
            </w:pPr>
            <w:r w:rsidRPr="00352B1F">
              <w:rPr>
                <w:sz w:val="20"/>
                <w:szCs w:val="24"/>
                <w:lang w:val="id-ID"/>
              </w:rPr>
              <w:t>0,</w:t>
            </w:r>
            <w:r w:rsidRPr="00352B1F">
              <w:rPr>
                <w:sz w:val="20"/>
                <w:szCs w:val="24"/>
              </w:rPr>
              <w:t>541</w:t>
            </w:r>
          </w:p>
        </w:tc>
        <w:tc>
          <w:tcPr>
            <w:tcW w:w="0" w:type="auto"/>
          </w:tcPr>
          <w:p w:rsidR="00EA2785" w:rsidRPr="00352B1F" w:rsidRDefault="00EA2785" w:rsidP="00EF1050">
            <w:pPr>
              <w:jc w:val="center"/>
              <w:rPr>
                <w:sz w:val="20"/>
                <w:szCs w:val="24"/>
                <w:lang w:val="sv-SE"/>
              </w:rPr>
            </w:pPr>
            <w:r w:rsidRPr="00352B1F">
              <w:rPr>
                <w:sz w:val="20"/>
                <w:szCs w:val="24"/>
                <w:lang w:val="sv-SE"/>
              </w:rPr>
              <w:t>Valid</w:t>
            </w:r>
          </w:p>
        </w:tc>
      </w:tr>
      <w:tr w:rsidR="00EA2785" w:rsidRPr="00352B1F" w:rsidTr="00352B1F">
        <w:trPr>
          <w:jc w:val="center"/>
        </w:trPr>
        <w:tc>
          <w:tcPr>
            <w:tcW w:w="0" w:type="auto"/>
          </w:tcPr>
          <w:p w:rsidR="00EA2785" w:rsidRPr="00352B1F" w:rsidRDefault="00EA2785" w:rsidP="00EF1050">
            <w:pPr>
              <w:jc w:val="center"/>
              <w:rPr>
                <w:sz w:val="20"/>
                <w:szCs w:val="24"/>
                <w:lang w:val="id-ID"/>
              </w:rPr>
            </w:pPr>
            <w:r w:rsidRPr="00352B1F">
              <w:rPr>
                <w:sz w:val="20"/>
                <w:szCs w:val="24"/>
                <w:lang w:val="id-ID"/>
              </w:rPr>
              <w:t>12</w:t>
            </w:r>
          </w:p>
        </w:tc>
        <w:tc>
          <w:tcPr>
            <w:tcW w:w="0" w:type="auto"/>
          </w:tcPr>
          <w:p w:rsidR="00EA2785" w:rsidRPr="00352B1F" w:rsidRDefault="00EA2785" w:rsidP="00EF1050">
            <w:pPr>
              <w:jc w:val="center"/>
              <w:rPr>
                <w:sz w:val="20"/>
                <w:szCs w:val="24"/>
                <w:lang w:val="sv-SE"/>
              </w:rPr>
            </w:pPr>
            <w:r w:rsidRPr="00352B1F">
              <w:rPr>
                <w:sz w:val="20"/>
                <w:szCs w:val="24"/>
                <w:lang w:val="sv-SE"/>
              </w:rPr>
              <w:t>0,203</w:t>
            </w:r>
          </w:p>
        </w:tc>
        <w:tc>
          <w:tcPr>
            <w:tcW w:w="0" w:type="auto"/>
          </w:tcPr>
          <w:p w:rsidR="00EA2785" w:rsidRPr="00352B1F" w:rsidRDefault="00EA2785" w:rsidP="00EF1050">
            <w:pPr>
              <w:jc w:val="center"/>
              <w:rPr>
                <w:sz w:val="20"/>
                <w:szCs w:val="24"/>
              </w:rPr>
            </w:pPr>
            <w:r w:rsidRPr="00352B1F">
              <w:rPr>
                <w:sz w:val="20"/>
                <w:szCs w:val="24"/>
                <w:lang w:val="id-ID"/>
              </w:rPr>
              <w:t>0,</w:t>
            </w:r>
            <w:r w:rsidRPr="00352B1F">
              <w:rPr>
                <w:sz w:val="20"/>
                <w:szCs w:val="24"/>
              </w:rPr>
              <w:t>614</w:t>
            </w:r>
          </w:p>
        </w:tc>
        <w:tc>
          <w:tcPr>
            <w:tcW w:w="0" w:type="auto"/>
          </w:tcPr>
          <w:p w:rsidR="00EA2785" w:rsidRPr="00352B1F" w:rsidRDefault="00EA2785" w:rsidP="00EF1050">
            <w:pPr>
              <w:jc w:val="center"/>
              <w:rPr>
                <w:sz w:val="20"/>
                <w:szCs w:val="24"/>
                <w:lang w:val="sv-SE"/>
              </w:rPr>
            </w:pPr>
            <w:r w:rsidRPr="00352B1F">
              <w:rPr>
                <w:sz w:val="20"/>
                <w:szCs w:val="24"/>
                <w:lang w:val="sv-SE"/>
              </w:rPr>
              <w:t>Valid</w:t>
            </w:r>
          </w:p>
        </w:tc>
      </w:tr>
      <w:tr w:rsidR="00EA2785" w:rsidRPr="00352B1F" w:rsidTr="00352B1F">
        <w:trPr>
          <w:jc w:val="center"/>
        </w:trPr>
        <w:tc>
          <w:tcPr>
            <w:tcW w:w="0" w:type="auto"/>
          </w:tcPr>
          <w:p w:rsidR="00EA2785" w:rsidRPr="00352B1F" w:rsidRDefault="00EA2785" w:rsidP="00EF1050">
            <w:pPr>
              <w:jc w:val="center"/>
              <w:rPr>
                <w:sz w:val="20"/>
                <w:szCs w:val="24"/>
                <w:lang w:val="id-ID"/>
              </w:rPr>
            </w:pPr>
            <w:r w:rsidRPr="00352B1F">
              <w:rPr>
                <w:sz w:val="20"/>
                <w:szCs w:val="24"/>
                <w:lang w:val="id-ID"/>
              </w:rPr>
              <w:t>13</w:t>
            </w:r>
          </w:p>
        </w:tc>
        <w:tc>
          <w:tcPr>
            <w:tcW w:w="0" w:type="auto"/>
          </w:tcPr>
          <w:p w:rsidR="00EA2785" w:rsidRPr="00352B1F" w:rsidRDefault="00EA2785" w:rsidP="00EF1050">
            <w:pPr>
              <w:jc w:val="center"/>
              <w:rPr>
                <w:sz w:val="20"/>
                <w:szCs w:val="24"/>
                <w:lang w:val="sv-SE"/>
              </w:rPr>
            </w:pPr>
            <w:r w:rsidRPr="00352B1F">
              <w:rPr>
                <w:sz w:val="20"/>
                <w:szCs w:val="24"/>
                <w:lang w:val="sv-SE"/>
              </w:rPr>
              <w:t>0,203</w:t>
            </w:r>
          </w:p>
        </w:tc>
        <w:tc>
          <w:tcPr>
            <w:tcW w:w="0" w:type="auto"/>
          </w:tcPr>
          <w:p w:rsidR="00EA2785" w:rsidRPr="00352B1F" w:rsidRDefault="00EA2785" w:rsidP="00EF1050">
            <w:pPr>
              <w:jc w:val="center"/>
              <w:rPr>
                <w:sz w:val="20"/>
                <w:szCs w:val="24"/>
              </w:rPr>
            </w:pPr>
            <w:r w:rsidRPr="00352B1F">
              <w:rPr>
                <w:sz w:val="20"/>
                <w:szCs w:val="24"/>
                <w:lang w:val="id-ID"/>
              </w:rPr>
              <w:t>0,</w:t>
            </w:r>
            <w:r w:rsidRPr="00352B1F">
              <w:rPr>
                <w:sz w:val="20"/>
                <w:szCs w:val="24"/>
              </w:rPr>
              <w:t>552</w:t>
            </w:r>
          </w:p>
        </w:tc>
        <w:tc>
          <w:tcPr>
            <w:tcW w:w="0" w:type="auto"/>
          </w:tcPr>
          <w:p w:rsidR="00EA2785" w:rsidRPr="00352B1F" w:rsidRDefault="00EA2785" w:rsidP="00EF1050">
            <w:pPr>
              <w:jc w:val="center"/>
              <w:rPr>
                <w:sz w:val="20"/>
                <w:szCs w:val="24"/>
                <w:lang w:val="sv-SE"/>
              </w:rPr>
            </w:pPr>
            <w:r w:rsidRPr="00352B1F">
              <w:rPr>
                <w:sz w:val="20"/>
                <w:szCs w:val="24"/>
                <w:lang w:val="sv-SE"/>
              </w:rPr>
              <w:t>Valid</w:t>
            </w:r>
          </w:p>
        </w:tc>
      </w:tr>
      <w:tr w:rsidR="00EA2785" w:rsidRPr="00352B1F" w:rsidTr="00352B1F">
        <w:trPr>
          <w:jc w:val="center"/>
        </w:trPr>
        <w:tc>
          <w:tcPr>
            <w:tcW w:w="0" w:type="auto"/>
          </w:tcPr>
          <w:p w:rsidR="00EA2785" w:rsidRPr="00352B1F" w:rsidRDefault="00EA2785" w:rsidP="00EF1050">
            <w:pPr>
              <w:jc w:val="center"/>
              <w:rPr>
                <w:sz w:val="20"/>
                <w:szCs w:val="24"/>
              </w:rPr>
            </w:pPr>
            <w:r w:rsidRPr="00352B1F">
              <w:rPr>
                <w:sz w:val="20"/>
                <w:szCs w:val="24"/>
              </w:rPr>
              <w:t>14</w:t>
            </w:r>
          </w:p>
        </w:tc>
        <w:tc>
          <w:tcPr>
            <w:tcW w:w="0" w:type="auto"/>
          </w:tcPr>
          <w:p w:rsidR="00EA2785" w:rsidRPr="00352B1F" w:rsidRDefault="00EA2785" w:rsidP="00EF1050">
            <w:pPr>
              <w:jc w:val="center"/>
              <w:rPr>
                <w:sz w:val="20"/>
                <w:szCs w:val="24"/>
                <w:lang w:val="sv-SE"/>
              </w:rPr>
            </w:pPr>
            <w:r w:rsidRPr="00352B1F">
              <w:rPr>
                <w:sz w:val="20"/>
                <w:szCs w:val="24"/>
                <w:lang w:val="sv-SE"/>
              </w:rPr>
              <w:t>0,203</w:t>
            </w:r>
          </w:p>
        </w:tc>
        <w:tc>
          <w:tcPr>
            <w:tcW w:w="0" w:type="auto"/>
          </w:tcPr>
          <w:p w:rsidR="00EA2785" w:rsidRPr="00352B1F" w:rsidRDefault="00EA2785" w:rsidP="00EF1050">
            <w:pPr>
              <w:jc w:val="center"/>
              <w:rPr>
                <w:sz w:val="20"/>
                <w:szCs w:val="24"/>
              </w:rPr>
            </w:pPr>
            <w:r w:rsidRPr="00352B1F">
              <w:rPr>
                <w:sz w:val="20"/>
                <w:szCs w:val="24"/>
                <w:lang w:val="id-ID"/>
              </w:rPr>
              <w:t>0,</w:t>
            </w:r>
            <w:r w:rsidRPr="00352B1F">
              <w:rPr>
                <w:sz w:val="20"/>
                <w:szCs w:val="24"/>
              </w:rPr>
              <w:t>631</w:t>
            </w:r>
          </w:p>
        </w:tc>
        <w:tc>
          <w:tcPr>
            <w:tcW w:w="0" w:type="auto"/>
          </w:tcPr>
          <w:p w:rsidR="00EA2785" w:rsidRPr="00352B1F" w:rsidRDefault="00EA2785" w:rsidP="00EF1050">
            <w:pPr>
              <w:jc w:val="center"/>
              <w:rPr>
                <w:sz w:val="20"/>
                <w:szCs w:val="24"/>
                <w:lang w:val="sv-SE"/>
              </w:rPr>
            </w:pPr>
            <w:r w:rsidRPr="00352B1F">
              <w:rPr>
                <w:sz w:val="20"/>
                <w:szCs w:val="24"/>
                <w:lang w:val="sv-SE"/>
              </w:rPr>
              <w:t>Valid</w:t>
            </w:r>
          </w:p>
        </w:tc>
      </w:tr>
      <w:tr w:rsidR="00EA2785" w:rsidRPr="00352B1F" w:rsidTr="00352B1F">
        <w:trPr>
          <w:jc w:val="center"/>
        </w:trPr>
        <w:tc>
          <w:tcPr>
            <w:tcW w:w="0" w:type="auto"/>
          </w:tcPr>
          <w:p w:rsidR="00EA2785" w:rsidRPr="00352B1F" w:rsidRDefault="00EA2785" w:rsidP="00EF1050">
            <w:pPr>
              <w:jc w:val="center"/>
              <w:rPr>
                <w:sz w:val="20"/>
                <w:szCs w:val="24"/>
              </w:rPr>
            </w:pPr>
            <w:r w:rsidRPr="00352B1F">
              <w:rPr>
                <w:sz w:val="20"/>
                <w:szCs w:val="24"/>
              </w:rPr>
              <w:t>15</w:t>
            </w:r>
          </w:p>
        </w:tc>
        <w:tc>
          <w:tcPr>
            <w:tcW w:w="0" w:type="auto"/>
          </w:tcPr>
          <w:p w:rsidR="00EA2785" w:rsidRPr="00352B1F" w:rsidRDefault="00EA2785" w:rsidP="00EF1050">
            <w:pPr>
              <w:jc w:val="center"/>
              <w:rPr>
                <w:sz w:val="20"/>
                <w:szCs w:val="24"/>
                <w:lang w:val="sv-SE"/>
              </w:rPr>
            </w:pPr>
            <w:r w:rsidRPr="00352B1F">
              <w:rPr>
                <w:sz w:val="20"/>
                <w:szCs w:val="24"/>
                <w:lang w:val="sv-SE"/>
              </w:rPr>
              <w:t>0,203</w:t>
            </w:r>
          </w:p>
        </w:tc>
        <w:tc>
          <w:tcPr>
            <w:tcW w:w="0" w:type="auto"/>
          </w:tcPr>
          <w:p w:rsidR="00EA2785" w:rsidRPr="00352B1F" w:rsidRDefault="00EA2785" w:rsidP="00EF1050">
            <w:pPr>
              <w:jc w:val="center"/>
              <w:rPr>
                <w:sz w:val="20"/>
                <w:szCs w:val="24"/>
              </w:rPr>
            </w:pPr>
            <w:r w:rsidRPr="00352B1F">
              <w:rPr>
                <w:sz w:val="20"/>
                <w:szCs w:val="24"/>
                <w:lang w:val="id-ID"/>
              </w:rPr>
              <w:t>0,</w:t>
            </w:r>
            <w:r w:rsidRPr="00352B1F">
              <w:rPr>
                <w:sz w:val="20"/>
                <w:szCs w:val="24"/>
              </w:rPr>
              <w:t>652</w:t>
            </w:r>
          </w:p>
        </w:tc>
        <w:tc>
          <w:tcPr>
            <w:tcW w:w="0" w:type="auto"/>
          </w:tcPr>
          <w:p w:rsidR="00EA2785" w:rsidRPr="00352B1F" w:rsidRDefault="00EA2785" w:rsidP="00EF1050">
            <w:pPr>
              <w:jc w:val="center"/>
              <w:rPr>
                <w:sz w:val="20"/>
                <w:szCs w:val="24"/>
                <w:lang w:val="sv-SE"/>
              </w:rPr>
            </w:pPr>
            <w:r w:rsidRPr="00352B1F">
              <w:rPr>
                <w:sz w:val="20"/>
                <w:szCs w:val="24"/>
                <w:lang w:val="sv-SE"/>
              </w:rPr>
              <w:t>Valid</w:t>
            </w:r>
          </w:p>
        </w:tc>
      </w:tr>
      <w:tr w:rsidR="00EA2785" w:rsidRPr="00352B1F" w:rsidTr="00352B1F">
        <w:trPr>
          <w:jc w:val="center"/>
        </w:trPr>
        <w:tc>
          <w:tcPr>
            <w:tcW w:w="0" w:type="auto"/>
          </w:tcPr>
          <w:p w:rsidR="00EA2785" w:rsidRPr="00352B1F" w:rsidRDefault="00EA2785" w:rsidP="00EF1050">
            <w:pPr>
              <w:jc w:val="center"/>
              <w:rPr>
                <w:sz w:val="20"/>
                <w:szCs w:val="24"/>
              </w:rPr>
            </w:pPr>
            <w:r w:rsidRPr="00352B1F">
              <w:rPr>
                <w:sz w:val="20"/>
                <w:szCs w:val="24"/>
              </w:rPr>
              <w:t>16</w:t>
            </w:r>
          </w:p>
        </w:tc>
        <w:tc>
          <w:tcPr>
            <w:tcW w:w="0" w:type="auto"/>
          </w:tcPr>
          <w:p w:rsidR="00EA2785" w:rsidRPr="00352B1F" w:rsidRDefault="00EA2785" w:rsidP="00EF1050">
            <w:pPr>
              <w:jc w:val="center"/>
              <w:rPr>
                <w:sz w:val="20"/>
                <w:szCs w:val="24"/>
                <w:lang w:val="sv-SE"/>
              </w:rPr>
            </w:pPr>
            <w:r w:rsidRPr="00352B1F">
              <w:rPr>
                <w:sz w:val="20"/>
                <w:szCs w:val="24"/>
                <w:lang w:val="sv-SE"/>
              </w:rPr>
              <w:t>0,203</w:t>
            </w:r>
          </w:p>
        </w:tc>
        <w:tc>
          <w:tcPr>
            <w:tcW w:w="0" w:type="auto"/>
          </w:tcPr>
          <w:p w:rsidR="00EA2785" w:rsidRPr="00352B1F" w:rsidRDefault="00EA2785" w:rsidP="00EF1050">
            <w:pPr>
              <w:jc w:val="center"/>
              <w:rPr>
                <w:sz w:val="20"/>
                <w:szCs w:val="24"/>
              </w:rPr>
            </w:pPr>
            <w:r w:rsidRPr="00352B1F">
              <w:rPr>
                <w:sz w:val="20"/>
                <w:szCs w:val="24"/>
                <w:lang w:val="id-ID"/>
              </w:rPr>
              <w:t>0,</w:t>
            </w:r>
            <w:r w:rsidRPr="00352B1F">
              <w:rPr>
                <w:sz w:val="20"/>
                <w:szCs w:val="24"/>
              </w:rPr>
              <w:t>571</w:t>
            </w:r>
          </w:p>
        </w:tc>
        <w:tc>
          <w:tcPr>
            <w:tcW w:w="0" w:type="auto"/>
          </w:tcPr>
          <w:p w:rsidR="00EA2785" w:rsidRPr="00352B1F" w:rsidRDefault="00EA2785" w:rsidP="00EF1050">
            <w:pPr>
              <w:jc w:val="center"/>
              <w:rPr>
                <w:sz w:val="20"/>
                <w:szCs w:val="24"/>
                <w:lang w:val="sv-SE"/>
              </w:rPr>
            </w:pPr>
            <w:r w:rsidRPr="00352B1F">
              <w:rPr>
                <w:sz w:val="20"/>
                <w:szCs w:val="24"/>
                <w:lang w:val="sv-SE"/>
              </w:rPr>
              <w:t>Valid</w:t>
            </w:r>
          </w:p>
        </w:tc>
      </w:tr>
      <w:tr w:rsidR="00EA2785" w:rsidRPr="00352B1F" w:rsidTr="00352B1F">
        <w:trPr>
          <w:jc w:val="center"/>
        </w:trPr>
        <w:tc>
          <w:tcPr>
            <w:tcW w:w="0" w:type="auto"/>
          </w:tcPr>
          <w:p w:rsidR="00EA2785" w:rsidRPr="00352B1F" w:rsidRDefault="00EA2785" w:rsidP="00EF1050">
            <w:pPr>
              <w:jc w:val="center"/>
              <w:rPr>
                <w:sz w:val="20"/>
                <w:szCs w:val="24"/>
              </w:rPr>
            </w:pPr>
            <w:r w:rsidRPr="00352B1F">
              <w:rPr>
                <w:sz w:val="20"/>
                <w:szCs w:val="24"/>
                <w:lang w:val="id-ID"/>
              </w:rPr>
              <w:t>1</w:t>
            </w:r>
            <w:r w:rsidRPr="00352B1F">
              <w:rPr>
                <w:sz w:val="20"/>
                <w:szCs w:val="24"/>
              </w:rPr>
              <w:t>7</w:t>
            </w:r>
          </w:p>
        </w:tc>
        <w:tc>
          <w:tcPr>
            <w:tcW w:w="0" w:type="auto"/>
          </w:tcPr>
          <w:p w:rsidR="00EA2785" w:rsidRPr="00352B1F" w:rsidRDefault="00EA2785" w:rsidP="00EF1050">
            <w:pPr>
              <w:jc w:val="center"/>
              <w:rPr>
                <w:sz w:val="20"/>
                <w:szCs w:val="24"/>
                <w:lang w:val="sv-SE"/>
              </w:rPr>
            </w:pPr>
            <w:r w:rsidRPr="00352B1F">
              <w:rPr>
                <w:sz w:val="20"/>
                <w:szCs w:val="24"/>
                <w:lang w:val="sv-SE"/>
              </w:rPr>
              <w:t>0,203</w:t>
            </w:r>
          </w:p>
        </w:tc>
        <w:tc>
          <w:tcPr>
            <w:tcW w:w="0" w:type="auto"/>
          </w:tcPr>
          <w:p w:rsidR="00EA2785" w:rsidRPr="00352B1F" w:rsidRDefault="00EA2785" w:rsidP="00EF1050">
            <w:pPr>
              <w:jc w:val="center"/>
              <w:rPr>
                <w:sz w:val="20"/>
                <w:szCs w:val="24"/>
              </w:rPr>
            </w:pPr>
            <w:r w:rsidRPr="00352B1F">
              <w:rPr>
                <w:sz w:val="20"/>
                <w:szCs w:val="24"/>
                <w:lang w:val="id-ID"/>
              </w:rPr>
              <w:t>0,</w:t>
            </w:r>
            <w:r w:rsidRPr="00352B1F">
              <w:rPr>
                <w:sz w:val="20"/>
                <w:szCs w:val="24"/>
              </w:rPr>
              <w:t>629</w:t>
            </w:r>
          </w:p>
        </w:tc>
        <w:tc>
          <w:tcPr>
            <w:tcW w:w="0" w:type="auto"/>
          </w:tcPr>
          <w:p w:rsidR="00EA2785" w:rsidRPr="00352B1F" w:rsidRDefault="00EA2785" w:rsidP="00EF1050">
            <w:pPr>
              <w:jc w:val="center"/>
              <w:rPr>
                <w:sz w:val="20"/>
                <w:szCs w:val="24"/>
                <w:lang w:val="sv-SE"/>
              </w:rPr>
            </w:pPr>
            <w:r w:rsidRPr="00352B1F">
              <w:rPr>
                <w:sz w:val="20"/>
                <w:szCs w:val="24"/>
                <w:lang w:val="sv-SE"/>
              </w:rPr>
              <w:t>Valid</w:t>
            </w:r>
          </w:p>
        </w:tc>
      </w:tr>
      <w:tr w:rsidR="00EA2785" w:rsidRPr="00352B1F" w:rsidTr="00352B1F">
        <w:trPr>
          <w:jc w:val="center"/>
        </w:trPr>
        <w:tc>
          <w:tcPr>
            <w:tcW w:w="0" w:type="auto"/>
          </w:tcPr>
          <w:p w:rsidR="00EA2785" w:rsidRPr="00352B1F" w:rsidRDefault="00EA2785" w:rsidP="00EF1050">
            <w:pPr>
              <w:jc w:val="center"/>
              <w:rPr>
                <w:sz w:val="20"/>
                <w:szCs w:val="24"/>
              </w:rPr>
            </w:pPr>
            <w:r w:rsidRPr="00352B1F">
              <w:rPr>
                <w:sz w:val="20"/>
                <w:szCs w:val="24"/>
                <w:lang w:val="id-ID"/>
              </w:rPr>
              <w:t>1</w:t>
            </w:r>
            <w:r w:rsidRPr="00352B1F">
              <w:rPr>
                <w:sz w:val="20"/>
                <w:szCs w:val="24"/>
              </w:rPr>
              <w:t>8</w:t>
            </w:r>
          </w:p>
        </w:tc>
        <w:tc>
          <w:tcPr>
            <w:tcW w:w="0" w:type="auto"/>
          </w:tcPr>
          <w:p w:rsidR="00EA2785" w:rsidRPr="00352B1F" w:rsidRDefault="00EA2785" w:rsidP="00EF1050">
            <w:pPr>
              <w:jc w:val="center"/>
              <w:rPr>
                <w:sz w:val="20"/>
                <w:szCs w:val="24"/>
                <w:lang w:val="sv-SE"/>
              </w:rPr>
            </w:pPr>
            <w:r w:rsidRPr="00352B1F">
              <w:rPr>
                <w:sz w:val="20"/>
                <w:szCs w:val="24"/>
                <w:lang w:val="sv-SE"/>
              </w:rPr>
              <w:t>0,203</w:t>
            </w:r>
          </w:p>
        </w:tc>
        <w:tc>
          <w:tcPr>
            <w:tcW w:w="0" w:type="auto"/>
          </w:tcPr>
          <w:p w:rsidR="00EA2785" w:rsidRPr="00352B1F" w:rsidRDefault="00EA2785" w:rsidP="00EF1050">
            <w:pPr>
              <w:jc w:val="center"/>
              <w:rPr>
                <w:sz w:val="20"/>
                <w:szCs w:val="24"/>
              </w:rPr>
            </w:pPr>
            <w:r w:rsidRPr="00352B1F">
              <w:rPr>
                <w:sz w:val="20"/>
                <w:szCs w:val="24"/>
                <w:lang w:val="id-ID"/>
              </w:rPr>
              <w:t>0,</w:t>
            </w:r>
            <w:r w:rsidRPr="00352B1F">
              <w:rPr>
                <w:sz w:val="20"/>
                <w:szCs w:val="24"/>
              </w:rPr>
              <w:t>584</w:t>
            </w:r>
          </w:p>
        </w:tc>
        <w:tc>
          <w:tcPr>
            <w:tcW w:w="0" w:type="auto"/>
          </w:tcPr>
          <w:p w:rsidR="00EA2785" w:rsidRPr="00352B1F" w:rsidRDefault="00EA2785" w:rsidP="00EF1050">
            <w:pPr>
              <w:jc w:val="center"/>
              <w:rPr>
                <w:sz w:val="20"/>
                <w:szCs w:val="24"/>
                <w:lang w:val="sv-SE"/>
              </w:rPr>
            </w:pPr>
            <w:r w:rsidRPr="00352B1F">
              <w:rPr>
                <w:sz w:val="20"/>
                <w:szCs w:val="24"/>
                <w:lang w:val="sv-SE"/>
              </w:rPr>
              <w:t>Valid</w:t>
            </w:r>
          </w:p>
        </w:tc>
      </w:tr>
      <w:tr w:rsidR="00EA2785" w:rsidRPr="00352B1F" w:rsidTr="00352B1F">
        <w:trPr>
          <w:jc w:val="center"/>
        </w:trPr>
        <w:tc>
          <w:tcPr>
            <w:tcW w:w="0" w:type="auto"/>
          </w:tcPr>
          <w:p w:rsidR="00EA2785" w:rsidRPr="00352B1F" w:rsidRDefault="00EA2785" w:rsidP="00EF1050">
            <w:pPr>
              <w:jc w:val="center"/>
              <w:rPr>
                <w:sz w:val="20"/>
                <w:szCs w:val="24"/>
              </w:rPr>
            </w:pPr>
            <w:r w:rsidRPr="00352B1F">
              <w:rPr>
                <w:sz w:val="20"/>
                <w:szCs w:val="24"/>
                <w:lang w:val="id-ID"/>
              </w:rPr>
              <w:t>1</w:t>
            </w:r>
            <w:r w:rsidRPr="00352B1F">
              <w:rPr>
                <w:sz w:val="20"/>
                <w:szCs w:val="24"/>
              </w:rPr>
              <w:t>9</w:t>
            </w:r>
          </w:p>
        </w:tc>
        <w:tc>
          <w:tcPr>
            <w:tcW w:w="0" w:type="auto"/>
          </w:tcPr>
          <w:p w:rsidR="00EA2785" w:rsidRPr="00352B1F" w:rsidRDefault="00EA2785" w:rsidP="00EF1050">
            <w:pPr>
              <w:jc w:val="center"/>
              <w:rPr>
                <w:sz w:val="20"/>
                <w:szCs w:val="24"/>
                <w:lang w:val="sv-SE"/>
              </w:rPr>
            </w:pPr>
            <w:r w:rsidRPr="00352B1F">
              <w:rPr>
                <w:sz w:val="20"/>
                <w:szCs w:val="24"/>
                <w:lang w:val="sv-SE"/>
              </w:rPr>
              <w:t>0,203</w:t>
            </w:r>
          </w:p>
        </w:tc>
        <w:tc>
          <w:tcPr>
            <w:tcW w:w="0" w:type="auto"/>
          </w:tcPr>
          <w:p w:rsidR="00EA2785" w:rsidRPr="00352B1F" w:rsidRDefault="00EA2785" w:rsidP="00EF1050">
            <w:pPr>
              <w:jc w:val="center"/>
              <w:rPr>
                <w:sz w:val="20"/>
                <w:szCs w:val="24"/>
              </w:rPr>
            </w:pPr>
            <w:r w:rsidRPr="00352B1F">
              <w:rPr>
                <w:sz w:val="20"/>
                <w:szCs w:val="24"/>
                <w:lang w:val="id-ID"/>
              </w:rPr>
              <w:t>0,</w:t>
            </w:r>
            <w:r w:rsidRPr="00352B1F">
              <w:rPr>
                <w:sz w:val="20"/>
                <w:szCs w:val="24"/>
              </w:rPr>
              <w:t>603</w:t>
            </w:r>
          </w:p>
        </w:tc>
        <w:tc>
          <w:tcPr>
            <w:tcW w:w="0" w:type="auto"/>
          </w:tcPr>
          <w:p w:rsidR="00EA2785" w:rsidRPr="00352B1F" w:rsidRDefault="00EA2785" w:rsidP="00EF1050">
            <w:pPr>
              <w:jc w:val="center"/>
              <w:rPr>
                <w:sz w:val="20"/>
                <w:szCs w:val="24"/>
                <w:lang w:val="sv-SE"/>
              </w:rPr>
            </w:pPr>
            <w:r w:rsidRPr="00352B1F">
              <w:rPr>
                <w:sz w:val="20"/>
                <w:szCs w:val="24"/>
                <w:lang w:val="sv-SE"/>
              </w:rPr>
              <w:t>Valid</w:t>
            </w:r>
          </w:p>
        </w:tc>
      </w:tr>
      <w:tr w:rsidR="00EA2785" w:rsidRPr="00352B1F" w:rsidTr="00352B1F">
        <w:trPr>
          <w:jc w:val="center"/>
        </w:trPr>
        <w:tc>
          <w:tcPr>
            <w:tcW w:w="0" w:type="auto"/>
          </w:tcPr>
          <w:p w:rsidR="00EA2785" w:rsidRPr="00352B1F" w:rsidRDefault="00EA2785" w:rsidP="00EF1050">
            <w:pPr>
              <w:jc w:val="center"/>
              <w:rPr>
                <w:sz w:val="20"/>
                <w:szCs w:val="24"/>
              </w:rPr>
            </w:pPr>
            <w:r w:rsidRPr="00352B1F">
              <w:rPr>
                <w:sz w:val="20"/>
                <w:szCs w:val="24"/>
              </w:rPr>
              <w:t>20</w:t>
            </w:r>
          </w:p>
        </w:tc>
        <w:tc>
          <w:tcPr>
            <w:tcW w:w="0" w:type="auto"/>
          </w:tcPr>
          <w:p w:rsidR="00EA2785" w:rsidRPr="00352B1F" w:rsidRDefault="00EA2785" w:rsidP="00EF1050">
            <w:pPr>
              <w:jc w:val="center"/>
              <w:rPr>
                <w:sz w:val="20"/>
                <w:szCs w:val="24"/>
                <w:lang w:val="sv-SE"/>
              </w:rPr>
            </w:pPr>
            <w:r w:rsidRPr="00352B1F">
              <w:rPr>
                <w:sz w:val="20"/>
                <w:szCs w:val="24"/>
                <w:lang w:val="sv-SE"/>
              </w:rPr>
              <w:t>0,203</w:t>
            </w:r>
          </w:p>
        </w:tc>
        <w:tc>
          <w:tcPr>
            <w:tcW w:w="0" w:type="auto"/>
          </w:tcPr>
          <w:p w:rsidR="00EA2785" w:rsidRPr="00352B1F" w:rsidRDefault="00EA2785" w:rsidP="00EF1050">
            <w:pPr>
              <w:jc w:val="center"/>
              <w:rPr>
                <w:sz w:val="20"/>
                <w:szCs w:val="24"/>
              </w:rPr>
            </w:pPr>
            <w:r w:rsidRPr="00352B1F">
              <w:rPr>
                <w:sz w:val="20"/>
                <w:szCs w:val="24"/>
                <w:lang w:val="id-ID"/>
              </w:rPr>
              <w:t>0,</w:t>
            </w:r>
            <w:r w:rsidRPr="00352B1F">
              <w:rPr>
                <w:sz w:val="20"/>
                <w:szCs w:val="24"/>
              </w:rPr>
              <w:t>616</w:t>
            </w:r>
          </w:p>
        </w:tc>
        <w:tc>
          <w:tcPr>
            <w:tcW w:w="0" w:type="auto"/>
          </w:tcPr>
          <w:p w:rsidR="00EA2785" w:rsidRPr="00352B1F" w:rsidRDefault="00EA2785" w:rsidP="00EF1050">
            <w:pPr>
              <w:jc w:val="center"/>
              <w:rPr>
                <w:sz w:val="20"/>
                <w:szCs w:val="24"/>
                <w:lang w:val="sv-SE"/>
              </w:rPr>
            </w:pPr>
            <w:r w:rsidRPr="00352B1F">
              <w:rPr>
                <w:sz w:val="20"/>
                <w:szCs w:val="24"/>
                <w:lang w:val="sv-SE"/>
              </w:rPr>
              <w:t>Valid</w:t>
            </w:r>
          </w:p>
        </w:tc>
      </w:tr>
      <w:tr w:rsidR="00EA2785" w:rsidRPr="00352B1F" w:rsidTr="00352B1F">
        <w:trPr>
          <w:jc w:val="center"/>
        </w:trPr>
        <w:tc>
          <w:tcPr>
            <w:tcW w:w="0" w:type="auto"/>
          </w:tcPr>
          <w:p w:rsidR="00EA2785" w:rsidRPr="00352B1F" w:rsidRDefault="00EA2785" w:rsidP="00EF1050">
            <w:pPr>
              <w:jc w:val="center"/>
              <w:rPr>
                <w:sz w:val="20"/>
                <w:szCs w:val="24"/>
              </w:rPr>
            </w:pPr>
            <w:r w:rsidRPr="00352B1F">
              <w:rPr>
                <w:sz w:val="20"/>
                <w:szCs w:val="24"/>
              </w:rPr>
              <w:t>21</w:t>
            </w:r>
          </w:p>
        </w:tc>
        <w:tc>
          <w:tcPr>
            <w:tcW w:w="0" w:type="auto"/>
          </w:tcPr>
          <w:p w:rsidR="00EA2785" w:rsidRPr="00352B1F" w:rsidRDefault="00EA2785" w:rsidP="00EF1050">
            <w:pPr>
              <w:jc w:val="center"/>
              <w:rPr>
                <w:sz w:val="20"/>
                <w:szCs w:val="24"/>
                <w:lang w:val="sv-SE"/>
              </w:rPr>
            </w:pPr>
            <w:r w:rsidRPr="00352B1F">
              <w:rPr>
                <w:sz w:val="20"/>
                <w:szCs w:val="24"/>
                <w:lang w:val="sv-SE"/>
              </w:rPr>
              <w:t>0,203</w:t>
            </w:r>
          </w:p>
        </w:tc>
        <w:tc>
          <w:tcPr>
            <w:tcW w:w="0" w:type="auto"/>
          </w:tcPr>
          <w:p w:rsidR="00EA2785" w:rsidRPr="00352B1F" w:rsidRDefault="00EA2785" w:rsidP="00EF1050">
            <w:pPr>
              <w:jc w:val="center"/>
              <w:rPr>
                <w:sz w:val="20"/>
                <w:szCs w:val="24"/>
              </w:rPr>
            </w:pPr>
            <w:r w:rsidRPr="00352B1F">
              <w:rPr>
                <w:sz w:val="20"/>
                <w:szCs w:val="24"/>
                <w:lang w:val="id-ID"/>
              </w:rPr>
              <w:t>0,</w:t>
            </w:r>
            <w:r w:rsidRPr="00352B1F">
              <w:rPr>
                <w:sz w:val="20"/>
                <w:szCs w:val="24"/>
              </w:rPr>
              <w:t>393</w:t>
            </w:r>
          </w:p>
        </w:tc>
        <w:tc>
          <w:tcPr>
            <w:tcW w:w="0" w:type="auto"/>
          </w:tcPr>
          <w:p w:rsidR="00EA2785" w:rsidRPr="00352B1F" w:rsidRDefault="00EA2785" w:rsidP="00EF1050">
            <w:pPr>
              <w:jc w:val="center"/>
              <w:rPr>
                <w:sz w:val="20"/>
                <w:szCs w:val="24"/>
                <w:lang w:val="sv-SE"/>
              </w:rPr>
            </w:pPr>
            <w:r w:rsidRPr="00352B1F">
              <w:rPr>
                <w:sz w:val="20"/>
                <w:szCs w:val="24"/>
                <w:lang w:val="sv-SE"/>
              </w:rPr>
              <w:t>Valid</w:t>
            </w:r>
          </w:p>
        </w:tc>
      </w:tr>
      <w:tr w:rsidR="00EA2785" w:rsidRPr="00352B1F" w:rsidTr="00352B1F">
        <w:trPr>
          <w:jc w:val="center"/>
        </w:trPr>
        <w:tc>
          <w:tcPr>
            <w:tcW w:w="0" w:type="auto"/>
          </w:tcPr>
          <w:p w:rsidR="00EA2785" w:rsidRPr="00352B1F" w:rsidRDefault="00EA2785" w:rsidP="00EF1050">
            <w:pPr>
              <w:jc w:val="center"/>
              <w:rPr>
                <w:sz w:val="20"/>
                <w:szCs w:val="24"/>
              </w:rPr>
            </w:pPr>
            <w:r w:rsidRPr="00352B1F">
              <w:rPr>
                <w:sz w:val="20"/>
                <w:szCs w:val="24"/>
              </w:rPr>
              <w:t>22</w:t>
            </w:r>
          </w:p>
        </w:tc>
        <w:tc>
          <w:tcPr>
            <w:tcW w:w="0" w:type="auto"/>
          </w:tcPr>
          <w:p w:rsidR="00EA2785" w:rsidRPr="00352B1F" w:rsidRDefault="00EA2785" w:rsidP="00EF1050">
            <w:pPr>
              <w:jc w:val="center"/>
              <w:rPr>
                <w:sz w:val="20"/>
                <w:szCs w:val="24"/>
                <w:lang w:val="sv-SE"/>
              </w:rPr>
            </w:pPr>
            <w:r w:rsidRPr="00352B1F">
              <w:rPr>
                <w:sz w:val="20"/>
                <w:szCs w:val="24"/>
                <w:lang w:val="sv-SE"/>
              </w:rPr>
              <w:t>0,203</w:t>
            </w:r>
          </w:p>
        </w:tc>
        <w:tc>
          <w:tcPr>
            <w:tcW w:w="0" w:type="auto"/>
          </w:tcPr>
          <w:p w:rsidR="00EA2785" w:rsidRPr="00352B1F" w:rsidRDefault="00EA2785" w:rsidP="00EF1050">
            <w:pPr>
              <w:jc w:val="center"/>
              <w:rPr>
                <w:sz w:val="20"/>
                <w:szCs w:val="24"/>
              </w:rPr>
            </w:pPr>
            <w:r w:rsidRPr="00352B1F">
              <w:rPr>
                <w:sz w:val="20"/>
                <w:szCs w:val="24"/>
                <w:lang w:val="id-ID"/>
              </w:rPr>
              <w:t>0,</w:t>
            </w:r>
            <w:r w:rsidRPr="00352B1F">
              <w:rPr>
                <w:sz w:val="20"/>
                <w:szCs w:val="24"/>
              </w:rPr>
              <w:t>489</w:t>
            </w:r>
          </w:p>
        </w:tc>
        <w:tc>
          <w:tcPr>
            <w:tcW w:w="0" w:type="auto"/>
          </w:tcPr>
          <w:p w:rsidR="00EA2785" w:rsidRPr="00352B1F" w:rsidRDefault="00EA2785" w:rsidP="00EF1050">
            <w:pPr>
              <w:jc w:val="center"/>
              <w:rPr>
                <w:sz w:val="20"/>
                <w:szCs w:val="24"/>
                <w:lang w:val="sv-SE"/>
              </w:rPr>
            </w:pPr>
            <w:r w:rsidRPr="00352B1F">
              <w:rPr>
                <w:sz w:val="20"/>
                <w:szCs w:val="24"/>
                <w:lang w:val="sv-SE"/>
              </w:rPr>
              <w:t>Valid</w:t>
            </w:r>
          </w:p>
        </w:tc>
      </w:tr>
      <w:tr w:rsidR="00EA2785" w:rsidRPr="00352B1F" w:rsidTr="00352B1F">
        <w:trPr>
          <w:jc w:val="center"/>
        </w:trPr>
        <w:tc>
          <w:tcPr>
            <w:tcW w:w="0" w:type="auto"/>
          </w:tcPr>
          <w:p w:rsidR="00EA2785" w:rsidRPr="00352B1F" w:rsidRDefault="00EA2785" w:rsidP="00EF1050">
            <w:pPr>
              <w:jc w:val="center"/>
              <w:rPr>
                <w:sz w:val="20"/>
                <w:szCs w:val="24"/>
              </w:rPr>
            </w:pPr>
            <w:r w:rsidRPr="00352B1F">
              <w:rPr>
                <w:sz w:val="20"/>
                <w:szCs w:val="24"/>
              </w:rPr>
              <w:t>23</w:t>
            </w:r>
          </w:p>
        </w:tc>
        <w:tc>
          <w:tcPr>
            <w:tcW w:w="0" w:type="auto"/>
          </w:tcPr>
          <w:p w:rsidR="00EA2785" w:rsidRPr="00352B1F" w:rsidRDefault="00EA2785" w:rsidP="00EF1050">
            <w:pPr>
              <w:jc w:val="center"/>
              <w:rPr>
                <w:sz w:val="20"/>
                <w:szCs w:val="24"/>
                <w:lang w:val="sv-SE"/>
              </w:rPr>
            </w:pPr>
            <w:r w:rsidRPr="00352B1F">
              <w:rPr>
                <w:sz w:val="20"/>
                <w:szCs w:val="24"/>
                <w:lang w:val="sv-SE"/>
              </w:rPr>
              <w:t>0,203</w:t>
            </w:r>
          </w:p>
        </w:tc>
        <w:tc>
          <w:tcPr>
            <w:tcW w:w="0" w:type="auto"/>
          </w:tcPr>
          <w:p w:rsidR="00EA2785" w:rsidRPr="00352B1F" w:rsidRDefault="00EA2785" w:rsidP="00EF1050">
            <w:pPr>
              <w:jc w:val="center"/>
              <w:rPr>
                <w:sz w:val="20"/>
                <w:szCs w:val="24"/>
              </w:rPr>
            </w:pPr>
            <w:r w:rsidRPr="00352B1F">
              <w:rPr>
                <w:sz w:val="20"/>
                <w:szCs w:val="24"/>
                <w:lang w:val="id-ID"/>
              </w:rPr>
              <w:t>0,</w:t>
            </w:r>
            <w:r w:rsidRPr="00352B1F">
              <w:rPr>
                <w:sz w:val="20"/>
                <w:szCs w:val="24"/>
              </w:rPr>
              <w:t>495</w:t>
            </w:r>
          </w:p>
        </w:tc>
        <w:tc>
          <w:tcPr>
            <w:tcW w:w="0" w:type="auto"/>
          </w:tcPr>
          <w:p w:rsidR="00EA2785" w:rsidRPr="00352B1F" w:rsidRDefault="00EA2785" w:rsidP="00EF1050">
            <w:pPr>
              <w:jc w:val="center"/>
              <w:rPr>
                <w:sz w:val="20"/>
                <w:szCs w:val="24"/>
                <w:lang w:val="sv-SE"/>
              </w:rPr>
            </w:pPr>
            <w:r w:rsidRPr="00352B1F">
              <w:rPr>
                <w:sz w:val="20"/>
                <w:szCs w:val="24"/>
                <w:lang w:val="sv-SE"/>
              </w:rPr>
              <w:t>Valid</w:t>
            </w:r>
          </w:p>
        </w:tc>
      </w:tr>
      <w:tr w:rsidR="00EA2785" w:rsidRPr="00352B1F" w:rsidTr="00352B1F">
        <w:trPr>
          <w:jc w:val="center"/>
        </w:trPr>
        <w:tc>
          <w:tcPr>
            <w:tcW w:w="0" w:type="auto"/>
          </w:tcPr>
          <w:p w:rsidR="00EA2785" w:rsidRPr="00352B1F" w:rsidRDefault="00EA2785" w:rsidP="00EF1050">
            <w:pPr>
              <w:jc w:val="center"/>
              <w:rPr>
                <w:sz w:val="20"/>
                <w:szCs w:val="24"/>
              </w:rPr>
            </w:pPr>
            <w:r w:rsidRPr="00352B1F">
              <w:rPr>
                <w:sz w:val="20"/>
                <w:szCs w:val="24"/>
              </w:rPr>
              <w:t>24</w:t>
            </w:r>
          </w:p>
        </w:tc>
        <w:tc>
          <w:tcPr>
            <w:tcW w:w="0" w:type="auto"/>
          </w:tcPr>
          <w:p w:rsidR="00EA2785" w:rsidRPr="00352B1F" w:rsidRDefault="00EA2785" w:rsidP="00EF1050">
            <w:pPr>
              <w:jc w:val="center"/>
              <w:rPr>
                <w:sz w:val="20"/>
                <w:szCs w:val="24"/>
                <w:lang w:val="sv-SE"/>
              </w:rPr>
            </w:pPr>
            <w:r w:rsidRPr="00352B1F">
              <w:rPr>
                <w:sz w:val="20"/>
                <w:szCs w:val="24"/>
                <w:lang w:val="sv-SE"/>
              </w:rPr>
              <w:t>0,203</w:t>
            </w:r>
          </w:p>
        </w:tc>
        <w:tc>
          <w:tcPr>
            <w:tcW w:w="0" w:type="auto"/>
          </w:tcPr>
          <w:p w:rsidR="00EA2785" w:rsidRPr="00352B1F" w:rsidRDefault="00EA2785" w:rsidP="00EF1050">
            <w:pPr>
              <w:jc w:val="center"/>
              <w:rPr>
                <w:sz w:val="20"/>
                <w:szCs w:val="24"/>
              </w:rPr>
            </w:pPr>
            <w:r w:rsidRPr="00352B1F">
              <w:rPr>
                <w:sz w:val="20"/>
                <w:szCs w:val="24"/>
                <w:lang w:val="id-ID"/>
              </w:rPr>
              <w:t>0,</w:t>
            </w:r>
            <w:r w:rsidRPr="00352B1F">
              <w:rPr>
                <w:sz w:val="20"/>
                <w:szCs w:val="24"/>
              </w:rPr>
              <w:t>670</w:t>
            </w:r>
          </w:p>
        </w:tc>
        <w:tc>
          <w:tcPr>
            <w:tcW w:w="0" w:type="auto"/>
          </w:tcPr>
          <w:p w:rsidR="00EA2785" w:rsidRPr="00352B1F" w:rsidRDefault="00EA2785" w:rsidP="00EF1050">
            <w:pPr>
              <w:jc w:val="center"/>
              <w:rPr>
                <w:sz w:val="20"/>
                <w:szCs w:val="24"/>
                <w:lang w:val="sv-SE"/>
              </w:rPr>
            </w:pPr>
            <w:r w:rsidRPr="00352B1F">
              <w:rPr>
                <w:sz w:val="20"/>
                <w:szCs w:val="24"/>
                <w:lang w:val="sv-SE"/>
              </w:rPr>
              <w:t>Valid</w:t>
            </w:r>
          </w:p>
        </w:tc>
      </w:tr>
      <w:tr w:rsidR="00EA2785" w:rsidRPr="00352B1F" w:rsidTr="00352B1F">
        <w:trPr>
          <w:jc w:val="center"/>
        </w:trPr>
        <w:tc>
          <w:tcPr>
            <w:tcW w:w="0" w:type="auto"/>
          </w:tcPr>
          <w:p w:rsidR="00EA2785" w:rsidRPr="00352B1F" w:rsidRDefault="00EA2785" w:rsidP="00EF1050">
            <w:pPr>
              <w:jc w:val="center"/>
              <w:rPr>
                <w:sz w:val="20"/>
                <w:szCs w:val="24"/>
              </w:rPr>
            </w:pPr>
            <w:r w:rsidRPr="00352B1F">
              <w:rPr>
                <w:sz w:val="20"/>
                <w:szCs w:val="24"/>
              </w:rPr>
              <w:t>25</w:t>
            </w:r>
          </w:p>
        </w:tc>
        <w:tc>
          <w:tcPr>
            <w:tcW w:w="0" w:type="auto"/>
          </w:tcPr>
          <w:p w:rsidR="00EA2785" w:rsidRPr="00352B1F" w:rsidRDefault="00EA2785" w:rsidP="00EF1050">
            <w:pPr>
              <w:jc w:val="center"/>
              <w:rPr>
                <w:sz w:val="20"/>
                <w:szCs w:val="24"/>
                <w:lang w:val="sv-SE"/>
              </w:rPr>
            </w:pPr>
            <w:r w:rsidRPr="00352B1F">
              <w:rPr>
                <w:sz w:val="20"/>
                <w:szCs w:val="24"/>
                <w:lang w:val="sv-SE"/>
              </w:rPr>
              <w:t>0,203</w:t>
            </w:r>
          </w:p>
        </w:tc>
        <w:tc>
          <w:tcPr>
            <w:tcW w:w="0" w:type="auto"/>
          </w:tcPr>
          <w:p w:rsidR="00EA2785" w:rsidRPr="00352B1F" w:rsidRDefault="00EA2785" w:rsidP="00EF1050">
            <w:pPr>
              <w:jc w:val="center"/>
              <w:rPr>
                <w:sz w:val="20"/>
                <w:szCs w:val="24"/>
              </w:rPr>
            </w:pPr>
            <w:r w:rsidRPr="00352B1F">
              <w:rPr>
                <w:sz w:val="20"/>
                <w:szCs w:val="24"/>
                <w:lang w:val="id-ID"/>
              </w:rPr>
              <w:t>0,</w:t>
            </w:r>
            <w:r w:rsidRPr="00352B1F">
              <w:rPr>
                <w:sz w:val="20"/>
                <w:szCs w:val="24"/>
              </w:rPr>
              <w:t>247</w:t>
            </w:r>
          </w:p>
        </w:tc>
        <w:tc>
          <w:tcPr>
            <w:tcW w:w="0" w:type="auto"/>
          </w:tcPr>
          <w:p w:rsidR="00EA2785" w:rsidRPr="00352B1F" w:rsidRDefault="00EA2785" w:rsidP="00EF1050">
            <w:pPr>
              <w:jc w:val="center"/>
              <w:rPr>
                <w:sz w:val="20"/>
                <w:szCs w:val="24"/>
                <w:lang w:val="sv-SE"/>
              </w:rPr>
            </w:pPr>
            <w:r w:rsidRPr="00352B1F">
              <w:rPr>
                <w:sz w:val="20"/>
                <w:szCs w:val="24"/>
                <w:lang w:val="sv-SE"/>
              </w:rPr>
              <w:t>Valid</w:t>
            </w:r>
          </w:p>
        </w:tc>
      </w:tr>
    </w:tbl>
    <w:p w:rsidR="00EA2785" w:rsidRPr="00352B1F" w:rsidRDefault="001B2278" w:rsidP="00EF1050">
      <w:pPr>
        <w:pStyle w:val="Heading1"/>
        <w:ind w:left="0" w:firstLine="630"/>
        <w:jc w:val="both"/>
        <w:rPr>
          <w:b w:val="0"/>
          <w:color w:val="231F20"/>
        </w:rPr>
      </w:pPr>
      <w:r w:rsidRPr="00352B1F">
        <w:rPr>
          <w:b w:val="0"/>
        </w:rPr>
        <w:t xml:space="preserve">Berdasarkan tabel 4 dapat disimpulkan semua item kualitas pelayanan 1 sampai </w:t>
      </w:r>
      <w:r w:rsidRPr="00352B1F">
        <w:rPr>
          <w:b w:val="0"/>
          <w:lang w:val="id-ID"/>
        </w:rPr>
        <w:t>2</w:t>
      </w:r>
      <w:r w:rsidRPr="00352B1F">
        <w:rPr>
          <w:b w:val="0"/>
        </w:rPr>
        <w:t>5 adalah valid dimana nilai korelasi Pearson &gt; 0,203</w:t>
      </w:r>
    </w:p>
    <w:p w:rsidR="00352B1F" w:rsidRDefault="00352B1F" w:rsidP="00EF1050">
      <w:pPr>
        <w:pStyle w:val="Heading1"/>
        <w:ind w:left="0"/>
        <w:jc w:val="center"/>
        <w:rPr>
          <w:color w:val="231F20"/>
          <w:lang w:val="id-ID"/>
        </w:rPr>
      </w:pPr>
    </w:p>
    <w:p w:rsidR="007E7B87" w:rsidRPr="00352B1F" w:rsidRDefault="007E7B87" w:rsidP="00EF1050">
      <w:pPr>
        <w:pStyle w:val="Heading1"/>
        <w:ind w:left="0"/>
        <w:jc w:val="center"/>
        <w:rPr>
          <w:color w:val="231F20"/>
        </w:rPr>
      </w:pPr>
      <w:r w:rsidRPr="00352B1F">
        <w:rPr>
          <w:color w:val="231F20"/>
        </w:rPr>
        <w:t xml:space="preserve">Tabel 5 </w:t>
      </w:r>
      <w:r w:rsidRPr="00352B1F">
        <w:rPr>
          <w:lang w:val="sv-SE"/>
        </w:rPr>
        <w:t xml:space="preserve">Uji Validitas Variabel </w:t>
      </w:r>
      <w:r w:rsidRPr="00352B1F">
        <w:t>Keputusan Pembelian</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1211"/>
        <w:gridCol w:w="1788"/>
        <w:gridCol w:w="1135"/>
      </w:tblGrid>
      <w:tr w:rsidR="007E7B87" w:rsidRPr="00352B1F" w:rsidTr="00352B1F">
        <w:trPr>
          <w:jc w:val="center"/>
        </w:trPr>
        <w:tc>
          <w:tcPr>
            <w:tcW w:w="0" w:type="auto"/>
          </w:tcPr>
          <w:p w:rsidR="007E7B87" w:rsidRPr="00352B1F" w:rsidRDefault="007E7B87" w:rsidP="00EF1050">
            <w:pPr>
              <w:jc w:val="center"/>
              <w:rPr>
                <w:b/>
                <w:bCs/>
                <w:sz w:val="20"/>
                <w:szCs w:val="24"/>
              </w:rPr>
            </w:pPr>
            <w:r w:rsidRPr="00352B1F">
              <w:rPr>
                <w:b/>
                <w:bCs/>
                <w:sz w:val="20"/>
                <w:szCs w:val="24"/>
              </w:rPr>
              <w:t>No</w:t>
            </w:r>
          </w:p>
        </w:tc>
        <w:tc>
          <w:tcPr>
            <w:tcW w:w="0" w:type="auto"/>
          </w:tcPr>
          <w:p w:rsidR="007E7B87" w:rsidRPr="00352B1F" w:rsidRDefault="007E7B87" w:rsidP="00EF1050">
            <w:pPr>
              <w:jc w:val="center"/>
              <w:rPr>
                <w:b/>
                <w:sz w:val="20"/>
                <w:szCs w:val="24"/>
                <w:lang w:val="sv-SE"/>
              </w:rPr>
            </w:pPr>
            <w:r w:rsidRPr="00352B1F">
              <w:rPr>
                <w:b/>
                <w:sz w:val="20"/>
                <w:szCs w:val="24"/>
                <w:lang w:val="sv-SE"/>
              </w:rPr>
              <w:t>Batas Valid</w:t>
            </w:r>
          </w:p>
        </w:tc>
        <w:tc>
          <w:tcPr>
            <w:tcW w:w="0" w:type="auto"/>
          </w:tcPr>
          <w:p w:rsidR="007E7B87" w:rsidRPr="00352B1F" w:rsidRDefault="007E7B87" w:rsidP="00EF1050">
            <w:pPr>
              <w:jc w:val="center"/>
              <w:rPr>
                <w:b/>
                <w:sz w:val="20"/>
                <w:szCs w:val="24"/>
              </w:rPr>
            </w:pPr>
            <w:r w:rsidRPr="00352B1F">
              <w:rPr>
                <w:b/>
                <w:sz w:val="20"/>
                <w:szCs w:val="24"/>
              </w:rPr>
              <w:t>Koefisien Korelasi</w:t>
            </w:r>
          </w:p>
        </w:tc>
        <w:tc>
          <w:tcPr>
            <w:tcW w:w="0" w:type="auto"/>
          </w:tcPr>
          <w:p w:rsidR="007E7B87" w:rsidRPr="00352B1F" w:rsidRDefault="007E7B87" w:rsidP="00EF1050">
            <w:pPr>
              <w:ind w:left="-92"/>
              <w:jc w:val="center"/>
              <w:rPr>
                <w:b/>
                <w:sz w:val="20"/>
                <w:szCs w:val="24"/>
                <w:lang w:val="id-ID"/>
              </w:rPr>
            </w:pPr>
            <w:r w:rsidRPr="00352B1F">
              <w:rPr>
                <w:b/>
                <w:sz w:val="20"/>
                <w:szCs w:val="24"/>
                <w:lang w:val="id-ID"/>
              </w:rPr>
              <w:t>Ket</w:t>
            </w:r>
            <w:r w:rsidRPr="00352B1F">
              <w:rPr>
                <w:b/>
                <w:sz w:val="20"/>
                <w:szCs w:val="24"/>
              </w:rPr>
              <w:t>erangan</w:t>
            </w:r>
            <w:r w:rsidRPr="00352B1F">
              <w:rPr>
                <w:b/>
                <w:sz w:val="20"/>
                <w:szCs w:val="24"/>
                <w:lang w:val="id-ID"/>
              </w:rPr>
              <w:t xml:space="preserve"> </w:t>
            </w:r>
          </w:p>
        </w:tc>
      </w:tr>
      <w:tr w:rsidR="007E7B87" w:rsidRPr="00352B1F" w:rsidTr="00352B1F">
        <w:trPr>
          <w:jc w:val="center"/>
        </w:trPr>
        <w:tc>
          <w:tcPr>
            <w:tcW w:w="0" w:type="auto"/>
          </w:tcPr>
          <w:p w:rsidR="007E7B87" w:rsidRPr="00352B1F" w:rsidRDefault="007E7B87" w:rsidP="00EF1050">
            <w:pPr>
              <w:jc w:val="center"/>
              <w:rPr>
                <w:sz w:val="20"/>
                <w:szCs w:val="24"/>
              </w:rPr>
            </w:pPr>
            <w:r w:rsidRPr="00352B1F">
              <w:rPr>
                <w:sz w:val="20"/>
                <w:szCs w:val="24"/>
              </w:rPr>
              <w:t>1</w:t>
            </w:r>
          </w:p>
        </w:tc>
        <w:tc>
          <w:tcPr>
            <w:tcW w:w="0" w:type="auto"/>
          </w:tcPr>
          <w:p w:rsidR="007E7B87" w:rsidRPr="00352B1F" w:rsidRDefault="007E7B87" w:rsidP="00EF1050">
            <w:pPr>
              <w:jc w:val="center"/>
              <w:rPr>
                <w:sz w:val="20"/>
                <w:szCs w:val="24"/>
                <w:lang w:val="sv-SE"/>
              </w:rPr>
            </w:pPr>
            <w:r w:rsidRPr="00352B1F">
              <w:rPr>
                <w:sz w:val="20"/>
                <w:szCs w:val="24"/>
                <w:lang w:val="sv-SE"/>
              </w:rPr>
              <w:t>0,203</w:t>
            </w:r>
          </w:p>
        </w:tc>
        <w:tc>
          <w:tcPr>
            <w:tcW w:w="0" w:type="auto"/>
          </w:tcPr>
          <w:p w:rsidR="007E7B87" w:rsidRPr="00352B1F" w:rsidRDefault="007E7B87" w:rsidP="00EF1050">
            <w:pPr>
              <w:jc w:val="center"/>
              <w:rPr>
                <w:sz w:val="20"/>
                <w:szCs w:val="24"/>
              </w:rPr>
            </w:pPr>
            <w:r w:rsidRPr="00352B1F">
              <w:rPr>
                <w:sz w:val="20"/>
                <w:szCs w:val="24"/>
                <w:lang w:val="id-ID"/>
              </w:rPr>
              <w:t>0,</w:t>
            </w:r>
            <w:r w:rsidRPr="00352B1F">
              <w:rPr>
                <w:sz w:val="20"/>
                <w:szCs w:val="24"/>
              </w:rPr>
              <w:t>466</w:t>
            </w:r>
          </w:p>
        </w:tc>
        <w:tc>
          <w:tcPr>
            <w:tcW w:w="0" w:type="auto"/>
          </w:tcPr>
          <w:p w:rsidR="007E7B87" w:rsidRPr="00352B1F" w:rsidRDefault="007E7B87" w:rsidP="00EF1050">
            <w:pPr>
              <w:jc w:val="center"/>
              <w:rPr>
                <w:sz w:val="20"/>
                <w:szCs w:val="24"/>
                <w:lang w:val="sv-SE"/>
              </w:rPr>
            </w:pPr>
            <w:r w:rsidRPr="00352B1F">
              <w:rPr>
                <w:sz w:val="20"/>
                <w:szCs w:val="24"/>
                <w:lang w:val="sv-SE"/>
              </w:rPr>
              <w:t>Valid</w:t>
            </w:r>
          </w:p>
        </w:tc>
      </w:tr>
      <w:tr w:rsidR="007E7B87" w:rsidRPr="00352B1F" w:rsidTr="00352B1F">
        <w:trPr>
          <w:jc w:val="center"/>
        </w:trPr>
        <w:tc>
          <w:tcPr>
            <w:tcW w:w="0" w:type="auto"/>
          </w:tcPr>
          <w:p w:rsidR="007E7B87" w:rsidRPr="00352B1F" w:rsidRDefault="007E7B87" w:rsidP="00EF1050">
            <w:pPr>
              <w:jc w:val="center"/>
              <w:rPr>
                <w:sz w:val="20"/>
                <w:szCs w:val="24"/>
              </w:rPr>
            </w:pPr>
            <w:r w:rsidRPr="00352B1F">
              <w:rPr>
                <w:sz w:val="20"/>
                <w:szCs w:val="24"/>
              </w:rPr>
              <w:t>2</w:t>
            </w:r>
          </w:p>
        </w:tc>
        <w:tc>
          <w:tcPr>
            <w:tcW w:w="0" w:type="auto"/>
          </w:tcPr>
          <w:p w:rsidR="007E7B87" w:rsidRPr="00352B1F" w:rsidRDefault="007E7B87" w:rsidP="00EF1050">
            <w:pPr>
              <w:jc w:val="center"/>
              <w:rPr>
                <w:sz w:val="20"/>
                <w:szCs w:val="24"/>
                <w:lang w:val="sv-SE"/>
              </w:rPr>
            </w:pPr>
            <w:r w:rsidRPr="00352B1F">
              <w:rPr>
                <w:sz w:val="20"/>
                <w:szCs w:val="24"/>
                <w:lang w:val="sv-SE"/>
              </w:rPr>
              <w:t>0,203</w:t>
            </w:r>
          </w:p>
        </w:tc>
        <w:tc>
          <w:tcPr>
            <w:tcW w:w="0" w:type="auto"/>
          </w:tcPr>
          <w:p w:rsidR="007E7B87" w:rsidRPr="00352B1F" w:rsidRDefault="007E7B87" w:rsidP="00EF1050">
            <w:pPr>
              <w:jc w:val="center"/>
              <w:rPr>
                <w:sz w:val="20"/>
                <w:szCs w:val="24"/>
              </w:rPr>
            </w:pPr>
            <w:r w:rsidRPr="00352B1F">
              <w:rPr>
                <w:sz w:val="20"/>
                <w:szCs w:val="24"/>
                <w:lang w:val="id-ID"/>
              </w:rPr>
              <w:t>0,</w:t>
            </w:r>
            <w:r w:rsidRPr="00352B1F">
              <w:rPr>
                <w:sz w:val="20"/>
                <w:szCs w:val="24"/>
              </w:rPr>
              <w:t>498</w:t>
            </w:r>
          </w:p>
        </w:tc>
        <w:tc>
          <w:tcPr>
            <w:tcW w:w="0" w:type="auto"/>
          </w:tcPr>
          <w:p w:rsidR="007E7B87" w:rsidRPr="00352B1F" w:rsidRDefault="007E7B87" w:rsidP="00EF1050">
            <w:pPr>
              <w:jc w:val="center"/>
              <w:rPr>
                <w:sz w:val="20"/>
                <w:szCs w:val="24"/>
                <w:lang w:val="sv-SE"/>
              </w:rPr>
            </w:pPr>
            <w:r w:rsidRPr="00352B1F">
              <w:rPr>
                <w:sz w:val="20"/>
                <w:szCs w:val="24"/>
                <w:lang w:val="sv-SE"/>
              </w:rPr>
              <w:t>Valid</w:t>
            </w:r>
          </w:p>
        </w:tc>
      </w:tr>
      <w:tr w:rsidR="007E7B87" w:rsidRPr="00352B1F" w:rsidTr="00352B1F">
        <w:trPr>
          <w:jc w:val="center"/>
        </w:trPr>
        <w:tc>
          <w:tcPr>
            <w:tcW w:w="0" w:type="auto"/>
          </w:tcPr>
          <w:p w:rsidR="007E7B87" w:rsidRPr="00352B1F" w:rsidRDefault="007E7B87" w:rsidP="00EF1050">
            <w:pPr>
              <w:jc w:val="center"/>
              <w:rPr>
                <w:sz w:val="20"/>
                <w:szCs w:val="24"/>
                <w:lang w:val="id-ID"/>
              </w:rPr>
            </w:pPr>
            <w:r w:rsidRPr="00352B1F">
              <w:rPr>
                <w:sz w:val="20"/>
                <w:szCs w:val="24"/>
                <w:lang w:val="id-ID"/>
              </w:rPr>
              <w:t>3</w:t>
            </w:r>
          </w:p>
        </w:tc>
        <w:tc>
          <w:tcPr>
            <w:tcW w:w="0" w:type="auto"/>
          </w:tcPr>
          <w:p w:rsidR="007E7B87" w:rsidRPr="00352B1F" w:rsidRDefault="007E7B87" w:rsidP="00EF1050">
            <w:pPr>
              <w:jc w:val="center"/>
              <w:rPr>
                <w:sz w:val="20"/>
                <w:szCs w:val="24"/>
                <w:lang w:val="sv-SE"/>
              </w:rPr>
            </w:pPr>
            <w:r w:rsidRPr="00352B1F">
              <w:rPr>
                <w:sz w:val="20"/>
                <w:szCs w:val="24"/>
                <w:lang w:val="sv-SE"/>
              </w:rPr>
              <w:t>0,203</w:t>
            </w:r>
          </w:p>
        </w:tc>
        <w:tc>
          <w:tcPr>
            <w:tcW w:w="0" w:type="auto"/>
          </w:tcPr>
          <w:p w:rsidR="007E7B87" w:rsidRPr="00352B1F" w:rsidRDefault="007E7B87" w:rsidP="00EF1050">
            <w:pPr>
              <w:jc w:val="center"/>
              <w:rPr>
                <w:sz w:val="20"/>
                <w:szCs w:val="24"/>
              </w:rPr>
            </w:pPr>
            <w:r w:rsidRPr="00352B1F">
              <w:rPr>
                <w:sz w:val="20"/>
                <w:szCs w:val="24"/>
                <w:lang w:val="id-ID"/>
              </w:rPr>
              <w:t>0,</w:t>
            </w:r>
            <w:r w:rsidRPr="00352B1F">
              <w:rPr>
                <w:sz w:val="20"/>
                <w:szCs w:val="24"/>
              </w:rPr>
              <w:t>409</w:t>
            </w:r>
          </w:p>
        </w:tc>
        <w:tc>
          <w:tcPr>
            <w:tcW w:w="0" w:type="auto"/>
          </w:tcPr>
          <w:p w:rsidR="007E7B87" w:rsidRPr="00352B1F" w:rsidRDefault="007E7B87" w:rsidP="00EF1050">
            <w:pPr>
              <w:jc w:val="center"/>
              <w:rPr>
                <w:sz w:val="20"/>
                <w:szCs w:val="24"/>
                <w:lang w:val="sv-SE"/>
              </w:rPr>
            </w:pPr>
            <w:r w:rsidRPr="00352B1F">
              <w:rPr>
                <w:sz w:val="20"/>
                <w:szCs w:val="24"/>
                <w:lang w:val="sv-SE"/>
              </w:rPr>
              <w:t>Valid</w:t>
            </w:r>
          </w:p>
        </w:tc>
      </w:tr>
      <w:tr w:rsidR="007E7B87" w:rsidRPr="00352B1F" w:rsidTr="00352B1F">
        <w:trPr>
          <w:jc w:val="center"/>
        </w:trPr>
        <w:tc>
          <w:tcPr>
            <w:tcW w:w="0" w:type="auto"/>
          </w:tcPr>
          <w:p w:rsidR="007E7B87" w:rsidRPr="00352B1F" w:rsidRDefault="007E7B87" w:rsidP="00EF1050">
            <w:pPr>
              <w:jc w:val="center"/>
              <w:rPr>
                <w:sz w:val="20"/>
                <w:szCs w:val="24"/>
                <w:lang w:val="id-ID"/>
              </w:rPr>
            </w:pPr>
            <w:r w:rsidRPr="00352B1F">
              <w:rPr>
                <w:sz w:val="20"/>
                <w:szCs w:val="24"/>
                <w:lang w:val="id-ID"/>
              </w:rPr>
              <w:t>4</w:t>
            </w:r>
          </w:p>
        </w:tc>
        <w:tc>
          <w:tcPr>
            <w:tcW w:w="0" w:type="auto"/>
          </w:tcPr>
          <w:p w:rsidR="007E7B87" w:rsidRPr="00352B1F" w:rsidRDefault="007E7B87" w:rsidP="00EF1050">
            <w:pPr>
              <w:jc w:val="center"/>
              <w:rPr>
                <w:sz w:val="20"/>
                <w:szCs w:val="24"/>
                <w:lang w:val="sv-SE"/>
              </w:rPr>
            </w:pPr>
            <w:r w:rsidRPr="00352B1F">
              <w:rPr>
                <w:sz w:val="20"/>
                <w:szCs w:val="24"/>
                <w:lang w:val="sv-SE"/>
              </w:rPr>
              <w:t>0,203</w:t>
            </w:r>
          </w:p>
        </w:tc>
        <w:tc>
          <w:tcPr>
            <w:tcW w:w="0" w:type="auto"/>
          </w:tcPr>
          <w:p w:rsidR="007E7B87" w:rsidRPr="00352B1F" w:rsidRDefault="007E7B87" w:rsidP="00EF1050">
            <w:pPr>
              <w:jc w:val="center"/>
              <w:rPr>
                <w:sz w:val="20"/>
                <w:szCs w:val="24"/>
              </w:rPr>
            </w:pPr>
            <w:r w:rsidRPr="00352B1F">
              <w:rPr>
                <w:sz w:val="20"/>
                <w:szCs w:val="24"/>
                <w:lang w:val="id-ID"/>
              </w:rPr>
              <w:t>0,</w:t>
            </w:r>
            <w:r w:rsidRPr="00352B1F">
              <w:rPr>
                <w:sz w:val="20"/>
                <w:szCs w:val="24"/>
              </w:rPr>
              <w:t>325</w:t>
            </w:r>
          </w:p>
        </w:tc>
        <w:tc>
          <w:tcPr>
            <w:tcW w:w="0" w:type="auto"/>
          </w:tcPr>
          <w:p w:rsidR="007E7B87" w:rsidRPr="00352B1F" w:rsidRDefault="007E7B87" w:rsidP="00EF1050">
            <w:pPr>
              <w:jc w:val="center"/>
              <w:rPr>
                <w:sz w:val="20"/>
                <w:szCs w:val="24"/>
                <w:lang w:val="sv-SE"/>
              </w:rPr>
            </w:pPr>
            <w:r w:rsidRPr="00352B1F">
              <w:rPr>
                <w:sz w:val="20"/>
                <w:szCs w:val="24"/>
                <w:lang w:val="sv-SE"/>
              </w:rPr>
              <w:t>Valid</w:t>
            </w:r>
          </w:p>
        </w:tc>
      </w:tr>
      <w:tr w:rsidR="007E7B87" w:rsidRPr="00352B1F" w:rsidTr="00352B1F">
        <w:trPr>
          <w:jc w:val="center"/>
        </w:trPr>
        <w:tc>
          <w:tcPr>
            <w:tcW w:w="0" w:type="auto"/>
          </w:tcPr>
          <w:p w:rsidR="007E7B87" w:rsidRPr="00352B1F" w:rsidRDefault="007E7B87" w:rsidP="00EF1050">
            <w:pPr>
              <w:jc w:val="center"/>
              <w:rPr>
                <w:bCs/>
                <w:sz w:val="20"/>
                <w:szCs w:val="24"/>
                <w:lang w:val="id-ID"/>
              </w:rPr>
            </w:pPr>
            <w:r w:rsidRPr="00352B1F">
              <w:rPr>
                <w:bCs/>
                <w:sz w:val="20"/>
                <w:szCs w:val="24"/>
                <w:lang w:val="id-ID"/>
              </w:rPr>
              <w:t>5</w:t>
            </w:r>
          </w:p>
        </w:tc>
        <w:tc>
          <w:tcPr>
            <w:tcW w:w="0" w:type="auto"/>
          </w:tcPr>
          <w:p w:rsidR="007E7B87" w:rsidRPr="00352B1F" w:rsidRDefault="007E7B87" w:rsidP="00EF1050">
            <w:pPr>
              <w:jc w:val="center"/>
              <w:rPr>
                <w:sz w:val="20"/>
                <w:szCs w:val="24"/>
                <w:lang w:val="sv-SE"/>
              </w:rPr>
            </w:pPr>
            <w:r w:rsidRPr="00352B1F">
              <w:rPr>
                <w:sz w:val="20"/>
                <w:szCs w:val="24"/>
                <w:lang w:val="sv-SE"/>
              </w:rPr>
              <w:t>0,203</w:t>
            </w:r>
          </w:p>
        </w:tc>
        <w:tc>
          <w:tcPr>
            <w:tcW w:w="0" w:type="auto"/>
          </w:tcPr>
          <w:p w:rsidR="007E7B87" w:rsidRPr="00352B1F" w:rsidRDefault="007E7B87" w:rsidP="00EF1050">
            <w:pPr>
              <w:jc w:val="center"/>
              <w:rPr>
                <w:sz w:val="20"/>
                <w:szCs w:val="24"/>
              </w:rPr>
            </w:pPr>
            <w:r w:rsidRPr="00352B1F">
              <w:rPr>
                <w:sz w:val="20"/>
                <w:szCs w:val="24"/>
                <w:lang w:val="id-ID"/>
              </w:rPr>
              <w:t>0,</w:t>
            </w:r>
            <w:r w:rsidRPr="00352B1F">
              <w:rPr>
                <w:sz w:val="20"/>
                <w:szCs w:val="24"/>
              </w:rPr>
              <w:t>576</w:t>
            </w:r>
          </w:p>
        </w:tc>
        <w:tc>
          <w:tcPr>
            <w:tcW w:w="0" w:type="auto"/>
          </w:tcPr>
          <w:p w:rsidR="007E7B87" w:rsidRPr="00352B1F" w:rsidRDefault="007E7B87" w:rsidP="00EF1050">
            <w:pPr>
              <w:jc w:val="center"/>
              <w:rPr>
                <w:sz w:val="20"/>
                <w:szCs w:val="24"/>
                <w:lang w:val="sv-SE"/>
              </w:rPr>
            </w:pPr>
            <w:r w:rsidRPr="00352B1F">
              <w:rPr>
                <w:sz w:val="20"/>
                <w:szCs w:val="24"/>
                <w:lang w:val="sv-SE"/>
              </w:rPr>
              <w:t>Valid</w:t>
            </w:r>
          </w:p>
        </w:tc>
      </w:tr>
      <w:tr w:rsidR="007E7B87" w:rsidRPr="00352B1F" w:rsidTr="00352B1F">
        <w:trPr>
          <w:jc w:val="center"/>
        </w:trPr>
        <w:tc>
          <w:tcPr>
            <w:tcW w:w="0" w:type="auto"/>
          </w:tcPr>
          <w:p w:rsidR="007E7B87" w:rsidRPr="00352B1F" w:rsidRDefault="007E7B87" w:rsidP="00EF1050">
            <w:pPr>
              <w:jc w:val="center"/>
              <w:rPr>
                <w:sz w:val="20"/>
                <w:szCs w:val="24"/>
                <w:lang w:val="id-ID"/>
              </w:rPr>
            </w:pPr>
            <w:r w:rsidRPr="00352B1F">
              <w:rPr>
                <w:sz w:val="20"/>
                <w:szCs w:val="24"/>
                <w:lang w:val="id-ID"/>
              </w:rPr>
              <w:t>6</w:t>
            </w:r>
          </w:p>
        </w:tc>
        <w:tc>
          <w:tcPr>
            <w:tcW w:w="0" w:type="auto"/>
          </w:tcPr>
          <w:p w:rsidR="007E7B87" w:rsidRPr="00352B1F" w:rsidRDefault="007E7B87" w:rsidP="00EF1050">
            <w:pPr>
              <w:jc w:val="center"/>
              <w:rPr>
                <w:sz w:val="20"/>
                <w:szCs w:val="24"/>
                <w:lang w:val="sv-SE"/>
              </w:rPr>
            </w:pPr>
            <w:r w:rsidRPr="00352B1F">
              <w:rPr>
                <w:sz w:val="20"/>
                <w:szCs w:val="24"/>
                <w:lang w:val="sv-SE"/>
              </w:rPr>
              <w:t>0,203</w:t>
            </w:r>
          </w:p>
        </w:tc>
        <w:tc>
          <w:tcPr>
            <w:tcW w:w="0" w:type="auto"/>
          </w:tcPr>
          <w:p w:rsidR="007E7B87" w:rsidRPr="00352B1F" w:rsidRDefault="007E7B87" w:rsidP="00EF1050">
            <w:pPr>
              <w:jc w:val="center"/>
              <w:rPr>
                <w:sz w:val="20"/>
                <w:szCs w:val="24"/>
              </w:rPr>
            </w:pPr>
            <w:r w:rsidRPr="00352B1F">
              <w:rPr>
                <w:sz w:val="20"/>
                <w:szCs w:val="24"/>
                <w:lang w:val="id-ID"/>
              </w:rPr>
              <w:t>0,</w:t>
            </w:r>
            <w:r w:rsidRPr="00352B1F">
              <w:rPr>
                <w:sz w:val="20"/>
                <w:szCs w:val="24"/>
              </w:rPr>
              <w:t>568</w:t>
            </w:r>
          </w:p>
        </w:tc>
        <w:tc>
          <w:tcPr>
            <w:tcW w:w="0" w:type="auto"/>
          </w:tcPr>
          <w:p w:rsidR="007E7B87" w:rsidRPr="00352B1F" w:rsidRDefault="007E7B87" w:rsidP="00EF1050">
            <w:pPr>
              <w:jc w:val="center"/>
              <w:rPr>
                <w:sz w:val="20"/>
                <w:szCs w:val="24"/>
                <w:lang w:val="sv-SE"/>
              </w:rPr>
            </w:pPr>
            <w:r w:rsidRPr="00352B1F">
              <w:rPr>
                <w:sz w:val="20"/>
                <w:szCs w:val="24"/>
                <w:lang w:val="sv-SE"/>
              </w:rPr>
              <w:t>Valid</w:t>
            </w:r>
          </w:p>
        </w:tc>
      </w:tr>
      <w:tr w:rsidR="007E7B87" w:rsidRPr="00352B1F" w:rsidTr="00352B1F">
        <w:trPr>
          <w:jc w:val="center"/>
        </w:trPr>
        <w:tc>
          <w:tcPr>
            <w:tcW w:w="0" w:type="auto"/>
          </w:tcPr>
          <w:p w:rsidR="007E7B87" w:rsidRPr="00352B1F" w:rsidRDefault="007E7B87" w:rsidP="00EF1050">
            <w:pPr>
              <w:jc w:val="center"/>
              <w:rPr>
                <w:sz w:val="20"/>
                <w:szCs w:val="24"/>
                <w:lang w:val="id-ID"/>
              </w:rPr>
            </w:pPr>
            <w:r w:rsidRPr="00352B1F">
              <w:rPr>
                <w:sz w:val="20"/>
                <w:szCs w:val="24"/>
                <w:lang w:val="id-ID"/>
              </w:rPr>
              <w:t>7</w:t>
            </w:r>
          </w:p>
        </w:tc>
        <w:tc>
          <w:tcPr>
            <w:tcW w:w="0" w:type="auto"/>
          </w:tcPr>
          <w:p w:rsidR="007E7B87" w:rsidRPr="00352B1F" w:rsidRDefault="007E7B87" w:rsidP="00EF1050">
            <w:pPr>
              <w:jc w:val="center"/>
              <w:rPr>
                <w:sz w:val="20"/>
                <w:szCs w:val="24"/>
                <w:lang w:val="sv-SE"/>
              </w:rPr>
            </w:pPr>
            <w:r w:rsidRPr="00352B1F">
              <w:rPr>
                <w:sz w:val="20"/>
                <w:szCs w:val="24"/>
                <w:lang w:val="sv-SE"/>
              </w:rPr>
              <w:t>0,203</w:t>
            </w:r>
          </w:p>
        </w:tc>
        <w:tc>
          <w:tcPr>
            <w:tcW w:w="0" w:type="auto"/>
          </w:tcPr>
          <w:p w:rsidR="007E7B87" w:rsidRPr="00352B1F" w:rsidRDefault="007E7B87" w:rsidP="00EF1050">
            <w:pPr>
              <w:jc w:val="center"/>
              <w:rPr>
                <w:sz w:val="20"/>
                <w:szCs w:val="24"/>
              </w:rPr>
            </w:pPr>
            <w:r w:rsidRPr="00352B1F">
              <w:rPr>
                <w:sz w:val="20"/>
                <w:szCs w:val="24"/>
                <w:lang w:val="id-ID"/>
              </w:rPr>
              <w:t>0,</w:t>
            </w:r>
            <w:r w:rsidRPr="00352B1F">
              <w:rPr>
                <w:sz w:val="20"/>
                <w:szCs w:val="24"/>
              </w:rPr>
              <w:t>554</w:t>
            </w:r>
          </w:p>
        </w:tc>
        <w:tc>
          <w:tcPr>
            <w:tcW w:w="0" w:type="auto"/>
          </w:tcPr>
          <w:p w:rsidR="007E7B87" w:rsidRPr="00352B1F" w:rsidRDefault="007E7B87" w:rsidP="00EF1050">
            <w:pPr>
              <w:jc w:val="center"/>
              <w:rPr>
                <w:sz w:val="20"/>
                <w:szCs w:val="24"/>
                <w:lang w:val="sv-SE"/>
              </w:rPr>
            </w:pPr>
            <w:r w:rsidRPr="00352B1F">
              <w:rPr>
                <w:sz w:val="20"/>
                <w:szCs w:val="24"/>
                <w:lang w:val="sv-SE"/>
              </w:rPr>
              <w:t>Valid</w:t>
            </w:r>
          </w:p>
        </w:tc>
      </w:tr>
      <w:tr w:rsidR="007E7B87" w:rsidRPr="00352B1F" w:rsidTr="00352B1F">
        <w:trPr>
          <w:jc w:val="center"/>
        </w:trPr>
        <w:tc>
          <w:tcPr>
            <w:tcW w:w="0" w:type="auto"/>
          </w:tcPr>
          <w:p w:rsidR="007E7B87" w:rsidRPr="00352B1F" w:rsidRDefault="007E7B87" w:rsidP="00EF1050">
            <w:pPr>
              <w:jc w:val="center"/>
              <w:rPr>
                <w:sz w:val="20"/>
                <w:szCs w:val="24"/>
                <w:lang w:val="id-ID"/>
              </w:rPr>
            </w:pPr>
            <w:r w:rsidRPr="00352B1F">
              <w:rPr>
                <w:sz w:val="20"/>
                <w:szCs w:val="24"/>
                <w:lang w:val="id-ID"/>
              </w:rPr>
              <w:t>8</w:t>
            </w:r>
          </w:p>
        </w:tc>
        <w:tc>
          <w:tcPr>
            <w:tcW w:w="0" w:type="auto"/>
          </w:tcPr>
          <w:p w:rsidR="007E7B87" w:rsidRPr="00352B1F" w:rsidRDefault="007E7B87" w:rsidP="00EF1050">
            <w:pPr>
              <w:jc w:val="center"/>
              <w:rPr>
                <w:sz w:val="20"/>
                <w:szCs w:val="24"/>
                <w:lang w:val="sv-SE"/>
              </w:rPr>
            </w:pPr>
            <w:r w:rsidRPr="00352B1F">
              <w:rPr>
                <w:sz w:val="20"/>
                <w:szCs w:val="24"/>
                <w:lang w:val="sv-SE"/>
              </w:rPr>
              <w:t>0,203</w:t>
            </w:r>
          </w:p>
        </w:tc>
        <w:tc>
          <w:tcPr>
            <w:tcW w:w="0" w:type="auto"/>
          </w:tcPr>
          <w:p w:rsidR="007E7B87" w:rsidRPr="00352B1F" w:rsidRDefault="007E7B87" w:rsidP="00EF1050">
            <w:pPr>
              <w:jc w:val="center"/>
              <w:rPr>
                <w:sz w:val="20"/>
                <w:szCs w:val="24"/>
              </w:rPr>
            </w:pPr>
            <w:r w:rsidRPr="00352B1F">
              <w:rPr>
                <w:sz w:val="20"/>
                <w:szCs w:val="24"/>
                <w:lang w:val="id-ID"/>
              </w:rPr>
              <w:t>0,</w:t>
            </w:r>
            <w:r w:rsidRPr="00352B1F">
              <w:rPr>
                <w:sz w:val="20"/>
                <w:szCs w:val="24"/>
              </w:rPr>
              <w:t>540</w:t>
            </w:r>
          </w:p>
        </w:tc>
        <w:tc>
          <w:tcPr>
            <w:tcW w:w="0" w:type="auto"/>
          </w:tcPr>
          <w:p w:rsidR="007E7B87" w:rsidRPr="00352B1F" w:rsidRDefault="007E7B87" w:rsidP="00EF1050">
            <w:pPr>
              <w:jc w:val="center"/>
              <w:rPr>
                <w:sz w:val="20"/>
                <w:szCs w:val="24"/>
                <w:lang w:val="sv-SE"/>
              </w:rPr>
            </w:pPr>
            <w:r w:rsidRPr="00352B1F">
              <w:rPr>
                <w:sz w:val="20"/>
                <w:szCs w:val="24"/>
                <w:lang w:val="sv-SE"/>
              </w:rPr>
              <w:t>Valid</w:t>
            </w:r>
          </w:p>
        </w:tc>
      </w:tr>
      <w:tr w:rsidR="007E7B87" w:rsidRPr="00352B1F" w:rsidTr="00352B1F">
        <w:trPr>
          <w:jc w:val="center"/>
        </w:trPr>
        <w:tc>
          <w:tcPr>
            <w:tcW w:w="0" w:type="auto"/>
          </w:tcPr>
          <w:p w:rsidR="007E7B87" w:rsidRPr="00352B1F" w:rsidRDefault="007E7B87" w:rsidP="00EF1050">
            <w:pPr>
              <w:jc w:val="center"/>
              <w:rPr>
                <w:sz w:val="20"/>
                <w:szCs w:val="24"/>
                <w:lang w:val="id-ID"/>
              </w:rPr>
            </w:pPr>
            <w:r w:rsidRPr="00352B1F">
              <w:rPr>
                <w:sz w:val="20"/>
                <w:szCs w:val="24"/>
                <w:lang w:val="id-ID"/>
              </w:rPr>
              <w:t>9</w:t>
            </w:r>
          </w:p>
        </w:tc>
        <w:tc>
          <w:tcPr>
            <w:tcW w:w="0" w:type="auto"/>
          </w:tcPr>
          <w:p w:rsidR="007E7B87" w:rsidRPr="00352B1F" w:rsidRDefault="007E7B87" w:rsidP="00EF1050">
            <w:pPr>
              <w:jc w:val="center"/>
              <w:rPr>
                <w:sz w:val="20"/>
                <w:szCs w:val="24"/>
                <w:lang w:val="sv-SE"/>
              </w:rPr>
            </w:pPr>
            <w:r w:rsidRPr="00352B1F">
              <w:rPr>
                <w:sz w:val="20"/>
                <w:szCs w:val="24"/>
                <w:lang w:val="sv-SE"/>
              </w:rPr>
              <w:t>0,203</w:t>
            </w:r>
          </w:p>
        </w:tc>
        <w:tc>
          <w:tcPr>
            <w:tcW w:w="0" w:type="auto"/>
          </w:tcPr>
          <w:p w:rsidR="007E7B87" w:rsidRPr="00352B1F" w:rsidRDefault="007E7B87" w:rsidP="00EF1050">
            <w:pPr>
              <w:jc w:val="center"/>
              <w:rPr>
                <w:sz w:val="20"/>
                <w:szCs w:val="24"/>
              </w:rPr>
            </w:pPr>
            <w:r w:rsidRPr="00352B1F">
              <w:rPr>
                <w:sz w:val="20"/>
                <w:szCs w:val="24"/>
                <w:lang w:val="id-ID"/>
              </w:rPr>
              <w:t>0,</w:t>
            </w:r>
            <w:r w:rsidRPr="00352B1F">
              <w:rPr>
                <w:sz w:val="20"/>
                <w:szCs w:val="24"/>
              </w:rPr>
              <w:t>557</w:t>
            </w:r>
          </w:p>
        </w:tc>
        <w:tc>
          <w:tcPr>
            <w:tcW w:w="0" w:type="auto"/>
          </w:tcPr>
          <w:p w:rsidR="007E7B87" w:rsidRPr="00352B1F" w:rsidRDefault="007E7B87" w:rsidP="00EF1050">
            <w:pPr>
              <w:jc w:val="center"/>
              <w:rPr>
                <w:sz w:val="20"/>
                <w:szCs w:val="24"/>
                <w:lang w:val="sv-SE"/>
              </w:rPr>
            </w:pPr>
            <w:r w:rsidRPr="00352B1F">
              <w:rPr>
                <w:sz w:val="20"/>
                <w:szCs w:val="24"/>
                <w:lang w:val="sv-SE"/>
              </w:rPr>
              <w:t>Valid</w:t>
            </w:r>
          </w:p>
        </w:tc>
      </w:tr>
      <w:tr w:rsidR="007E7B87" w:rsidRPr="00352B1F" w:rsidTr="00352B1F">
        <w:trPr>
          <w:jc w:val="center"/>
        </w:trPr>
        <w:tc>
          <w:tcPr>
            <w:tcW w:w="0" w:type="auto"/>
          </w:tcPr>
          <w:p w:rsidR="007E7B87" w:rsidRPr="00352B1F" w:rsidRDefault="007E7B87" w:rsidP="00EF1050">
            <w:pPr>
              <w:jc w:val="center"/>
              <w:rPr>
                <w:sz w:val="20"/>
                <w:szCs w:val="24"/>
                <w:lang w:val="id-ID"/>
              </w:rPr>
            </w:pPr>
            <w:r w:rsidRPr="00352B1F">
              <w:rPr>
                <w:sz w:val="20"/>
                <w:szCs w:val="24"/>
                <w:lang w:val="id-ID"/>
              </w:rPr>
              <w:t>10</w:t>
            </w:r>
          </w:p>
        </w:tc>
        <w:tc>
          <w:tcPr>
            <w:tcW w:w="0" w:type="auto"/>
          </w:tcPr>
          <w:p w:rsidR="007E7B87" w:rsidRPr="00352B1F" w:rsidRDefault="007E7B87" w:rsidP="00EF1050">
            <w:pPr>
              <w:jc w:val="center"/>
              <w:rPr>
                <w:sz w:val="20"/>
                <w:szCs w:val="24"/>
                <w:lang w:val="sv-SE"/>
              </w:rPr>
            </w:pPr>
            <w:r w:rsidRPr="00352B1F">
              <w:rPr>
                <w:sz w:val="20"/>
                <w:szCs w:val="24"/>
                <w:lang w:val="sv-SE"/>
              </w:rPr>
              <w:t>0,203</w:t>
            </w:r>
          </w:p>
        </w:tc>
        <w:tc>
          <w:tcPr>
            <w:tcW w:w="0" w:type="auto"/>
          </w:tcPr>
          <w:p w:rsidR="007E7B87" w:rsidRPr="00352B1F" w:rsidRDefault="007E7B87" w:rsidP="00EF1050">
            <w:pPr>
              <w:jc w:val="center"/>
              <w:rPr>
                <w:sz w:val="20"/>
                <w:szCs w:val="24"/>
              </w:rPr>
            </w:pPr>
            <w:r w:rsidRPr="00352B1F">
              <w:rPr>
                <w:sz w:val="20"/>
                <w:szCs w:val="24"/>
                <w:lang w:val="id-ID"/>
              </w:rPr>
              <w:t>0,5</w:t>
            </w:r>
            <w:r w:rsidRPr="00352B1F">
              <w:rPr>
                <w:sz w:val="20"/>
                <w:szCs w:val="24"/>
              </w:rPr>
              <w:t>98</w:t>
            </w:r>
          </w:p>
        </w:tc>
        <w:tc>
          <w:tcPr>
            <w:tcW w:w="0" w:type="auto"/>
          </w:tcPr>
          <w:p w:rsidR="007E7B87" w:rsidRPr="00352B1F" w:rsidRDefault="007E7B87" w:rsidP="00EF1050">
            <w:pPr>
              <w:jc w:val="center"/>
              <w:rPr>
                <w:sz w:val="20"/>
                <w:szCs w:val="24"/>
                <w:lang w:val="sv-SE"/>
              </w:rPr>
            </w:pPr>
            <w:r w:rsidRPr="00352B1F">
              <w:rPr>
                <w:sz w:val="20"/>
                <w:szCs w:val="24"/>
                <w:lang w:val="sv-SE"/>
              </w:rPr>
              <w:t>Valid</w:t>
            </w:r>
          </w:p>
        </w:tc>
      </w:tr>
      <w:tr w:rsidR="007E7B87" w:rsidRPr="00352B1F" w:rsidTr="00352B1F">
        <w:trPr>
          <w:jc w:val="center"/>
        </w:trPr>
        <w:tc>
          <w:tcPr>
            <w:tcW w:w="0" w:type="auto"/>
          </w:tcPr>
          <w:p w:rsidR="007E7B87" w:rsidRPr="00352B1F" w:rsidRDefault="007E7B87" w:rsidP="00EF1050">
            <w:pPr>
              <w:jc w:val="center"/>
              <w:rPr>
                <w:sz w:val="20"/>
                <w:szCs w:val="24"/>
                <w:lang w:val="id-ID"/>
              </w:rPr>
            </w:pPr>
            <w:r w:rsidRPr="00352B1F">
              <w:rPr>
                <w:sz w:val="20"/>
                <w:szCs w:val="24"/>
                <w:lang w:val="id-ID"/>
              </w:rPr>
              <w:t>11</w:t>
            </w:r>
          </w:p>
        </w:tc>
        <w:tc>
          <w:tcPr>
            <w:tcW w:w="0" w:type="auto"/>
          </w:tcPr>
          <w:p w:rsidR="007E7B87" w:rsidRPr="00352B1F" w:rsidRDefault="007E7B87" w:rsidP="00EF1050">
            <w:pPr>
              <w:jc w:val="center"/>
              <w:rPr>
                <w:sz w:val="20"/>
                <w:szCs w:val="24"/>
                <w:lang w:val="sv-SE"/>
              </w:rPr>
            </w:pPr>
            <w:r w:rsidRPr="00352B1F">
              <w:rPr>
                <w:sz w:val="20"/>
                <w:szCs w:val="24"/>
                <w:lang w:val="sv-SE"/>
              </w:rPr>
              <w:t>0,203</w:t>
            </w:r>
          </w:p>
        </w:tc>
        <w:tc>
          <w:tcPr>
            <w:tcW w:w="0" w:type="auto"/>
          </w:tcPr>
          <w:p w:rsidR="007E7B87" w:rsidRPr="00352B1F" w:rsidRDefault="007E7B87" w:rsidP="00EF1050">
            <w:pPr>
              <w:jc w:val="center"/>
              <w:rPr>
                <w:sz w:val="20"/>
                <w:szCs w:val="24"/>
              </w:rPr>
            </w:pPr>
            <w:r w:rsidRPr="00352B1F">
              <w:rPr>
                <w:sz w:val="20"/>
                <w:szCs w:val="24"/>
                <w:lang w:val="id-ID"/>
              </w:rPr>
              <w:t>0,</w:t>
            </w:r>
            <w:r w:rsidRPr="00352B1F">
              <w:rPr>
                <w:sz w:val="20"/>
                <w:szCs w:val="24"/>
              </w:rPr>
              <w:t>374</w:t>
            </w:r>
          </w:p>
        </w:tc>
        <w:tc>
          <w:tcPr>
            <w:tcW w:w="0" w:type="auto"/>
          </w:tcPr>
          <w:p w:rsidR="007E7B87" w:rsidRPr="00352B1F" w:rsidRDefault="007E7B87" w:rsidP="00EF1050">
            <w:pPr>
              <w:jc w:val="center"/>
              <w:rPr>
                <w:sz w:val="20"/>
                <w:szCs w:val="24"/>
                <w:lang w:val="sv-SE"/>
              </w:rPr>
            </w:pPr>
            <w:r w:rsidRPr="00352B1F">
              <w:rPr>
                <w:sz w:val="20"/>
                <w:szCs w:val="24"/>
                <w:lang w:val="sv-SE"/>
              </w:rPr>
              <w:t>Valid</w:t>
            </w:r>
          </w:p>
        </w:tc>
      </w:tr>
      <w:tr w:rsidR="007E7B87" w:rsidRPr="00352B1F" w:rsidTr="00352B1F">
        <w:trPr>
          <w:jc w:val="center"/>
        </w:trPr>
        <w:tc>
          <w:tcPr>
            <w:tcW w:w="0" w:type="auto"/>
          </w:tcPr>
          <w:p w:rsidR="007E7B87" w:rsidRPr="00352B1F" w:rsidRDefault="007E7B87" w:rsidP="00EF1050">
            <w:pPr>
              <w:jc w:val="center"/>
              <w:rPr>
                <w:sz w:val="20"/>
                <w:szCs w:val="24"/>
                <w:lang w:val="id-ID"/>
              </w:rPr>
            </w:pPr>
            <w:r w:rsidRPr="00352B1F">
              <w:rPr>
                <w:sz w:val="20"/>
                <w:szCs w:val="24"/>
                <w:lang w:val="id-ID"/>
              </w:rPr>
              <w:t>12</w:t>
            </w:r>
          </w:p>
        </w:tc>
        <w:tc>
          <w:tcPr>
            <w:tcW w:w="0" w:type="auto"/>
          </w:tcPr>
          <w:p w:rsidR="007E7B87" w:rsidRPr="00352B1F" w:rsidRDefault="007E7B87" w:rsidP="00EF1050">
            <w:pPr>
              <w:jc w:val="center"/>
              <w:rPr>
                <w:sz w:val="20"/>
                <w:szCs w:val="24"/>
                <w:lang w:val="sv-SE"/>
              </w:rPr>
            </w:pPr>
            <w:r w:rsidRPr="00352B1F">
              <w:rPr>
                <w:sz w:val="20"/>
                <w:szCs w:val="24"/>
                <w:lang w:val="sv-SE"/>
              </w:rPr>
              <w:t>0,203</w:t>
            </w:r>
          </w:p>
        </w:tc>
        <w:tc>
          <w:tcPr>
            <w:tcW w:w="0" w:type="auto"/>
          </w:tcPr>
          <w:p w:rsidR="007E7B87" w:rsidRPr="00352B1F" w:rsidRDefault="007E7B87" w:rsidP="00EF1050">
            <w:pPr>
              <w:jc w:val="center"/>
              <w:rPr>
                <w:sz w:val="20"/>
                <w:szCs w:val="24"/>
              </w:rPr>
            </w:pPr>
            <w:r w:rsidRPr="00352B1F">
              <w:rPr>
                <w:sz w:val="20"/>
                <w:szCs w:val="24"/>
                <w:lang w:val="id-ID"/>
              </w:rPr>
              <w:t>0,</w:t>
            </w:r>
            <w:r w:rsidRPr="00352B1F">
              <w:rPr>
                <w:sz w:val="20"/>
                <w:szCs w:val="24"/>
              </w:rPr>
              <w:t>647</w:t>
            </w:r>
          </w:p>
        </w:tc>
        <w:tc>
          <w:tcPr>
            <w:tcW w:w="0" w:type="auto"/>
          </w:tcPr>
          <w:p w:rsidR="007E7B87" w:rsidRPr="00352B1F" w:rsidRDefault="007E7B87" w:rsidP="00EF1050">
            <w:pPr>
              <w:jc w:val="center"/>
              <w:rPr>
                <w:sz w:val="20"/>
                <w:szCs w:val="24"/>
                <w:lang w:val="sv-SE"/>
              </w:rPr>
            </w:pPr>
            <w:r w:rsidRPr="00352B1F">
              <w:rPr>
                <w:sz w:val="20"/>
                <w:szCs w:val="24"/>
                <w:lang w:val="sv-SE"/>
              </w:rPr>
              <w:t>Valid</w:t>
            </w:r>
          </w:p>
        </w:tc>
      </w:tr>
      <w:tr w:rsidR="007E7B87" w:rsidRPr="00352B1F" w:rsidTr="00352B1F">
        <w:trPr>
          <w:jc w:val="center"/>
        </w:trPr>
        <w:tc>
          <w:tcPr>
            <w:tcW w:w="0" w:type="auto"/>
          </w:tcPr>
          <w:p w:rsidR="007E7B87" w:rsidRPr="00352B1F" w:rsidRDefault="007E7B87" w:rsidP="00EF1050">
            <w:pPr>
              <w:jc w:val="center"/>
              <w:rPr>
                <w:sz w:val="20"/>
                <w:szCs w:val="24"/>
                <w:lang w:val="id-ID"/>
              </w:rPr>
            </w:pPr>
            <w:r w:rsidRPr="00352B1F">
              <w:rPr>
                <w:sz w:val="20"/>
                <w:szCs w:val="24"/>
                <w:lang w:val="id-ID"/>
              </w:rPr>
              <w:lastRenderedPageBreak/>
              <w:t>13</w:t>
            </w:r>
          </w:p>
        </w:tc>
        <w:tc>
          <w:tcPr>
            <w:tcW w:w="0" w:type="auto"/>
          </w:tcPr>
          <w:p w:rsidR="007E7B87" w:rsidRPr="00352B1F" w:rsidRDefault="007E7B87" w:rsidP="00EF1050">
            <w:pPr>
              <w:jc w:val="center"/>
              <w:rPr>
                <w:sz w:val="20"/>
                <w:szCs w:val="24"/>
                <w:lang w:val="sv-SE"/>
              </w:rPr>
            </w:pPr>
            <w:r w:rsidRPr="00352B1F">
              <w:rPr>
                <w:sz w:val="20"/>
                <w:szCs w:val="24"/>
                <w:lang w:val="sv-SE"/>
              </w:rPr>
              <w:t>0,203</w:t>
            </w:r>
          </w:p>
        </w:tc>
        <w:tc>
          <w:tcPr>
            <w:tcW w:w="0" w:type="auto"/>
          </w:tcPr>
          <w:p w:rsidR="007E7B87" w:rsidRPr="00352B1F" w:rsidRDefault="007E7B87" w:rsidP="00EF1050">
            <w:pPr>
              <w:jc w:val="center"/>
              <w:rPr>
                <w:sz w:val="20"/>
                <w:szCs w:val="24"/>
              </w:rPr>
            </w:pPr>
            <w:r w:rsidRPr="00352B1F">
              <w:rPr>
                <w:sz w:val="20"/>
                <w:szCs w:val="24"/>
                <w:lang w:val="id-ID"/>
              </w:rPr>
              <w:t>0,</w:t>
            </w:r>
            <w:r w:rsidRPr="00352B1F">
              <w:rPr>
                <w:sz w:val="20"/>
                <w:szCs w:val="24"/>
              </w:rPr>
              <w:t>510</w:t>
            </w:r>
          </w:p>
        </w:tc>
        <w:tc>
          <w:tcPr>
            <w:tcW w:w="0" w:type="auto"/>
          </w:tcPr>
          <w:p w:rsidR="007E7B87" w:rsidRPr="00352B1F" w:rsidRDefault="007E7B87" w:rsidP="00EF1050">
            <w:pPr>
              <w:jc w:val="center"/>
              <w:rPr>
                <w:sz w:val="20"/>
                <w:szCs w:val="24"/>
                <w:lang w:val="sv-SE"/>
              </w:rPr>
            </w:pPr>
            <w:r w:rsidRPr="00352B1F">
              <w:rPr>
                <w:sz w:val="20"/>
                <w:szCs w:val="24"/>
                <w:lang w:val="sv-SE"/>
              </w:rPr>
              <w:t>Valid</w:t>
            </w:r>
          </w:p>
        </w:tc>
      </w:tr>
      <w:tr w:rsidR="007E7B87" w:rsidRPr="00352B1F" w:rsidTr="00352B1F">
        <w:trPr>
          <w:jc w:val="center"/>
        </w:trPr>
        <w:tc>
          <w:tcPr>
            <w:tcW w:w="0" w:type="auto"/>
          </w:tcPr>
          <w:p w:rsidR="007E7B87" w:rsidRPr="00352B1F" w:rsidRDefault="007E7B87" w:rsidP="00EF1050">
            <w:pPr>
              <w:jc w:val="center"/>
              <w:rPr>
                <w:sz w:val="20"/>
                <w:szCs w:val="24"/>
              </w:rPr>
            </w:pPr>
            <w:r w:rsidRPr="00352B1F">
              <w:rPr>
                <w:sz w:val="20"/>
                <w:szCs w:val="24"/>
                <w:lang w:val="id-ID"/>
              </w:rPr>
              <w:t>1</w:t>
            </w:r>
            <w:r w:rsidRPr="00352B1F">
              <w:rPr>
                <w:sz w:val="20"/>
                <w:szCs w:val="24"/>
              </w:rPr>
              <w:t>4</w:t>
            </w:r>
          </w:p>
        </w:tc>
        <w:tc>
          <w:tcPr>
            <w:tcW w:w="0" w:type="auto"/>
          </w:tcPr>
          <w:p w:rsidR="007E7B87" w:rsidRPr="00352B1F" w:rsidRDefault="007E7B87" w:rsidP="00EF1050">
            <w:pPr>
              <w:jc w:val="center"/>
              <w:rPr>
                <w:sz w:val="20"/>
                <w:szCs w:val="24"/>
                <w:lang w:val="sv-SE"/>
              </w:rPr>
            </w:pPr>
            <w:r w:rsidRPr="00352B1F">
              <w:rPr>
                <w:sz w:val="20"/>
                <w:szCs w:val="24"/>
                <w:lang w:val="sv-SE"/>
              </w:rPr>
              <w:t>0,203</w:t>
            </w:r>
          </w:p>
        </w:tc>
        <w:tc>
          <w:tcPr>
            <w:tcW w:w="0" w:type="auto"/>
          </w:tcPr>
          <w:p w:rsidR="007E7B87" w:rsidRPr="00352B1F" w:rsidRDefault="007E7B87" w:rsidP="00EF1050">
            <w:pPr>
              <w:jc w:val="center"/>
              <w:rPr>
                <w:sz w:val="20"/>
                <w:szCs w:val="24"/>
              </w:rPr>
            </w:pPr>
            <w:r w:rsidRPr="00352B1F">
              <w:rPr>
                <w:sz w:val="20"/>
                <w:szCs w:val="24"/>
                <w:lang w:val="id-ID"/>
              </w:rPr>
              <w:t>0,</w:t>
            </w:r>
            <w:r w:rsidRPr="00352B1F">
              <w:rPr>
                <w:sz w:val="20"/>
                <w:szCs w:val="24"/>
              </w:rPr>
              <w:t>578</w:t>
            </w:r>
          </w:p>
        </w:tc>
        <w:tc>
          <w:tcPr>
            <w:tcW w:w="0" w:type="auto"/>
          </w:tcPr>
          <w:p w:rsidR="007E7B87" w:rsidRPr="00352B1F" w:rsidRDefault="007E7B87" w:rsidP="00EF1050">
            <w:pPr>
              <w:jc w:val="center"/>
              <w:rPr>
                <w:sz w:val="20"/>
                <w:szCs w:val="24"/>
                <w:lang w:val="sv-SE"/>
              </w:rPr>
            </w:pPr>
            <w:r w:rsidRPr="00352B1F">
              <w:rPr>
                <w:sz w:val="20"/>
                <w:szCs w:val="24"/>
                <w:lang w:val="sv-SE"/>
              </w:rPr>
              <w:t>Valid</w:t>
            </w:r>
          </w:p>
        </w:tc>
      </w:tr>
      <w:tr w:rsidR="007E7B87" w:rsidRPr="00352B1F" w:rsidTr="00352B1F">
        <w:trPr>
          <w:jc w:val="center"/>
        </w:trPr>
        <w:tc>
          <w:tcPr>
            <w:tcW w:w="0" w:type="auto"/>
          </w:tcPr>
          <w:p w:rsidR="007E7B87" w:rsidRPr="00352B1F" w:rsidRDefault="007E7B87" w:rsidP="00EF1050">
            <w:pPr>
              <w:jc w:val="center"/>
              <w:rPr>
                <w:sz w:val="20"/>
                <w:szCs w:val="24"/>
              </w:rPr>
            </w:pPr>
            <w:r w:rsidRPr="00352B1F">
              <w:rPr>
                <w:sz w:val="20"/>
                <w:szCs w:val="24"/>
                <w:lang w:val="id-ID"/>
              </w:rPr>
              <w:t>1</w:t>
            </w:r>
            <w:r w:rsidRPr="00352B1F">
              <w:rPr>
                <w:sz w:val="20"/>
                <w:szCs w:val="24"/>
              </w:rPr>
              <w:t>5</w:t>
            </w:r>
          </w:p>
        </w:tc>
        <w:tc>
          <w:tcPr>
            <w:tcW w:w="0" w:type="auto"/>
          </w:tcPr>
          <w:p w:rsidR="007E7B87" w:rsidRPr="00352B1F" w:rsidRDefault="007E7B87" w:rsidP="00EF1050">
            <w:pPr>
              <w:jc w:val="center"/>
              <w:rPr>
                <w:sz w:val="20"/>
                <w:szCs w:val="24"/>
                <w:lang w:val="sv-SE"/>
              </w:rPr>
            </w:pPr>
            <w:r w:rsidRPr="00352B1F">
              <w:rPr>
                <w:sz w:val="20"/>
                <w:szCs w:val="24"/>
                <w:lang w:val="sv-SE"/>
              </w:rPr>
              <w:t>0,203</w:t>
            </w:r>
          </w:p>
        </w:tc>
        <w:tc>
          <w:tcPr>
            <w:tcW w:w="0" w:type="auto"/>
          </w:tcPr>
          <w:p w:rsidR="007E7B87" w:rsidRPr="00352B1F" w:rsidRDefault="007E7B87" w:rsidP="00EF1050">
            <w:pPr>
              <w:jc w:val="center"/>
              <w:rPr>
                <w:sz w:val="20"/>
                <w:szCs w:val="24"/>
              </w:rPr>
            </w:pPr>
            <w:r w:rsidRPr="00352B1F">
              <w:rPr>
                <w:sz w:val="20"/>
                <w:szCs w:val="24"/>
                <w:lang w:val="id-ID"/>
              </w:rPr>
              <w:t>0,</w:t>
            </w:r>
            <w:r w:rsidRPr="00352B1F">
              <w:rPr>
                <w:sz w:val="20"/>
                <w:szCs w:val="24"/>
              </w:rPr>
              <w:t>627</w:t>
            </w:r>
          </w:p>
        </w:tc>
        <w:tc>
          <w:tcPr>
            <w:tcW w:w="0" w:type="auto"/>
          </w:tcPr>
          <w:p w:rsidR="007E7B87" w:rsidRPr="00352B1F" w:rsidRDefault="007E7B87" w:rsidP="00EF1050">
            <w:pPr>
              <w:jc w:val="center"/>
              <w:rPr>
                <w:sz w:val="20"/>
                <w:szCs w:val="24"/>
                <w:lang w:val="sv-SE"/>
              </w:rPr>
            </w:pPr>
            <w:r w:rsidRPr="00352B1F">
              <w:rPr>
                <w:sz w:val="20"/>
                <w:szCs w:val="24"/>
                <w:lang w:val="sv-SE"/>
              </w:rPr>
              <w:t>Valid</w:t>
            </w:r>
          </w:p>
        </w:tc>
      </w:tr>
      <w:tr w:rsidR="007E7B87" w:rsidRPr="00352B1F" w:rsidTr="00352B1F">
        <w:trPr>
          <w:jc w:val="center"/>
        </w:trPr>
        <w:tc>
          <w:tcPr>
            <w:tcW w:w="0" w:type="auto"/>
          </w:tcPr>
          <w:p w:rsidR="007E7B87" w:rsidRPr="00352B1F" w:rsidRDefault="007E7B87" w:rsidP="00EF1050">
            <w:pPr>
              <w:jc w:val="center"/>
              <w:rPr>
                <w:sz w:val="20"/>
                <w:szCs w:val="24"/>
              </w:rPr>
            </w:pPr>
            <w:r w:rsidRPr="00352B1F">
              <w:rPr>
                <w:sz w:val="20"/>
                <w:szCs w:val="24"/>
                <w:lang w:val="id-ID"/>
              </w:rPr>
              <w:t>1</w:t>
            </w:r>
            <w:r w:rsidRPr="00352B1F">
              <w:rPr>
                <w:sz w:val="20"/>
                <w:szCs w:val="24"/>
              </w:rPr>
              <w:t>6</w:t>
            </w:r>
          </w:p>
        </w:tc>
        <w:tc>
          <w:tcPr>
            <w:tcW w:w="0" w:type="auto"/>
          </w:tcPr>
          <w:p w:rsidR="007E7B87" w:rsidRPr="00352B1F" w:rsidRDefault="007E7B87" w:rsidP="00EF1050">
            <w:pPr>
              <w:jc w:val="center"/>
              <w:rPr>
                <w:sz w:val="20"/>
                <w:szCs w:val="24"/>
                <w:lang w:val="sv-SE"/>
              </w:rPr>
            </w:pPr>
            <w:r w:rsidRPr="00352B1F">
              <w:rPr>
                <w:sz w:val="20"/>
                <w:szCs w:val="24"/>
                <w:lang w:val="sv-SE"/>
              </w:rPr>
              <w:t>0,203</w:t>
            </w:r>
          </w:p>
        </w:tc>
        <w:tc>
          <w:tcPr>
            <w:tcW w:w="0" w:type="auto"/>
          </w:tcPr>
          <w:p w:rsidR="007E7B87" w:rsidRPr="00352B1F" w:rsidRDefault="007E7B87" w:rsidP="00EF1050">
            <w:pPr>
              <w:jc w:val="center"/>
              <w:rPr>
                <w:sz w:val="20"/>
                <w:szCs w:val="24"/>
              </w:rPr>
            </w:pPr>
            <w:r w:rsidRPr="00352B1F">
              <w:rPr>
                <w:sz w:val="20"/>
                <w:szCs w:val="24"/>
                <w:lang w:val="id-ID"/>
              </w:rPr>
              <w:t>0,</w:t>
            </w:r>
            <w:r w:rsidRPr="00352B1F">
              <w:rPr>
                <w:sz w:val="20"/>
                <w:szCs w:val="24"/>
              </w:rPr>
              <w:t>365</w:t>
            </w:r>
          </w:p>
        </w:tc>
        <w:tc>
          <w:tcPr>
            <w:tcW w:w="0" w:type="auto"/>
          </w:tcPr>
          <w:p w:rsidR="007E7B87" w:rsidRPr="00352B1F" w:rsidRDefault="007E7B87" w:rsidP="00EF1050">
            <w:pPr>
              <w:jc w:val="center"/>
              <w:rPr>
                <w:sz w:val="20"/>
                <w:szCs w:val="24"/>
                <w:lang w:val="sv-SE"/>
              </w:rPr>
            </w:pPr>
            <w:r w:rsidRPr="00352B1F">
              <w:rPr>
                <w:sz w:val="20"/>
                <w:szCs w:val="24"/>
                <w:lang w:val="sv-SE"/>
              </w:rPr>
              <w:t>Valid</w:t>
            </w:r>
          </w:p>
        </w:tc>
      </w:tr>
      <w:tr w:rsidR="007E7B87" w:rsidRPr="00352B1F" w:rsidTr="00352B1F">
        <w:trPr>
          <w:jc w:val="center"/>
        </w:trPr>
        <w:tc>
          <w:tcPr>
            <w:tcW w:w="0" w:type="auto"/>
          </w:tcPr>
          <w:p w:rsidR="007E7B87" w:rsidRPr="00352B1F" w:rsidRDefault="007E7B87" w:rsidP="00EF1050">
            <w:pPr>
              <w:jc w:val="center"/>
              <w:rPr>
                <w:sz w:val="20"/>
                <w:szCs w:val="24"/>
              </w:rPr>
            </w:pPr>
            <w:r w:rsidRPr="00352B1F">
              <w:rPr>
                <w:sz w:val="20"/>
                <w:szCs w:val="24"/>
                <w:lang w:val="id-ID"/>
              </w:rPr>
              <w:t>17</w:t>
            </w:r>
          </w:p>
        </w:tc>
        <w:tc>
          <w:tcPr>
            <w:tcW w:w="0" w:type="auto"/>
          </w:tcPr>
          <w:p w:rsidR="007E7B87" w:rsidRPr="00352B1F" w:rsidRDefault="007E7B87" w:rsidP="00EF1050">
            <w:pPr>
              <w:jc w:val="center"/>
              <w:rPr>
                <w:sz w:val="20"/>
                <w:szCs w:val="24"/>
                <w:lang w:val="sv-SE"/>
              </w:rPr>
            </w:pPr>
            <w:r w:rsidRPr="00352B1F">
              <w:rPr>
                <w:sz w:val="20"/>
                <w:szCs w:val="24"/>
                <w:lang w:val="sv-SE"/>
              </w:rPr>
              <w:t>0,203</w:t>
            </w:r>
          </w:p>
        </w:tc>
        <w:tc>
          <w:tcPr>
            <w:tcW w:w="0" w:type="auto"/>
          </w:tcPr>
          <w:p w:rsidR="007E7B87" w:rsidRPr="00352B1F" w:rsidRDefault="007E7B87" w:rsidP="00EF1050">
            <w:pPr>
              <w:jc w:val="center"/>
              <w:rPr>
                <w:sz w:val="20"/>
                <w:szCs w:val="24"/>
              </w:rPr>
            </w:pPr>
            <w:r w:rsidRPr="00352B1F">
              <w:rPr>
                <w:sz w:val="20"/>
                <w:szCs w:val="24"/>
                <w:lang w:val="id-ID"/>
              </w:rPr>
              <w:t>0,</w:t>
            </w:r>
            <w:r w:rsidRPr="00352B1F">
              <w:rPr>
                <w:sz w:val="20"/>
                <w:szCs w:val="24"/>
              </w:rPr>
              <w:t>470</w:t>
            </w:r>
          </w:p>
        </w:tc>
        <w:tc>
          <w:tcPr>
            <w:tcW w:w="0" w:type="auto"/>
          </w:tcPr>
          <w:p w:rsidR="007E7B87" w:rsidRPr="00352B1F" w:rsidRDefault="007E7B87" w:rsidP="00EF1050">
            <w:pPr>
              <w:jc w:val="center"/>
              <w:rPr>
                <w:sz w:val="20"/>
                <w:szCs w:val="24"/>
                <w:lang w:val="sv-SE"/>
              </w:rPr>
            </w:pPr>
            <w:r w:rsidRPr="00352B1F">
              <w:rPr>
                <w:sz w:val="20"/>
                <w:szCs w:val="24"/>
                <w:lang w:val="sv-SE"/>
              </w:rPr>
              <w:t>Valid</w:t>
            </w:r>
          </w:p>
        </w:tc>
      </w:tr>
      <w:tr w:rsidR="007E7B87" w:rsidRPr="00352B1F" w:rsidTr="00352B1F">
        <w:trPr>
          <w:jc w:val="center"/>
        </w:trPr>
        <w:tc>
          <w:tcPr>
            <w:tcW w:w="0" w:type="auto"/>
          </w:tcPr>
          <w:p w:rsidR="007E7B87" w:rsidRPr="00352B1F" w:rsidRDefault="007E7B87" w:rsidP="00EF1050">
            <w:pPr>
              <w:jc w:val="center"/>
              <w:rPr>
                <w:sz w:val="20"/>
                <w:szCs w:val="24"/>
              </w:rPr>
            </w:pPr>
            <w:r w:rsidRPr="00352B1F">
              <w:rPr>
                <w:sz w:val="20"/>
                <w:szCs w:val="24"/>
                <w:lang w:val="id-ID"/>
              </w:rPr>
              <w:t>1</w:t>
            </w:r>
            <w:r w:rsidRPr="00352B1F">
              <w:rPr>
                <w:sz w:val="20"/>
                <w:szCs w:val="24"/>
              </w:rPr>
              <w:t>8</w:t>
            </w:r>
          </w:p>
        </w:tc>
        <w:tc>
          <w:tcPr>
            <w:tcW w:w="0" w:type="auto"/>
          </w:tcPr>
          <w:p w:rsidR="007E7B87" w:rsidRPr="00352B1F" w:rsidRDefault="007E7B87" w:rsidP="00EF1050">
            <w:pPr>
              <w:jc w:val="center"/>
              <w:rPr>
                <w:sz w:val="20"/>
                <w:szCs w:val="24"/>
                <w:lang w:val="sv-SE"/>
              </w:rPr>
            </w:pPr>
            <w:r w:rsidRPr="00352B1F">
              <w:rPr>
                <w:sz w:val="20"/>
                <w:szCs w:val="24"/>
                <w:lang w:val="sv-SE"/>
              </w:rPr>
              <w:t>0,203</w:t>
            </w:r>
          </w:p>
        </w:tc>
        <w:tc>
          <w:tcPr>
            <w:tcW w:w="0" w:type="auto"/>
          </w:tcPr>
          <w:p w:rsidR="007E7B87" w:rsidRPr="00352B1F" w:rsidRDefault="007E7B87" w:rsidP="00EF1050">
            <w:pPr>
              <w:jc w:val="center"/>
              <w:rPr>
                <w:sz w:val="20"/>
                <w:szCs w:val="24"/>
              </w:rPr>
            </w:pPr>
            <w:r w:rsidRPr="00352B1F">
              <w:rPr>
                <w:sz w:val="20"/>
                <w:szCs w:val="24"/>
                <w:lang w:val="id-ID"/>
              </w:rPr>
              <w:t>0,</w:t>
            </w:r>
            <w:r w:rsidRPr="00352B1F">
              <w:rPr>
                <w:sz w:val="20"/>
                <w:szCs w:val="24"/>
              </w:rPr>
              <w:t>469</w:t>
            </w:r>
          </w:p>
        </w:tc>
        <w:tc>
          <w:tcPr>
            <w:tcW w:w="0" w:type="auto"/>
          </w:tcPr>
          <w:p w:rsidR="007E7B87" w:rsidRPr="00352B1F" w:rsidRDefault="007E7B87" w:rsidP="00EF1050">
            <w:pPr>
              <w:jc w:val="center"/>
              <w:rPr>
                <w:sz w:val="20"/>
                <w:szCs w:val="24"/>
                <w:lang w:val="sv-SE"/>
              </w:rPr>
            </w:pPr>
            <w:r w:rsidRPr="00352B1F">
              <w:rPr>
                <w:sz w:val="20"/>
                <w:szCs w:val="24"/>
                <w:lang w:val="sv-SE"/>
              </w:rPr>
              <w:t>Valid</w:t>
            </w:r>
          </w:p>
        </w:tc>
      </w:tr>
    </w:tbl>
    <w:p w:rsidR="007E7B87" w:rsidRPr="00352B1F" w:rsidRDefault="001B2278" w:rsidP="00EF1050">
      <w:pPr>
        <w:pStyle w:val="Heading1"/>
        <w:ind w:left="0" w:firstLine="630"/>
        <w:jc w:val="both"/>
        <w:rPr>
          <w:color w:val="231F20"/>
        </w:rPr>
      </w:pPr>
      <w:proofErr w:type="gramStart"/>
      <w:r w:rsidRPr="00352B1F">
        <w:rPr>
          <w:b w:val="0"/>
        </w:rPr>
        <w:t>Berdasarkan</w:t>
      </w:r>
      <w:r w:rsidRPr="00352B1F">
        <w:t xml:space="preserve"> </w:t>
      </w:r>
      <w:r w:rsidRPr="00352B1F">
        <w:rPr>
          <w:b w:val="0"/>
        </w:rPr>
        <w:t xml:space="preserve">tabel 5 dapat disimpulkan semua item </w:t>
      </w:r>
      <w:r w:rsidRPr="00352B1F">
        <w:rPr>
          <w:b w:val="0"/>
          <w:lang w:val="id-ID"/>
        </w:rPr>
        <w:t>keputusan pembelian</w:t>
      </w:r>
      <w:r w:rsidRPr="00352B1F">
        <w:rPr>
          <w:b w:val="0"/>
        </w:rPr>
        <w:t xml:space="preserve"> 1 sampai item 18</w:t>
      </w:r>
      <w:r w:rsidRPr="00352B1F">
        <w:rPr>
          <w:b w:val="0"/>
          <w:lang w:val="id-ID"/>
        </w:rPr>
        <w:t xml:space="preserve"> </w:t>
      </w:r>
      <w:r w:rsidRPr="00352B1F">
        <w:rPr>
          <w:b w:val="0"/>
        </w:rPr>
        <w:t>adalah valid dimana nilai korelasi Pearson &gt; 0,203.</w:t>
      </w:r>
      <w:proofErr w:type="gramEnd"/>
    </w:p>
    <w:p w:rsidR="001B2278" w:rsidRPr="00352B1F" w:rsidRDefault="001B2278" w:rsidP="00EF1050">
      <w:pPr>
        <w:pStyle w:val="Default"/>
        <w:jc w:val="both"/>
        <w:rPr>
          <w:rFonts w:eastAsia="Calibri"/>
          <w:b/>
          <w:bCs/>
        </w:rPr>
      </w:pPr>
    </w:p>
    <w:p w:rsidR="003E39F7" w:rsidRPr="00352B1F" w:rsidRDefault="003E39F7" w:rsidP="00EF1050">
      <w:pPr>
        <w:pStyle w:val="Default"/>
        <w:jc w:val="both"/>
        <w:rPr>
          <w:rFonts w:eastAsia="Calibri"/>
        </w:rPr>
      </w:pPr>
      <w:r w:rsidRPr="00352B1F">
        <w:rPr>
          <w:rFonts w:eastAsia="Calibri"/>
          <w:b/>
          <w:bCs/>
        </w:rPr>
        <w:t>Uji Reliabilitas</w:t>
      </w:r>
    </w:p>
    <w:p w:rsidR="003E39F7" w:rsidRPr="00352B1F" w:rsidRDefault="003E39F7" w:rsidP="00EF1050">
      <w:pPr>
        <w:pStyle w:val="Heading1"/>
        <w:ind w:left="0"/>
        <w:jc w:val="both"/>
        <w:rPr>
          <w:b w:val="0"/>
        </w:rPr>
      </w:pPr>
      <w:r w:rsidRPr="00352B1F">
        <w:tab/>
      </w:r>
      <w:proofErr w:type="gramStart"/>
      <w:r w:rsidRPr="00352B1F">
        <w:rPr>
          <w:b w:val="0"/>
        </w:rPr>
        <w:t>Uji reliabilitas digunakan untuk menguji konsistensi alat ukur, apakah hasilnya tetap konsisten atau tidak jika pengukuran diulang.</w:t>
      </w:r>
      <w:proofErr w:type="gramEnd"/>
      <w:r w:rsidRPr="00352B1F">
        <w:rPr>
          <w:b w:val="0"/>
        </w:rPr>
        <w:t xml:space="preserve"> </w:t>
      </w:r>
      <w:proofErr w:type="gramStart"/>
      <w:r w:rsidRPr="00352B1F">
        <w:rPr>
          <w:b w:val="0"/>
        </w:rPr>
        <w:t>Instrument kuisioner yang tidak reliabel maka konsistensi untuk pengukuran sehingga hasil pengukuran tidak dapat dipercaya.</w:t>
      </w:r>
      <w:proofErr w:type="gramEnd"/>
      <w:r w:rsidRPr="00352B1F">
        <w:rPr>
          <w:b w:val="0"/>
        </w:rPr>
        <w:t xml:space="preserve"> </w:t>
      </w:r>
      <w:proofErr w:type="gramStart"/>
      <w:r w:rsidRPr="00352B1F">
        <w:rPr>
          <w:b w:val="0"/>
        </w:rPr>
        <w:t>Uji reliabilitas yang banyak digunakan apabila pada penelitian yaitu menggunakan metode Cronbach Alpha.</w:t>
      </w:r>
      <w:proofErr w:type="gramEnd"/>
      <w:r w:rsidRPr="00352B1F">
        <w:rPr>
          <w:b w:val="0"/>
        </w:rPr>
        <w:t xml:space="preserve"> Item dikatakan reliabel jika cronbach Alpha &gt; 0</w:t>
      </w:r>
      <w:proofErr w:type="gramStart"/>
      <w:r w:rsidRPr="00352B1F">
        <w:rPr>
          <w:b w:val="0"/>
        </w:rPr>
        <w:t>,60</w:t>
      </w:r>
      <w:proofErr w:type="gramEnd"/>
      <w:r w:rsidRPr="00352B1F">
        <w:rPr>
          <w:b w:val="0"/>
        </w:rPr>
        <w:t xml:space="preserve"> (Priyatno, 2016:154).</w:t>
      </w:r>
    </w:p>
    <w:p w:rsidR="0083682F" w:rsidRPr="00352B1F" w:rsidRDefault="0083682F" w:rsidP="00EF1050">
      <w:pPr>
        <w:jc w:val="center"/>
        <w:rPr>
          <w:b/>
          <w:sz w:val="24"/>
          <w:szCs w:val="24"/>
          <w:lang w:val="sv-SE"/>
        </w:rPr>
      </w:pPr>
      <w:r w:rsidRPr="00352B1F">
        <w:rPr>
          <w:b/>
          <w:sz w:val="24"/>
          <w:szCs w:val="24"/>
          <w:lang w:val="sv-SE"/>
        </w:rPr>
        <w:t>Tabel 6</w:t>
      </w:r>
      <w:r w:rsidRPr="00352B1F">
        <w:rPr>
          <w:b/>
          <w:sz w:val="24"/>
          <w:szCs w:val="24"/>
          <w:lang w:val="id-ID"/>
        </w:rPr>
        <w:t xml:space="preserve"> </w:t>
      </w:r>
      <w:r w:rsidRPr="00352B1F">
        <w:rPr>
          <w:b/>
          <w:sz w:val="24"/>
          <w:szCs w:val="24"/>
          <w:lang w:val="sv-SE"/>
        </w:rPr>
        <w:t xml:space="preserve"> Uji Reliabilitas </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088"/>
        <w:gridCol w:w="1858"/>
        <w:gridCol w:w="1409"/>
      </w:tblGrid>
      <w:tr w:rsidR="00B30A74" w:rsidRPr="00352B1F" w:rsidTr="00352B1F">
        <w:trPr>
          <w:trHeight w:val="20"/>
          <w:jc w:val="center"/>
        </w:trPr>
        <w:tc>
          <w:tcPr>
            <w:tcW w:w="0" w:type="auto"/>
          </w:tcPr>
          <w:p w:rsidR="00B30A74" w:rsidRPr="00352B1F" w:rsidRDefault="00B30A74" w:rsidP="00E87D01">
            <w:pPr>
              <w:jc w:val="center"/>
              <w:rPr>
                <w:b/>
                <w:bCs/>
                <w:sz w:val="20"/>
                <w:szCs w:val="24"/>
                <w:lang w:val="en-AU"/>
              </w:rPr>
            </w:pPr>
            <w:r w:rsidRPr="00352B1F">
              <w:rPr>
                <w:b/>
                <w:bCs/>
                <w:sz w:val="20"/>
                <w:szCs w:val="24"/>
                <w:lang w:val="en-AU"/>
              </w:rPr>
              <w:t>Variabel</w:t>
            </w:r>
          </w:p>
        </w:tc>
        <w:tc>
          <w:tcPr>
            <w:tcW w:w="1858" w:type="dxa"/>
          </w:tcPr>
          <w:p w:rsidR="00B30A74" w:rsidRPr="00352B1F" w:rsidRDefault="00B30A74" w:rsidP="00E87D01">
            <w:pPr>
              <w:jc w:val="center"/>
              <w:rPr>
                <w:b/>
                <w:sz w:val="20"/>
                <w:szCs w:val="24"/>
                <w:lang w:val="sv-SE"/>
              </w:rPr>
            </w:pPr>
            <w:r w:rsidRPr="00352B1F">
              <w:rPr>
                <w:b/>
                <w:i/>
                <w:sz w:val="20"/>
                <w:szCs w:val="24"/>
                <w:lang w:val="sv-SE"/>
              </w:rPr>
              <w:t>Cronbach Apha</w:t>
            </w:r>
          </w:p>
        </w:tc>
        <w:tc>
          <w:tcPr>
            <w:tcW w:w="1409" w:type="dxa"/>
          </w:tcPr>
          <w:p w:rsidR="00B30A74" w:rsidRPr="00352B1F" w:rsidRDefault="00B30A74" w:rsidP="00E87D01">
            <w:pPr>
              <w:jc w:val="center"/>
              <w:rPr>
                <w:b/>
                <w:sz w:val="20"/>
                <w:szCs w:val="24"/>
                <w:lang w:val="sv-SE"/>
              </w:rPr>
            </w:pPr>
            <w:r w:rsidRPr="00352B1F">
              <w:rPr>
                <w:b/>
                <w:sz w:val="20"/>
                <w:szCs w:val="24"/>
                <w:lang w:val="sv-SE"/>
              </w:rPr>
              <w:t>Keterangan</w:t>
            </w:r>
          </w:p>
        </w:tc>
      </w:tr>
      <w:tr w:rsidR="00B30A74" w:rsidRPr="00352B1F" w:rsidTr="00352B1F">
        <w:trPr>
          <w:trHeight w:val="20"/>
          <w:jc w:val="center"/>
        </w:trPr>
        <w:tc>
          <w:tcPr>
            <w:tcW w:w="0" w:type="auto"/>
          </w:tcPr>
          <w:p w:rsidR="00B30A74" w:rsidRPr="00352B1F" w:rsidRDefault="00B30A74" w:rsidP="00E87D01">
            <w:pPr>
              <w:rPr>
                <w:sz w:val="20"/>
                <w:szCs w:val="24"/>
              </w:rPr>
            </w:pPr>
            <w:r w:rsidRPr="00352B1F">
              <w:rPr>
                <w:sz w:val="20"/>
                <w:szCs w:val="24"/>
              </w:rPr>
              <w:t>Harga (X1)</w:t>
            </w:r>
          </w:p>
        </w:tc>
        <w:tc>
          <w:tcPr>
            <w:tcW w:w="1858" w:type="dxa"/>
          </w:tcPr>
          <w:p w:rsidR="00B30A74" w:rsidRPr="00352B1F" w:rsidRDefault="00B30A74" w:rsidP="00E87D01">
            <w:pPr>
              <w:jc w:val="center"/>
              <w:rPr>
                <w:sz w:val="20"/>
                <w:szCs w:val="24"/>
              </w:rPr>
            </w:pPr>
            <w:r w:rsidRPr="00352B1F">
              <w:rPr>
                <w:sz w:val="20"/>
                <w:szCs w:val="24"/>
                <w:lang w:val="id-ID"/>
              </w:rPr>
              <w:t>0,</w:t>
            </w:r>
            <w:r w:rsidRPr="00352B1F">
              <w:rPr>
                <w:sz w:val="20"/>
                <w:szCs w:val="24"/>
              </w:rPr>
              <w:t>822</w:t>
            </w:r>
          </w:p>
        </w:tc>
        <w:tc>
          <w:tcPr>
            <w:tcW w:w="1409" w:type="dxa"/>
          </w:tcPr>
          <w:p w:rsidR="00B30A74" w:rsidRPr="00352B1F" w:rsidRDefault="00B30A74" w:rsidP="00E87D01">
            <w:pPr>
              <w:jc w:val="center"/>
              <w:rPr>
                <w:sz w:val="20"/>
                <w:szCs w:val="24"/>
              </w:rPr>
            </w:pPr>
            <w:r w:rsidRPr="00352B1F">
              <w:rPr>
                <w:sz w:val="20"/>
                <w:szCs w:val="24"/>
                <w:lang w:val="sv-SE"/>
              </w:rPr>
              <w:t>Reliabel</w:t>
            </w:r>
          </w:p>
        </w:tc>
      </w:tr>
      <w:tr w:rsidR="00B30A74" w:rsidRPr="00352B1F" w:rsidTr="00352B1F">
        <w:trPr>
          <w:trHeight w:val="20"/>
          <w:jc w:val="center"/>
        </w:trPr>
        <w:tc>
          <w:tcPr>
            <w:tcW w:w="0" w:type="auto"/>
          </w:tcPr>
          <w:p w:rsidR="00B30A74" w:rsidRPr="00352B1F" w:rsidRDefault="00B30A74" w:rsidP="00E87D01">
            <w:pPr>
              <w:rPr>
                <w:sz w:val="20"/>
                <w:szCs w:val="24"/>
                <w:lang w:val="id-ID"/>
              </w:rPr>
            </w:pPr>
            <w:r w:rsidRPr="00352B1F">
              <w:rPr>
                <w:sz w:val="20"/>
                <w:szCs w:val="24"/>
              </w:rPr>
              <w:t xml:space="preserve">Kualitas Pelayanan </w:t>
            </w:r>
            <w:r w:rsidRPr="00352B1F">
              <w:rPr>
                <w:sz w:val="20"/>
                <w:szCs w:val="24"/>
                <w:lang w:val="id-ID"/>
              </w:rPr>
              <w:t>(X2)</w:t>
            </w:r>
          </w:p>
        </w:tc>
        <w:tc>
          <w:tcPr>
            <w:tcW w:w="1858" w:type="dxa"/>
          </w:tcPr>
          <w:p w:rsidR="00B30A74" w:rsidRPr="00352B1F" w:rsidRDefault="00B30A74" w:rsidP="00E87D01">
            <w:pPr>
              <w:jc w:val="center"/>
              <w:rPr>
                <w:sz w:val="20"/>
                <w:szCs w:val="24"/>
              </w:rPr>
            </w:pPr>
            <w:r w:rsidRPr="00352B1F">
              <w:rPr>
                <w:sz w:val="20"/>
                <w:szCs w:val="24"/>
                <w:lang w:val="id-ID"/>
              </w:rPr>
              <w:t>0,</w:t>
            </w:r>
            <w:r w:rsidRPr="00352B1F">
              <w:rPr>
                <w:sz w:val="20"/>
                <w:szCs w:val="24"/>
              </w:rPr>
              <w:t>905</w:t>
            </w:r>
          </w:p>
        </w:tc>
        <w:tc>
          <w:tcPr>
            <w:tcW w:w="1409" w:type="dxa"/>
          </w:tcPr>
          <w:p w:rsidR="00B30A74" w:rsidRPr="00352B1F" w:rsidRDefault="00B30A74" w:rsidP="00E87D01">
            <w:pPr>
              <w:jc w:val="center"/>
              <w:rPr>
                <w:sz w:val="20"/>
                <w:szCs w:val="24"/>
              </w:rPr>
            </w:pPr>
            <w:r w:rsidRPr="00352B1F">
              <w:rPr>
                <w:sz w:val="20"/>
                <w:szCs w:val="24"/>
                <w:lang w:val="sv-SE"/>
              </w:rPr>
              <w:t>Reliabel</w:t>
            </w:r>
          </w:p>
        </w:tc>
      </w:tr>
      <w:tr w:rsidR="00B30A74" w:rsidRPr="00352B1F" w:rsidTr="00352B1F">
        <w:trPr>
          <w:trHeight w:val="20"/>
          <w:jc w:val="center"/>
        </w:trPr>
        <w:tc>
          <w:tcPr>
            <w:tcW w:w="0" w:type="auto"/>
          </w:tcPr>
          <w:p w:rsidR="00B30A74" w:rsidRPr="00352B1F" w:rsidRDefault="00B30A74" w:rsidP="00E87D01">
            <w:pPr>
              <w:rPr>
                <w:sz w:val="20"/>
                <w:szCs w:val="24"/>
              </w:rPr>
            </w:pPr>
            <w:r w:rsidRPr="00352B1F">
              <w:rPr>
                <w:sz w:val="20"/>
                <w:szCs w:val="24"/>
              </w:rPr>
              <w:t>Keputusan Pembelian (Y)</w:t>
            </w:r>
          </w:p>
        </w:tc>
        <w:tc>
          <w:tcPr>
            <w:tcW w:w="1858" w:type="dxa"/>
          </w:tcPr>
          <w:p w:rsidR="00B30A74" w:rsidRPr="00352B1F" w:rsidRDefault="00B30A74" w:rsidP="00E87D01">
            <w:pPr>
              <w:jc w:val="center"/>
              <w:rPr>
                <w:sz w:val="20"/>
                <w:szCs w:val="24"/>
              </w:rPr>
            </w:pPr>
            <w:r w:rsidRPr="00352B1F">
              <w:rPr>
                <w:sz w:val="20"/>
                <w:szCs w:val="24"/>
                <w:lang w:val="id-ID"/>
              </w:rPr>
              <w:t>0,</w:t>
            </w:r>
            <w:r w:rsidRPr="00352B1F">
              <w:rPr>
                <w:sz w:val="20"/>
                <w:szCs w:val="24"/>
              </w:rPr>
              <w:t>828</w:t>
            </w:r>
          </w:p>
        </w:tc>
        <w:tc>
          <w:tcPr>
            <w:tcW w:w="1409" w:type="dxa"/>
          </w:tcPr>
          <w:p w:rsidR="00B30A74" w:rsidRPr="00352B1F" w:rsidRDefault="00B30A74" w:rsidP="00E87D01">
            <w:pPr>
              <w:jc w:val="center"/>
              <w:rPr>
                <w:sz w:val="20"/>
                <w:szCs w:val="24"/>
              </w:rPr>
            </w:pPr>
            <w:r w:rsidRPr="00352B1F">
              <w:rPr>
                <w:sz w:val="20"/>
                <w:szCs w:val="24"/>
                <w:lang w:val="sv-SE"/>
              </w:rPr>
              <w:t>Reliabel</w:t>
            </w:r>
          </w:p>
        </w:tc>
      </w:tr>
    </w:tbl>
    <w:p w:rsidR="0083682F" w:rsidRPr="00352B1F" w:rsidRDefault="0083682F" w:rsidP="00EF1050">
      <w:pPr>
        <w:jc w:val="both"/>
        <w:rPr>
          <w:sz w:val="24"/>
          <w:szCs w:val="24"/>
          <w:lang w:val="id-ID"/>
        </w:rPr>
      </w:pPr>
      <w:r w:rsidRPr="00352B1F">
        <w:rPr>
          <w:sz w:val="24"/>
          <w:szCs w:val="24"/>
          <w:lang w:val="sv-SE"/>
        </w:rPr>
        <w:tab/>
        <w:t xml:space="preserve">Berdasarkan tabel </w:t>
      </w:r>
      <w:r w:rsidRPr="00352B1F">
        <w:rPr>
          <w:sz w:val="24"/>
          <w:szCs w:val="24"/>
        </w:rPr>
        <w:t xml:space="preserve">6 </w:t>
      </w:r>
      <w:r w:rsidRPr="00352B1F">
        <w:rPr>
          <w:sz w:val="24"/>
          <w:szCs w:val="24"/>
          <w:lang w:val="sv-SE"/>
        </w:rPr>
        <w:t xml:space="preserve">dapat disimpulkan bahwa semua item pertanyaan kuesioner reliabel karena </w:t>
      </w:r>
      <w:r w:rsidR="00B05C4D" w:rsidRPr="00352B1F">
        <w:rPr>
          <w:sz w:val="24"/>
          <w:szCs w:val="24"/>
          <w:lang w:val="sv-SE"/>
        </w:rPr>
        <w:t xml:space="preserve">seluruh </w:t>
      </w:r>
      <w:r w:rsidRPr="00352B1F">
        <w:rPr>
          <w:sz w:val="24"/>
          <w:szCs w:val="24"/>
          <w:lang w:val="sv-SE"/>
        </w:rPr>
        <w:t xml:space="preserve">nilai </w:t>
      </w:r>
      <w:r w:rsidRPr="00352B1F">
        <w:rPr>
          <w:i/>
          <w:sz w:val="24"/>
          <w:szCs w:val="24"/>
          <w:lang w:val="sv-SE"/>
        </w:rPr>
        <w:t>Cronbach Alpha</w:t>
      </w:r>
      <w:r w:rsidRPr="00352B1F">
        <w:rPr>
          <w:sz w:val="24"/>
          <w:szCs w:val="24"/>
          <w:lang w:val="sv-SE"/>
        </w:rPr>
        <w:t xml:space="preserve"> lebih besar dari 0,6.</w:t>
      </w:r>
    </w:p>
    <w:p w:rsidR="002D6782" w:rsidRPr="00352B1F" w:rsidRDefault="002D6782" w:rsidP="00EF1050">
      <w:pPr>
        <w:jc w:val="both"/>
        <w:rPr>
          <w:sz w:val="24"/>
          <w:szCs w:val="24"/>
          <w:lang w:val="id-ID"/>
        </w:rPr>
      </w:pPr>
    </w:p>
    <w:p w:rsidR="006939B5" w:rsidRPr="00352B1F" w:rsidRDefault="006939B5" w:rsidP="00EF1050">
      <w:pPr>
        <w:pStyle w:val="Heading1"/>
        <w:ind w:left="0"/>
        <w:jc w:val="both"/>
      </w:pPr>
      <w:r w:rsidRPr="00352B1F">
        <w:t>Uji Normalitas</w:t>
      </w:r>
      <w:bookmarkEnd w:id="0"/>
    </w:p>
    <w:p w:rsidR="006939B5" w:rsidRPr="00352B1F" w:rsidRDefault="00613981" w:rsidP="00EF1050">
      <w:pPr>
        <w:widowControl/>
        <w:overflowPunct w:val="0"/>
        <w:adjustRightInd w:val="0"/>
        <w:ind w:firstLine="630"/>
        <w:jc w:val="both"/>
        <w:textAlignment w:val="baseline"/>
        <w:rPr>
          <w:color w:val="000000" w:themeColor="text1"/>
          <w:sz w:val="24"/>
          <w:szCs w:val="24"/>
        </w:rPr>
      </w:pPr>
      <w:proofErr w:type="gramStart"/>
      <w:r w:rsidRPr="00352B1F">
        <w:rPr>
          <w:sz w:val="24"/>
          <w:szCs w:val="24"/>
        </w:rPr>
        <w:t>Uji ini dilakukan untuk mengetahui apakah dalam sebuah model regresi, nilai residual memiliki distribusi normal atau tidak.</w:t>
      </w:r>
      <w:proofErr w:type="gramEnd"/>
      <w:r w:rsidRPr="00352B1F">
        <w:rPr>
          <w:sz w:val="24"/>
          <w:szCs w:val="24"/>
        </w:rPr>
        <w:t xml:space="preserve"> </w:t>
      </w:r>
      <w:proofErr w:type="gramStart"/>
      <w:r w:rsidRPr="00352B1F">
        <w:rPr>
          <w:sz w:val="24"/>
          <w:szCs w:val="24"/>
        </w:rPr>
        <w:t>Residual adalah nilai selisih antara variabel Y dengan variabel Y yang diprediksikan.</w:t>
      </w:r>
      <w:proofErr w:type="gramEnd"/>
      <w:r w:rsidRPr="00352B1F">
        <w:rPr>
          <w:sz w:val="24"/>
          <w:szCs w:val="24"/>
        </w:rPr>
        <w:t xml:space="preserve"> </w:t>
      </w:r>
      <w:proofErr w:type="gramStart"/>
      <w:r w:rsidRPr="00352B1F">
        <w:rPr>
          <w:sz w:val="24"/>
          <w:szCs w:val="24"/>
        </w:rPr>
        <w:t>Model regresi yang baik adalah yang terdistribusi secara normal atau mendekati normal sehingga data layak untuk diuji secara statistik.</w:t>
      </w:r>
      <w:proofErr w:type="gramEnd"/>
      <w:r w:rsidRPr="00352B1F">
        <w:rPr>
          <w:sz w:val="24"/>
          <w:szCs w:val="24"/>
        </w:rPr>
        <w:t xml:space="preserve"> Metode pengambilan keputusan untuk uji normalitas yaitu jika signifikansi (Asymp.sig) &gt; 0</w:t>
      </w:r>
      <w:proofErr w:type="gramStart"/>
      <w:r w:rsidRPr="00352B1F">
        <w:rPr>
          <w:sz w:val="24"/>
          <w:szCs w:val="24"/>
        </w:rPr>
        <w:t>,05</w:t>
      </w:r>
      <w:proofErr w:type="gramEnd"/>
      <w:r w:rsidRPr="00352B1F">
        <w:rPr>
          <w:sz w:val="24"/>
          <w:szCs w:val="24"/>
        </w:rPr>
        <w:t xml:space="preserve"> maka data residual terdistribusi normal (Priyatno, 2016:154).</w:t>
      </w:r>
    </w:p>
    <w:p w:rsidR="006939B5" w:rsidRPr="00352B1F" w:rsidRDefault="006939B5" w:rsidP="00EF1050">
      <w:pPr>
        <w:pStyle w:val="BodyText2"/>
        <w:overflowPunct w:val="0"/>
        <w:spacing w:after="0" w:line="240" w:lineRule="auto"/>
        <w:ind w:firstLine="630"/>
        <w:jc w:val="both"/>
        <w:textAlignment w:val="baseline"/>
        <w:rPr>
          <w:color w:val="000000" w:themeColor="text1"/>
          <w:sz w:val="24"/>
          <w:szCs w:val="24"/>
          <w:lang w:val="it-IT"/>
        </w:rPr>
      </w:pPr>
      <w:r w:rsidRPr="00352B1F">
        <w:rPr>
          <w:color w:val="000000" w:themeColor="text1"/>
          <w:sz w:val="24"/>
          <w:szCs w:val="24"/>
          <w:lang w:val="it-IT"/>
        </w:rPr>
        <w:t xml:space="preserve">Adapun hasil pengolahan data untuk uji normalitas dapat dilihat pada Tabel </w:t>
      </w:r>
      <w:r w:rsidR="00613981" w:rsidRPr="00352B1F">
        <w:rPr>
          <w:color w:val="000000" w:themeColor="text1"/>
          <w:sz w:val="24"/>
          <w:szCs w:val="24"/>
          <w:lang w:val="it-IT"/>
        </w:rPr>
        <w:t>7</w:t>
      </w:r>
      <w:r w:rsidRPr="00352B1F">
        <w:rPr>
          <w:color w:val="000000" w:themeColor="text1"/>
          <w:sz w:val="24"/>
          <w:szCs w:val="24"/>
          <w:lang w:val="it-IT"/>
        </w:rPr>
        <w:t xml:space="preserve"> sebagai berikut :</w:t>
      </w:r>
    </w:p>
    <w:p w:rsidR="006939B5" w:rsidRPr="00352B1F" w:rsidRDefault="006939B5" w:rsidP="00EF1050">
      <w:pPr>
        <w:pStyle w:val="BodyTextIndent2"/>
        <w:spacing w:after="0" w:line="240" w:lineRule="auto"/>
        <w:ind w:left="0"/>
        <w:jc w:val="center"/>
        <w:outlineLvl w:val="0"/>
        <w:rPr>
          <w:b/>
          <w:bCs/>
          <w:color w:val="000000" w:themeColor="text1"/>
          <w:sz w:val="24"/>
          <w:szCs w:val="24"/>
        </w:rPr>
      </w:pPr>
      <w:r w:rsidRPr="00352B1F">
        <w:rPr>
          <w:b/>
          <w:bCs/>
          <w:color w:val="000000" w:themeColor="text1"/>
          <w:sz w:val="24"/>
          <w:szCs w:val="24"/>
        </w:rPr>
        <w:t xml:space="preserve">Tabel </w:t>
      </w:r>
      <w:r w:rsidR="00A40A4D" w:rsidRPr="00352B1F">
        <w:rPr>
          <w:b/>
          <w:bCs/>
          <w:color w:val="000000" w:themeColor="text1"/>
          <w:sz w:val="24"/>
          <w:szCs w:val="24"/>
        </w:rPr>
        <w:t>7</w:t>
      </w:r>
      <w:r w:rsidR="00BA2131" w:rsidRPr="00352B1F">
        <w:rPr>
          <w:b/>
          <w:bCs/>
          <w:color w:val="000000" w:themeColor="text1"/>
          <w:sz w:val="24"/>
          <w:szCs w:val="24"/>
        </w:rPr>
        <w:t xml:space="preserve"> </w:t>
      </w:r>
      <w:r w:rsidRPr="00352B1F">
        <w:rPr>
          <w:b/>
          <w:bCs/>
          <w:color w:val="000000" w:themeColor="text1"/>
          <w:sz w:val="24"/>
          <w:szCs w:val="24"/>
        </w:rPr>
        <w:t xml:space="preserve">Hasil Uji Normalitas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835"/>
        <w:gridCol w:w="1674"/>
        <w:gridCol w:w="2466"/>
      </w:tblGrid>
      <w:tr w:rsidR="006939B5" w:rsidRPr="00352B1F" w:rsidTr="00352B1F">
        <w:trPr>
          <w:cantSplit/>
          <w:jc w:val="center"/>
        </w:trPr>
        <w:tc>
          <w:tcPr>
            <w:tcW w:w="6975" w:type="dxa"/>
            <w:gridSpan w:val="3"/>
            <w:tcBorders>
              <w:top w:val="nil"/>
              <w:left w:val="nil"/>
              <w:bottom w:val="nil"/>
              <w:right w:val="nil"/>
            </w:tcBorders>
            <w:shd w:val="clear" w:color="auto" w:fill="FFFFFF"/>
            <w:vAlign w:val="center"/>
          </w:tcPr>
          <w:p w:rsidR="006939B5" w:rsidRPr="00352B1F" w:rsidRDefault="006939B5" w:rsidP="00EF1050">
            <w:pPr>
              <w:adjustRightInd w:val="0"/>
              <w:ind w:left="60"/>
              <w:jc w:val="center"/>
              <w:rPr>
                <w:color w:val="000000" w:themeColor="text1"/>
                <w:sz w:val="20"/>
                <w:szCs w:val="24"/>
              </w:rPr>
            </w:pPr>
            <w:r w:rsidRPr="00352B1F">
              <w:rPr>
                <w:b/>
                <w:bCs/>
                <w:color w:val="000000" w:themeColor="text1"/>
                <w:sz w:val="20"/>
                <w:szCs w:val="24"/>
              </w:rPr>
              <w:t>One-Sample Kolmogorov-Smirnov Test</w:t>
            </w:r>
          </w:p>
        </w:tc>
      </w:tr>
      <w:tr w:rsidR="006939B5" w:rsidRPr="00352B1F" w:rsidTr="00352B1F">
        <w:trPr>
          <w:cantSplit/>
          <w:jc w:val="center"/>
        </w:trPr>
        <w:tc>
          <w:tcPr>
            <w:tcW w:w="4509" w:type="dxa"/>
            <w:gridSpan w:val="2"/>
            <w:tcBorders>
              <w:top w:val="nil"/>
              <w:left w:val="nil"/>
              <w:bottom w:val="single" w:sz="8" w:space="0" w:color="152935"/>
              <w:right w:val="nil"/>
            </w:tcBorders>
            <w:shd w:val="clear" w:color="auto" w:fill="FFFFFF"/>
            <w:vAlign w:val="bottom"/>
          </w:tcPr>
          <w:p w:rsidR="006939B5" w:rsidRPr="00352B1F" w:rsidRDefault="006939B5" w:rsidP="00EF1050">
            <w:pPr>
              <w:adjustRightInd w:val="0"/>
              <w:ind w:left="205"/>
              <w:jc w:val="center"/>
              <w:rPr>
                <w:color w:val="000000" w:themeColor="text1"/>
                <w:sz w:val="20"/>
                <w:szCs w:val="24"/>
              </w:rPr>
            </w:pPr>
          </w:p>
        </w:tc>
        <w:tc>
          <w:tcPr>
            <w:tcW w:w="0" w:type="auto"/>
            <w:tcBorders>
              <w:top w:val="nil"/>
              <w:left w:val="nil"/>
              <w:bottom w:val="single" w:sz="8" w:space="0" w:color="152935"/>
              <w:right w:val="nil"/>
            </w:tcBorders>
            <w:shd w:val="clear" w:color="auto" w:fill="FFFFFF"/>
            <w:vAlign w:val="bottom"/>
          </w:tcPr>
          <w:p w:rsidR="006939B5" w:rsidRPr="00352B1F" w:rsidRDefault="006939B5" w:rsidP="00EF1050">
            <w:pPr>
              <w:adjustRightInd w:val="0"/>
              <w:ind w:left="60"/>
              <w:jc w:val="center"/>
              <w:rPr>
                <w:color w:val="000000" w:themeColor="text1"/>
                <w:sz w:val="20"/>
                <w:szCs w:val="24"/>
              </w:rPr>
            </w:pPr>
            <w:r w:rsidRPr="00352B1F">
              <w:rPr>
                <w:color w:val="000000" w:themeColor="text1"/>
                <w:sz w:val="20"/>
                <w:szCs w:val="24"/>
              </w:rPr>
              <w:t>Unstandardized Residual</w:t>
            </w:r>
          </w:p>
        </w:tc>
      </w:tr>
      <w:tr w:rsidR="00A40A4D" w:rsidRPr="00352B1F" w:rsidTr="00352B1F">
        <w:trPr>
          <w:cantSplit/>
          <w:trHeight w:val="54"/>
          <w:jc w:val="center"/>
        </w:trPr>
        <w:tc>
          <w:tcPr>
            <w:tcW w:w="4509" w:type="dxa"/>
            <w:gridSpan w:val="2"/>
            <w:tcBorders>
              <w:top w:val="single" w:sz="8" w:space="0" w:color="152935"/>
              <w:left w:val="nil"/>
              <w:bottom w:val="single" w:sz="8" w:space="0" w:color="AEAEAE"/>
              <w:right w:val="nil"/>
            </w:tcBorders>
            <w:shd w:val="clear" w:color="auto" w:fill="E0E0E0"/>
            <w:vAlign w:val="center"/>
          </w:tcPr>
          <w:p w:rsidR="00A40A4D" w:rsidRPr="00352B1F" w:rsidRDefault="00A40A4D" w:rsidP="00EF1050">
            <w:pPr>
              <w:adjustRightInd w:val="0"/>
              <w:ind w:left="60"/>
              <w:rPr>
                <w:color w:val="000000"/>
                <w:sz w:val="20"/>
                <w:szCs w:val="24"/>
              </w:rPr>
            </w:pPr>
            <w:r w:rsidRPr="00352B1F">
              <w:rPr>
                <w:color w:val="000000"/>
                <w:sz w:val="20"/>
                <w:szCs w:val="24"/>
              </w:rPr>
              <w:t>N</w:t>
            </w:r>
          </w:p>
        </w:tc>
        <w:tc>
          <w:tcPr>
            <w:tcW w:w="0" w:type="auto"/>
            <w:tcBorders>
              <w:top w:val="single" w:sz="8" w:space="0" w:color="152935"/>
              <w:left w:val="nil"/>
              <w:bottom w:val="single" w:sz="8" w:space="0" w:color="AEAEAE"/>
              <w:right w:val="nil"/>
            </w:tcBorders>
            <w:shd w:val="clear" w:color="auto" w:fill="FFFFFF"/>
            <w:vAlign w:val="center"/>
          </w:tcPr>
          <w:p w:rsidR="00A40A4D" w:rsidRPr="00352B1F" w:rsidRDefault="00A40A4D" w:rsidP="00EF1050">
            <w:pPr>
              <w:adjustRightInd w:val="0"/>
              <w:ind w:left="60"/>
              <w:jc w:val="right"/>
              <w:rPr>
                <w:color w:val="000000"/>
                <w:sz w:val="20"/>
                <w:szCs w:val="24"/>
              </w:rPr>
            </w:pPr>
            <w:r w:rsidRPr="00352B1F">
              <w:rPr>
                <w:color w:val="000000"/>
                <w:sz w:val="20"/>
                <w:szCs w:val="24"/>
              </w:rPr>
              <w:t>93</w:t>
            </w:r>
          </w:p>
        </w:tc>
      </w:tr>
      <w:tr w:rsidR="00A40A4D" w:rsidRPr="00352B1F" w:rsidTr="00352B1F">
        <w:trPr>
          <w:cantSplit/>
          <w:jc w:val="center"/>
        </w:trPr>
        <w:tc>
          <w:tcPr>
            <w:tcW w:w="2835" w:type="dxa"/>
            <w:vMerge w:val="restart"/>
            <w:tcBorders>
              <w:top w:val="single" w:sz="8" w:space="0" w:color="AEAEAE"/>
              <w:left w:val="nil"/>
              <w:bottom w:val="single" w:sz="8" w:space="0" w:color="AEAEAE"/>
              <w:right w:val="nil"/>
            </w:tcBorders>
            <w:shd w:val="clear" w:color="auto" w:fill="E0E0E0"/>
            <w:vAlign w:val="center"/>
          </w:tcPr>
          <w:p w:rsidR="00A40A4D" w:rsidRPr="00352B1F" w:rsidRDefault="00A40A4D" w:rsidP="00EF1050">
            <w:pPr>
              <w:adjustRightInd w:val="0"/>
              <w:ind w:left="60"/>
              <w:rPr>
                <w:color w:val="000000"/>
                <w:sz w:val="20"/>
                <w:szCs w:val="24"/>
              </w:rPr>
            </w:pPr>
            <w:r w:rsidRPr="00352B1F">
              <w:rPr>
                <w:color w:val="000000"/>
                <w:sz w:val="20"/>
                <w:szCs w:val="24"/>
              </w:rPr>
              <w:t>Normal Parameters</w:t>
            </w:r>
            <w:r w:rsidRPr="00352B1F">
              <w:rPr>
                <w:color w:val="000000"/>
                <w:sz w:val="20"/>
                <w:szCs w:val="24"/>
                <w:vertAlign w:val="superscript"/>
              </w:rPr>
              <w:t>a,b</w:t>
            </w:r>
          </w:p>
        </w:tc>
        <w:tc>
          <w:tcPr>
            <w:tcW w:w="1674" w:type="dxa"/>
            <w:tcBorders>
              <w:top w:val="single" w:sz="8" w:space="0" w:color="AEAEAE"/>
              <w:left w:val="nil"/>
              <w:bottom w:val="single" w:sz="8" w:space="0" w:color="AEAEAE"/>
              <w:right w:val="nil"/>
            </w:tcBorders>
            <w:shd w:val="clear" w:color="auto" w:fill="E0E0E0"/>
            <w:vAlign w:val="center"/>
          </w:tcPr>
          <w:p w:rsidR="00A40A4D" w:rsidRPr="00352B1F" w:rsidRDefault="00A40A4D" w:rsidP="00EF1050">
            <w:pPr>
              <w:adjustRightInd w:val="0"/>
              <w:ind w:left="60"/>
              <w:rPr>
                <w:color w:val="000000"/>
                <w:sz w:val="20"/>
                <w:szCs w:val="24"/>
              </w:rPr>
            </w:pPr>
            <w:r w:rsidRPr="00352B1F">
              <w:rPr>
                <w:color w:val="000000"/>
                <w:sz w:val="20"/>
                <w:szCs w:val="24"/>
              </w:rPr>
              <w:t>Mean</w:t>
            </w:r>
          </w:p>
        </w:tc>
        <w:tc>
          <w:tcPr>
            <w:tcW w:w="0" w:type="auto"/>
            <w:tcBorders>
              <w:top w:val="single" w:sz="8" w:space="0" w:color="AEAEAE"/>
              <w:left w:val="nil"/>
              <w:bottom w:val="single" w:sz="8" w:space="0" w:color="AEAEAE"/>
              <w:right w:val="nil"/>
            </w:tcBorders>
            <w:shd w:val="clear" w:color="auto" w:fill="FFFFFF"/>
            <w:vAlign w:val="center"/>
          </w:tcPr>
          <w:p w:rsidR="00A40A4D" w:rsidRPr="00352B1F" w:rsidRDefault="00A40A4D" w:rsidP="00EF1050">
            <w:pPr>
              <w:adjustRightInd w:val="0"/>
              <w:ind w:left="60"/>
              <w:jc w:val="right"/>
              <w:rPr>
                <w:color w:val="000000"/>
                <w:sz w:val="20"/>
                <w:szCs w:val="24"/>
              </w:rPr>
            </w:pPr>
            <w:r w:rsidRPr="00352B1F">
              <w:rPr>
                <w:color w:val="000000"/>
                <w:sz w:val="20"/>
                <w:szCs w:val="24"/>
              </w:rPr>
              <w:t>0E-7</w:t>
            </w:r>
          </w:p>
        </w:tc>
      </w:tr>
      <w:tr w:rsidR="00A40A4D" w:rsidRPr="00352B1F" w:rsidTr="00352B1F">
        <w:trPr>
          <w:cantSplit/>
          <w:jc w:val="center"/>
        </w:trPr>
        <w:tc>
          <w:tcPr>
            <w:tcW w:w="2835" w:type="dxa"/>
            <w:vMerge/>
            <w:tcBorders>
              <w:top w:val="single" w:sz="8" w:space="0" w:color="AEAEAE"/>
              <w:left w:val="nil"/>
              <w:bottom w:val="single" w:sz="8" w:space="0" w:color="AEAEAE"/>
              <w:right w:val="nil"/>
            </w:tcBorders>
            <w:shd w:val="clear" w:color="auto" w:fill="E0E0E0"/>
            <w:vAlign w:val="center"/>
          </w:tcPr>
          <w:p w:rsidR="00A40A4D" w:rsidRPr="00352B1F" w:rsidRDefault="00A40A4D" w:rsidP="00EF1050">
            <w:pPr>
              <w:adjustRightInd w:val="0"/>
              <w:rPr>
                <w:color w:val="000000" w:themeColor="text1"/>
                <w:sz w:val="20"/>
                <w:szCs w:val="24"/>
              </w:rPr>
            </w:pPr>
          </w:p>
        </w:tc>
        <w:tc>
          <w:tcPr>
            <w:tcW w:w="1674" w:type="dxa"/>
            <w:tcBorders>
              <w:top w:val="single" w:sz="8" w:space="0" w:color="AEAEAE"/>
              <w:left w:val="nil"/>
              <w:bottom w:val="single" w:sz="8" w:space="0" w:color="AEAEAE"/>
              <w:right w:val="nil"/>
            </w:tcBorders>
            <w:shd w:val="clear" w:color="auto" w:fill="E0E0E0"/>
            <w:vAlign w:val="center"/>
          </w:tcPr>
          <w:p w:rsidR="00A40A4D" w:rsidRPr="00352B1F" w:rsidRDefault="00A40A4D" w:rsidP="00EF1050">
            <w:pPr>
              <w:adjustRightInd w:val="0"/>
              <w:ind w:left="60"/>
              <w:rPr>
                <w:color w:val="000000" w:themeColor="text1"/>
                <w:sz w:val="20"/>
                <w:szCs w:val="24"/>
              </w:rPr>
            </w:pPr>
            <w:r w:rsidRPr="00352B1F">
              <w:rPr>
                <w:color w:val="000000"/>
                <w:sz w:val="20"/>
                <w:szCs w:val="24"/>
              </w:rPr>
              <w:t>Std. Deviation</w:t>
            </w:r>
          </w:p>
        </w:tc>
        <w:tc>
          <w:tcPr>
            <w:tcW w:w="0" w:type="auto"/>
            <w:tcBorders>
              <w:top w:val="single" w:sz="8" w:space="0" w:color="AEAEAE"/>
              <w:left w:val="nil"/>
              <w:bottom w:val="single" w:sz="8" w:space="0" w:color="AEAEAE"/>
              <w:right w:val="nil"/>
            </w:tcBorders>
            <w:shd w:val="clear" w:color="auto" w:fill="FFFFFF"/>
            <w:vAlign w:val="center"/>
          </w:tcPr>
          <w:p w:rsidR="00A40A4D" w:rsidRPr="00352B1F" w:rsidRDefault="00A40A4D" w:rsidP="00EF1050">
            <w:pPr>
              <w:adjustRightInd w:val="0"/>
              <w:ind w:left="60"/>
              <w:jc w:val="right"/>
              <w:rPr>
                <w:color w:val="000000"/>
                <w:sz w:val="20"/>
                <w:szCs w:val="24"/>
              </w:rPr>
            </w:pPr>
            <w:r w:rsidRPr="00352B1F">
              <w:rPr>
                <w:color w:val="000000"/>
                <w:sz w:val="20"/>
                <w:szCs w:val="24"/>
              </w:rPr>
              <w:t>4.34026603</w:t>
            </w:r>
          </w:p>
        </w:tc>
      </w:tr>
      <w:tr w:rsidR="00A40A4D" w:rsidRPr="00352B1F" w:rsidTr="00352B1F">
        <w:trPr>
          <w:cantSplit/>
          <w:jc w:val="center"/>
        </w:trPr>
        <w:tc>
          <w:tcPr>
            <w:tcW w:w="2835" w:type="dxa"/>
            <w:vMerge w:val="restart"/>
            <w:tcBorders>
              <w:top w:val="single" w:sz="8" w:space="0" w:color="AEAEAE"/>
              <w:left w:val="nil"/>
              <w:bottom w:val="single" w:sz="8" w:space="0" w:color="AEAEAE"/>
              <w:right w:val="nil"/>
            </w:tcBorders>
            <w:shd w:val="clear" w:color="auto" w:fill="E0E0E0"/>
            <w:vAlign w:val="center"/>
          </w:tcPr>
          <w:p w:rsidR="00A40A4D" w:rsidRPr="00352B1F" w:rsidRDefault="00A40A4D" w:rsidP="00EF1050">
            <w:pPr>
              <w:adjustRightInd w:val="0"/>
              <w:ind w:left="60"/>
              <w:rPr>
                <w:color w:val="000000"/>
                <w:sz w:val="20"/>
                <w:szCs w:val="24"/>
              </w:rPr>
            </w:pPr>
            <w:r w:rsidRPr="00352B1F">
              <w:rPr>
                <w:color w:val="000000"/>
                <w:sz w:val="20"/>
                <w:szCs w:val="24"/>
              </w:rPr>
              <w:t>Most Extreme Differences</w:t>
            </w:r>
          </w:p>
        </w:tc>
        <w:tc>
          <w:tcPr>
            <w:tcW w:w="1674" w:type="dxa"/>
            <w:tcBorders>
              <w:top w:val="single" w:sz="8" w:space="0" w:color="AEAEAE"/>
              <w:left w:val="nil"/>
              <w:bottom w:val="single" w:sz="8" w:space="0" w:color="AEAEAE"/>
              <w:right w:val="nil"/>
            </w:tcBorders>
            <w:shd w:val="clear" w:color="auto" w:fill="E0E0E0"/>
            <w:vAlign w:val="center"/>
          </w:tcPr>
          <w:p w:rsidR="00A40A4D" w:rsidRPr="00352B1F" w:rsidRDefault="00A40A4D" w:rsidP="00EF1050">
            <w:pPr>
              <w:adjustRightInd w:val="0"/>
              <w:ind w:left="60"/>
              <w:rPr>
                <w:color w:val="000000"/>
                <w:sz w:val="20"/>
                <w:szCs w:val="24"/>
              </w:rPr>
            </w:pPr>
            <w:r w:rsidRPr="00352B1F">
              <w:rPr>
                <w:color w:val="000000"/>
                <w:sz w:val="20"/>
                <w:szCs w:val="24"/>
              </w:rPr>
              <w:t>Absolute</w:t>
            </w:r>
          </w:p>
        </w:tc>
        <w:tc>
          <w:tcPr>
            <w:tcW w:w="0" w:type="auto"/>
            <w:tcBorders>
              <w:top w:val="single" w:sz="8" w:space="0" w:color="AEAEAE"/>
              <w:left w:val="nil"/>
              <w:bottom w:val="single" w:sz="8" w:space="0" w:color="AEAEAE"/>
              <w:right w:val="nil"/>
            </w:tcBorders>
            <w:shd w:val="clear" w:color="auto" w:fill="FFFFFF"/>
            <w:vAlign w:val="center"/>
          </w:tcPr>
          <w:p w:rsidR="00A40A4D" w:rsidRPr="00352B1F" w:rsidRDefault="00A40A4D" w:rsidP="00EF1050">
            <w:pPr>
              <w:adjustRightInd w:val="0"/>
              <w:ind w:left="60"/>
              <w:jc w:val="right"/>
              <w:rPr>
                <w:color w:val="000000"/>
                <w:sz w:val="20"/>
                <w:szCs w:val="24"/>
              </w:rPr>
            </w:pPr>
            <w:r w:rsidRPr="00352B1F">
              <w:rPr>
                <w:color w:val="000000"/>
                <w:sz w:val="20"/>
                <w:szCs w:val="24"/>
              </w:rPr>
              <w:t>.082</w:t>
            </w:r>
          </w:p>
        </w:tc>
      </w:tr>
      <w:tr w:rsidR="00A40A4D" w:rsidRPr="00352B1F" w:rsidTr="00352B1F">
        <w:trPr>
          <w:cantSplit/>
          <w:jc w:val="center"/>
        </w:trPr>
        <w:tc>
          <w:tcPr>
            <w:tcW w:w="2835" w:type="dxa"/>
            <w:vMerge/>
            <w:tcBorders>
              <w:top w:val="single" w:sz="8" w:space="0" w:color="AEAEAE"/>
              <w:left w:val="nil"/>
              <w:bottom w:val="single" w:sz="8" w:space="0" w:color="AEAEAE"/>
              <w:right w:val="nil"/>
            </w:tcBorders>
            <w:shd w:val="clear" w:color="auto" w:fill="E0E0E0"/>
            <w:vAlign w:val="center"/>
          </w:tcPr>
          <w:p w:rsidR="00A40A4D" w:rsidRPr="00352B1F" w:rsidRDefault="00A40A4D" w:rsidP="00EF1050">
            <w:pPr>
              <w:adjustRightInd w:val="0"/>
              <w:rPr>
                <w:color w:val="000000" w:themeColor="text1"/>
                <w:sz w:val="20"/>
                <w:szCs w:val="24"/>
              </w:rPr>
            </w:pPr>
          </w:p>
        </w:tc>
        <w:tc>
          <w:tcPr>
            <w:tcW w:w="1674" w:type="dxa"/>
            <w:tcBorders>
              <w:top w:val="single" w:sz="8" w:space="0" w:color="AEAEAE"/>
              <w:left w:val="nil"/>
              <w:bottom w:val="single" w:sz="8" w:space="0" w:color="AEAEAE"/>
              <w:right w:val="nil"/>
            </w:tcBorders>
            <w:shd w:val="clear" w:color="auto" w:fill="E0E0E0"/>
            <w:vAlign w:val="center"/>
          </w:tcPr>
          <w:p w:rsidR="00A40A4D" w:rsidRPr="00352B1F" w:rsidRDefault="00A40A4D" w:rsidP="00EF1050">
            <w:pPr>
              <w:adjustRightInd w:val="0"/>
              <w:ind w:left="60"/>
              <w:rPr>
                <w:color w:val="000000" w:themeColor="text1"/>
                <w:sz w:val="20"/>
                <w:szCs w:val="24"/>
              </w:rPr>
            </w:pPr>
            <w:r w:rsidRPr="00352B1F">
              <w:rPr>
                <w:color w:val="000000"/>
                <w:sz w:val="20"/>
                <w:szCs w:val="24"/>
              </w:rPr>
              <w:t>Positive</w:t>
            </w:r>
          </w:p>
        </w:tc>
        <w:tc>
          <w:tcPr>
            <w:tcW w:w="0" w:type="auto"/>
            <w:tcBorders>
              <w:top w:val="single" w:sz="8" w:space="0" w:color="AEAEAE"/>
              <w:left w:val="nil"/>
              <w:bottom w:val="single" w:sz="8" w:space="0" w:color="AEAEAE"/>
              <w:right w:val="nil"/>
            </w:tcBorders>
            <w:shd w:val="clear" w:color="auto" w:fill="FFFFFF"/>
            <w:vAlign w:val="center"/>
          </w:tcPr>
          <w:p w:rsidR="00A40A4D" w:rsidRPr="00352B1F" w:rsidRDefault="00A40A4D" w:rsidP="00EF1050">
            <w:pPr>
              <w:adjustRightInd w:val="0"/>
              <w:ind w:left="60"/>
              <w:jc w:val="right"/>
              <w:rPr>
                <w:color w:val="000000"/>
                <w:sz w:val="20"/>
                <w:szCs w:val="24"/>
              </w:rPr>
            </w:pPr>
            <w:r w:rsidRPr="00352B1F">
              <w:rPr>
                <w:color w:val="000000"/>
                <w:sz w:val="20"/>
                <w:szCs w:val="24"/>
              </w:rPr>
              <w:t>.082</w:t>
            </w:r>
          </w:p>
        </w:tc>
      </w:tr>
      <w:tr w:rsidR="00A40A4D" w:rsidRPr="00352B1F" w:rsidTr="00352B1F">
        <w:trPr>
          <w:cantSplit/>
          <w:jc w:val="center"/>
        </w:trPr>
        <w:tc>
          <w:tcPr>
            <w:tcW w:w="2835" w:type="dxa"/>
            <w:vMerge/>
            <w:tcBorders>
              <w:top w:val="single" w:sz="8" w:space="0" w:color="AEAEAE"/>
              <w:left w:val="nil"/>
              <w:bottom w:val="single" w:sz="8" w:space="0" w:color="AEAEAE"/>
              <w:right w:val="nil"/>
            </w:tcBorders>
            <w:shd w:val="clear" w:color="auto" w:fill="E0E0E0"/>
            <w:vAlign w:val="center"/>
          </w:tcPr>
          <w:p w:rsidR="00A40A4D" w:rsidRPr="00352B1F" w:rsidRDefault="00A40A4D" w:rsidP="00EF1050">
            <w:pPr>
              <w:adjustRightInd w:val="0"/>
              <w:rPr>
                <w:color w:val="000000" w:themeColor="text1"/>
                <w:sz w:val="20"/>
                <w:szCs w:val="24"/>
              </w:rPr>
            </w:pPr>
          </w:p>
        </w:tc>
        <w:tc>
          <w:tcPr>
            <w:tcW w:w="1674" w:type="dxa"/>
            <w:tcBorders>
              <w:top w:val="single" w:sz="8" w:space="0" w:color="AEAEAE"/>
              <w:left w:val="nil"/>
              <w:bottom w:val="single" w:sz="8" w:space="0" w:color="AEAEAE"/>
              <w:right w:val="nil"/>
            </w:tcBorders>
            <w:shd w:val="clear" w:color="auto" w:fill="E0E0E0"/>
            <w:vAlign w:val="center"/>
          </w:tcPr>
          <w:p w:rsidR="00A40A4D" w:rsidRPr="00352B1F" w:rsidRDefault="00A40A4D" w:rsidP="00EF1050">
            <w:pPr>
              <w:adjustRightInd w:val="0"/>
              <w:ind w:left="60"/>
              <w:rPr>
                <w:color w:val="000000" w:themeColor="text1"/>
                <w:sz w:val="20"/>
                <w:szCs w:val="24"/>
              </w:rPr>
            </w:pPr>
            <w:r w:rsidRPr="00352B1F">
              <w:rPr>
                <w:color w:val="000000"/>
                <w:sz w:val="20"/>
                <w:szCs w:val="24"/>
              </w:rPr>
              <w:t>Negative</w:t>
            </w:r>
          </w:p>
        </w:tc>
        <w:tc>
          <w:tcPr>
            <w:tcW w:w="0" w:type="auto"/>
            <w:tcBorders>
              <w:top w:val="single" w:sz="8" w:space="0" w:color="AEAEAE"/>
              <w:left w:val="nil"/>
              <w:bottom w:val="single" w:sz="8" w:space="0" w:color="AEAEAE"/>
              <w:right w:val="nil"/>
            </w:tcBorders>
            <w:shd w:val="clear" w:color="auto" w:fill="FFFFFF"/>
            <w:vAlign w:val="center"/>
          </w:tcPr>
          <w:p w:rsidR="00A40A4D" w:rsidRPr="00352B1F" w:rsidRDefault="00A40A4D" w:rsidP="00EF1050">
            <w:pPr>
              <w:adjustRightInd w:val="0"/>
              <w:ind w:left="60"/>
              <w:jc w:val="right"/>
              <w:rPr>
                <w:color w:val="000000"/>
                <w:sz w:val="20"/>
                <w:szCs w:val="24"/>
              </w:rPr>
            </w:pPr>
            <w:r w:rsidRPr="00352B1F">
              <w:rPr>
                <w:color w:val="000000"/>
                <w:sz w:val="20"/>
                <w:szCs w:val="24"/>
              </w:rPr>
              <w:t>-.054</w:t>
            </w:r>
          </w:p>
        </w:tc>
      </w:tr>
      <w:tr w:rsidR="00A40A4D" w:rsidRPr="00352B1F" w:rsidTr="00352B1F">
        <w:trPr>
          <w:cantSplit/>
          <w:jc w:val="center"/>
        </w:trPr>
        <w:tc>
          <w:tcPr>
            <w:tcW w:w="4509" w:type="dxa"/>
            <w:gridSpan w:val="2"/>
            <w:tcBorders>
              <w:top w:val="single" w:sz="8" w:space="0" w:color="AEAEAE"/>
              <w:left w:val="nil"/>
              <w:bottom w:val="single" w:sz="8" w:space="0" w:color="AEAEAE"/>
              <w:right w:val="nil"/>
            </w:tcBorders>
            <w:shd w:val="clear" w:color="auto" w:fill="E0E0E0"/>
            <w:vAlign w:val="center"/>
          </w:tcPr>
          <w:p w:rsidR="00A40A4D" w:rsidRPr="00352B1F" w:rsidRDefault="00A40A4D" w:rsidP="00EF1050">
            <w:pPr>
              <w:adjustRightInd w:val="0"/>
              <w:ind w:left="60"/>
              <w:rPr>
                <w:color w:val="000000"/>
                <w:sz w:val="20"/>
                <w:szCs w:val="24"/>
              </w:rPr>
            </w:pPr>
            <w:r w:rsidRPr="00352B1F">
              <w:rPr>
                <w:color w:val="000000"/>
                <w:sz w:val="20"/>
                <w:szCs w:val="24"/>
              </w:rPr>
              <w:t>Kolmogorov-Smirnov Z</w:t>
            </w:r>
          </w:p>
        </w:tc>
        <w:tc>
          <w:tcPr>
            <w:tcW w:w="0" w:type="auto"/>
            <w:tcBorders>
              <w:top w:val="single" w:sz="8" w:space="0" w:color="AEAEAE"/>
              <w:left w:val="nil"/>
              <w:bottom w:val="single" w:sz="8" w:space="0" w:color="AEAEAE"/>
              <w:right w:val="nil"/>
            </w:tcBorders>
            <w:shd w:val="clear" w:color="auto" w:fill="FFFFFF"/>
            <w:vAlign w:val="center"/>
          </w:tcPr>
          <w:p w:rsidR="00A40A4D" w:rsidRPr="00352B1F" w:rsidRDefault="00A40A4D" w:rsidP="00EF1050">
            <w:pPr>
              <w:adjustRightInd w:val="0"/>
              <w:ind w:left="60"/>
              <w:jc w:val="right"/>
              <w:rPr>
                <w:color w:val="000000"/>
                <w:sz w:val="20"/>
                <w:szCs w:val="24"/>
              </w:rPr>
            </w:pPr>
            <w:r w:rsidRPr="00352B1F">
              <w:rPr>
                <w:color w:val="000000"/>
                <w:sz w:val="20"/>
                <w:szCs w:val="24"/>
              </w:rPr>
              <w:t>.788</w:t>
            </w:r>
          </w:p>
        </w:tc>
      </w:tr>
      <w:tr w:rsidR="00A40A4D" w:rsidRPr="00352B1F" w:rsidTr="00352B1F">
        <w:trPr>
          <w:cantSplit/>
          <w:jc w:val="center"/>
        </w:trPr>
        <w:tc>
          <w:tcPr>
            <w:tcW w:w="4509" w:type="dxa"/>
            <w:gridSpan w:val="2"/>
            <w:tcBorders>
              <w:top w:val="single" w:sz="8" w:space="0" w:color="AEAEAE"/>
              <w:left w:val="nil"/>
              <w:bottom w:val="single" w:sz="8" w:space="0" w:color="152935"/>
              <w:right w:val="nil"/>
            </w:tcBorders>
            <w:shd w:val="clear" w:color="auto" w:fill="E0E0E0"/>
            <w:vAlign w:val="center"/>
          </w:tcPr>
          <w:p w:rsidR="00A40A4D" w:rsidRPr="00352B1F" w:rsidRDefault="00A40A4D" w:rsidP="00EF1050">
            <w:pPr>
              <w:adjustRightInd w:val="0"/>
              <w:ind w:left="60"/>
              <w:rPr>
                <w:color w:val="000000"/>
                <w:sz w:val="20"/>
                <w:szCs w:val="24"/>
              </w:rPr>
            </w:pPr>
            <w:r w:rsidRPr="00352B1F">
              <w:rPr>
                <w:color w:val="000000"/>
                <w:sz w:val="20"/>
                <w:szCs w:val="24"/>
              </w:rPr>
              <w:t>Asymp. Sig. (2-tailed)</w:t>
            </w:r>
          </w:p>
        </w:tc>
        <w:tc>
          <w:tcPr>
            <w:tcW w:w="0" w:type="auto"/>
            <w:tcBorders>
              <w:top w:val="single" w:sz="8" w:space="0" w:color="AEAEAE"/>
              <w:left w:val="nil"/>
              <w:bottom w:val="single" w:sz="8" w:space="0" w:color="152935"/>
              <w:right w:val="nil"/>
            </w:tcBorders>
            <w:shd w:val="clear" w:color="auto" w:fill="FFFFFF"/>
            <w:vAlign w:val="center"/>
          </w:tcPr>
          <w:p w:rsidR="00A40A4D" w:rsidRPr="00352B1F" w:rsidRDefault="00A40A4D" w:rsidP="00EF1050">
            <w:pPr>
              <w:adjustRightInd w:val="0"/>
              <w:ind w:left="60"/>
              <w:jc w:val="right"/>
              <w:rPr>
                <w:color w:val="000000"/>
                <w:sz w:val="20"/>
                <w:szCs w:val="24"/>
              </w:rPr>
            </w:pPr>
            <w:r w:rsidRPr="00352B1F">
              <w:rPr>
                <w:color w:val="000000"/>
                <w:sz w:val="20"/>
                <w:szCs w:val="24"/>
              </w:rPr>
              <w:t>.565</w:t>
            </w:r>
          </w:p>
        </w:tc>
      </w:tr>
      <w:tr w:rsidR="006939B5" w:rsidRPr="00352B1F" w:rsidTr="00352B1F">
        <w:trPr>
          <w:cantSplit/>
          <w:jc w:val="center"/>
        </w:trPr>
        <w:tc>
          <w:tcPr>
            <w:tcW w:w="6975" w:type="dxa"/>
            <w:gridSpan w:val="3"/>
            <w:tcBorders>
              <w:top w:val="nil"/>
              <w:left w:val="nil"/>
              <w:bottom w:val="nil"/>
              <w:right w:val="nil"/>
            </w:tcBorders>
            <w:shd w:val="clear" w:color="auto" w:fill="FFFFFF"/>
          </w:tcPr>
          <w:p w:rsidR="006939B5" w:rsidRPr="00352B1F" w:rsidRDefault="006939B5" w:rsidP="00EF1050">
            <w:pPr>
              <w:adjustRightInd w:val="0"/>
              <w:ind w:left="60"/>
              <w:rPr>
                <w:color w:val="000000" w:themeColor="text1"/>
                <w:sz w:val="20"/>
                <w:szCs w:val="24"/>
              </w:rPr>
            </w:pPr>
            <w:r w:rsidRPr="00352B1F">
              <w:rPr>
                <w:color w:val="000000" w:themeColor="text1"/>
                <w:sz w:val="20"/>
                <w:szCs w:val="24"/>
              </w:rPr>
              <w:t>a. Test distribution is Normal.</w:t>
            </w:r>
          </w:p>
        </w:tc>
      </w:tr>
      <w:tr w:rsidR="006939B5" w:rsidRPr="00352B1F" w:rsidTr="00352B1F">
        <w:trPr>
          <w:cantSplit/>
          <w:jc w:val="center"/>
        </w:trPr>
        <w:tc>
          <w:tcPr>
            <w:tcW w:w="6975" w:type="dxa"/>
            <w:gridSpan w:val="3"/>
            <w:tcBorders>
              <w:top w:val="nil"/>
              <w:left w:val="nil"/>
              <w:bottom w:val="nil"/>
              <w:right w:val="nil"/>
            </w:tcBorders>
            <w:shd w:val="clear" w:color="auto" w:fill="FFFFFF"/>
          </w:tcPr>
          <w:p w:rsidR="006939B5" w:rsidRPr="00352B1F" w:rsidRDefault="006939B5" w:rsidP="00EF1050">
            <w:pPr>
              <w:adjustRightInd w:val="0"/>
              <w:ind w:left="60"/>
              <w:rPr>
                <w:color w:val="000000" w:themeColor="text1"/>
                <w:sz w:val="20"/>
                <w:szCs w:val="24"/>
              </w:rPr>
            </w:pPr>
            <w:r w:rsidRPr="00352B1F">
              <w:rPr>
                <w:color w:val="000000" w:themeColor="text1"/>
                <w:sz w:val="20"/>
                <w:szCs w:val="24"/>
              </w:rPr>
              <w:t>b. Calculated from data.</w:t>
            </w:r>
          </w:p>
        </w:tc>
      </w:tr>
    </w:tbl>
    <w:p w:rsidR="00A40A4D" w:rsidRPr="00352B1F" w:rsidRDefault="00A40A4D" w:rsidP="00EF1050">
      <w:pPr>
        <w:ind w:firstLine="709"/>
        <w:jc w:val="both"/>
        <w:rPr>
          <w:sz w:val="24"/>
          <w:szCs w:val="24"/>
        </w:rPr>
      </w:pPr>
      <w:bookmarkStart w:id="1" w:name="_Toc14167707"/>
      <w:r w:rsidRPr="00352B1F">
        <w:rPr>
          <w:sz w:val="24"/>
          <w:szCs w:val="24"/>
        </w:rPr>
        <w:t>Dari tabel 7 didapatkan nilai residual variabel Harga dan Kualitas Pelayanan terhadap Keputusan Pembelian Handphone di Counter Zonafone sebesar 0,565 lebih besar dari 0,05 dengan sampel sebesar 93 yang berarti data yang sedang diuji berdistribusi normal.</w:t>
      </w:r>
    </w:p>
    <w:p w:rsidR="00BA2131" w:rsidRPr="00352B1F" w:rsidRDefault="006939B5" w:rsidP="00EF1050">
      <w:pPr>
        <w:ind w:left="90"/>
        <w:jc w:val="both"/>
        <w:rPr>
          <w:b/>
          <w:color w:val="000000" w:themeColor="text1"/>
          <w:sz w:val="24"/>
          <w:szCs w:val="24"/>
        </w:rPr>
      </w:pPr>
      <w:r w:rsidRPr="00352B1F">
        <w:rPr>
          <w:b/>
          <w:sz w:val="24"/>
          <w:szCs w:val="24"/>
        </w:rPr>
        <w:lastRenderedPageBreak/>
        <w:t>Uji Multikolinearitas</w:t>
      </w:r>
      <w:bookmarkEnd w:id="1"/>
    </w:p>
    <w:p w:rsidR="00252DD9" w:rsidRPr="00352B1F" w:rsidRDefault="00252DD9" w:rsidP="00EF1050">
      <w:pPr>
        <w:pStyle w:val="Default"/>
        <w:ind w:firstLine="630"/>
        <w:jc w:val="both"/>
      </w:pPr>
      <w:proofErr w:type="gramStart"/>
      <w:r w:rsidRPr="00352B1F">
        <w:t>Multikolinieritas merupakan hubungan linier yang sempurna antara beberapa atau semua variabel bebas.</w:t>
      </w:r>
      <w:proofErr w:type="gramEnd"/>
      <w:r w:rsidRPr="00352B1F">
        <w:t xml:space="preserve"> </w:t>
      </w:r>
      <w:proofErr w:type="gramStart"/>
      <w:r w:rsidRPr="00352B1F">
        <w:t>Uji multikolineritas bertujuan untuk menguji apakah model regresi ditemukan adanya korelasi antar variabel bebas (independen) (Priyatno, 2016).</w:t>
      </w:r>
      <w:proofErr w:type="gramEnd"/>
    </w:p>
    <w:p w:rsidR="006939B5" w:rsidRPr="00352B1F" w:rsidRDefault="00252DD9" w:rsidP="00EF1050">
      <w:pPr>
        <w:ind w:firstLine="630"/>
        <w:jc w:val="both"/>
        <w:rPr>
          <w:color w:val="000000" w:themeColor="text1"/>
          <w:sz w:val="24"/>
          <w:szCs w:val="24"/>
        </w:rPr>
      </w:pPr>
      <w:proofErr w:type="gramStart"/>
      <w:r w:rsidRPr="00352B1F">
        <w:rPr>
          <w:sz w:val="24"/>
          <w:szCs w:val="24"/>
        </w:rPr>
        <w:t xml:space="preserve">Multikolonieritas dapat dilihat dari nilai </w:t>
      </w:r>
      <w:r w:rsidRPr="00352B1F">
        <w:rPr>
          <w:i/>
          <w:iCs/>
          <w:sz w:val="24"/>
          <w:szCs w:val="24"/>
        </w:rPr>
        <w:t xml:space="preserve">tolerance </w:t>
      </w:r>
      <w:r w:rsidRPr="00352B1F">
        <w:rPr>
          <w:sz w:val="24"/>
          <w:szCs w:val="24"/>
        </w:rPr>
        <w:t>dan lawann</w:t>
      </w:r>
      <w:r w:rsidRPr="00352B1F">
        <w:rPr>
          <w:i/>
          <w:iCs/>
          <w:sz w:val="24"/>
          <w:szCs w:val="24"/>
        </w:rPr>
        <w:t>ya variance inflation factor</w:t>
      </w:r>
      <w:r w:rsidRPr="00352B1F">
        <w:rPr>
          <w:sz w:val="24"/>
          <w:szCs w:val="24"/>
        </w:rPr>
        <w:t>.</w:t>
      </w:r>
      <w:proofErr w:type="gramEnd"/>
      <w:r w:rsidRPr="00352B1F">
        <w:rPr>
          <w:sz w:val="24"/>
          <w:szCs w:val="24"/>
        </w:rPr>
        <w:t xml:space="preserve"> </w:t>
      </w:r>
      <w:proofErr w:type="gramStart"/>
      <w:r w:rsidRPr="00352B1F">
        <w:rPr>
          <w:sz w:val="24"/>
          <w:szCs w:val="24"/>
        </w:rPr>
        <w:t>Tolerance variabilitas variabel independen yang terpilih yang tidak dijelaskan oleh variabel independen lainnya.</w:t>
      </w:r>
      <w:proofErr w:type="gramEnd"/>
      <w:r w:rsidRPr="00352B1F">
        <w:rPr>
          <w:sz w:val="24"/>
          <w:szCs w:val="24"/>
        </w:rPr>
        <w:t xml:space="preserve"> Apabila nilai tolerance atau VIF &gt; 0</w:t>
      </w:r>
      <w:proofErr w:type="gramStart"/>
      <w:r w:rsidRPr="00352B1F">
        <w:rPr>
          <w:sz w:val="24"/>
          <w:szCs w:val="24"/>
        </w:rPr>
        <w:t>,10</w:t>
      </w:r>
      <w:proofErr w:type="gramEnd"/>
      <w:r w:rsidRPr="00352B1F">
        <w:rPr>
          <w:sz w:val="24"/>
          <w:szCs w:val="24"/>
        </w:rPr>
        <w:t xml:space="preserve"> atau sama dengan nilai VIF &lt; 10, maka dapat disimpulkan bahwa tidak ada multikolonieritas antar variabel independen dalam model regresi pada penelitian ini (Ghozali, 2011).</w:t>
      </w:r>
    </w:p>
    <w:p w:rsidR="006939B5" w:rsidRPr="00352B1F" w:rsidRDefault="00BA2131" w:rsidP="00EF1050">
      <w:pPr>
        <w:pStyle w:val="ListParagraph"/>
        <w:ind w:left="982" w:hanging="982"/>
        <w:jc w:val="center"/>
        <w:outlineLvl w:val="0"/>
        <w:rPr>
          <w:b/>
          <w:bCs/>
          <w:color w:val="000000" w:themeColor="text1"/>
          <w:sz w:val="24"/>
          <w:szCs w:val="24"/>
        </w:rPr>
      </w:pPr>
      <w:r w:rsidRPr="00352B1F">
        <w:rPr>
          <w:b/>
          <w:bCs/>
          <w:color w:val="000000" w:themeColor="text1"/>
          <w:sz w:val="24"/>
          <w:szCs w:val="24"/>
        </w:rPr>
        <w:t xml:space="preserve">Tabel 4 </w:t>
      </w:r>
      <w:r w:rsidR="006939B5" w:rsidRPr="00352B1F">
        <w:rPr>
          <w:b/>
          <w:bCs/>
          <w:color w:val="000000" w:themeColor="text1"/>
          <w:sz w:val="24"/>
          <w:szCs w:val="24"/>
        </w:rPr>
        <w:t>Hasil Uji Multikolinearitas</w:t>
      </w:r>
    </w:p>
    <w:tbl>
      <w:tblPr>
        <w:tblW w:w="3675" w:type="pct"/>
        <w:jc w:val="center"/>
        <w:tblInd w:w="-1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9"/>
        <w:gridCol w:w="2111"/>
        <w:gridCol w:w="1825"/>
        <w:gridCol w:w="1644"/>
      </w:tblGrid>
      <w:tr w:rsidR="00BA2131" w:rsidRPr="00352B1F" w:rsidTr="00EF1050">
        <w:trPr>
          <w:cantSplit/>
          <w:jc w:val="center"/>
        </w:trPr>
        <w:tc>
          <w:tcPr>
            <w:tcW w:w="2229" w:type="pct"/>
            <w:gridSpan w:val="2"/>
            <w:vMerge w:val="restart"/>
            <w:shd w:val="clear" w:color="auto" w:fill="FFFFFF"/>
            <w:vAlign w:val="bottom"/>
          </w:tcPr>
          <w:p w:rsidR="00BA2131" w:rsidRPr="00352B1F" w:rsidRDefault="00BA2131" w:rsidP="00EF1050">
            <w:pPr>
              <w:adjustRightInd w:val="0"/>
              <w:ind w:left="60"/>
              <w:rPr>
                <w:color w:val="000000" w:themeColor="text1"/>
                <w:sz w:val="20"/>
                <w:szCs w:val="24"/>
              </w:rPr>
            </w:pPr>
            <w:r w:rsidRPr="00352B1F">
              <w:rPr>
                <w:color w:val="000000" w:themeColor="text1"/>
                <w:sz w:val="20"/>
                <w:szCs w:val="24"/>
              </w:rPr>
              <w:t>Model</w:t>
            </w:r>
          </w:p>
        </w:tc>
        <w:tc>
          <w:tcPr>
            <w:tcW w:w="2771" w:type="pct"/>
            <w:gridSpan w:val="2"/>
            <w:shd w:val="clear" w:color="auto" w:fill="FFFFFF"/>
            <w:vAlign w:val="bottom"/>
          </w:tcPr>
          <w:p w:rsidR="00BA2131" w:rsidRPr="00352B1F" w:rsidRDefault="00BA2131" w:rsidP="00EF1050">
            <w:pPr>
              <w:adjustRightInd w:val="0"/>
              <w:ind w:left="60"/>
              <w:jc w:val="center"/>
              <w:rPr>
                <w:color w:val="000000" w:themeColor="text1"/>
                <w:sz w:val="20"/>
                <w:szCs w:val="24"/>
              </w:rPr>
            </w:pPr>
            <w:r w:rsidRPr="00352B1F">
              <w:rPr>
                <w:color w:val="000000" w:themeColor="text1"/>
                <w:sz w:val="20"/>
                <w:szCs w:val="24"/>
              </w:rPr>
              <w:t>Collinearity Statistics</w:t>
            </w:r>
          </w:p>
        </w:tc>
      </w:tr>
      <w:tr w:rsidR="00BA2131" w:rsidRPr="00352B1F" w:rsidTr="00EF1050">
        <w:trPr>
          <w:cantSplit/>
          <w:jc w:val="center"/>
        </w:trPr>
        <w:tc>
          <w:tcPr>
            <w:tcW w:w="2229" w:type="pct"/>
            <w:gridSpan w:val="2"/>
            <w:vMerge/>
            <w:shd w:val="clear" w:color="auto" w:fill="FFFFFF"/>
            <w:vAlign w:val="bottom"/>
          </w:tcPr>
          <w:p w:rsidR="00BA2131" w:rsidRPr="00352B1F" w:rsidRDefault="00BA2131" w:rsidP="00EF1050">
            <w:pPr>
              <w:adjustRightInd w:val="0"/>
              <w:rPr>
                <w:color w:val="000000" w:themeColor="text1"/>
                <w:sz w:val="20"/>
                <w:szCs w:val="24"/>
              </w:rPr>
            </w:pPr>
          </w:p>
        </w:tc>
        <w:tc>
          <w:tcPr>
            <w:tcW w:w="1458" w:type="pct"/>
            <w:shd w:val="clear" w:color="auto" w:fill="FFFFFF"/>
            <w:vAlign w:val="bottom"/>
          </w:tcPr>
          <w:p w:rsidR="00BA2131" w:rsidRPr="00352B1F" w:rsidRDefault="00BA2131" w:rsidP="00EF1050">
            <w:pPr>
              <w:adjustRightInd w:val="0"/>
              <w:ind w:left="60"/>
              <w:jc w:val="center"/>
              <w:rPr>
                <w:color w:val="000000" w:themeColor="text1"/>
                <w:sz w:val="20"/>
                <w:szCs w:val="24"/>
              </w:rPr>
            </w:pPr>
            <w:r w:rsidRPr="00352B1F">
              <w:rPr>
                <w:color w:val="000000" w:themeColor="text1"/>
                <w:sz w:val="20"/>
                <w:szCs w:val="24"/>
              </w:rPr>
              <w:t>Tolerance</w:t>
            </w:r>
          </w:p>
        </w:tc>
        <w:tc>
          <w:tcPr>
            <w:tcW w:w="1313" w:type="pct"/>
            <w:shd w:val="clear" w:color="auto" w:fill="FFFFFF"/>
            <w:vAlign w:val="bottom"/>
          </w:tcPr>
          <w:p w:rsidR="00BA2131" w:rsidRPr="00352B1F" w:rsidRDefault="00BA2131" w:rsidP="00EF1050">
            <w:pPr>
              <w:adjustRightInd w:val="0"/>
              <w:ind w:left="60"/>
              <w:jc w:val="center"/>
              <w:rPr>
                <w:color w:val="000000" w:themeColor="text1"/>
                <w:sz w:val="20"/>
                <w:szCs w:val="24"/>
              </w:rPr>
            </w:pPr>
            <w:r w:rsidRPr="00352B1F">
              <w:rPr>
                <w:color w:val="000000" w:themeColor="text1"/>
                <w:sz w:val="20"/>
                <w:szCs w:val="24"/>
              </w:rPr>
              <w:t>VIF</w:t>
            </w:r>
          </w:p>
        </w:tc>
      </w:tr>
      <w:tr w:rsidR="00BA2131" w:rsidRPr="00352B1F" w:rsidTr="00EF1050">
        <w:trPr>
          <w:cantSplit/>
          <w:trHeight w:val="235"/>
          <w:jc w:val="center"/>
        </w:trPr>
        <w:tc>
          <w:tcPr>
            <w:tcW w:w="543" w:type="pct"/>
            <w:vMerge w:val="restart"/>
            <w:shd w:val="clear" w:color="auto" w:fill="E0E0E0"/>
          </w:tcPr>
          <w:p w:rsidR="00BA2131" w:rsidRPr="00352B1F" w:rsidRDefault="00BA2131" w:rsidP="00EF1050">
            <w:pPr>
              <w:adjustRightInd w:val="0"/>
              <w:ind w:left="60"/>
              <w:rPr>
                <w:color w:val="000000" w:themeColor="text1"/>
                <w:sz w:val="20"/>
                <w:szCs w:val="24"/>
              </w:rPr>
            </w:pPr>
            <w:r w:rsidRPr="00352B1F">
              <w:rPr>
                <w:color w:val="000000" w:themeColor="text1"/>
                <w:sz w:val="20"/>
                <w:szCs w:val="24"/>
              </w:rPr>
              <w:t>1</w:t>
            </w:r>
          </w:p>
        </w:tc>
        <w:tc>
          <w:tcPr>
            <w:tcW w:w="1686" w:type="pct"/>
            <w:shd w:val="clear" w:color="auto" w:fill="E0E0E0"/>
          </w:tcPr>
          <w:p w:rsidR="00BA2131" w:rsidRPr="00352B1F" w:rsidRDefault="00BA2131" w:rsidP="00EF1050">
            <w:pPr>
              <w:adjustRightInd w:val="0"/>
              <w:ind w:left="60"/>
              <w:rPr>
                <w:color w:val="000000" w:themeColor="text1"/>
                <w:sz w:val="20"/>
                <w:szCs w:val="24"/>
              </w:rPr>
            </w:pPr>
            <w:r w:rsidRPr="00352B1F">
              <w:rPr>
                <w:color w:val="000000" w:themeColor="text1"/>
                <w:sz w:val="20"/>
                <w:szCs w:val="24"/>
              </w:rPr>
              <w:t>(Constant)</w:t>
            </w:r>
          </w:p>
        </w:tc>
        <w:tc>
          <w:tcPr>
            <w:tcW w:w="1458" w:type="pct"/>
            <w:shd w:val="clear" w:color="auto" w:fill="FFFFFF"/>
            <w:vAlign w:val="center"/>
          </w:tcPr>
          <w:p w:rsidR="00BA2131" w:rsidRPr="00352B1F" w:rsidRDefault="00BA2131" w:rsidP="00EF1050">
            <w:pPr>
              <w:adjustRightInd w:val="0"/>
              <w:rPr>
                <w:color w:val="000000" w:themeColor="text1"/>
                <w:sz w:val="20"/>
                <w:szCs w:val="24"/>
              </w:rPr>
            </w:pPr>
          </w:p>
        </w:tc>
        <w:tc>
          <w:tcPr>
            <w:tcW w:w="1313" w:type="pct"/>
            <w:shd w:val="clear" w:color="auto" w:fill="FFFFFF"/>
            <w:vAlign w:val="center"/>
          </w:tcPr>
          <w:p w:rsidR="00BA2131" w:rsidRPr="00352B1F" w:rsidRDefault="00BA2131" w:rsidP="00EF1050">
            <w:pPr>
              <w:adjustRightInd w:val="0"/>
              <w:rPr>
                <w:color w:val="000000" w:themeColor="text1"/>
                <w:sz w:val="20"/>
                <w:szCs w:val="24"/>
              </w:rPr>
            </w:pPr>
          </w:p>
        </w:tc>
      </w:tr>
      <w:tr w:rsidR="00252DD9" w:rsidRPr="00352B1F" w:rsidTr="00EF1050">
        <w:trPr>
          <w:cantSplit/>
          <w:trHeight w:val="64"/>
          <w:jc w:val="center"/>
        </w:trPr>
        <w:tc>
          <w:tcPr>
            <w:tcW w:w="543" w:type="pct"/>
            <w:vMerge/>
            <w:shd w:val="clear" w:color="auto" w:fill="E0E0E0"/>
          </w:tcPr>
          <w:p w:rsidR="00252DD9" w:rsidRPr="00352B1F" w:rsidRDefault="00252DD9" w:rsidP="00EF1050">
            <w:pPr>
              <w:adjustRightInd w:val="0"/>
              <w:rPr>
                <w:color w:val="000000" w:themeColor="text1"/>
                <w:sz w:val="20"/>
                <w:szCs w:val="24"/>
              </w:rPr>
            </w:pPr>
          </w:p>
        </w:tc>
        <w:tc>
          <w:tcPr>
            <w:tcW w:w="1686" w:type="pct"/>
            <w:shd w:val="clear" w:color="auto" w:fill="E0E0E0"/>
            <w:vAlign w:val="center"/>
          </w:tcPr>
          <w:p w:rsidR="00252DD9" w:rsidRPr="00352B1F" w:rsidRDefault="00252DD9" w:rsidP="00EF1050">
            <w:pPr>
              <w:adjustRightInd w:val="0"/>
              <w:ind w:left="60"/>
              <w:rPr>
                <w:rFonts w:ascii="Arial" w:hAnsi="Arial" w:cs="Arial"/>
                <w:color w:val="000000"/>
                <w:sz w:val="20"/>
                <w:szCs w:val="24"/>
              </w:rPr>
            </w:pPr>
            <w:r w:rsidRPr="00352B1F">
              <w:rPr>
                <w:rFonts w:ascii="Arial" w:hAnsi="Arial" w:cs="Arial"/>
                <w:color w:val="000000"/>
                <w:sz w:val="20"/>
                <w:szCs w:val="24"/>
              </w:rPr>
              <w:t>Harga</w:t>
            </w:r>
          </w:p>
        </w:tc>
        <w:tc>
          <w:tcPr>
            <w:tcW w:w="1458" w:type="pct"/>
            <w:shd w:val="clear" w:color="auto" w:fill="FFFFFF"/>
            <w:vAlign w:val="center"/>
          </w:tcPr>
          <w:p w:rsidR="00252DD9" w:rsidRPr="00352B1F" w:rsidRDefault="00252DD9" w:rsidP="00EF1050">
            <w:pPr>
              <w:adjustRightInd w:val="0"/>
              <w:ind w:left="60"/>
              <w:jc w:val="right"/>
              <w:rPr>
                <w:rFonts w:ascii="Arial" w:hAnsi="Arial" w:cs="Arial"/>
                <w:color w:val="000000"/>
                <w:sz w:val="20"/>
                <w:szCs w:val="24"/>
              </w:rPr>
            </w:pPr>
            <w:r w:rsidRPr="00352B1F">
              <w:rPr>
                <w:rFonts w:ascii="Arial" w:hAnsi="Arial" w:cs="Arial"/>
                <w:color w:val="000000"/>
                <w:sz w:val="20"/>
                <w:szCs w:val="24"/>
              </w:rPr>
              <w:t>.921</w:t>
            </w:r>
          </w:p>
        </w:tc>
        <w:tc>
          <w:tcPr>
            <w:tcW w:w="1313" w:type="pct"/>
            <w:shd w:val="clear" w:color="auto" w:fill="FFFFFF"/>
            <w:vAlign w:val="center"/>
          </w:tcPr>
          <w:p w:rsidR="00252DD9" w:rsidRPr="00352B1F" w:rsidRDefault="00252DD9" w:rsidP="00EF1050">
            <w:pPr>
              <w:adjustRightInd w:val="0"/>
              <w:ind w:left="60"/>
              <w:jc w:val="right"/>
              <w:rPr>
                <w:rFonts w:ascii="Arial" w:hAnsi="Arial" w:cs="Arial"/>
                <w:color w:val="000000"/>
                <w:sz w:val="20"/>
                <w:szCs w:val="24"/>
              </w:rPr>
            </w:pPr>
            <w:r w:rsidRPr="00352B1F">
              <w:rPr>
                <w:rFonts w:ascii="Arial" w:hAnsi="Arial" w:cs="Arial"/>
                <w:color w:val="000000"/>
                <w:sz w:val="20"/>
                <w:szCs w:val="24"/>
              </w:rPr>
              <w:t>1.086</w:t>
            </w:r>
          </w:p>
        </w:tc>
      </w:tr>
      <w:tr w:rsidR="00252DD9" w:rsidRPr="00352B1F" w:rsidTr="00EF1050">
        <w:trPr>
          <w:cantSplit/>
          <w:jc w:val="center"/>
        </w:trPr>
        <w:tc>
          <w:tcPr>
            <w:tcW w:w="543" w:type="pct"/>
            <w:vMerge/>
            <w:shd w:val="clear" w:color="auto" w:fill="E0E0E0"/>
          </w:tcPr>
          <w:p w:rsidR="00252DD9" w:rsidRPr="00352B1F" w:rsidRDefault="00252DD9" w:rsidP="00EF1050">
            <w:pPr>
              <w:adjustRightInd w:val="0"/>
              <w:rPr>
                <w:color w:val="000000" w:themeColor="text1"/>
                <w:sz w:val="20"/>
                <w:szCs w:val="24"/>
              </w:rPr>
            </w:pPr>
          </w:p>
        </w:tc>
        <w:tc>
          <w:tcPr>
            <w:tcW w:w="1686" w:type="pct"/>
            <w:shd w:val="clear" w:color="auto" w:fill="E0E0E0"/>
            <w:vAlign w:val="center"/>
          </w:tcPr>
          <w:p w:rsidR="00252DD9" w:rsidRPr="00352B1F" w:rsidRDefault="00252DD9" w:rsidP="00EF1050">
            <w:pPr>
              <w:adjustRightInd w:val="0"/>
              <w:ind w:left="60"/>
              <w:rPr>
                <w:rFonts w:ascii="Arial" w:hAnsi="Arial" w:cs="Arial"/>
                <w:color w:val="000000"/>
                <w:sz w:val="20"/>
                <w:szCs w:val="24"/>
              </w:rPr>
            </w:pPr>
            <w:r w:rsidRPr="00352B1F">
              <w:rPr>
                <w:rFonts w:ascii="Arial" w:hAnsi="Arial" w:cs="Arial"/>
                <w:color w:val="000000"/>
                <w:sz w:val="20"/>
                <w:szCs w:val="24"/>
              </w:rPr>
              <w:t>Kualitas Pelayanan</w:t>
            </w:r>
          </w:p>
        </w:tc>
        <w:tc>
          <w:tcPr>
            <w:tcW w:w="1458" w:type="pct"/>
            <w:shd w:val="clear" w:color="auto" w:fill="FFFFFF"/>
            <w:vAlign w:val="center"/>
          </w:tcPr>
          <w:p w:rsidR="00252DD9" w:rsidRPr="00352B1F" w:rsidRDefault="00252DD9" w:rsidP="00EF1050">
            <w:pPr>
              <w:adjustRightInd w:val="0"/>
              <w:ind w:left="60"/>
              <w:jc w:val="right"/>
              <w:rPr>
                <w:rFonts w:ascii="Arial" w:hAnsi="Arial" w:cs="Arial"/>
                <w:color w:val="000000"/>
                <w:sz w:val="20"/>
                <w:szCs w:val="24"/>
              </w:rPr>
            </w:pPr>
            <w:r w:rsidRPr="00352B1F">
              <w:rPr>
                <w:rFonts w:ascii="Arial" w:hAnsi="Arial" w:cs="Arial"/>
                <w:color w:val="000000"/>
                <w:sz w:val="20"/>
                <w:szCs w:val="24"/>
              </w:rPr>
              <w:t>.921</w:t>
            </w:r>
          </w:p>
        </w:tc>
        <w:tc>
          <w:tcPr>
            <w:tcW w:w="1313" w:type="pct"/>
            <w:shd w:val="clear" w:color="auto" w:fill="FFFFFF"/>
            <w:vAlign w:val="center"/>
          </w:tcPr>
          <w:p w:rsidR="00252DD9" w:rsidRPr="00352B1F" w:rsidRDefault="00252DD9" w:rsidP="00EF1050">
            <w:pPr>
              <w:adjustRightInd w:val="0"/>
              <w:ind w:left="60"/>
              <w:jc w:val="right"/>
              <w:rPr>
                <w:rFonts w:ascii="Arial" w:hAnsi="Arial" w:cs="Arial"/>
                <w:color w:val="000000"/>
                <w:sz w:val="20"/>
                <w:szCs w:val="24"/>
              </w:rPr>
            </w:pPr>
            <w:r w:rsidRPr="00352B1F">
              <w:rPr>
                <w:rFonts w:ascii="Arial" w:hAnsi="Arial" w:cs="Arial"/>
                <w:color w:val="000000"/>
                <w:sz w:val="20"/>
                <w:szCs w:val="24"/>
              </w:rPr>
              <w:t>1.086</w:t>
            </w:r>
          </w:p>
        </w:tc>
      </w:tr>
    </w:tbl>
    <w:p w:rsidR="00BA2131" w:rsidRPr="00352B1F" w:rsidRDefault="006939B5" w:rsidP="00EF1050">
      <w:pPr>
        <w:adjustRightInd w:val="0"/>
        <w:ind w:firstLine="577"/>
        <w:jc w:val="both"/>
        <w:rPr>
          <w:color w:val="000000" w:themeColor="text1"/>
          <w:sz w:val="24"/>
          <w:szCs w:val="24"/>
        </w:rPr>
      </w:pPr>
      <w:r w:rsidRPr="00352B1F">
        <w:rPr>
          <w:color w:val="000000" w:themeColor="text1"/>
          <w:sz w:val="24"/>
          <w:szCs w:val="24"/>
        </w:rPr>
        <w:t>Berdasarkan hasil</w:t>
      </w:r>
      <w:r w:rsidR="00BA2131" w:rsidRPr="00352B1F">
        <w:rPr>
          <w:color w:val="000000" w:themeColor="text1"/>
          <w:sz w:val="24"/>
          <w:szCs w:val="24"/>
        </w:rPr>
        <w:t xml:space="preserve"> uji multikolonieritas tabel 4</w:t>
      </w:r>
      <w:r w:rsidRPr="00352B1F">
        <w:rPr>
          <w:color w:val="000000" w:themeColor="text1"/>
          <w:sz w:val="24"/>
          <w:szCs w:val="24"/>
        </w:rPr>
        <w:t xml:space="preserve">, </w:t>
      </w:r>
      <w:r w:rsidR="00D431E6" w:rsidRPr="00352B1F">
        <w:rPr>
          <w:sz w:val="24"/>
          <w:szCs w:val="24"/>
        </w:rPr>
        <w:t xml:space="preserve">diketahui bahwa nilai </w:t>
      </w:r>
      <w:r w:rsidR="00D431E6" w:rsidRPr="00352B1F">
        <w:rPr>
          <w:i/>
          <w:iCs/>
          <w:sz w:val="24"/>
          <w:szCs w:val="24"/>
        </w:rPr>
        <w:t xml:space="preserve">tolerance </w:t>
      </w:r>
      <w:r w:rsidR="00D431E6" w:rsidRPr="00352B1F">
        <w:rPr>
          <w:sz w:val="24"/>
          <w:szCs w:val="24"/>
        </w:rPr>
        <w:t xml:space="preserve">dari </w:t>
      </w:r>
      <w:r w:rsidR="00D431E6" w:rsidRPr="00352B1F">
        <w:rPr>
          <w:i/>
          <w:iCs/>
          <w:sz w:val="24"/>
          <w:szCs w:val="24"/>
        </w:rPr>
        <w:t>Collinearity Statistics</w:t>
      </w:r>
      <w:r w:rsidR="00D431E6" w:rsidRPr="00352B1F">
        <w:rPr>
          <w:sz w:val="24"/>
          <w:szCs w:val="24"/>
        </w:rPr>
        <w:t xml:space="preserve"> lebih dari 0,1 dan nilai </w:t>
      </w:r>
      <w:r w:rsidR="00D431E6" w:rsidRPr="00352B1F">
        <w:rPr>
          <w:i/>
          <w:iCs/>
          <w:sz w:val="24"/>
          <w:szCs w:val="24"/>
        </w:rPr>
        <w:t>VIF</w:t>
      </w:r>
      <w:r w:rsidR="00D431E6" w:rsidRPr="00352B1F">
        <w:rPr>
          <w:sz w:val="24"/>
          <w:szCs w:val="24"/>
        </w:rPr>
        <w:t xml:space="preserve"> (</w:t>
      </w:r>
      <w:r w:rsidR="00D431E6" w:rsidRPr="00352B1F">
        <w:rPr>
          <w:i/>
          <w:iCs/>
          <w:sz w:val="24"/>
          <w:szCs w:val="24"/>
        </w:rPr>
        <w:t>Variance Inflation Factor</w:t>
      </w:r>
      <w:r w:rsidR="00D431E6" w:rsidRPr="00352B1F">
        <w:rPr>
          <w:sz w:val="24"/>
          <w:szCs w:val="24"/>
        </w:rPr>
        <w:t xml:space="preserve">) untuk semua variabel bebas kurang dari 10. </w:t>
      </w:r>
      <w:proofErr w:type="gramStart"/>
      <w:r w:rsidR="00D431E6" w:rsidRPr="00352B1F">
        <w:rPr>
          <w:sz w:val="24"/>
          <w:szCs w:val="24"/>
        </w:rPr>
        <w:t>Hal ini menunjukkan bahwa tidak ada hubungan yang berarti antara sesama variabel bebas.</w:t>
      </w:r>
      <w:proofErr w:type="gramEnd"/>
      <w:r w:rsidR="00D431E6" w:rsidRPr="00352B1F">
        <w:rPr>
          <w:sz w:val="24"/>
          <w:szCs w:val="24"/>
        </w:rPr>
        <w:t xml:space="preserve"> </w:t>
      </w:r>
      <w:proofErr w:type="gramStart"/>
      <w:r w:rsidR="00D431E6" w:rsidRPr="00352B1F">
        <w:rPr>
          <w:sz w:val="24"/>
          <w:szCs w:val="24"/>
        </w:rPr>
        <w:t>Oleh karena itu dapat disimpulkan bahwa data hasil penelitian ini tidak mengalami kasus multikolinearitas sehingga pengolahan data dengan regresi linear berganda dapat digunakan karena tidak terdapat kasus multikolinearitas antara sesama variabel bebas</w:t>
      </w:r>
      <w:r w:rsidRPr="00352B1F">
        <w:rPr>
          <w:color w:val="000000" w:themeColor="text1"/>
          <w:sz w:val="24"/>
          <w:szCs w:val="24"/>
        </w:rPr>
        <w:t>.</w:t>
      </w:r>
      <w:bookmarkStart w:id="2" w:name="_Toc14167708"/>
      <w:proofErr w:type="gramEnd"/>
    </w:p>
    <w:p w:rsidR="00BA2131" w:rsidRPr="00352B1F" w:rsidRDefault="00BA2131" w:rsidP="00EF1050">
      <w:pPr>
        <w:adjustRightInd w:val="0"/>
        <w:jc w:val="both"/>
        <w:rPr>
          <w:color w:val="000000" w:themeColor="text1"/>
          <w:sz w:val="24"/>
          <w:szCs w:val="24"/>
        </w:rPr>
      </w:pPr>
    </w:p>
    <w:p w:rsidR="00BA2131" w:rsidRPr="00352B1F" w:rsidRDefault="006939B5" w:rsidP="00EF1050">
      <w:pPr>
        <w:adjustRightInd w:val="0"/>
        <w:jc w:val="both"/>
        <w:rPr>
          <w:b/>
          <w:color w:val="000000" w:themeColor="text1"/>
          <w:sz w:val="24"/>
          <w:szCs w:val="24"/>
        </w:rPr>
      </w:pPr>
      <w:r w:rsidRPr="00352B1F">
        <w:rPr>
          <w:b/>
          <w:sz w:val="24"/>
          <w:szCs w:val="24"/>
        </w:rPr>
        <w:t>Uji Heteroskedastisitas</w:t>
      </w:r>
      <w:bookmarkEnd w:id="2"/>
    </w:p>
    <w:p w:rsidR="006939B5" w:rsidRPr="00352B1F" w:rsidRDefault="009879AC" w:rsidP="00EF1050">
      <w:pPr>
        <w:adjustRightInd w:val="0"/>
        <w:ind w:firstLine="630"/>
        <w:jc w:val="both"/>
        <w:rPr>
          <w:color w:val="000000" w:themeColor="text1"/>
          <w:sz w:val="24"/>
          <w:szCs w:val="24"/>
          <w:lang w:val="id-ID"/>
        </w:rPr>
      </w:pPr>
      <w:r w:rsidRPr="00352B1F">
        <w:rPr>
          <w:sz w:val="24"/>
          <w:szCs w:val="24"/>
        </w:rPr>
        <w:t xml:space="preserve">Uji asumsi regresi heteroskedastisitas bertujuan untuk menguji apakah dalam sebuah model regresi terjadi ketidaksamaan varian dari residual dari suatu pengamatan ke pengamatan lain. Cara memprediksi ada tidaknya heteroskedasitas pada suatu model dapat dilihat dari pola gambar </w:t>
      </w:r>
      <w:r w:rsidRPr="00352B1F">
        <w:rPr>
          <w:i/>
          <w:iCs/>
          <w:sz w:val="24"/>
          <w:szCs w:val="24"/>
        </w:rPr>
        <w:t xml:space="preserve">scatterplot, </w:t>
      </w:r>
      <w:r w:rsidRPr="00352B1F">
        <w:rPr>
          <w:sz w:val="24"/>
          <w:szCs w:val="24"/>
        </w:rPr>
        <w:t>dasar pengambilan keputusan adalah jika titik-titik menyebar dengan pola yang tidak jelas diatas dan di bawah angaka 0 pada sumbu Y maka dapat disimpulkan bahwa tidak terjadi masalah heteroskedastisitas pada model regresi (Priyatno, 2016:131)</w:t>
      </w:r>
      <w:r w:rsidR="006939B5" w:rsidRPr="00352B1F">
        <w:rPr>
          <w:color w:val="000000" w:themeColor="text1"/>
          <w:sz w:val="24"/>
          <w:szCs w:val="24"/>
        </w:rPr>
        <w:t>.</w:t>
      </w:r>
    </w:p>
    <w:p w:rsidR="006939B5" w:rsidRPr="00352B1F" w:rsidRDefault="00BA2131" w:rsidP="00EF1050">
      <w:pPr>
        <w:pStyle w:val="ListParagraph"/>
        <w:ind w:left="982" w:hanging="982"/>
        <w:jc w:val="center"/>
        <w:rPr>
          <w:b/>
          <w:color w:val="000000" w:themeColor="text1"/>
          <w:sz w:val="24"/>
          <w:szCs w:val="24"/>
        </w:rPr>
      </w:pPr>
      <w:r w:rsidRPr="00352B1F">
        <w:rPr>
          <w:b/>
          <w:color w:val="000000" w:themeColor="text1"/>
          <w:sz w:val="24"/>
          <w:szCs w:val="24"/>
        </w:rPr>
        <w:t xml:space="preserve">Gambar </w:t>
      </w:r>
      <w:r w:rsidR="006939B5" w:rsidRPr="00352B1F">
        <w:rPr>
          <w:b/>
          <w:color w:val="000000" w:themeColor="text1"/>
          <w:sz w:val="24"/>
          <w:szCs w:val="24"/>
        </w:rPr>
        <w:t>1</w:t>
      </w:r>
      <w:r w:rsidRPr="00352B1F">
        <w:rPr>
          <w:b/>
          <w:color w:val="000000" w:themeColor="text1"/>
          <w:sz w:val="24"/>
          <w:szCs w:val="24"/>
        </w:rPr>
        <w:t xml:space="preserve"> </w:t>
      </w:r>
      <w:r w:rsidR="006939B5" w:rsidRPr="00352B1F">
        <w:rPr>
          <w:b/>
          <w:color w:val="000000" w:themeColor="text1"/>
          <w:sz w:val="24"/>
          <w:szCs w:val="24"/>
        </w:rPr>
        <w:t>Hasil Uji Heteroskedastisitas</w:t>
      </w:r>
    </w:p>
    <w:p w:rsidR="006939B5" w:rsidRPr="00352B1F" w:rsidRDefault="009879AC" w:rsidP="00EF1050">
      <w:pPr>
        <w:adjustRightInd w:val="0"/>
        <w:ind w:firstLine="90"/>
        <w:jc w:val="center"/>
        <w:rPr>
          <w:color w:val="000000" w:themeColor="text1"/>
          <w:sz w:val="24"/>
          <w:szCs w:val="24"/>
        </w:rPr>
      </w:pPr>
      <w:r w:rsidRPr="00352B1F">
        <w:rPr>
          <w:noProof/>
          <w:sz w:val="24"/>
          <w:szCs w:val="24"/>
          <w:lang w:val="id-ID" w:eastAsia="id-ID"/>
        </w:rPr>
        <w:drawing>
          <wp:inline distT="0" distB="0" distL="0" distR="0" wp14:anchorId="77006CDE" wp14:editId="665D7469">
            <wp:extent cx="3013026" cy="18546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3027946" cy="1863863"/>
                    </a:xfrm>
                    <a:prstGeom prst="rect">
                      <a:avLst/>
                    </a:prstGeom>
                    <a:noFill/>
                    <a:ln w="9525">
                      <a:noFill/>
                      <a:miter lim="800000"/>
                      <a:headEnd/>
                      <a:tailEnd/>
                    </a:ln>
                  </pic:spPr>
                </pic:pic>
              </a:graphicData>
            </a:graphic>
          </wp:inline>
        </w:drawing>
      </w:r>
    </w:p>
    <w:p w:rsidR="006939B5" w:rsidRPr="00352B1F" w:rsidRDefault="00352B1F" w:rsidP="00352B1F">
      <w:pPr>
        <w:adjustRightInd w:val="0"/>
        <w:jc w:val="both"/>
        <w:rPr>
          <w:noProof/>
          <w:color w:val="000000" w:themeColor="text1"/>
          <w:sz w:val="24"/>
          <w:szCs w:val="24"/>
        </w:rPr>
      </w:pPr>
      <w:r>
        <w:rPr>
          <w:color w:val="000000" w:themeColor="text1"/>
          <w:sz w:val="24"/>
          <w:szCs w:val="24"/>
        </w:rPr>
        <w:tab/>
      </w:r>
      <w:r w:rsidR="00BA2131" w:rsidRPr="00352B1F">
        <w:rPr>
          <w:color w:val="000000" w:themeColor="text1"/>
          <w:sz w:val="24"/>
          <w:szCs w:val="24"/>
        </w:rPr>
        <w:t xml:space="preserve">Berdasarkan gambar </w:t>
      </w:r>
      <w:r w:rsidR="006939B5" w:rsidRPr="00352B1F">
        <w:rPr>
          <w:color w:val="000000" w:themeColor="text1"/>
          <w:sz w:val="24"/>
          <w:szCs w:val="24"/>
        </w:rPr>
        <w:t xml:space="preserve">1 </w:t>
      </w:r>
      <w:proofErr w:type="gramStart"/>
      <w:r w:rsidR="006939B5" w:rsidRPr="00352B1F">
        <w:rPr>
          <w:color w:val="000000" w:themeColor="text1"/>
          <w:sz w:val="24"/>
          <w:szCs w:val="24"/>
        </w:rPr>
        <w:t>ditemukan  penyebaran</w:t>
      </w:r>
      <w:proofErr w:type="gramEnd"/>
      <w:r w:rsidR="006939B5" w:rsidRPr="00352B1F">
        <w:rPr>
          <w:color w:val="000000" w:themeColor="text1"/>
          <w:sz w:val="24"/>
          <w:szCs w:val="24"/>
        </w:rPr>
        <w:t xml:space="preserve"> data </w:t>
      </w:r>
      <w:r w:rsidR="009879AC" w:rsidRPr="00352B1F">
        <w:rPr>
          <w:color w:val="000000" w:themeColor="text1"/>
          <w:sz w:val="24"/>
          <w:szCs w:val="24"/>
        </w:rPr>
        <w:t>yang tidak</w:t>
      </w:r>
      <w:r w:rsidR="006939B5" w:rsidRPr="00352B1F">
        <w:rPr>
          <w:color w:val="000000" w:themeColor="text1"/>
          <w:sz w:val="24"/>
          <w:szCs w:val="24"/>
        </w:rPr>
        <w:t xml:space="preserve"> teratur, </w:t>
      </w:r>
      <w:r w:rsidR="009879AC" w:rsidRPr="00352B1F">
        <w:rPr>
          <w:sz w:val="24"/>
          <w:szCs w:val="24"/>
        </w:rPr>
        <w:t xml:space="preserve">dapat disimpulkan bahwa </w:t>
      </w:r>
      <w:r w:rsidR="009879AC" w:rsidRPr="00352B1F">
        <w:rPr>
          <w:i/>
          <w:sz w:val="24"/>
          <w:szCs w:val="24"/>
        </w:rPr>
        <w:t>scatterplot</w:t>
      </w:r>
      <w:r w:rsidR="009879AC" w:rsidRPr="00352B1F">
        <w:rPr>
          <w:sz w:val="24"/>
          <w:szCs w:val="24"/>
        </w:rPr>
        <w:t xml:space="preserve"> tidak menghasilkan pola tertentu ataupun titik tersebar di atas atau di bawah angka Nol. Sehingga model terbebas dari masalah heteroskedastisitas.</w:t>
      </w:r>
    </w:p>
    <w:p w:rsidR="00A412FA" w:rsidRDefault="00A412FA" w:rsidP="00EF1050">
      <w:pPr>
        <w:ind w:left="180" w:hanging="180"/>
        <w:jc w:val="both"/>
        <w:rPr>
          <w:b/>
          <w:sz w:val="24"/>
          <w:szCs w:val="24"/>
          <w:lang w:val="id-ID"/>
        </w:rPr>
      </w:pPr>
    </w:p>
    <w:p w:rsidR="00B22345" w:rsidRPr="00352B1F" w:rsidRDefault="00B22345" w:rsidP="00EF1050">
      <w:pPr>
        <w:ind w:left="180" w:hanging="180"/>
        <w:jc w:val="both"/>
        <w:rPr>
          <w:b/>
          <w:sz w:val="24"/>
          <w:szCs w:val="24"/>
        </w:rPr>
      </w:pPr>
      <w:r w:rsidRPr="00352B1F">
        <w:rPr>
          <w:b/>
          <w:sz w:val="24"/>
          <w:szCs w:val="24"/>
        </w:rPr>
        <w:lastRenderedPageBreak/>
        <w:t>Koefesien Determinasi</w:t>
      </w:r>
    </w:p>
    <w:p w:rsidR="00B22345" w:rsidRPr="00352B1F" w:rsidRDefault="00B22345" w:rsidP="00EF1050">
      <w:pPr>
        <w:ind w:firstLine="720"/>
        <w:jc w:val="both"/>
        <w:rPr>
          <w:sz w:val="24"/>
          <w:szCs w:val="24"/>
        </w:rPr>
      </w:pPr>
      <w:r w:rsidRPr="00352B1F">
        <w:rPr>
          <w:sz w:val="24"/>
          <w:szCs w:val="24"/>
          <w:lang w:val="id-ID"/>
        </w:rPr>
        <w:t xml:space="preserve">Koefisien determinasi berguna untuk melihat kontribusi pengaruh variabel bebas terhadap variabel terikat. Untuk mengetahui seberapa besar kontribusi </w:t>
      </w:r>
      <w:r w:rsidRPr="00352B1F">
        <w:rPr>
          <w:sz w:val="24"/>
          <w:szCs w:val="24"/>
        </w:rPr>
        <w:t xml:space="preserve">Harga dan Kualitas Pelayanan terhadap Keputusan Pembelian Handphone di Counter Zonafone Padang </w:t>
      </w:r>
      <w:r w:rsidRPr="00352B1F">
        <w:rPr>
          <w:sz w:val="24"/>
          <w:szCs w:val="24"/>
          <w:lang w:val="id-ID"/>
        </w:rPr>
        <w:t>dapat dilihat pada tabel 4.1</w:t>
      </w:r>
      <w:r w:rsidRPr="00352B1F">
        <w:rPr>
          <w:sz w:val="24"/>
          <w:szCs w:val="24"/>
        </w:rPr>
        <w:t>5</w:t>
      </w:r>
      <w:r w:rsidRPr="00352B1F">
        <w:rPr>
          <w:sz w:val="24"/>
          <w:szCs w:val="24"/>
          <w:lang w:val="id-ID"/>
        </w:rPr>
        <w:t xml:space="preserve"> : </w:t>
      </w:r>
    </w:p>
    <w:p w:rsidR="00B22345" w:rsidRPr="00352B1F" w:rsidRDefault="00B22345" w:rsidP="00EF1050">
      <w:pPr>
        <w:jc w:val="center"/>
        <w:rPr>
          <w:b/>
          <w:sz w:val="24"/>
          <w:szCs w:val="24"/>
        </w:rPr>
      </w:pPr>
      <w:r w:rsidRPr="00352B1F">
        <w:rPr>
          <w:b/>
          <w:sz w:val="24"/>
          <w:szCs w:val="24"/>
        </w:rPr>
        <w:t>Tabel 8</w:t>
      </w:r>
      <w:r w:rsidRPr="00352B1F">
        <w:rPr>
          <w:b/>
          <w:sz w:val="24"/>
          <w:szCs w:val="24"/>
          <w:lang w:val="id-ID"/>
        </w:rPr>
        <w:t xml:space="preserve"> Koefisien Determina</w:t>
      </w:r>
      <w:r w:rsidRPr="00352B1F">
        <w:rPr>
          <w:b/>
          <w:sz w:val="24"/>
          <w:szCs w:val="24"/>
        </w:rPr>
        <w:t>si</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09"/>
        <w:gridCol w:w="698"/>
        <w:gridCol w:w="1102"/>
        <w:gridCol w:w="2052"/>
        <w:gridCol w:w="2630"/>
      </w:tblGrid>
      <w:tr w:rsidR="00B22345" w:rsidRPr="00352B1F" w:rsidTr="00352B1F">
        <w:trPr>
          <w:cantSplit/>
          <w:jc w:val="center"/>
        </w:trPr>
        <w:tc>
          <w:tcPr>
            <w:tcW w:w="7291" w:type="dxa"/>
            <w:gridSpan w:val="5"/>
            <w:tcBorders>
              <w:top w:val="nil"/>
              <w:left w:val="nil"/>
              <w:bottom w:val="nil"/>
              <w:right w:val="nil"/>
            </w:tcBorders>
            <w:shd w:val="clear" w:color="auto" w:fill="FFFFFF"/>
          </w:tcPr>
          <w:p w:rsidR="00B22345" w:rsidRPr="00352B1F" w:rsidRDefault="00B22345" w:rsidP="00EF1050">
            <w:pPr>
              <w:adjustRightInd w:val="0"/>
              <w:ind w:left="60"/>
              <w:jc w:val="center"/>
              <w:rPr>
                <w:color w:val="000000"/>
                <w:sz w:val="20"/>
                <w:szCs w:val="24"/>
              </w:rPr>
            </w:pPr>
            <w:r w:rsidRPr="00352B1F">
              <w:rPr>
                <w:b/>
                <w:bCs/>
                <w:color w:val="000000"/>
                <w:sz w:val="20"/>
                <w:szCs w:val="24"/>
              </w:rPr>
              <w:t>Model Summary</w:t>
            </w:r>
            <w:r w:rsidRPr="00352B1F">
              <w:rPr>
                <w:b/>
                <w:bCs/>
                <w:color w:val="000000"/>
                <w:sz w:val="20"/>
                <w:szCs w:val="24"/>
                <w:vertAlign w:val="superscript"/>
              </w:rPr>
              <w:t>b</w:t>
            </w:r>
          </w:p>
        </w:tc>
      </w:tr>
      <w:tr w:rsidR="00B22345" w:rsidRPr="00352B1F" w:rsidTr="00352B1F">
        <w:trPr>
          <w:cantSplit/>
          <w:jc w:val="center"/>
        </w:trPr>
        <w:tc>
          <w:tcPr>
            <w:tcW w:w="809" w:type="dxa"/>
            <w:tcBorders>
              <w:top w:val="single" w:sz="16" w:space="0" w:color="000000"/>
              <w:left w:val="single" w:sz="16" w:space="0" w:color="000000"/>
              <w:bottom w:val="single" w:sz="16" w:space="0" w:color="000000"/>
              <w:right w:val="single" w:sz="16" w:space="0" w:color="000000"/>
            </w:tcBorders>
            <w:shd w:val="clear" w:color="auto" w:fill="FFFFFF"/>
          </w:tcPr>
          <w:p w:rsidR="00B22345" w:rsidRPr="00352B1F" w:rsidRDefault="00B22345" w:rsidP="00EF1050">
            <w:pPr>
              <w:adjustRightInd w:val="0"/>
              <w:ind w:left="60"/>
              <w:rPr>
                <w:color w:val="000000"/>
                <w:sz w:val="20"/>
                <w:szCs w:val="24"/>
              </w:rPr>
            </w:pPr>
            <w:r w:rsidRPr="00352B1F">
              <w:rPr>
                <w:color w:val="000000"/>
                <w:sz w:val="20"/>
                <w:szCs w:val="24"/>
              </w:rPr>
              <w:t>Model</w:t>
            </w:r>
          </w:p>
        </w:tc>
        <w:tc>
          <w:tcPr>
            <w:tcW w:w="698" w:type="dxa"/>
            <w:tcBorders>
              <w:top w:val="single" w:sz="16" w:space="0" w:color="000000"/>
              <w:left w:val="single" w:sz="16" w:space="0" w:color="000000"/>
              <w:bottom w:val="single" w:sz="16" w:space="0" w:color="000000"/>
            </w:tcBorders>
            <w:shd w:val="clear" w:color="auto" w:fill="FFFFFF"/>
          </w:tcPr>
          <w:p w:rsidR="00B22345" w:rsidRPr="00352B1F" w:rsidRDefault="00B22345" w:rsidP="00EF1050">
            <w:pPr>
              <w:adjustRightInd w:val="0"/>
              <w:ind w:left="60"/>
              <w:jc w:val="center"/>
              <w:rPr>
                <w:color w:val="000000"/>
                <w:sz w:val="20"/>
                <w:szCs w:val="24"/>
              </w:rPr>
            </w:pPr>
            <w:r w:rsidRPr="00352B1F">
              <w:rPr>
                <w:color w:val="000000"/>
                <w:sz w:val="20"/>
                <w:szCs w:val="24"/>
              </w:rPr>
              <w:t>R</w:t>
            </w:r>
          </w:p>
        </w:tc>
        <w:tc>
          <w:tcPr>
            <w:tcW w:w="1102" w:type="dxa"/>
            <w:tcBorders>
              <w:top w:val="single" w:sz="16" w:space="0" w:color="000000"/>
              <w:bottom w:val="single" w:sz="16" w:space="0" w:color="000000"/>
            </w:tcBorders>
            <w:shd w:val="clear" w:color="auto" w:fill="FFFFFF"/>
          </w:tcPr>
          <w:p w:rsidR="00B22345" w:rsidRPr="00352B1F" w:rsidRDefault="00B22345" w:rsidP="00EF1050">
            <w:pPr>
              <w:adjustRightInd w:val="0"/>
              <w:ind w:left="60"/>
              <w:jc w:val="center"/>
              <w:rPr>
                <w:color w:val="000000"/>
                <w:sz w:val="20"/>
                <w:szCs w:val="24"/>
              </w:rPr>
            </w:pPr>
            <w:r w:rsidRPr="00352B1F">
              <w:rPr>
                <w:color w:val="000000"/>
                <w:sz w:val="20"/>
                <w:szCs w:val="24"/>
              </w:rPr>
              <w:t>R Square</w:t>
            </w:r>
          </w:p>
        </w:tc>
        <w:tc>
          <w:tcPr>
            <w:tcW w:w="2052" w:type="dxa"/>
            <w:tcBorders>
              <w:top w:val="single" w:sz="16" w:space="0" w:color="000000"/>
              <w:bottom w:val="single" w:sz="16" w:space="0" w:color="000000"/>
            </w:tcBorders>
            <w:shd w:val="clear" w:color="auto" w:fill="FFFFFF"/>
          </w:tcPr>
          <w:p w:rsidR="00B22345" w:rsidRPr="00352B1F" w:rsidRDefault="00B22345" w:rsidP="00EF1050">
            <w:pPr>
              <w:adjustRightInd w:val="0"/>
              <w:ind w:left="60"/>
              <w:jc w:val="center"/>
              <w:rPr>
                <w:color w:val="000000"/>
                <w:sz w:val="20"/>
                <w:szCs w:val="24"/>
              </w:rPr>
            </w:pPr>
            <w:r w:rsidRPr="00352B1F">
              <w:rPr>
                <w:color w:val="000000"/>
                <w:sz w:val="20"/>
                <w:szCs w:val="24"/>
              </w:rPr>
              <w:t>Adjusted R Square</w:t>
            </w:r>
          </w:p>
        </w:tc>
        <w:tc>
          <w:tcPr>
            <w:tcW w:w="2630" w:type="dxa"/>
            <w:tcBorders>
              <w:top w:val="single" w:sz="16" w:space="0" w:color="000000"/>
              <w:bottom w:val="single" w:sz="16" w:space="0" w:color="000000"/>
              <w:right w:val="single" w:sz="16" w:space="0" w:color="000000"/>
            </w:tcBorders>
            <w:shd w:val="clear" w:color="auto" w:fill="FFFFFF"/>
          </w:tcPr>
          <w:p w:rsidR="00B22345" w:rsidRPr="00352B1F" w:rsidRDefault="00B22345" w:rsidP="00EF1050">
            <w:pPr>
              <w:adjustRightInd w:val="0"/>
              <w:ind w:left="60"/>
              <w:jc w:val="center"/>
              <w:rPr>
                <w:color w:val="000000"/>
                <w:sz w:val="20"/>
                <w:szCs w:val="24"/>
              </w:rPr>
            </w:pPr>
            <w:r w:rsidRPr="00352B1F">
              <w:rPr>
                <w:color w:val="000000"/>
                <w:sz w:val="20"/>
                <w:szCs w:val="24"/>
              </w:rPr>
              <w:t>Std. Error of the Estimate</w:t>
            </w:r>
          </w:p>
        </w:tc>
      </w:tr>
      <w:tr w:rsidR="00B22345" w:rsidRPr="00352B1F" w:rsidTr="00352B1F">
        <w:trPr>
          <w:cantSplit/>
          <w:jc w:val="center"/>
        </w:trPr>
        <w:tc>
          <w:tcPr>
            <w:tcW w:w="809"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B22345" w:rsidRPr="00352B1F" w:rsidRDefault="00B22345" w:rsidP="00EF1050">
            <w:pPr>
              <w:adjustRightInd w:val="0"/>
              <w:ind w:left="60"/>
              <w:rPr>
                <w:color w:val="000000"/>
                <w:sz w:val="20"/>
                <w:szCs w:val="24"/>
              </w:rPr>
            </w:pPr>
            <w:r w:rsidRPr="00352B1F">
              <w:rPr>
                <w:color w:val="000000"/>
                <w:sz w:val="20"/>
                <w:szCs w:val="24"/>
              </w:rPr>
              <w:t>1</w:t>
            </w:r>
          </w:p>
        </w:tc>
        <w:tc>
          <w:tcPr>
            <w:tcW w:w="698" w:type="dxa"/>
            <w:tcBorders>
              <w:top w:val="single" w:sz="16" w:space="0" w:color="000000"/>
              <w:left w:val="single" w:sz="16" w:space="0" w:color="000000"/>
              <w:bottom w:val="single" w:sz="16" w:space="0" w:color="000000"/>
            </w:tcBorders>
            <w:shd w:val="clear" w:color="auto" w:fill="FFFFFF"/>
            <w:vAlign w:val="center"/>
          </w:tcPr>
          <w:p w:rsidR="00B22345" w:rsidRPr="00352B1F" w:rsidRDefault="00B22345" w:rsidP="00EF1050">
            <w:pPr>
              <w:adjustRightInd w:val="0"/>
              <w:ind w:left="60"/>
              <w:jc w:val="right"/>
              <w:rPr>
                <w:color w:val="000000"/>
                <w:sz w:val="20"/>
                <w:szCs w:val="24"/>
              </w:rPr>
            </w:pPr>
            <w:r w:rsidRPr="00352B1F">
              <w:rPr>
                <w:color w:val="000000"/>
                <w:sz w:val="20"/>
                <w:szCs w:val="24"/>
              </w:rPr>
              <w:t>.634</w:t>
            </w:r>
            <w:r w:rsidRPr="00352B1F">
              <w:rPr>
                <w:color w:val="000000"/>
                <w:sz w:val="20"/>
                <w:szCs w:val="24"/>
                <w:vertAlign w:val="superscript"/>
              </w:rPr>
              <w:t>a</w:t>
            </w:r>
          </w:p>
        </w:tc>
        <w:tc>
          <w:tcPr>
            <w:tcW w:w="1102" w:type="dxa"/>
            <w:tcBorders>
              <w:top w:val="single" w:sz="16" w:space="0" w:color="000000"/>
              <w:bottom w:val="single" w:sz="16" w:space="0" w:color="000000"/>
            </w:tcBorders>
            <w:shd w:val="clear" w:color="auto" w:fill="FFFFFF"/>
            <w:vAlign w:val="center"/>
          </w:tcPr>
          <w:p w:rsidR="00B22345" w:rsidRPr="00352B1F" w:rsidRDefault="00B22345" w:rsidP="00EF1050">
            <w:pPr>
              <w:adjustRightInd w:val="0"/>
              <w:ind w:left="60"/>
              <w:jc w:val="right"/>
              <w:rPr>
                <w:color w:val="000000"/>
                <w:sz w:val="20"/>
                <w:szCs w:val="24"/>
              </w:rPr>
            </w:pPr>
            <w:r w:rsidRPr="00352B1F">
              <w:rPr>
                <w:color w:val="000000"/>
                <w:sz w:val="20"/>
                <w:szCs w:val="24"/>
              </w:rPr>
              <w:t>.402</w:t>
            </w:r>
          </w:p>
        </w:tc>
        <w:tc>
          <w:tcPr>
            <w:tcW w:w="2052" w:type="dxa"/>
            <w:tcBorders>
              <w:top w:val="single" w:sz="16" w:space="0" w:color="000000"/>
              <w:bottom w:val="single" w:sz="16" w:space="0" w:color="000000"/>
            </w:tcBorders>
            <w:shd w:val="clear" w:color="auto" w:fill="FFFFFF"/>
            <w:vAlign w:val="center"/>
          </w:tcPr>
          <w:p w:rsidR="00B22345" w:rsidRPr="00352B1F" w:rsidRDefault="00B22345" w:rsidP="00EF1050">
            <w:pPr>
              <w:adjustRightInd w:val="0"/>
              <w:ind w:left="60"/>
              <w:jc w:val="right"/>
              <w:rPr>
                <w:color w:val="000000"/>
                <w:sz w:val="20"/>
                <w:szCs w:val="24"/>
              </w:rPr>
            </w:pPr>
            <w:r w:rsidRPr="00352B1F">
              <w:rPr>
                <w:color w:val="000000"/>
                <w:sz w:val="20"/>
                <w:szCs w:val="24"/>
              </w:rPr>
              <w:t>.389</w:t>
            </w:r>
          </w:p>
        </w:tc>
        <w:tc>
          <w:tcPr>
            <w:tcW w:w="2630" w:type="dxa"/>
            <w:tcBorders>
              <w:top w:val="single" w:sz="16" w:space="0" w:color="000000"/>
              <w:bottom w:val="single" w:sz="16" w:space="0" w:color="000000"/>
              <w:right w:val="single" w:sz="16" w:space="0" w:color="000000"/>
            </w:tcBorders>
            <w:shd w:val="clear" w:color="auto" w:fill="FFFFFF"/>
            <w:vAlign w:val="center"/>
          </w:tcPr>
          <w:p w:rsidR="00B22345" w:rsidRPr="00352B1F" w:rsidRDefault="00B22345" w:rsidP="00EF1050">
            <w:pPr>
              <w:adjustRightInd w:val="0"/>
              <w:ind w:left="60"/>
              <w:jc w:val="right"/>
              <w:rPr>
                <w:color w:val="000000"/>
                <w:sz w:val="20"/>
                <w:szCs w:val="24"/>
              </w:rPr>
            </w:pPr>
            <w:r w:rsidRPr="00352B1F">
              <w:rPr>
                <w:color w:val="000000"/>
                <w:sz w:val="20"/>
                <w:szCs w:val="24"/>
              </w:rPr>
              <w:t>4.38823</w:t>
            </w:r>
          </w:p>
        </w:tc>
      </w:tr>
      <w:tr w:rsidR="00B22345" w:rsidRPr="00352B1F" w:rsidTr="00352B1F">
        <w:trPr>
          <w:cantSplit/>
          <w:jc w:val="center"/>
        </w:trPr>
        <w:tc>
          <w:tcPr>
            <w:tcW w:w="7291" w:type="dxa"/>
            <w:gridSpan w:val="5"/>
            <w:tcBorders>
              <w:top w:val="nil"/>
              <w:left w:val="nil"/>
              <w:bottom w:val="nil"/>
              <w:right w:val="nil"/>
            </w:tcBorders>
            <w:shd w:val="clear" w:color="auto" w:fill="FFFFFF"/>
          </w:tcPr>
          <w:p w:rsidR="00B22345" w:rsidRPr="00352B1F" w:rsidRDefault="00B22345" w:rsidP="00EF1050">
            <w:pPr>
              <w:adjustRightInd w:val="0"/>
              <w:ind w:left="60"/>
              <w:rPr>
                <w:color w:val="000000"/>
                <w:sz w:val="20"/>
                <w:szCs w:val="24"/>
              </w:rPr>
            </w:pPr>
            <w:r w:rsidRPr="00352B1F">
              <w:rPr>
                <w:color w:val="000000"/>
                <w:sz w:val="20"/>
                <w:szCs w:val="24"/>
              </w:rPr>
              <w:t>a. Predictors: (Constant), Kualitas Pelayanan, Harga</w:t>
            </w:r>
          </w:p>
        </w:tc>
      </w:tr>
      <w:tr w:rsidR="00B22345" w:rsidRPr="00352B1F" w:rsidTr="00352B1F">
        <w:trPr>
          <w:cantSplit/>
          <w:jc w:val="center"/>
        </w:trPr>
        <w:tc>
          <w:tcPr>
            <w:tcW w:w="7291" w:type="dxa"/>
            <w:gridSpan w:val="5"/>
            <w:tcBorders>
              <w:top w:val="nil"/>
              <w:left w:val="nil"/>
              <w:bottom w:val="nil"/>
              <w:right w:val="nil"/>
            </w:tcBorders>
            <w:shd w:val="clear" w:color="auto" w:fill="FFFFFF"/>
          </w:tcPr>
          <w:p w:rsidR="00B22345" w:rsidRPr="00352B1F" w:rsidRDefault="00B22345" w:rsidP="00EF1050">
            <w:pPr>
              <w:adjustRightInd w:val="0"/>
              <w:ind w:left="60"/>
              <w:rPr>
                <w:color w:val="000000"/>
                <w:sz w:val="20"/>
                <w:szCs w:val="24"/>
              </w:rPr>
            </w:pPr>
            <w:r w:rsidRPr="00352B1F">
              <w:rPr>
                <w:color w:val="000000"/>
                <w:sz w:val="20"/>
                <w:szCs w:val="24"/>
              </w:rPr>
              <w:t>b. Dependent Variable: Keputusan Pembelian</w:t>
            </w:r>
          </w:p>
        </w:tc>
      </w:tr>
    </w:tbl>
    <w:p w:rsidR="00626DF9" w:rsidRPr="00352B1F" w:rsidRDefault="00B22345" w:rsidP="00EF1050">
      <w:pPr>
        <w:contextualSpacing/>
        <w:jc w:val="both"/>
        <w:rPr>
          <w:rFonts w:eastAsia="Calibri"/>
          <w:bCs/>
          <w:color w:val="000000" w:themeColor="text1"/>
          <w:sz w:val="24"/>
          <w:szCs w:val="24"/>
        </w:rPr>
      </w:pPr>
      <w:r w:rsidRPr="00352B1F">
        <w:rPr>
          <w:bCs/>
          <w:sz w:val="24"/>
          <w:szCs w:val="24"/>
        </w:rPr>
        <w:tab/>
      </w:r>
      <w:r w:rsidRPr="00352B1F">
        <w:rPr>
          <w:bCs/>
          <w:sz w:val="24"/>
          <w:szCs w:val="24"/>
          <w:lang w:val="id-ID"/>
        </w:rPr>
        <w:t xml:space="preserve">Berdasarkan tabel </w:t>
      </w:r>
      <w:r w:rsidRPr="00352B1F">
        <w:rPr>
          <w:bCs/>
          <w:sz w:val="24"/>
          <w:szCs w:val="24"/>
        </w:rPr>
        <w:t>8,</w:t>
      </w:r>
      <w:r w:rsidRPr="00352B1F">
        <w:rPr>
          <w:bCs/>
          <w:sz w:val="24"/>
          <w:szCs w:val="24"/>
          <w:lang w:val="id-ID"/>
        </w:rPr>
        <w:t xml:space="preserve"> nilai koefisien determinasi ditunjukan dengan nilai</w:t>
      </w:r>
      <w:r w:rsidRPr="00352B1F">
        <w:rPr>
          <w:bCs/>
          <w:i/>
          <w:sz w:val="24"/>
          <w:szCs w:val="24"/>
          <w:lang w:val="id-ID"/>
        </w:rPr>
        <w:t xml:space="preserve"> </w:t>
      </w:r>
      <w:r w:rsidRPr="00352B1F">
        <w:rPr>
          <w:bCs/>
          <w:i/>
          <w:sz w:val="24"/>
          <w:szCs w:val="24"/>
        </w:rPr>
        <w:t>R</w:t>
      </w:r>
      <w:r w:rsidRPr="00352B1F">
        <w:rPr>
          <w:bCs/>
          <w:sz w:val="24"/>
          <w:szCs w:val="24"/>
          <w:lang w:val="id-ID"/>
        </w:rPr>
        <w:t xml:space="preserve"> </w:t>
      </w:r>
      <w:r w:rsidRPr="00352B1F">
        <w:rPr>
          <w:bCs/>
          <w:i/>
          <w:sz w:val="24"/>
          <w:szCs w:val="24"/>
        </w:rPr>
        <w:t>Square</w:t>
      </w:r>
      <w:r w:rsidRPr="00352B1F">
        <w:rPr>
          <w:bCs/>
          <w:sz w:val="24"/>
          <w:szCs w:val="24"/>
          <w:lang w:val="id-ID"/>
        </w:rPr>
        <w:t xml:space="preserve"> sebesar </w:t>
      </w:r>
      <w:r w:rsidRPr="00352B1F">
        <w:rPr>
          <w:bCs/>
          <w:sz w:val="24"/>
          <w:szCs w:val="24"/>
        </w:rPr>
        <w:t xml:space="preserve">0,402. </w:t>
      </w:r>
      <w:r w:rsidRPr="00352B1F">
        <w:rPr>
          <w:bCs/>
          <w:sz w:val="24"/>
          <w:szCs w:val="24"/>
          <w:lang w:val="id-ID"/>
        </w:rPr>
        <w:t>Hal ini berarti besarnya kontribusi pengaruh</w:t>
      </w:r>
      <w:r w:rsidRPr="00352B1F">
        <w:rPr>
          <w:sz w:val="24"/>
          <w:szCs w:val="24"/>
          <w:lang w:val="id-ID"/>
        </w:rPr>
        <w:t xml:space="preserve"> </w:t>
      </w:r>
      <w:r w:rsidRPr="00352B1F">
        <w:rPr>
          <w:sz w:val="24"/>
          <w:szCs w:val="24"/>
        </w:rPr>
        <w:t>harga, dan kualitas Pelayanan terhadap keputusan Pembelian Handphone di Counter Zonafone Padang adalah 40,2</w:t>
      </w:r>
      <w:r w:rsidRPr="00352B1F">
        <w:rPr>
          <w:sz w:val="24"/>
          <w:szCs w:val="24"/>
          <w:lang w:val="id-ID"/>
        </w:rPr>
        <w:t xml:space="preserve">% sedangkan sisanya </w:t>
      </w:r>
      <w:r w:rsidRPr="00352B1F">
        <w:rPr>
          <w:sz w:val="24"/>
          <w:szCs w:val="24"/>
        </w:rPr>
        <w:t xml:space="preserve">59,8 % </w:t>
      </w:r>
      <w:r w:rsidRPr="00352B1F">
        <w:rPr>
          <w:bCs/>
          <w:sz w:val="24"/>
          <w:szCs w:val="24"/>
          <w:lang w:val="id-ID"/>
        </w:rPr>
        <w:t>dipengaruhi oleh variabel lain seperti brand image</w:t>
      </w:r>
      <w:r w:rsidRPr="00352B1F">
        <w:rPr>
          <w:bCs/>
          <w:sz w:val="24"/>
          <w:szCs w:val="24"/>
        </w:rPr>
        <w:t xml:space="preserve">, </w:t>
      </w:r>
      <w:r w:rsidRPr="00352B1F">
        <w:rPr>
          <w:bCs/>
          <w:sz w:val="24"/>
          <w:szCs w:val="24"/>
          <w:lang w:val="id-ID"/>
        </w:rPr>
        <w:t>promosi</w:t>
      </w:r>
      <w:r w:rsidRPr="00352B1F">
        <w:rPr>
          <w:bCs/>
          <w:sz w:val="24"/>
          <w:szCs w:val="24"/>
        </w:rPr>
        <w:t xml:space="preserve">, lokasi </w:t>
      </w:r>
      <w:r w:rsidRPr="00352B1F">
        <w:rPr>
          <w:bCs/>
          <w:sz w:val="24"/>
          <w:szCs w:val="24"/>
          <w:lang w:val="id-ID"/>
        </w:rPr>
        <w:t>dan</w:t>
      </w:r>
      <w:r w:rsidRPr="00352B1F">
        <w:rPr>
          <w:bCs/>
          <w:sz w:val="24"/>
          <w:szCs w:val="24"/>
        </w:rPr>
        <w:t xml:space="preserve"> </w:t>
      </w:r>
      <w:r w:rsidRPr="00352B1F">
        <w:rPr>
          <w:bCs/>
          <w:sz w:val="24"/>
          <w:szCs w:val="24"/>
          <w:lang w:val="id-ID"/>
        </w:rPr>
        <w:t>lainnya</w:t>
      </w:r>
      <w:r w:rsidRPr="00352B1F">
        <w:rPr>
          <w:bCs/>
          <w:sz w:val="24"/>
          <w:szCs w:val="24"/>
        </w:rPr>
        <w:t>.</w:t>
      </w:r>
    </w:p>
    <w:p w:rsidR="00626DF9" w:rsidRPr="00352B1F" w:rsidRDefault="00626DF9" w:rsidP="00EF1050">
      <w:pPr>
        <w:contextualSpacing/>
        <w:jc w:val="both"/>
        <w:rPr>
          <w:rFonts w:eastAsia="Calibri"/>
          <w:bCs/>
          <w:color w:val="000000" w:themeColor="text1"/>
          <w:sz w:val="24"/>
          <w:szCs w:val="24"/>
        </w:rPr>
      </w:pPr>
    </w:p>
    <w:p w:rsidR="00B22345" w:rsidRPr="00352B1F" w:rsidRDefault="00B22345" w:rsidP="00EF1050">
      <w:pPr>
        <w:contextualSpacing/>
        <w:jc w:val="both"/>
        <w:rPr>
          <w:rFonts w:eastAsia="Calibri"/>
          <w:b/>
          <w:bCs/>
          <w:color w:val="000000" w:themeColor="text1"/>
          <w:sz w:val="24"/>
          <w:szCs w:val="24"/>
        </w:rPr>
      </w:pPr>
      <w:r w:rsidRPr="00352B1F">
        <w:rPr>
          <w:b/>
          <w:sz w:val="24"/>
          <w:szCs w:val="24"/>
          <w:lang w:val="id-ID"/>
        </w:rPr>
        <w:t>Regresi Linear Berganda</w:t>
      </w:r>
    </w:p>
    <w:p w:rsidR="00626DF9" w:rsidRPr="00352B1F" w:rsidRDefault="00626DF9" w:rsidP="00EF1050">
      <w:pPr>
        <w:contextualSpacing/>
        <w:jc w:val="both"/>
        <w:rPr>
          <w:rFonts w:eastAsia="Calibri"/>
          <w:bCs/>
          <w:color w:val="000000" w:themeColor="text1"/>
          <w:sz w:val="24"/>
          <w:szCs w:val="24"/>
        </w:rPr>
      </w:pPr>
      <w:r w:rsidRPr="00352B1F">
        <w:rPr>
          <w:rFonts w:eastAsia="Calibri"/>
          <w:bCs/>
          <w:color w:val="000000" w:themeColor="text1"/>
          <w:sz w:val="24"/>
          <w:szCs w:val="24"/>
        </w:rPr>
        <w:tab/>
      </w:r>
      <w:r w:rsidRPr="00352B1F">
        <w:rPr>
          <w:rFonts w:eastAsia="Calibri"/>
          <w:bCs/>
          <w:color w:val="000000" w:themeColor="text1"/>
          <w:sz w:val="24"/>
          <w:szCs w:val="24"/>
        </w:rPr>
        <w:tab/>
      </w:r>
      <w:r w:rsidR="00B22345" w:rsidRPr="00352B1F">
        <w:rPr>
          <w:sz w:val="24"/>
          <w:szCs w:val="24"/>
          <w:lang w:val="id-ID"/>
        </w:rPr>
        <w:t>Analisis regresi linear berganda digunakan untuk melihat pengaruh  variabel bebas terhadap variabel terikat. Variabel bebas  yang digunakan dalam penelitian ini adalah</w:t>
      </w:r>
      <w:r w:rsidR="00B22345" w:rsidRPr="00352B1F">
        <w:rPr>
          <w:sz w:val="24"/>
          <w:szCs w:val="24"/>
        </w:rPr>
        <w:t xml:space="preserve"> harga, dan  kualitas Pelayanan </w:t>
      </w:r>
      <w:r w:rsidR="00B22345" w:rsidRPr="00352B1F">
        <w:rPr>
          <w:sz w:val="24"/>
          <w:szCs w:val="24"/>
          <w:lang w:val="id-ID"/>
        </w:rPr>
        <w:t>sedangkan variabel terikat dalam penelitian ini adalah</w:t>
      </w:r>
      <w:r w:rsidR="00B22345" w:rsidRPr="00352B1F">
        <w:rPr>
          <w:sz w:val="24"/>
          <w:szCs w:val="24"/>
        </w:rPr>
        <w:t xml:space="preserve"> Pengaruh Harga dan Kualitas Pelayanan terhadap Keputusan Pembelian Handphone di Counter Zonafone Padang</w:t>
      </w:r>
      <w:r w:rsidRPr="00352B1F">
        <w:rPr>
          <w:rFonts w:eastAsia="Calibri"/>
          <w:bCs/>
          <w:color w:val="000000" w:themeColor="text1"/>
          <w:sz w:val="24"/>
          <w:szCs w:val="24"/>
        </w:rPr>
        <w:t>. Berikut adalah tabel dari hasil pengujian dengan meng</w:t>
      </w:r>
      <w:r w:rsidR="00B22345" w:rsidRPr="00352B1F">
        <w:rPr>
          <w:rFonts w:eastAsia="Calibri"/>
          <w:bCs/>
          <w:color w:val="000000" w:themeColor="text1"/>
          <w:sz w:val="24"/>
          <w:szCs w:val="24"/>
        </w:rPr>
        <w:t>gunakan analisis regresi linear berganda</w:t>
      </w:r>
    </w:p>
    <w:p w:rsidR="00626DF9" w:rsidRPr="00352B1F" w:rsidRDefault="000F3664" w:rsidP="00352B1F">
      <w:pPr>
        <w:pStyle w:val="ListParagraph"/>
        <w:adjustRightInd w:val="0"/>
        <w:ind w:left="982" w:hanging="982"/>
        <w:jc w:val="center"/>
        <w:rPr>
          <w:rFonts w:eastAsia="Calibri"/>
          <w:b/>
          <w:bCs/>
          <w:color w:val="000000" w:themeColor="text1"/>
          <w:sz w:val="24"/>
          <w:szCs w:val="24"/>
        </w:rPr>
      </w:pPr>
      <w:r w:rsidRPr="00352B1F">
        <w:rPr>
          <w:rFonts w:eastAsia="Calibri"/>
          <w:b/>
          <w:bCs/>
          <w:color w:val="000000" w:themeColor="text1"/>
          <w:sz w:val="24"/>
          <w:szCs w:val="24"/>
        </w:rPr>
        <w:t xml:space="preserve">Tabel </w:t>
      </w:r>
      <w:r w:rsidR="00B22345" w:rsidRPr="00352B1F">
        <w:rPr>
          <w:rFonts w:eastAsia="Calibri"/>
          <w:b/>
          <w:bCs/>
          <w:color w:val="000000" w:themeColor="text1"/>
          <w:sz w:val="24"/>
          <w:szCs w:val="24"/>
        </w:rPr>
        <w:t>9</w:t>
      </w:r>
      <w:r w:rsidRPr="00352B1F">
        <w:rPr>
          <w:rFonts w:eastAsia="Calibri"/>
          <w:b/>
          <w:bCs/>
          <w:color w:val="000000" w:themeColor="text1"/>
          <w:sz w:val="24"/>
          <w:szCs w:val="24"/>
        </w:rPr>
        <w:t xml:space="preserve"> </w:t>
      </w:r>
      <w:r w:rsidR="00626DF9" w:rsidRPr="00352B1F">
        <w:rPr>
          <w:rFonts w:eastAsia="Calibri"/>
          <w:b/>
          <w:bCs/>
          <w:color w:val="000000" w:themeColor="text1"/>
          <w:sz w:val="24"/>
          <w:szCs w:val="24"/>
        </w:rPr>
        <w:t>Hasil Regresi Linear</w:t>
      </w:r>
      <w:r w:rsidRPr="00352B1F">
        <w:rPr>
          <w:rFonts w:eastAsia="Calibri"/>
          <w:b/>
          <w:bCs/>
          <w:color w:val="000000" w:themeColor="text1"/>
          <w:sz w:val="24"/>
          <w:szCs w:val="24"/>
        </w:rPr>
        <w:t xml:space="preserve"> Berganda</w:t>
      </w:r>
    </w:p>
    <w:p w:rsidR="00626DF9" w:rsidRPr="00352B1F" w:rsidRDefault="001732EB" w:rsidP="00EF1050">
      <w:pPr>
        <w:pStyle w:val="ListParagraph"/>
        <w:adjustRightInd w:val="0"/>
        <w:ind w:left="982" w:hanging="1072"/>
        <w:jc w:val="center"/>
        <w:rPr>
          <w:rFonts w:eastAsia="Calibri"/>
          <w:b/>
          <w:bCs/>
          <w:color w:val="000000" w:themeColor="text1"/>
          <w:sz w:val="24"/>
          <w:szCs w:val="24"/>
        </w:rPr>
      </w:pPr>
      <w:r w:rsidRPr="00352B1F">
        <w:rPr>
          <w:rFonts w:eastAsia="Calibri"/>
          <w:b/>
          <w:bCs/>
          <w:noProof/>
          <w:color w:val="000000" w:themeColor="text1"/>
          <w:sz w:val="24"/>
          <w:szCs w:val="24"/>
          <w:lang w:val="id-ID" w:eastAsia="id-ID"/>
        </w:rPr>
        <w:drawing>
          <wp:inline distT="0" distB="0" distL="0" distR="0" wp14:anchorId="2A47D269" wp14:editId="205FE010">
            <wp:extent cx="3372928" cy="1273542"/>
            <wp:effectExtent l="0" t="0" r="0" b="3175"/>
            <wp:docPr id="7" name="Picture 6"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21"/>
                    <a:stretch>
                      <a:fillRect/>
                    </a:stretch>
                  </pic:blipFill>
                  <pic:spPr>
                    <a:xfrm>
                      <a:off x="0" y="0"/>
                      <a:ext cx="3385803" cy="1278403"/>
                    </a:xfrm>
                    <a:prstGeom prst="rect">
                      <a:avLst/>
                    </a:prstGeom>
                  </pic:spPr>
                </pic:pic>
              </a:graphicData>
            </a:graphic>
          </wp:inline>
        </w:drawing>
      </w:r>
    </w:p>
    <w:p w:rsidR="001732EB" w:rsidRPr="00352B1F" w:rsidRDefault="001732EB" w:rsidP="00EF1050">
      <w:pPr>
        <w:ind w:firstLine="720"/>
        <w:jc w:val="both"/>
        <w:rPr>
          <w:sz w:val="24"/>
          <w:szCs w:val="24"/>
        </w:rPr>
      </w:pPr>
      <w:r w:rsidRPr="00352B1F">
        <w:rPr>
          <w:sz w:val="24"/>
          <w:szCs w:val="24"/>
          <w:lang w:val="id-ID"/>
        </w:rPr>
        <w:t xml:space="preserve">Berdasarkan tabel </w:t>
      </w:r>
      <w:r w:rsidRPr="00352B1F">
        <w:rPr>
          <w:sz w:val="24"/>
          <w:szCs w:val="24"/>
        </w:rPr>
        <w:t>9</w:t>
      </w:r>
      <w:r w:rsidRPr="00352B1F">
        <w:rPr>
          <w:sz w:val="24"/>
          <w:szCs w:val="24"/>
          <w:lang w:val="id-ID"/>
        </w:rPr>
        <w:t xml:space="preserve"> dapat dibuat persamaan regresi linear berganda </w:t>
      </w:r>
      <w:r w:rsidRPr="00352B1F">
        <w:rPr>
          <w:sz w:val="24"/>
          <w:szCs w:val="24"/>
          <w:lang w:val="en-AU"/>
        </w:rPr>
        <w:t xml:space="preserve"> sebagai berikut:</w:t>
      </w:r>
      <w:r w:rsidRPr="00352B1F">
        <w:rPr>
          <w:sz w:val="24"/>
          <w:szCs w:val="24"/>
          <w:lang w:val="id-ID"/>
        </w:rPr>
        <w:t xml:space="preserve">  </w:t>
      </w:r>
    </w:p>
    <w:p w:rsidR="001732EB" w:rsidRPr="00352B1F" w:rsidRDefault="001732EB" w:rsidP="002D6782">
      <w:pPr>
        <w:jc w:val="center"/>
        <w:rPr>
          <w:sz w:val="24"/>
          <w:szCs w:val="24"/>
          <w:lang w:val="en-AU"/>
        </w:rPr>
      </w:pPr>
      <w:r w:rsidRPr="00352B1F">
        <w:rPr>
          <w:sz w:val="24"/>
          <w:szCs w:val="24"/>
          <w:lang w:val="en-AU"/>
        </w:rPr>
        <w:t>Y=</w:t>
      </w:r>
      <m:oMath>
        <m:r>
          <w:rPr>
            <w:rFonts w:ascii="Cambria Math" w:hAnsi="Cambria Math"/>
            <w:sz w:val="24"/>
            <w:szCs w:val="24"/>
            <w:lang w:val="en-AU"/>
          </w:rPr>
          <m:t xml:space="preserve"> </m:t>
        </m:r>
        <m:r>
          <m:rPr>
            <m:sty m:val="p"/>
          </m:rPr>
          <w:rPr>
            <w:rFonts w:ascii="Cambria Math" w:hAnsi="Cambria Math"/>
            <w:sz w:val="24"/>
            <w:szCs w:val="24"/>
          </w:rPr>
          <m:t>α</m:t>
        </m:r>
        <m:r>
          <w:rPr>
            <w:rFonts w:ascii="Cambria Math" w:hAnsi="Cambria Math"/>
            <w:sz w:val="24"/>
            <w:szCs w:val="24"/>
          </w:rPr>
          <m:t xml:space="preserve">+ </m:t>
        </m:r>
      </m:oMath>
      <w:r w:rsidRPr="00352B1F">
        <w:rPr>
          <w:sz w:val="24"/>
          <w:szCs w:val="24"/>
          <w:lang w:val="en-AU"/>
        </w:rPr>
        <w:t>b</w:t>
      </w:r>
      <w:r w:rsidRPr="00352B1F">
        <w:rPr>
          <w:sz w:val="24"/>
          <w:szCs w:val="24"/>
          <w:vertAlign w:val="subscript"/>
          <w:lang w:val="en-AU"/>
        </w:rPr>
        <w:t>1</w:t>
      </w:r>
      <w:r w:rsidRPr="00352B1F">
        <w:rPr>
          <w:sz w:val="24"/>
          <w:szCs w:val="24"/>
          <w:lang w:val="en-AU"/>
        </w:rPr>
        <w:t>X</w:t>
      </w:r>
      <w:r w:rsidRPr="00352B1F">
        <w:rPr>
          <w:sz w:val="24"/>
          <w:szCs w:val="24"/>
          <w:vertAlign w:val="subscript"/>
          <w:lang w:val="en-AU"/>
        </w:rPr>
        <w:t>1</w:t>
      </w:r>
      <w:r w:rsidRPr="00352B1F">
        <w:rPr>
          <w:sz w:val="24"/>
          <w:szCs w:val="24"/>
          <w:lang w:val="en-AU"/>
        </w:rPr>
        <w:t>+ b</w:t>
      </w:r>
      <w:r w:rsidRPr="00352B1F">
        <w:rPr>
          <w:sz w:val="24"/>
          <w:szCs w:val="24"/>
          <w:vertAlign w:val="subscript"/>
          <w:lang w:val="en-AU"/>
        </w:rPr>
        <w:t xml:space="preserve">2 </w:t>
      </w:r>
      <w:r w:rsidRPr="00352B1F">
        <w:rPr>
          <w:sz w:val="24"/>
          <w:szCs w:val="24"/>
        </w:rPr>
        <w:t>X</w:t>
      </w:r>
      <w:r w:rsidRPr="00352B1F">
        <w:rPr>
          <w:sz w:val="24"/>
          <w:szCs w:val="24"/>
          <w:vertAlign w:val="subscript"/>
        </w:rPr>
        <w:t>2</w:t>
      </w:r>
      <w:r w:rsidRPr="00352B1F">
        <w:rPr>
          <w:sz w:val="24"/>
          <w:szCs w:val="24"/>
        </w:rPr>
        <w:t>+ e</w:t>
      </w:r>
    </w:p>
    <w:p w:rsidR="001732EB" w:rsidRPr="00352B1F" w:rsidRDefault="001732EB" w:rsidP="002D6782">
      <w:pPr>
        <w:jc w:val="center"/>
        <w:rPr>
          <w:sz w:val="24"/>
          <w:szCs w:val="24"/>
          <w:lang w:val="en-AU"/>
        </w:rPr>
      </w:pPr>
      <w:r w:rsidRPr="00352B1F">
        <w:rPr>
          <w:sz w:val="24"/>
          <w:szCs w:val="24"/>
          <w:lang w:val="en-AU"/>
        </w:rPr>
        <w:t xml:space="preserve">Y = </w:t>
      </w:r>
      <w:r w:rsidRPr="00352B1F">
        <w:rPr>
          <w:sz w:val="24"/>
          <w:szCs w:val="24"/>
        </w:rPr>
        <w:t xml:space="preserve">16,443 </w:t>
      </w:r>
      <w:r w:rsidRPr="00352B1F">
        <w:rPr>
          <w:sz w:val="24"/>
          <w:szCs w:val="24"/>
          <w:lang w:val="id-ID"/>
        </w:rPr>
        <w:t>+</w:t>
      </w:r>
      <w:r w:rsidRPr="00352B1F">
        <w:rPr>
          <w:sz w:val="24"/>
          <w:szCs w:val="24"/>
        </w:rPr>
        <w:t xml:space="preserve"> </w:t>
      </w:r>
      <w:r w:rsidRPr="00352B1F">
        <w:rPr>
          <w:color w:val="000000"/>
          <w:sz w:val="24"/>
          <w:szCs w:val="24"/>
          <w:lang w:val="en-AU"/>
        </w:rPr>
        <w:t>0,451</w:t>
      </w:r>
      <w:r w:rsidRPr="00352B1F">
        <w:rPr>
          <w:sz w:val="24"/>
          <w:szCs w:val="24"/>
          <w:lang w:val="en-AU"/>
        </w:rPr>
        <w:t xml:space="preserve"> X</w:t>
      </w:r>
      <w:r w:rsidRPr="00352B1F">
        <w:rPr>
          <w:sz w:val="24"/>
          <w:szCs w:val="24"/>
          <w:vertAlign w:val="subscript"/>
          <w:lang w:val="en-AU"/>
        </w:rPr>
        <w:t>1</w:t>
      </w:r>
      <w:r w:rsidRPr="00352B1F">
        <w:rPr>
          <w:sz w:val="24"/>
          <w:szCs w:val="24"/>
          <w:lang w:val="en-AU"/>
        </w:rPr>
        <w:t xml:space="preserve"> + 0,196 </w:t>
      </w:r>
      <w:r w:rsidRPr="00352B1F">
        <w:rPr>
          <w:sz w:val="24"/>
          <w:szCs w:val="24"/>
        </w:rPr>
        <w:t>X</w:t>
      </w:r>
      <w:r w:rsidRPr="00352B1F">
        <w:rPr>
          <w:sz w:val="24"/>
          <w:szCs w:val="24"/>
          <w:vertAlign w:val="subscript"/>
        </w:rPr>
        <w:t>2</w:t>
      </w:r>
      <w:r w:rsidRPr="00352B1F">
        <w:rPr>
          <w:sz w:val="24"/>
          <w:szCs w:val="24"/>
          <w:lang w:val="id-ID"/>
        </w:rPr>
        <w:t xml:space="preserve"> </w:t>
      </w:r>
      <w:r w:rsidRPr="00352B1F">
        <w:rPr>
          <w:sz w:val="24"/>
          <w:szCs w:val="24"/>
        </w:rPr>
        <w:t>+ e</w:t>
      </w:r>
    </w:p>
    <w:p w:rsidR="00352B1F" w:rsidRDefault="00352B1F" w:rsidP="00EF1050">
      <w:pPr>
        <w:ind w:firstLine="720"/>
        <w:jc w:val="both"/>
        <w:rPr>
          <w:sz w:val="24"/>
          <w:szCs w:val="24"/>
          <w:lang w:val="id-ID" w:eastAsia="zh-CN"/>
        </w:rPr>
      </w:pPr>
    </w:p>
    <w:p w:rsidR="001732EB" w:rsidRPr="00352B1F" w:rsidRDefault="001732EB" w:rsidP="00EF1050">
      <w:pPr>
        <w:ind w:firstLine="720"/>
        <w:jc w:val="both"/>
        <w:rPr>
          <w:sz w:val="24"/>
          <w:szCs w:val="24"/>
          <w:lang w:val="en-AU" w:eastAsia="zh-CN"/>
        </w:rPr>
      </w:pPr>
      <w:r w:rsidRPr="00352B1F">
        <w:rPr>
          <w:sz w:val="24"/>
          <w:szCs w:val="24"/>
          <w:lang w:val="en-AU" w:eastAsia="zh-CN"/>
        </w:rPr>
        <w:t xml:space="preserve">Dari persamaan </w:t>
      </w:r>
      <w:r w:rsidRPr="00352B1F">
        <w:rPr>
          <w:sz w:val="24"/>
          <w:szCs w:val="24"/>
          <w:lang w:val="id-ID" w:eastAsia="zh-CN"/>
        </w:rPr>
        <w:t xml:space="preserve">di atas </w:t>
      </w:r>
      <w:r w:rsidRPr="00352B1F">
        <w:rPr>
          <w:sz w:val="24"/>
          <w:szCs w:val="24"/>
          <w:lang w:val="en-AU" w:eastAsia="zh-CN"/>
        </w:rPr>
        <w:t xml:space="preserve">maka dapat diinterpretasikan </w:t>
      </w:r>
      <w:r w:rsidRPr="00352B1F">
        <w:rPr>
          <w:sz w:val="24"/>
          <w:szCs w:val="24"/>
          <w:lang w:val="id-ID" w:eastAsia="zh-CN"/>
        </w:rPr>
        <w:t xml:space="preserve">sebagai </w:t>
      </w:r>
      <w:proofErr w:type="gramStart"/>
      <w:r w:rsidRPr="00352B1F">
        <w:rPr>
          <w:sz w:val="24"/>
          <w:szCs w:val="24"/>
          <w:lang w:val="id-ID" w:eastAsia="zh-CN"/>
        </w:rPr>
        <w:t xml:space="preserve">berikut </w:t>
      </w:r>
      <w:r w:rsidRPr="00352B1F">
        <w:rPr>
          <w:sz w:val="24"/>
          <w:szCs w:val="24"/>
          <w:lang w:val="en-AU" w:eastAsia="zh-CN"/>
        </w:rPr>
        <w:t>:</w:t>
      </w:r>
      <w:proofErr w:type="gramEnd"/>
    </w:p>
    <w:p w:rsidR="001732EB" w:rsidRPr="00352B1F" w:rsidRDefault="001732EB" w:rsidP="00EF1050">
      <w:pPr>
        <w:pStyle w:val="ListParagraph"/>
        <w:widowControl/>
        <w:numPr>
          <w:ilvl w:val="0"/>
          <w:numId w:val="16"/>
        </w:numPr>
        <w:adjustRightInd w:val="0"/>
        <w:ind w:left="360"/>
        <w:contextualSpacing/>
        <w:jc w:val="both"/>
        <w:rPr>
          <w:sz w:val="24"/>
          <w:szCs w:val="24"/>
        </w:rPr>
      </w:pPr>
      <w:proofErr w:type="gramStart"/>
      <w:r w:rsidRPr="00352B1F">
        <w:rPr>
          <w:sz w:val="24"/>
          <w:szCs w:val="24"/>
        </w:rPr>
        <w:t>konstanta</w:t>
      </w:r>
      <w:proofErr w:type="gramEnd"/>
      <w:r w:rsidRPr="00352B1F">
        <w:rPr>
          <w:sz w:val="24"/>
          <w:szCs w:val="24"/>
        </w:rPr>
        <w:t xml:space="preserve"> sebesar 16,443 menunjukkan Jika variabel Harga, dan  Kualitas Pelayanan sebesar nol maka nilai variabel Keputusan Pembelian adalah sebesar 16,443.</w:t>
      </w:r>
    </w:p>
    <w:p w:rsidR="001732EB" w:rsidRPr="00352B1F" w:rsidRDefault="001732EB" w:rsidP="00EF1050">
      <w:pPr>
        <w:pStyle w:val="ListParagraph"/>
        <w:widowControl/>
        <w:numPr>
          <w:ilvl w:val="0"/>
          <w:numId w:val="16"/>
        </w:numPr>
        <w:autoSpaceDE/>
        <w:autoSpaceDN/>
        <w:ind w:left="360"/>
        <w:contextualSpacing/>
        <w:jc w:val="both"/>
        <w:rPr>
          <w:sz w:val="24"/>
          <w:szCs w:val="24"/>
          <w:lang w:val="id-ID"/>
        </w:rPr>
      </w:pPr>
      <w:r w:rsidRPr="00352B1F">
        <w:rPr>
          <w:sz w:val="24"/>
          <w:szCs w:val="24"/>
          <w:lang w:val="id-ID"/>
        </w:rPr>
        <w:t xml:space="preserve">Koefisien </w:t>
      </w:r>
      <w:r w:rsidRPr="00352B1F">
        <w:rPr>
          <w:sz w:val="24"/>
          <w:szCs w:val="24"/>
        </w:rPr>
        <w:t xml:space="preserve">harga </w:t>
      </w:r>
      <w:r w:rsidRPr="00352B1F">
        <w:rPr>
          <w:sz w:val="24"/>
          <w:szCs w:val="24"/>
          <w:lang w:val="id-ID"/>
        </w:rPr>
        <w:t xml:space="preserve"> adalah sebesar </w:t>
      </w:r>
      <w:r w:rsidRPr="00352B1F">
        <w:rPr>
          <w:sz w:val="24"/>
          <w:szCs w:val="24"/>
        </w:rPr>
        <w:t>0,451</w:t>
      </w:r>
      <w:r w:rsidRPr="00352B1F">
        <w:rPr>
          <w:sz w:val="24"/>
          <w:szCs w:val="24"/>
          <w:lang w:val="en-AU"/>
        </w:rPr>
        <w:t xml:space="preserve"> </w:t>
      </w:r>
      <w:r w:rsidRPr="00352B1F">
        <w:rPr>
          <w:sz w:val="24"/>
          <w:szCs w:val="24"/>
          <w:lang w:val="id-ID"/>
        </w:rPr>
        <w:t xml:space="preserve">artinya </w:t>
      </w:r>
      <w:r w:rsidRPr="00352B1F">
        <w:rPr>
          <w:sz w:val="24"/>
          <w:szCs w:val="24"/>
        </w:rPr>
        <w:t xml:space="preserve">harga </w:t>
      </w:r>
      <w:r w:rsidRPr="00352B1F">
        <w:rPr>
          <w:sz w:val="24"/>
          <w:szCs w:val="24"/>
          <w:lang w:val="id-ID"/>
        </w:rPr>
        <w:t xml:space="preserve">berpengaruh positif terhadap </w:t>
      </w:r>
      <w:r w:rsidRPr="00352B1F">
        <w:rPr>
          <w:sz w:val="24"/>
          <w:szCs w:val="24"/>
        </w:rPr>
        <w:t>keputusan Pembelian Handphone di Counter Zonafone Padang</w:t>
      </w:r>
      <w:r w:rsidRPr="00352B1F">
        <w:rPr>
          <w:sz w:val="24"/>
          <w:szCs w:val="24"/>
          <w:lang w:val="id-ID"/>
        </w:rPr>
        <w:t xml:space="preserve"> dimana jika </w:t>
      </w:r>
      <w:r w:rsidRPr="00352B1F">
        <w:rPr>
          <w:sz w:val="24"/>
          <w:szCs w:val="24"/>
        </w:rPr>
        <w:t xml:space="preserve">kesesuaian Harga </w:t>
      </w:r>
      <w:r w:rsidRPr="00352B1F">
        <w:rPr>
          <w:sz w:val="24"/>
          <w:szCs w:val="24"/>
          <w:lang w:val="id-ID"/>
        </w:rPr>
        <w:t xml:space="preserve">meningkat satu satuan maka </w:t>
      </w:r>
      <w:r w:rsidRPr="00352B1F">
        <w:rPr>
          <w:sz w:val="24"/>
          <w:szCs w:val="24"/>
        </w:rPr>
        <w:t xml:space="preserve">keputusan Pembelian Handphone di Counter Zonafone </w:t>
      </w:r>
      <w:r w:rsidRPr="00352B1F">
        <w:rPr>
          <w:sz w:val="24"/>
          <w:szCs w:val="24"/>
          <w:lang w:val="en-AU"/>
        </w:rPr>
        <w:t>Padang</w:t>
      </w:r>
      <w:r w:rsidRPr="00352B1F">
        <w:rPr>
          <w:sz w:val="24"/>
          <w:szCs w:val="24"/>
          <w:lang w:val="id-ID"/>
        </w:rPr>
        <w:t xml:space="preserve"> akan meningkat sebesar </w:t>
      </w:r>
      <w:r w:rsidRPr="00352B1F">
        <w:rPr>
          <w:sz w:val="24"/>
          <w:szCs w:val="24"/>
        </w:rPr>
        <w:t xml:space="preserve">0,451 </w:t>
      </w:r>
      <w:r w:rsidRPr="00352B1F">
        <w:rPr>
          <w:sz w:val="24"/>
          <w:szCs w:val="24"/>
          <w:lang w:val="id-ID"/>
        </w:rPr>
        <w:t>satuan.</w:t>
      </w:r>
    </w:p>
    <w:p w:rsidR="00626DF9" w:rsidRPr="00352B1F" w:rsidRDefault="001732EB" w:rsidP="00EF1050">
      <w:pPr>
        <w:pStyle w:val="ListParagraph"/>
        <w:widowControl/>
        <w:numPr>
          <w:ilvl w:val="0"/>
          <w:numId w:val="16"/>
        </w:numPr>
        <w:autoSpaceDE/>
        <w:autoSpaceDN/>
        <w:ind w:left="360"/>
        <w:contextualSpacing/>
        <w:jc w:val="both"/>
        <w:rPr>
          <w:sz w:val="24"/>
          <w:szCs w:val="24"/>
          <w:lang w:val="id-ID"/>
        </w:rPr>
      </w:pPr>
      <w:r w:rsidRPr="00352B1F">
        <w:rPr>
          <w:sz w:val="24"/>
          <w:szCs w:val="24"/>
          <w:lang w:val="id-ID"/>
        </w:rPr>
        <w:t>Koefisien kualitas pelayanan</w:t>
      </w:r>
      <w:r w:rsidRPr="00352B1F">
        <w:rPr>
          <w:sz w:val="24"/>
          <w:szCs w:val="24"/>
        </w:rPr>
        <w:t xml:space="preserve"> </w:t>
      </w:r>
      <w:r w:rsidRPr="00352B1F">
        <w:rPr>
          <w:sz w:val="24"/>
          <w:szCs w:val="24"/>
          <w:lang w:val="id-ID"/>
        </w:rPr>
        <w:t xml:space="preserve">adalah sebesar </w:t>
      </w:r>
      <w:r w:rsidRPr="00352B1F">
        <w:rPr>
          <w:sz w:val="24"/>
          <w:szCs w:val="24"/>
        </w:rPr>
        <w:t xml:space="preserve">0,196 </w:t>
      </w:r>
      <w:r w:rsidRPr="00352B1F">
        <w:rPr>
          <w:sz w:val="24"/>
          <w:szCs w:val="24"/>
          <w:lang w:val="id-ID"/>
        </w:rPr>
        <w:t>artinya</w:t>
      </w:r>
      <w:r w:rsidRPr="00352B1F">
        <w:rPr>
          <w:sz w:val="24"/>
          <w:szCs w:val="24"/>
        </w:rPr>
        <w:t xml:space="preserve"> </w:t>
      </w:r>
      <w:r w:rsidRPr="00352B1F">
        <w:rPr>
          <w:sz w:val="24"/>
          <w:szCs w:val="24"/>
          <w:lang w:val="id-ID"/>
        </w:rPr>
        <w:t xml:space="preserve">kualitas pelayanan berpengaruh positif terhadap </w:t>
      </w:r>
      <w:r w:rsidRPr="00352B1F">
        <w:rPr>
          <w:sz w:val="24"/>
          <w:szCs w:val="24"/>
        </w:rPr>
        <w:t>keputusan Pembelian Handphone di Counter Zonafone Padang</w:t>
      </w:r>
      <w:r w:rsidRPr="00352B1F">
        <w:rPr>
          <w:sz w:val="24"/>
          <w:szCs w:val="24"/>
          <w:lang w:val="id-ID"/>
        </w:rPr>
        <w:t xml:space="preserve"> dimana jika kualitas pelayanan</w:t>
      </w:r>
      <w:r w:rsidRPr="00352B1F">
        <w:rPr>
          <w:sz w:val="24"/>
          <w:szCs w:val="24"/>
        </w:rPr>
        <w:t xml:space="preserve"> </w:t>
      </w:r>
      <w:r w:rsidRPr="00352B1F">
        <w:rPr>
          <w:sz w:val="24"/>
          <w:szCs w:val="24"/>
          <w:lang w:val="id-ID"/>
        </w:rPr>
        <w:t xml:space="preserve">meningkat satu satuan maka </w:t>
      </w:r>
      <w:r w:rsidRPr="00352B1F">
        <w:rPr>
          <w:sz w:val="24"/>
          <w:szCs w:val="24"/>
        </w:rPr>
        <w:t xml:space="preserve">keputusan </w:t>
      </w:r>
      <w:r w:rsidRPr="00352B1F">
        <w:rPr>
          <w:sz w:val="24"/>
          <w:szCs w:val="24"/>
        </w:rPr>
        <w:lastRenderedPageBreak/>
        <w:t>Pembelian Handphone di Counter Zonafone Padang</w:t>
      </w:r>
      <w:r w:rsidRPr="00352B1F">
        <w:rPr>
          <w:sz w:val="24"/>
          <w:szCs w:val="24"/>
          <w:lang w:val="id-ID"/>
        </w:rPr>
        <w:t xml:space="preserve"> akan meningkat sebesar 0,</w:t>
      </w:r>
      <w:r w:rsidRPr="00352B1F">
        <w:rPr>
          <w:sz w:val="24"/>
          <w:szCs w:val="24"/>
        </w:rPr>
        <w:t xml:space="preserve">196 </w:t>
      </w:r>
      <w:r w:rsidRPr="00352B1F">
        <w:rPr>
          <w:sz w:val="24"/>
          <w:szCs w:val="24"/>
          <w:lang w:val="id-ID"/>
        </w:rPr>
        <w:t>satuan</w:t>
      </w:r>
      <w:r w:rsidR="00A61E02" w:rsidRPr="00352B1F">
        <w:rPr>
          <w:color w:val="000000" w:themeColor="text1"/>
          <w:sz w:val="24"/>
          <w:szCs w:val="24"/>
        </w:rPr>
        <w:t>.</w:t>
      </w:r>
    </w:p>
    <w:p w:rsidR="00A61E02" w:rsidRPr="00352B1F" w:rsidRDefault="00A61E02" w:rsidP="00EF1050">
      <w:pPr>
        <w:widowControl/>
        <w:adjustRightInd w:val="0"/>
        <w:contextualSpacing/>
        <w:jc w:val="both"/>
        <w:rPr>
          <w:rFonts w:eastAsia="Calibri"/>
          <w:bCs/>
          <w:color w:val="000000" w:themeColor="text1"/>
          <w:sz w:val="24"/>
          <w:szCs w:val="24"/>
        </w:rPr>
      </w:pPr>
    </w:p>
    <w:p w:rsidR="00C038FB" w:rsidRPr="00352B1F" w:rsidRDefault="00C038FB" w:rsidP="00352B1F">
      <w:pPr>
        <w:widowControl/>
        <w:adjustRightInd w:val="0"/>
        <w:contextualSpacing/>
        <w:jc w:val="both"/>
        <w:rPr>
          <w:rFonts w:eastAsia="Calibri"/>
          <w:b/>
          <w:bCs/>
          <w:color w:val="000000" w:themeColor="text1"/>
          <w:sz w:val="24"/>
          <w:szCs w:val="24"/>
        </w:rPr>
      </w:pPr>
      <w:r w:rsidRPr="00352B1F">
        <w:rPr>
          <w:rFonts w:eastAsia="Calibri"/>
          <w:b/>
          <w:bCs/>
          <w:color w:val="000000" w:themeColor="text1"/>
          <w:sz w:val="24"/>
          <w:szCs w:val="24"/>
        </w:rPr>
        <w:t xml:space="preserve">Uji </w:t>
      </w:r>
      <w:r w:rsidR="007E1485" w:rsidRPr="00352B1F">
        <w:rPr>
          <w:rFonts w:eastAsia="Calibri"/>
          <w:b/>
          <w:bCs/>
          <w:color w:val="000000" w:themeColor="text1"/>
          <w:sz w:val="24"/>
          <w:szCs w:val="24"/>
        </w:rPr>
        <w:t>Secara Parsial (Uji t</w:t>
      </w:r>
      <w:r w:rsidRPr="00352B1F">
        <w:rPr>
          <w:rFonts w:eastAsia="Calibri"/>
          <w:b/>
          <w:bCs/>
          <w:color w:val="000000" w:themeColor="text1"/>
          <w:sz w:val="24"/>
          <w:szCs w:val="24"/>
        </w:rPr>
        <w:t>)</w:t>
      </w:r>
    </w:p>
    <w:p w:rsidR="00453F66" w:rsidRPr="00352B1F" w:rsidRDefault="00C038FB" w:rsidP="00EF1050">
      <w:pPr>
        <w:widowControl/>
        <w:adjustRightInd w:val="0"/>
        <w:ind w:firstLine="644"/>
        <w:contextualSpacing/>
        <w:jc w:val="both"/>
        <w:rPr>
          <w:rFonts w:eastAsia="Calibri"/>
          <w:bCs/>
          <w:color w:val="000000" w:themeColor="text1"/>
          <w:sz w:val="24"/>
          <w:szCs w:val="24"/>
        </w:rPr>
      </w:pPr>
      <w:proofErr w:type="gramStart"/>
      <w:r w:rsidRPr="00352B1F">
        <w:rPr>
          <w:rFonts w:eastAsia="Calibri"/>
          <w:bCs/>
          <w:color w:val="000000" w:themeColor="text1"/>
          <w:sz w:val="24"/>
          <w:szCs w:val="24"/>
        </w:rPr>
        <w:t>Uji t digunakan untuk mengetahui pengaruh variabel bebas terhadap variabel terikat dan uji t digunakan untuk melihat pengaruh secara satu per satu atau secara parsial.</w:t>
      </w:r>
      <w:proofErr w:type="gramEnd"/>
      <w:r w:rsidRPr="00352B1F">
        <w:rPr>
          <w:rFonts w:eastAsia="Calibri"/>
          <w:bCs/>
          <w:color w:val="000000" w:themeColor="text1"/>
          <w:sz w:val="24"/>
          <w:szCs w:val="24"/>
        </w:rPr>
        <w:t xml:space="preserve"> </w:t>
      </w:r>
      <w:proofErr w:type="gramStart"/>
      <w:r w:rsidRPr="00352B1F">
        <w:rPr>
          <w:rFonts w:eastAsia="Calibri"/>
          <w:bCs/>
          <w:color w:val="000000" w:themeColor="text1"/>
          <w:sz w:val="24"/>
          <w:szCs w:val="24"/>
        </w:rPr>
        <w:t xml:space="preserve">Hasil pengujian parsial dapat dilihat pada tabel </w:t>
      </w:r>
      <w:r w:rsidR="007E1485" w:rsidRPr="00352B1F">
        <w:rPr>
          <w:rFonts w:eastAsia="Calibri"/>
          <w:bCs/>
          <w:color w:val="000000" w:themeColor="text1"/>
          <w:sz w:val="24"/>
          <w:szCs w:val="24"/>
        </w:rPr>
        <w:t>9</w:t>
      </w:r>
      <w:r w:rsidR="00582079" w:rsidRPr="00352B1F">
        <w:rPr>
          <w:rFonts w:eastAsia="Calibri"/>
          <w:bCs/>
          <w:color w:val="000000" w:themeColor="text1"/>
          <w:sz w:val="24"/>
          <w:szCs w:val="24"/>
        </w:rPr>
        <w:t>.</w:t>
      </w:r>
      <w:proofErr w:type="gramEnd"/>
      <w:r w:rsidRPr="00352B1F">
        <w:rPr>
          <w:rFonts w:eastAsia="Calibri"/>
          <w:bCs/>
          <w:color w:val="000000" w:themeColor="text1"/>
          <w:sz w:val="24"/>
          <w:szCs w:val="24"/>
        </w:rPr>
        <w:t xml:space="preserve"> </w:t>
      </w:r>
    </w:p>
    <w:p w:rsidR="007E1485" w:rsidRPr="00352B1F" w:rsidRDefault="007E1485" w:rsidP="00EF1050">
      <w:pPr>
        <w:widowControl/>
        <w:adjustRightInd w:val="0"/>
        <w:ind w:firstLine="644"/>
        <w:contextualSpacing/>
        <w:jc w:val="both"/>
        <w:rPr>
          <w:rFonts w:eastAsia="Calibri"/>
          <w:bCs/>
          <w:color w:val="000000" w:themeColor="text1"/>
          <w:sz w:val="24"/>
          <w:szCs w:val="24"/>
        </w:rPr>
      </w:pPr>
      <w:r w:rsidRPr="00352B1F">
        <w:rPr>
          <w:sz w:val="24"/>
          <w:szCs w:val="24"/>
        </w:rPr>
        <w:t>Dengan menggunakan tingkat signifikansi 0</w:t>
      </w:r>
      <w:proofErr w:type="gramStart"/>
      <w:r w:rsidRPr="00352B1F">
        <w:rPr>
          <w:sz w:val="24"/>
          <w:szCs w:val="24"/>
        </w:rPr>
        <w:t>,05</w:t>
      </w:r>
      <w:proofErr w:type="gramEnd"/>
      <w:r w:rsidRPr="00352B1F">
        <w:rPr>
          <w:sz w:val="24"/>
          <w:szCs w:val="24"/>
        </w:rPr>
        <w:t xml:space="preserve"> (α = 5%) dan t tabel pada signifikansi 0,05 uji dua arah dengan derajat kebebasan df n-k-1 = 93-2-1= 90 (n adalah jumlah responden dan k adalah jumlah variabel bebas) dengan nilai t tabel sebesar 1,986 (lihat lampiran tabel t). </w:t>
      </w:r>
    </w:p>
    <w:p w:rsidR="007E1485" w:rsidRPr="00352B1F" w:rsidRDefault="007E1485" w:rsidP="00EF1050">
      <w:pPr>
        <w:pStyle w:val="Default"/>
        <w:ind w:firstLine="720"/>
        <w:jc w:val="both"/>
      </w:pPr>
      <w:r w:rsidRPr="00352B1F">
        <w:t xml:space="preserve">Hasil uji t diketahui sebagai </w:t>
      </w:r>
      <w:proofErr w:type="gramStart"/>
      <w:r w:rsidRPr="00352B1F">
        <w:t>berikut :</w:t>
      </w:r>
      <w:proofErr w:type="gramEnd"/>
    </w:p>
    <w:p w:rsidR="007E1485" w:rsidRPr="00352B1F" w:rsidRDefault="007E1485" w:rsidP="00EF1050">
      <w:pPr>
        <w:widowControl/>
        <w:numPr>
          <w:ilvl w:val="1"/>
          <w:numId w:val="17"/>
        </w:numPr>
        <w:overflowPunct w:val="0"/>
        <w:adjustRightInd w:val="0"/>
        <w:ind w:left="360" w:hanging="367"/>
        <w:jc w:val="both"/>
        <w:textAlignment w:val="baseline"/>
        <w:rPr>
          <w:sz w:val="24"/>
          <w:szCs w:val="24"/>
          <w:lang w:val="id-ID"/>
        </w:rPr>
      </w:pPr>
      <w:r w:rsidRPr="00352B1F">
        <w:rPr>
          <w:sz w:val="24"/>
          <w:szCs w:val="24"/>
        </w:rPr>
        <w:t xml:space="preserve">Nilai t hitung variabel </w:t>
      </w:r>
      <w:r w:rsidRPr="00352B1F">
        <w:rPr>
          <w:iCs/>
          <w:sz w:val="24"/>
          <w:szCs w:val="24"/>
          <w:lang w:eastAsia="ko-KR"/>
        </w:rPr>
        <w:t>Harga</w:t>
      </w:r>
      <w:r w:rsidRPr="00352B1F">
        <w:rPr>
          <w:sz w:val="24"/>
          <w:szCs w:val="24"/>
        </w:rPr>
        <w:t xml:space="preserve"> sebesar 5,849 yang lebih besar dari nilai t tabel sebesar 1,986. </w:t>
      </w:r>
      <w:r w:rsidRPr="00352B1F">
        <w:rPr>
          <w:sz w:val="24"/>
          <w:szCs w:val="24"/>
          <w:lang w:val="id-ID"/>
        </w:rPr>
        <w:t xml:space="preserve">Sehingga t hitung </w:t>
      </w:r>
      <w:r w:rsidRPr="00352B1F">
        <w:rPr>
          <w:sz w:val="24"/>
          <w:szCs w:val="24"/>
        </w:rPr>
        <w:t>&gt;</w:t>
      </w:r>
      <w:r w:rsidRPr="00352B1F">
        <w:rPr>
          <w:sz w:val="24"/>
          <w:szCs w:val="24"/>
          <w:lang w:val="id-ID"/>
        </w:rPr>
        <w:t xml:space="preserve"> t tabel dan </w:t>
      </w:r>
      <w:r w:rsidRPr="00352B1F">
        <w:rPr>
          <w:sz w:val="24"/>
          <w:szCs w:val="24"/>
        </w:rPr>
        <w:t>nilai</w:t>
      </w:r>
      <w:r w:rsidRPr="00352B1F">
        <w:rPr>
          <w:sz w:val="24"/>
          <w:szCs w:val="24"/>
          <w:lang w:val="id-ID"/>
        </w:rPr>
        <w:t xml:space="preserve"> sig </w:t>
      </w:r>
      <w:r w:rsidRPr="00352B1F">
        <w:rPr>
          <w:sz w:val="24"/>
          <w:szCs w:val="24"/>
        </w:rPr>
        <w:t>perhitungan yang diperoleh adalah sebesar 0,000</w:t>
      </w:r>
      <w:r w:rsidRPr="00352B1F">
        <w:rPr>
          <w:sz w:val="24"/>
          <w:szCs w:val="24"/>
          <w:lang w:val="id-ID"/>
        </w:rPr>
        <w:t xml:space="preserve"> </w:t>
      </w:r>
      <w:r w:rsidRPr="00352B1F">
        <w:rPr>
          <w:sz w:val="24"/>
          <w:szCs w:val="24"/>
        </w:rPr>
        <w:t>&lt;</w:t>
      </w:r>
      <w:r w:rsidRPr="00352B1F">
        <w:rPr>
          <w:sz w:val="24"/>
          <w:szCs w:val="24"/>
          <w:lang w:val="id-ID"/>
        </w:rPr>
        <w:t xml:space="preserve"> 0,05</w:t>
      </w:r>
      <w:r w:rsidRPr="00352B1F">
        <w:rPr>
          <w:sz w:val="24"/>
          <w:szCs w:val="24"/>
        </w:rPr>
        <w:t xml:space="preserve"> </w:t>
      </w:r>
      <w:r w:rsidRPr="00352B1F">
        <w:rPr>
          <w:sz w:val="24"/>
          <w:szCs w:val="24"/>
          <w:lang w:val="id-ID"/>
        </w:rPr>
        <w:t>jadi H</w:t>
      </w:r>
      <w:r w:rsidRPr="00352B1F">
        <w:rPr>
          <w:sz w:val="24"/>
          <w:szCs w:val="24"/>
          <w:vertAlign w:val="subscript"/>
          <w:lang w:val="id-ID"/>
        </w:rPr>
        <w:t xml:space="preserve">o </w:t>
      </w:r>
      <w:r w:rsidRPr="00352B1F">
        <w:rPr>
          <w:sz w:val="24"/>
          <w:szCs w:val="24"/>
          <w:lang w:val="id-ID"/>
        </w:rPr>
        <w:t>ditolak H</w:t>
      </w:r>
      <w:r w:rsidRPr="00352B1F">
        <w:rPr>
          <w:sz w:val="24"/>
          <w:szCs w:val="24"/>
          <w:vertAlign w:val="subscript"/>
          <w:lang w:val="id-ID"/>
        </w:rPr>
        <w:t>a</w:t>
      </w:r>
      <w:r w:rsidRPr="00352B1F">
        <w:rPr>
          <w:sz w:val="24"/>
          <w:szCs w:val="24"/>
          <w:lang w:val="id-ID"/>
        </w:rPr>
        <w:t xml:space="preserve"> diterima. </w:t>
      </w:r>
      <w:r w:rsidRPr="00352B1F">
        <w:rPr>
          <w:sz w:val="24"/>
          <w:szCs w:val="24"/>
        </w:rPr>
        <w:t>Dengan</w:t>
      </w:r>
      <w:r w:rsidRPr="00352B1F">
        <w:rPr>
          <w:sz w:val="24"/>
          <w:szCs w:val="24"/>
          <w:lang w:val="id-ID"/>
        </w:rPr>
        <w:t xml:space="preserve"> </w:t>
      </w:r>
      <w:r w:rsidRPr="00352B1F">
        <w:rPr>
          <w:sz w:val="24"/>
          <w:szCs w:val="24"/>
        </w:rPr>
        <w:t>demikian</w:t>
      </w:r>
      <w:r w:rsidRPr="00352B1F">
        <w:rPr>
          <w:sz w:val="24"/>
          <w:szCs w:val="24"/>
          <w:lang w:val="id-ID"/>
        </w:rPr>
        <w:t xml:space="preserve"> </w:t>
      </w:r>
      <w:r w:rsidRPr="00352B1F">
        <w:rPr>
          <w:sz w:val="24"/>
          <w:szCs w:val="24"/>
        </w:rPr>
        <w:t>dapat</w:t>
      </w:r>
      <w:r w:rsidRPr="00352B1F">
        <w:rPr>
          <w:sz w:val="24"/>
          <w:szCs w:val="24"/>
          <w:lang w:val="id-ID"/>
        </w:rPr>
        <w:t xml:space="preserve"> </w:t>
      </w:r>
      <w:r w:rsidRPr="00352B1F">
        <w:rPr>
          <w:sz w:val="24"/>
          <w:szCs w:val="24"/>
        </w:rPr>
        <w:t>disimpulkan</w:t>
      </w:r>
      <w:r w:rsidRPr="00352B1F">
        <w:rPr>
          <w:sz w:val="24"/>
          <w:szCs w:val="24"/>
          <w:lang w:val="id-ID"/>
        </w:rPr>
        <w:t xml:space="preserve"> </w:t>
      </w:r>
      <w:r w:rsidRPr="00352B1F">
        <w:rPr>
          <w:sz w:val="24"/>
          <w:szCs w:val="24"/>
        </w:rPr>
        <w:t>bahwa</w:t>
      </w:r>
      <w:r w:rsidRPr="00352B1F">
        <w:rPr>
          <w:sz w:val="24"/>
          <w:szCs w:val="24"/>
          <w:lang w:val="id-ID"/>
        </w:rPr>
        <w:t xml:space="preserve"> </w:t>
      </w:r>
      <w:r w:rsidRPr="00352B1F">
        <w:rPr>
          <w:iCs/>
          <w:sz w:val="24"/>
          <w:szCs w:val="24"/>
          <w:lang w:eastAsia="ko-KR"/>
        </w:rPr>
        <w:t xml:space="preserve">Harga </w:t>
      </w:r>
      <w:r w:rsidRPr="00352B1F">
        <w:rPr>
          <w:sz w:val="24"/>
          <w:szCs w:val="24"/>
        </w:rPr>
        <w:t>secara individual berpengaruh signifikan</w:t>
      </w:r>
      <w:r w:rsidRPr="00352B1F">
        <w:rPr>
          <w:sz w:val="24"/>
          <w:szCs w:val="24"/>
          <w:lang w:val="id-ID"/>
        </w:rPr>
        <w:t xml:space="preserve"> </w:t>
      </w:r>
      <w:r w:rsidRPr="00352B1F">
        <w:rPr>
          <w:sz w:val="24"/>
          <w:szCs w:val="24"/>
        </w:rPr>
        <w:t>terhadap</w:t>
      </w:r>
      <w:r w:rsidRPr="00352B1F">
        <w:rPr>
          <w:sz w:val="24"/>
          <w:szCs w:val="24"/>
          <w:lang w:val="id-ID"/>
        </w:rPr>
        <w:t xml:space="preserve"> </w:t>
      </w:r>
      <w:r w:rsidRPr="00352B1F">
        <w:rPr>
          <w:sz w:val="24"/>
          <w:szCs w:val="24"/>
        </w:rPr>
        <w:t>Keputusan Pembelian Handphone di Counter Zonafone Padang.</w:t>
      </w:r>
    </w:p>
    <w:p w:rsidR="00582079" w:rsidRPr="00352B1F" w:rsidRDefault="007E1485" w:rsidP="00EF1050">
      <w:pPr>
        <w:widowControl/>
        <w:numPr>
          <w:ilvl w:val="1"/>
          <w:numId w:val="17"/>
        </w:numPr>
        <w:overflowPunct w:val="0"/>
        <w:adjustRightInd w:val="0"/>
        <w:ind w:left="360" w:hanging="367"/>
        <w:jc w:val="both"/>
        <w:textAlignment w:val="baseline"/>
        <w:rPr>
          <w:sz w:val="24"/>
          <w:szCs w:val="24"/>
          <w:lang w:val="id-ID"/>
        </w:rPr>
      </w:pPr>
      <w:r w:rsidRPr="00352B1F">
        <w:rPr>
          <w:sz w:val="24"/>
          <w:szCs w:val="24"/>
        </w:rPr>
        <w:t xml:space="preserve">Nilai t hitung variabel </w:t>
      </w:r>
      <w:r w:rsidRPr="00352B1F">
        <w:rPr>
          <w:iCs/>
          <w:sz w:val="24"/>
          <w:szCs w:val="24"/>
          <w:lang w:eastAsia="ko-KR"/>
        </w:rPr>
        <w:t>Kualitas Pelayanan</w:t>
      </w:r>
      <w:r w:rsidRPr="00352B1F">
        <w:rPr>
          <w:sz w:val="24"/>
          <w:szCs w:val="24"/>
        </w:rPr>
        <w:t xml:space="preserve"> sebesar 3,283 yang lebih besar dari nilai t tabel sebesar 1,986. </w:t>
      </w:r>
      <w:r w:rsidRPr="00352B1F">
        <w:rPr>
          <w:sz w:val="24"/>
          <w:szCs w:val="24"/>
          <w:lang w:val="id-ID"/>
        </w:rPr>
        <w:t xml:space="preserve">Sehingga t hitung &gt; t tabel dan </w:t>
      </w:r>
      <w:r w:rsidRPr="00352B1F">
        <w:rPr>
          <w:sz w:val="24"/>
          <w:szCs w:val="24"/>
        </w:rPr>
        <w:t>nilai</w:t>
      </w:r>
      <w:r w:rsidRPr="00352B1F">
        <w:rPr>
          <w:sz w:val="24"/>
          <w:szCs w:val="24"/>
          <w:lang w:val="id-ID"/>
        </w:rPr>
        <w:t xml:space="preserve"> sig </w:t>
      </w:r>
      <w:r w:rsidRPr="00352B1F">
        <w:rPr>
          <w:sz w:val="24"/>
          <w:szCs w:val="24"/>
        </w:rPr>
        <w:t>perhitungan yang diperoleh adalah sebesar 0,</w:t>
      </w:r>
      <w:r w:rsidRPr="00352B1F">
        <w:rPr>
          <w:sz w:val="24"/>
          <w:szCs w:val="24"/>
          <w:lang w:val="id-ID"/>
        </w:rPr>
        <w:t>0</w:t>
      </w:r>
      <w:r w:rsidRPr="00352B1F">
        <w:rPr>
          <w:sz w:val="24"/>
          <w:szCs w:val="24"/>
        </w:rPr>
        <w:t xml:space="preserve">01 </w:t>
      </w:r>
      <w:r w:rsidRPr="00352B1F">
        <w:rPr>
          <w:sz w:val="24"/>
          <w:szCs w:val="24"/>
          <w:lang w:val="id-ID"/>
        </w:rPr>
        <w:t>&lt; 0,05</w:t>
      </w:r>
      <w:r w:rsidRPr="00352B1F">
        <w:rPr>
          <w:sz w:val="24"/>
          <w:szCs w:val="24"/>
        </w:rPr>
        <w:t xml:space="preserve"> </w:t>
      </w:r>
      <w:r w:rsidRPr="00352B1F">
        <w:rPr>
          <w:sz w:val="24"/>
          <w:szCs w:val="24"/>
          <w:lang w:val="id-ID"/>
        </w:rPr>
        <w:t>jadi H</w:t>
      </w:r>
      <w:r w:rsidRPr="00352B1F">
        <w:rPr>
          <w:sz w:val="24"/>
          <w:szCs w:val="24"/>
          <w:vertAlign w:val="subscript"/>
          <w:lang w:val="id-ID"/>
        </w:rPr>
        <w:t xml:space="preserve">o </w:t>
      </w:r>
      <w:r w:rsidRPr="00352B1F">
        <w:rPr>
          <w:sz w:val="24"/>
          <w:szCs w:val="24"/>
          <w:lang w:val="id-ID"/>
        </w:rPr>
        <w:t>ditolak H</w:t>
      </w:r>
      <w:r w:rsidRPr="00352B1F">
        <w:rPr>
          <w:sz w:val="24"/>
          <w:szCs w:val="24"/>
          <w:vertAlign w:val="subscript"/>
          <w:lang w:val="id-ID"/>
        </w:rPr>
        <w:t>a</w:t>
      </w:r>
      <w:r w:rsidRPr="00352B1F">
        <w:rPr>
          <w:sz w:val="24"/>
          <w:szCs w:val="24"/>
          <w:lang w:val="id-ID"/>
        </w:rPr>
        <w:t xml:space="preserve"> diterima. </w:t>
      </w:r>
      <w:r w:rsidRPr="00352B1F">
        <w:rPr>
          <w:sz w:val="24"/>
          <w:szCs w:val="24"/>
        </w:rPr>
        <w:t>Dengan</w:t>
      </w:r>
      <w:r w:rsidRPr="00352B1F">
        <w:rPr>
          <w:sz w:val="24"/>
          <w:szCs w:val="24"/>
          <w:lang w:val="id-ID"/>
        </w:rPr>
        <w:t xml:space="preserve"> </w:t>
      </w:r>
      <w:r w:rsidRPr="00352B1F">
        <w:rPr>
          <w:sz w:val="24"/>
          <w:szCs w:val="24"/>
        </w:rPr>
        <w:t>demikian</w:t>
      </w:r>
      <w:r w:rsidRPr="00352B1F">
        <w:rPr>
          <w:sz w:val="24"/>
          <w:szCs w:val="24"/>
          <w:lang w:val="id-ID"/>
        </w:rPr>
        <w:t xml:space="preserve"> </w:t>
      </w:r>
      <w:r w:rsidRPr="00352B1F">
        <w:rPr>
          <w:sz w:val="24"/>
          <w:szCs w:val="24"/>
        </w:rPr>
        <w:t>dapat</w:t>
      </w:r>
      <w:r w:rsidRPr="00352B1F">
        <w:rPr>
          <w:sz w:val="24"/>
          <w:szCs w:val="24"/>
          <w:lang w:val="id-ID"/>
        </w:rPr>
        <w:t xml:space="preserve"> </w:t>
      </w:r>
      <w:r w:rsidRPr="00352B1F">
        <w:rPr>
          <w:sz w:val="24"/>
          <w:szCs w:val="24"/>
        </w:rPr>
        <w:t>disimpulkan</w:t>
      </w:r>
      <w:r w:rsidRPr="00352B1F">
        <w:rPr>
          <w:sz w:val="24"/>
          <w:szCs w:val="24"/>
          <w:lang w:val="id-ID"/>
        </w:rPr>
        <w:t xml:space="preserve"> </w:t>
      </w:r>
      <w:r w:rsidRPr="00352B1F">
        <w:rPr>
          <w:sz w:val="24"/>
          <w:szCs w:val="24"/>
        </w:rPr>
        <w:t>bahwa</w:t>
      </w:r>
      <w:r w:rsidRPr="00352B1F">
        <w:rPr>
          <w:sz w:val="24"/>
          <w:szCs w:val="24"/>
          <w:lang w:val="id-ID"/>
        </w:rPr>
        <w:t xml:space="preserve"> </w:t>
      </w:r>
      <w:r w:rsidRPr="00352B1F">
        <w:rPr>
          <w:iCs/>
          <w:sz w:val="24"/>
          <w:szCs w:val="24"/>
          <w:lang w:eastAsia="ko-KR"/>
        </w:rPr>
        <w:t xml:space="preserve">Kualitas Pelayanan </w:t>
      </w:r>
      <w:r w:rsidRPr="00352B1F">
        <w:rPr>
          <w:sz w:val="24"/>
          <w:szCs w:val="24"/>
        </w:rPr>
        <w:t>secara individual berpengaruh</w:t>
      </w:r>
      <w:r w:rsidRPr="00352B1F">
        <w:rPr>
          <w:sz w:val="24"/>
          <w:szCs w:val="24"/>
          <w:lang w:val="id-ID"/>
        </w:rPr>
        <w:t xml:space="preserve"> </w:t>
      </w:r>
      <w:r w:rsidRPr="00352B1F">
        <w:rPr>
          <w:sz w:val="24"/>
          <w:szCs w:val="24"/>
        </w:rPr>
        <w:t>signifikan</w:t>
      </w:r>
      <w:r w:rsidRPr="00352B1F">
        <w:rPr>
          <w:sz w:val="24"/>
          <w:szCs w:val="24"/>
          <w:lang w:val="id-ID"/>
        </w:rPr>
        <w:t xml:space="preserve"> </w:t>
      </w:r>
      <w:r w:rsidRPr="00352B1F">
        <w:rPr>
          <w:sz w:val="24"/>
          <w:szCs w:val="24"/>
        </w:rPr>
        <w:t>terhadap Keputusan Pembelian Handphone di Counter Zonafone Padang</w:t>
      </w:r>
    </w:p>
    <w:p w:rsidR="00C11782" w:rsidRPr="00352B1F" w:rsidRDefault="00C11782" w:rsidP="00EF1050">
      <w:pPr>
        <w:pStyle w:val="ListParagraph"/>
        <w:widowControl/>
        <w:autoSpaceDE/>
        <w:autoSpaceDN/>
        <w:ind w:left="360" w:firstLine="0"/>
        <w:contextualSpacing/>
        <w:jc w:val="both"/>
        <w:rPr>
          <w:rFonts w:eastAsia="Calibri"/>
          <w:bCs/>
          <w:color w:val="000000" w:themeColor="text1"/>
          <w:sz w:val="24"/>
          <w:szCs w:val="24"/>
        </w:rPr>
      </w:pPr>
    </w:p>
    <w:p w:rsidR="00C11782" w:rsidRPr="00352B1F" w:rsidRDefault="00C11782" w:rsidP="00EF1050">
      <w:pPr>
        <w:pStyle w:val="ListParagraph"/>
        <w:widowControl/>
        <w:autoSpaceDE/>
        <w:autoSpaceDN/>
        <w:ind w:left="0" w:firstLine="0"/>
        <w:contextualSpacing/>
        <w:jc w:val="both"/>
        <w:rPr>
          <w:color w:val="000000" w:themeColor="text1"/>
          <w:sz w:val="24"/>
          <w:szCs w:val="24"/>
        </w:rPr>
      </w:pPr>
      <w:r w:rsidRPr="00352B1F">
        <w:rPr>
          <w:b/>
          <w:color w:val="000000" w:themeColor="text1"/>
          <w:sz w:val="24"/>
          <w:szCs w:val="24"/>
        </w:rPr>
        <w:t>Uji Secara Simultan (Uji F)</w:t>
      </w:r>
    </w:p>
    <w:p w:rsidR="00582079" w:rsidRPr="00352B1F" w:rsidRDefault="00C11782" w:rsidP="00EF1050">
      <w:pPr>
        <w:contextualSpacing/>
        <w:jc w:val="both"/>
        <w:rPr>
          <w:rFonts w:eastAsia="Calibri"/>
          <w:b/>
          <w:bCs/>
          <w:color w:val="000000" w:themeColor="text1"/>
          <w:sz w:val="24"/>
          <w:szCs w:val="24"/>
        </w:rPr>
      </w:pPr>
      <w:r w:rsidRPr="00352B1F">
        <w:rPr>
          <w:color w:val="000000" w:themeColor="text1"/>
          <w:position w:val="2"/>
          <w:sz w:val="24"/>
          <w:szCs w:val="24"/>
        </w:rPr>
        <w:tab/>
      </w:r>
      <w:r w:rsidRPr="00352B1F">
        <w:rPr>
          <w:color w:val="000000" w:themeColor="text1"/>
          <w:position w:val="2"/>
          <w:sz w:val="24"/>
          <w:szCs w:val="24"/>
        </w:rPr>
        <w:tab/>
      </w:r>
      <w:proofErr w:type="gramStart"/>
      <w:r w:rsidR="007E1485" w:rsidRPr="00352B1F">
        <w:rPr>
          <w:sz w:val="24"/>
          <w:szCs w:val="24"/>
        </w:rPr>
        <w:t>Uji F digunakan untuk melihat pengaruh secara keseluruhan dari variabel independen dengan variabel dependen.</w:t>
      </w:r>
      <w:proofErr w:type="gramEnd"/>
      <w:r w:rsidR="00582079" w:rsidRPr="00352B1F">
        <w:rPr>
          <w:rFonts w:eastAsia="Calibri"/>
          <w:b/>
          <w:bCs/>
          <w:color w:val="000000" w:themeColor="text1"/>
          <w:sz w:val="24"/>
          <w:szCs w:val="24"/>
        </w:rPr>
        <w:t xml:space="preserve"> </w:t>
      </w:r>
    </w:p>
    <w:p w:rsidR="00582079" w:rsidRPr="00352B1F" w:rsidRDefault="00582079" w:rsidP="00EF1050">
      <w:pPr>
        <w:contextualSpacing/>
        <w:jc w:val="both"/>
        <w:rPr>
          <w:rFonts w:eastAsia="Calibri"/>
          <w:b/>
          <w:bCs/>
          <w:color w:val="000000" w:themeColor="text1"/>
          <w:sz w:val="24"/>
          <w:szCs w:val="24"/>
        </w:rPr>
      </w:pPr>
    </w:p>
    <w:p w:rsidR="00C11782" w:rsidRPr="00352B1F" w:rsidRDefault="00582079" w:rsidP="00EF1050">
      <w:pPr>
        <w:contextualSpacing/>
        <w:jc w:val="center"/>
        <w:rPr>
          <w:sz w:val="24"/>
          <w:szCs w:val="24"/>
        </w:rPr>
      </w:pPr>
      <w:r w:rsidRPr="00352B1F">
        <w:rPr>
          <w:rFonts w:eastAsia="Calibri"/>
          <w:b/>
          <w:bCs/>
          <w:color w:val="000000" w:themeColor="text1"/>
          <w:sz w:val="24"/>
          <w:szCs w:val="24"/>
        </w:rPr>
        <w:t xml:space="preserve">Tabel </w:t>
      </w:r>
      <w:r w:rsidR="00453F66" w:rsidRPr="00352B1F">
        <w:rPr>
          <w:rFonts w:eastAsia="Calibri"/>
          <w:b/>
          <w:bCs/>
          <w:color w:val="000000" w:themeColor="text1"/>
          <w:sz w:val="24"/>
          <w:szCs w:val="24"/>
        </w:rPr>
        <w:t>10</w:t>
      </w:r>
      <w:r w:rsidRPr="00352B1F">
        <w:rPr>
          <w:rFonts w:eastAsia="Calibri"/>
          <w:b/>
          <w:bCs/>
          <w:color w:val="000000" w:themeColor="text1"/>
          <w:sz w:val="24"/>
          <w:szCs w:val="24"/>
        </w:rPr>
        <w:t xml:space="preserve"> Hasil Uji F</w:t>
      </w:r>
    </w:p>
    <w:p w:rsidR="009A0019" w:rsidRPr="00352B1F" w:rsidRDefault="007E1485" w:rsidP="00352B1F">
      <w:pPr>
        <w:ind w:left="180"/>
        <w:contextualSpacing/>
        <w:jc w:val="center"/>
        <w:rPr>
          <w:sz w:val="24"/>
          <w:szCs w:val="24"/>
        </w:rPr>
      </w:pPr>
      <w:r w:rsidRPr="00352B1F">
        <w:rPr>
          <w:noProof/>
          <w:sz w:val="24"/>
          <w:szCs w:val="24"/>
          <w:lang w:val="id-ID" w:eastAsia="id-ID"/>
        </w:rPr>
        <w:drawing>
          <wp:inline distT="0" distB="0" distL="0" distR="0" wp14:anchorId="19237818" wp14:editId="00C2DFA1">
            <wp:extent cx="3191773" cy="1165757"/>
            <wp:effectExtent l="0" t="0" r="0" b="0"/>
            <wp:docPr id="8" name="Picture 7"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22"/>
                    <a:stretch>
                      <a:fillRect/>
                    </a:stretch>
                  </pic:blipFill>
                  <pic:spPr>
                    <a:xfrm>
                      <a:off x="0" y="0"/>
                      <a:ext cx="3217135" cy="1175020"/>
                    </a:xfrm>
                    <a:prstGeom prst="rect">
                      <a:avLst/>
                    </a:prstGeom>
                  </pic:spPr>
                </pic:pic>
              </a:graphicData>
            </a:graphic>
          </wp:inline>
        </w:drawing>
      </w:r>
    </w:p>
    <w:p w:rsidR="009A0019" w:rsidRPr="00352B1F" w:rsidRDefault="00582079" w:rsidP="00EF1050">
      <w:pPr>
        <w:contextualSpacing/>
        <w:jc w:val="both"/>
        <w:rPr>
          <w:color w:val="000000" w:themeColor="text1"/>
          <w:sz w:val="24"/>
          <w:szCs w:val="24"/>
        </w:rPr>
      </w:pPr>
      <w:r w:rsidRPr="00352B1F">
        <w:rPr>
          <w:color w:val="000000" w:themeColor="text1"/>
          <w:position w:val="2"/>
          <w:sz w:val="24"/>
          <w:szCs w:val="24"/>
        </w:rPr>
        <w:tab/>
      </w:r>
      <w:r w:rsidR="00D16203" w:rsidRPr="00352B1F">
        <w:rPr>
          <w:color w:val="000000" w:themeColor="text1"/>
          <w:position w:val="2"/>
          <w:sz w:val="24"/>
          <w:szCs w:val="24"/>
        </w:rPr>
        <w:tab/>
      </w:r>
      <w:r w:rsidR="007E1485" w:rsidRPr="00352B1F">
        <w:rPr>
          <w:sz w:val="24"/>
          <w:szCs w:val="24"/>
        </w:rPr>
        <w:t>Berdasarkan uji F diketahui bahwa nilai F hitung 30.311 &gt; F tabel (3.097 dengan df=93-2-1=90) dengan nilai signifikansi sebesar 0,000 (p &lt; 0</w:t>
      </w:r>
      <w:proofErr w:type="gramStart"/>
      <w:r w:rsidR="007E1485" w:rsidRPr="00352B1F">
        <w:rPr>
          <w:sz w:val="24"/>
          <w:szCs w:val="24"/>
        </w:rPr>
        <w:t>,05</w:t>
      </w:r>
      <w:proofErr w:type="gramEnd"/>
      <w:r w:rsidR="007E1485" w:rsidRPr="00352B1F">
        <w:rPr>
          <w:sz w:val="24"/>
          <w:szCs w:val="24"/>
        </w:rPr>
        <w:t xml:space="preserve">).  </w:t>
      </w:r>
      <w:proofErr w:type="gramStart"/>
      <w:r w:rsidR="007E1485" w:rsidRPr="00352B1F">
        <w:rPr>
          <w:sz w:val="24"/>
          <w:szCs w:val="24"/>
        </w:rPr>
        <w:t>Hal ini berarti secara bersama-sama variabel</w:t>
      </w:r>
      <w:r w:rsidR="007E1485" w:rsidRPr="00352B1F">
        <w:rPr>
          <w:sz w:val="24"/>
          <w:szCs w:val="24"/>
          <w:lang w:val="id-ID"/>
        </w:rPr>
        <w:t xml:space="preserve"> </w:t>
      </w:r>
      <w:r w:rsidR="007E1485" w:rsidRPr="00352B1F">
        <w:rPr>
          <w:sz w:val="24"/>
          <w:szCs w:val="24"/>
        </w:rPr>
        <w:t xml:space="preserve">harga dan kualitas Pelayanan </w:t>
      </w:r>
      <w:r w:rsidR="007E1485" w:rsidRPr="00352B1F">
        <w:rPr>
          <w:sz w:val="24"/>
          <w:szCs w:val="24"/>
          <w:lang w:val="id-ID"/>
        </w:rPr>
        <w:t>berpengaruh</w:t>
      </w:r>
      <w:r w:rsidR="007E1485" w:rsidRPr="00352B1F">
        <w:rPr>
          <w:sz w:val="24"/>
          <w:szCs w:val="24"/>
        </w:rPr>
        <w:t xml:space="preserve"> terhadap </w:t>
      </w:r>
      <w:r w:rsidR="007E1485" w:rsidRPr="00352B1F">
        <w:rPr>
          <w:sz w:val="24"/>
          <w:szCs w:val="24"/>
          <w:lang w:val="id-ID"/>
        </w:rPr>
        <w:t>kualitas</w:t>
      </w:r>
      <w:r w:rsidR="007E1485" w:rsidRPr="00352B1F">
        <w:rPr>
          <w:sz w:val="24"/>
          <w:szCs w:val="24"/>
        </w:rPr>
        <w:t xml:space="preserve"> </w:t>
      </w:r>
      <w:r w:rsidR="007E1485" w:rsidRPr="00352B1F">
        <w:rPr>
          <w:sz w:val="24"/>
          <w:szCs w:val="24"/>
          <w:lang w:val="id-ID"/>
        </w:rPr>
        <w:t xml:space="preserve">pelayanan </w:t>
      </w:r>
      <w:r w:rsidR="007E1485" w:rsidRPr="00352B1F">
        <w:rPr>
          <w:sz w:val="24"/>
          <w:szCs w:val="24"/>
        </w:rPr>
        <w:t xml:space="preserve">berpengaruh </w:t>
      </w:r>
      <w:r w:rsidR="007E1485" w:rsidRPr="00352B1F">
        <w:rPr>
          <w:sz w:val="24"/>
          <w:szCs w:val="24"/>
          <w:lang w:val="id-ID"/>
        </w:rPr>
        <w:t xml:space="preserve">signifikan </w:t>
      </w:r>
      <w:r w:rsidR="007E1485" w:rsidRPr="00352B1F">
        <w:rPr>
          <w:sz w:val="24"/>
          <w:szCs w:val="24"/>
        </w:rPr>
        <w:t>terhadap keputusan Pembelian Handphone di Counter Zonafone Padang</w:t>
      </w:r>
      <w:r w:rsidRPr="00352B1F">
        <w:rPr>
          <w:color w:val="000000" w:themeColor="text1"/>
          <w:sz w:val="24"/>
          <w:szCs w:val="24"/>
        </w:rPr>
        <w:t>.</w:t>
      </w:r>
      <w:proofErr w:type="gramEnd"/>
    </w:p>
    <w:p w:rsidR="00D16203" w:rsidRPr="00352B1F" w:rsidRDefault="00C71D79" w:rsidP="00EF1050">
      <w:pPr>
        <w:pStyle w:val="ListParagraph"/>
        <w:widowControl/>
        <w:numPr>
          <w:ilvl w:val="0"/>
          <w:numId w:val="10"/>
        </w:numPr>
        <w:adjustRightInd w:val="0"/>
        <w:ind w:left="270" w:hanging="270"/>
        <w:contextualSpacing/>
        <w:jc w:val="both"/>
        <w:rPr>
          <w:b/>
          <w:color w:val="000000" w:themeColor="text1"/>
          <w:sz w:val="24"/>
          <w:szCs w:val="24"/>
        </w:rPr>
      </w:pPr>
      <w:r w:rsidRPr="00352B1F">
        <w:rPr>
          <w:b/>
          <w:sz w:val="24"/>
          <w:szCs w:val="24"/>
        </w:rPr>
        <w:t>Pengaruh Harga Terhadap Keputusan Pembelian</w:t>
      </w:r>
    </w:p>
    <w:p w:rsidR="00453F66" w:rsidRPr="00352B1F" w:rsidRDefault="00453F66" w:rsidP="002D6782">
      <w:pPr>
        <w:pStyle w:val="Default"/>
        <w:ind w:left="270" w:firstLine="720"/>
        <w:jc w:val="both"/>
      </w:pPr>
      <w:proofErr w:type="gramStart"/>
      <w:r w:rsidRPr="00352B1F">
        <w:t>Kotler dan Keller (2012:68) mengatakan harga merupakan sejumlah uang yang dibayarkan atas barang dan jasa, atau jumlah nilai yang konsumen tukarkan dalam rangka mendapatkan manfaat dari memiliki atau menggunakan barang dan jasa.</w:t>
      </w:r>
      <w:proofErr w:type="gramEnd"/>
      <w:r w:rsidRPr="00352B1F">
        <w:t xml:space="preserve"> </w:t>
      </w:r>
      <w:proofErr w:type="gramStart"/>
      <w:r w:rsidRPr="00352B1F">
        <w:t>Harga merupakan satuan moneter atau ukuran lainnya (termasuk barang atau jasa lainnya) yang ditukarkan agar memperoleh hak kepemilikan atau penggunaan suatu barang atau jasa.</w:t>
      </w:r>
      <w:proofErr w:type="gramEnd"/>
      <w:r w:rsidRPr="00352B1F">
        <w:t xml:space="preserve"> </w:t>
      </w:r>
      <w:proofErr w:type="gramStart"/>
      <w:r w:rsidRPr="00352B1F">
        <w:t>Harga merupakan komponen yang berpengaruh langsung terhadap laba perusahaan.</w:t>
      </w:r>
      <w:proofErr w:type="gramEnd"/>
      <w:r w:rsidRPr="00352B1F">
        <w:t xml:space="preserve"> Untuk pelanggan yang sensitif terhadap harga, harga yang </w:t>
      </w:r>
      <w:r w:rsidRPr="00352B1F">
        <w:lastRenderedPageBreak/>
        <w:t xml:space="preserve">murah biasanya adalah sumber kepuasan yang penting karena pelanggan </w:t>
      </w:r>
      <w:proofErr w:type="gramStart"/>
      <w:r w:rsidRPr="00352B1F">
        <w:t>akan</w:t>
      </w:r>
      <w:proofErr w:type="gramEnd"/>
      <w:r w:rsidRPr="00352B1F">
        <w:t xml:space="preserve"> mendapatkan </w:t>
      </w:r>
      <w:r w:rsidRPr="00352B1F">
        <w:rPr>
          <w:i/>
          <w:iCs/>
        </w:rPr>
        <w:t xml:space="preserve">value for money </w:t>
      </w:r>
      <w:r w:rsidRPr="00352B1F">
        <w:t>yang tinggi (Wibowo, 2012).</w:t>
      </w:r>
    </w:p>
    <w:p w:rsidR="00453F66" w:rsidRPr="00352B1F" w:rsidRDefault="00453F66" w:rsidP="002D6782">
      <w:pPr>
        <w:pStyle w:val="Default"/>
        <w:ind w:left="270" w:firstLine="720"/>
        <w:jc w:val="both"/>
      </w:pPr>
      <w:proofErr w:type="gramStart"/>
      <w:r w:rsidRPr="00352B1F">
        <w:t>Harga pada penelitian ini diukur menggunakan empat indikator menurut Kotler (2013:204) yaitu keterjangkauan harga merupakan kemampuan daya beli konsumen atas produk yang dibelinya.</w:t>
      </w:r>
      <w:proofErr w:type="gramEnd"/>
      <w:r w:rsidRPr="00352B1F">
        <w:t xml:space="preserve"> </w:t>
      </w:r>
      <w:proofErr w:type="gramStart"/>
      <w:r w:rsidRPr="00352B1F">
        <w:t>Kesesuaian harga dengan kualitas produk, kualitas produk yang diperoleh sebanding atau lebih besar dari nilai uang yang dikeluarkan.</w:t>
      </w:r>
      <w:proofErr w:type="gramEnd"/>
      <w:r w:rsidRPr="00352B1F">
        <w:t xml:space="preserve"> Daya saing harga, kemampuan dalam menentukan harga yang dapat bersaing dengan harga produk yang lain. Kesesuaian harga dengan manfaat, manfaat yang dirasakan lebih besar atau </w:t>
      </w:r>
      <w:proofErr w:type="gramStart"/>
      <w:r w:rsidRPr="00352B1F">
        <w:t>sama</w:t>
      </w:r>
      <w:proofErr w:type="gramEnd"/>
      <w:r w:rsidRPr="00352B1F">
        <w:t xml:space="preserve"> dengan yang telah dikeluarkan untuk mendapatkan produk yang dibelinya</w:t>
      </w:r>
    </w:p>
    <w:p w:rsidR="00453F66" w:rsidRPr="00352B1F" w:rsidRDefault="00453F66" w:rsidP="002D6782">
      <w:pPr>
        <w:pStyle w:val="Default"/>
        <w:ind w:left="270" w:firstLine="720"/>
        <w:jc w:val="both"/>
      </w:pPr>
      <w:proofErr w:type="gramStart"/>
      <w:r w:rsidRPr="00352B1F">
        <w:t>Hasil penelitian menunjukkan bahwa ada pengaruh positif antara variabel Harga terhadap Keputusan Pembelian.</w:t>
      </w:r>
      <w:proofErr w:type="gramEnd"/>
      <w:r w:rsidRPr="00352B1F">
        <w:t xml:space="preserve"> </w:t>
      </w:r>
      <w:r w:rsidRPr="00352B1F">
        <w:rPr>
          <w:lang w:val="id-ID"/>
        </w:rPr>
        <w:t>Hal ini menunjukkan bahwa setiap peningkatan</w:t>
      </w:r>
      <w:r w:rsidRPr="00352B1F">
        <w:t xml:space="preserve"> kesesuaian Harga </w:t>
      </w:r>
      <w:r w:rsidRPr="00352B1F">
        <w:rPr>
          <w:lang w:val="id-ID"/>
        </w:rPr>
        <w:t>berdampak pada peningkatan</w:t>
      </w:r>
      <w:r w:rsidRPr="00352B1F">
        <w:t xml:space="preserve"> Keputusan Pembelian</w:t>
      </w:r>
      <w:r w:rsidRPr="00352B1F">
        <w:rPr>
          <w:lang w:val="id-ID"/>
        </w:rPr>
        <w:t xml:space="preserve"> </w:t>
      </w:r>
      <w:r w:rsidRPr="00352B1F">
        <w:t xml:space="preserve">handphone di Counter Zonafone Padang. </w:t>
      </w:r>
      <w:r w:rsidRPr="00352B1F">
        <w:rPr>
          <w:lang w:val="id-ID"/>
        </w:rPr>
        <w:t xml:space="preserve">Hal ini diketahui dari nilai regresi yang senilai </w:t>
      </w:r>
      <w:r w:rsidRPr="00352B1F">
        <w:t xml:space="preserve">0,451. </w:t>
      </w:r>
    </w:p>
    <w:p w:rsidR="00453F66" w:rsidRPr="00352B1F" w:rsidRDefault="00453F66" w:rsidP="002D6782">
      <w:pPr>
        <w:pStyle w:val="Default"/>
        <w:ind w:left="270" w:firstLine="720"/>
        <w:jc w:val="both"/>
      </w:pPr>
      <w:r w:rsidRPr="00352B1F">
        <w:t xml:space="preserve">Berdasarkan hasil analisis deskriptif, penilaian variabel harga yang terdiri dari 20 pertanyaan memiliki nilai rata-rata sebesar 3,90 dengan Tingkat Capaian Responden (TCR) sebesar 78,04%. </w:t>
      </w:r>
      <w:proofErr w:type="gramStart"/>
      <w:r w:rsidRPr="00352B1F">
        <w:t>Hal ini menunjukkan bahwa harga produk di Counter Zonafone Padang termasuk dalam kategori baik.</w:t>
      </w:r>
      <w:proofErr w:type="gramEnd"/>
      <w:r w:rsidRPr="00352B1F">
        <w:t xml:space="preserve"> Adapun indikator harga yang paling dominan adalah kesesuaian harga dengan kualitas produk yang ditunjukkan oleh nilai TCR sebesar 79</w:t>
      </w:r>
      <w:proofErr w:type="gramStart"/>
      <w:r w:rsidRPr="00352B1F">
        <w:t>,83</w:t>
      </w:r>
      <w:proofErr w:type="gramEnd"/>
      <w:r w:rsidRPr="00352B1F">
        <w:t>%.</w:t>
      </w:r>
    </w:p>
    <w:p w:rsidR="00453F66" w:rsidRPr="00352B1F" w:rsidRDefault="00453F66" w:rsidP="002D6782">
      <w:pPr>
        <w:pStyle w:val="Default"/>
        <w:ind w:left="270" w:firstLine="720"/>
        <w:jc w:val="both"/>
      </w:pPr>
      <w:r w:rsidRPr="00352B1F">
        <w:t xml:space="preserve">Berdasarkan hasil pengujian hipotesis secara parsial Harga berpengaruh signifikan terhadap Keputusan Pembelian, hal ini diketahui dari hasil uji t dimana t hitung sebesar 5,849 yang lebih besar dari nilai t tabel sebesar 1,986 </w:t>
      </w:r>
      <w:r w:rsidRPr="00352B1F">
        <w:rPr>
          <w:lang w:val="id-ID"/>
        </w:rPr>
        <w:t>atau dapat dilihat dari nilai signifikan sebesar</w:t>
      </w:r>
      <w:r w:rsidRPr="00352B1F">
        <w:t xml:space="preserve"> 0,000 &lt; 0,05.</w:t>
      </w:r>
    </w:p>
    <w:p w:rsidR="00453F66" w:rsidRPr="00352B1F" w:rsidRDefault="00453F66" w:rsidP="002D6782">
      <w:pPr>
        <w:adjustRightInd w:val="0"/>
        <w:ind w:left="270" w:firstLine="630"/>
        <w:jc w:val="both"/>
        <w:rPr>
          <w:color w:val="000000" w:themeColor="text1"/>
          <w:sz w:val="24"/>
          <w:szCs w:val="24"/>
        </w:rPr>
      </w:pPr>
      <w:r w:rsidRPr="00352B1F">
        <w:rPr>
          <w:sz w:val="24"/>
          <w:szCs w:val="24"/>
        </w:rPr>
        <w:t>Hasil penelitian ini didukung oleh penelitian yang dilakukan</w:t>
      </w:r>
      <w:r w:rsidRPr="00352B1F">
        <w:rPr>
          <w:sz w:val="24"/>
          <w:szCs w:val="24"/>
          <w:lang w:val="id-ID"/>
        </w:rPr>
        <w:t xml:space="preserve"> </w:t>
      </w:r>
      <w:r w:rsidRPr="00352B1F">
        <w:rPr>
          <w:sz w:val="24"/>
          <w:szCs w:val="24"/>
        </w:rPr>
        <w:t xml:space="preserve">Akrim Ashal Lubis (2015) yang menyatakan bahwa harga berpengaruh secara signifikan terhadap keputusan pembelian </w:t>
      </w:r>
      <w:proofErr w:type="gramStart"/>
      <w:r w:rsidRPr="00352B1F">
        <w:rPr>
          <w:sz w:val="24"/>
          <w:szCs w:val="24"/>
        </w:rPr>
        <w:t>surat</w:t>
      </w:r>
      <w:proofErr w:type="gramEnd"/>
      <w:r w:rsidRPr="00352B1F">
        <w:rPr>
          <w:sz w:val="24"/>
          <w:szCs w:val="24"/>
        </w:rPr>
        <w:t xml:space="preserve"> kabar pada PT. Suara Barisan Hijau Harian Orbit Medan. </w:t>
      </w:r>
      <w:proofErr w:type="gramStart"/>
      <w:r w:rsidRPr="00352B1F">
        <w:rPr>
          <w:sz w:val="24"/>
          <w:szCs w:val="24"/>
        </w:rPr>
        <w:t>Selain itu penelitian ini juga didukung oleh penelitian yang dilakukan Sabar Tri Lestari (2017) dimana hasil penelitian menunjukkan bahwa harga berpengaruh signifikan positif terhadap keputusan pembelian jasa perawatan sepatu Mayster.</w:t>
      </w:r>
      <w:proofErr w:type="gramEnd"/>
    </w:p>
    <w:p w:rsidR="00D16203" w:rsidRPr="00352B1F" w:rsidRDefault="00D16203" w:rsidP="00EF1050">
      <w:pPr>
        <w:adjustRightInd w:val="0"/>
        <w:ind w:left="270" w:hanging="259"/>
        <w:jc w:val="both"/>
        <w:rPr>
          <w:b/>
          <w:color w:val="000000" w:themeColor="text1"/>
          <w:sz w:val="24"/>
          <w:szCs w:val="24"/>
        </w:rPr>
      </w:pPr>
      <w:r w:rsidRPr="00352B1F">
        <w:rPr>
          <w:b/>
          <w:color w:val="000000" w:themeColor="text1"/>
          <w:sz w:val="24"/>
          <w:szCs w:val="24"/>
        </w:rPr>
        <w:t>2.</w:t>
      </w:r>
      <w:r w:rsidRPr="00352B1F">
        <w:rPr>
          <w:b/>
          <w:color w:val="000000" w:themeColor="text1"/>
          <w:sz w:val="24"/>
          <w:szCs w:val="24"/>
        </w:rPr>
        <w:tab/>
        <w:t xml:space="preserve">Pengaruh </w:t>
      </w:r>
      <w:r w:rsidR="00453F66" w:rsidRPr="00352B1F">
        <w:rPr>
          <w:b/>
          <w:sz w:val="24"/>
          <w:szCs w:val="24"/>
        </w:rPr>
        <w:t>Kualitas Pelayanan Terhadap Keputusan Pembelian</w:t>
      </w:r>
    </w:p>
    <w:p w:rsidR="00453F66" w:rsidRPr="00352B1F" w:rsidRDefault="00453F66" w:rsidP="002D6782">
      <w:pPr>
        <w:pStyle w:val="Default"/>
        <w:ind w:left="270" w:firstLine="630"/>
        <w:jc w:val="both"/>
      </w:pPr>
      <w:proofErr w:type="gramStart"/>
      <w:r w:rsidRPr="00352B1F">
        <w:t>Tjiptono (2012:157) mengidentifikasi kualitas pelayanan adalah ukuran seberapa bagus tingkat layanan yang diberikan mampu sesuai dengan ekspetasi pelanggan.</w:t>
      </w:r>
      <w:proofErr w:type="gramEnd"/>
      <w:r w:rsidRPr="00352B1F">
        <w:t xml:space="preserve"> Penelitian ini menggunakan </w:t>
      </w:r>
      <w:proofErr w:type="gramStart"/>
      <w:r w:rsidRPr="00352B1F">
        <w:t>lima</w:t>
      </w:r>
      <w:proofErr w:type="gramEnd"/>
      <w:r w:rsidRPr="00352B1F">
        <w:t xml:space="preserve"> dimensi utama yaitu bukti fisik </w:t>
      </w:r>
      <w:r w:rsidRPr="00352B1F">
        <w:rPr>
          <w:i/>
        </w:rPr>
        <w:t>(tangibles)</w:t>
      </w:r>
      <w:r w:rsidRPr="00352B1F">
        <w:t>, yaitu berkenan dengan daya tarik fasilitas fisik, perlengkapan, dan material yang digunakan perusahaan, serta penampilan karyawan. Realibilitas (realibility), yaitu berkaitan dengan kemampuan perusahaan untuk memberikan layanan yang akurat sejak pertama kali tanpa membuat kesal</w:t>
      </w:r>
      <w:r w:rsidR="00B30A74" w:rsidRPr="00352B1F">
        <w:t>ahan apapun</w:t>
      </w:r>
      <w:r w:rsidRPr="00352B1F">
        <w:t xml:space="preserve"> dan menyampaikan jasanya sesuai </w:t>
      </w:r>
      <w:proofErr w:type="gramStart"/>
      <w:r w:rsidRPr="00352B1F">
        <w:t>dengan  waktu</w:t>
      </w:r>
      <w:proofErr w:type="gramEnd"/>
      <w:r w:rsidRPr="00352B1F">
        <w:t xml:space="preserve"> yang disepakati. Daya tanggap (responsiveness), yaitu berkenan dengan kesediaan dan kemampuan para karyawan untuk membantu para pelangan dan merespon permintaan mereka</w:t>
      </w:r>
      <w:proofErr w:type="gramStart"/>
      <w:r w:rsidRPr="00352B1F">
        <w:t>,serta</w:t>
      </w:r>
      <w:proofErr w:type="gramEnd"/>
      <w:r w:rsidRPr="00352B1F">
        <w:t xml:space="preserve"> menginformasikan kapan jasa akan diberikan dan kemudian memberikan jasa secara cepat. </w:t>
      </w:r>
      <w:proofErr w:type="gramStart"/>
      <w:r w:rsidRPr="00352B1F">
        <w:t xml:space="preserve">Jaminan </w:t>
      </w:r>
      <w:r w:rsidRPr="00352B1F">
        <w:rPr>
          <w:i/>
        </w:rPr>
        <w:t>(assurance)</w:t>
      </w:r>
      <w:r w:rsidRPr="00352B1F">
        <w:t xml:space="preserve"> yaitu, perilaku karyawan mampu menumbuhkan kepercayaan pelanggan terhadap perusahaan dan perusahaan bisa menciptakan rasa aman bagi para pelanggan.</w:t>
      </w:r>
      <w:proofErr w:type="gramEnd"/>
      <w:r w:rsidRPr="00352B1F">
        <w:t xml:space="preserve"> </w:t>
      </w:r>
      <w:proofErr w:type="gramStart"/>
      <w:r w:rsidRPr="00352B1F">
        <w:t>Jaminan juga berarti para karyawan selalu bersikap sopan dan menguasai pengetahuan dan keterampilan yang dibutuhkan untuk menangani setiap pertanyaan atau masalah pelanggan.</w:t>
      </w:r>
      <w:proofErr w:type="gramEnd"/>
      <w:r w:rsidRPr="00352B1F">
        <w:t xml:space="preserve"> </w:t>
      </w:r>
      <w:proofErr w:type="gramStart"/>
      <w:r w:rsidRPr="00352B1F">
        <w:t xml:space="preserve">Empati </w:t>
      </w:r>
      <w:r w:rsidRPr="00352B1F">
        <w:rPr>
          <w:i/>
        </w:rPr>
        <w:t>(Empaty)</w:t>
      </w:r>
      <w:r w:rsidRPr="00352B1F">
        <w:t xml:space="preserve"> yaitu Perusahaan </w:t>
      </w:r>
      <w:r w:rsidRPr="00352B1F">
        <w:lastRenderedPageBreak/>
        <w:t>memahami masalaah para pelanggannya dan bertindak demi kepentingan pelanggan, serta memberikan perhatian personal kepada para pelanggan dan memiliki jam operasi yang nyaman.</w:t>
      </w:r>
      <w:proofErr w:type="gramEnd"/>
    </w:p>
    <w:p w:rsidR="00453F66" w:rsidRPr="00352B1F" w:rsidRDefault="00453F66" w:rsidP="002D6782">
      <w:pPr>
        <w:pStyle w:val="Default"/>
        <w:ind w:left="270" w:firstLine="709"/>
        <w:jc w:val="both"/>
      </w:pPr>
      <w:proofErr w:type="gramStart"/>
      <w:r w:rsidRPr="00352B1F">
        <w:t>Hasil penelitian menunjukkan bahwa ada pengaruh positif antara variabel Kualitas Pelayanan terhadap Keputusan Pembelian.</w:t>
      </w:r>
      <w:proofErr w:type="gramEnd"/>
      <w:r w:rsidRPr="00352B1F">
        <w:rPr>
          <w:lang w:val="id-ID"/>
        </w:rPr>
        <w:t xml:space="preserve"> Hal ini menunjukkan bahwa setiap peningkatan</w:t>
      </w:r>
      <w:r w:rsidRPr="00352B1F">
        <w:t xml:space="preserve"> variabel Kualitas Pelayanan </w:t>
      </w:r>
      <w:r w:rsidRPr="00352B1F">
        <w:rPr>
          <w:lang w:val="id-ID"/>
        </w:rPr>
        <w:t>berdampak pada peningkatan</w:t>
      </w:r>
      <w:r w:rsidRPr="00352B1F">
        <w:t xml:space="preserve"> variabel Keputusan Pembelian</w:t>
      </w:r>
      <w:r w:rsidRPr="00352B1F">
        <w:rPr>
          <w:lang w:val="id-ID"/>
        </w:rPr>
        <w:t xml:space="preserve"> </w:t>
      </w:r>
      <w:r w:rsidRPr="00352B1F">
        <w:t xml:space="preserve">Handphone pada Counter Zonafone Padang. </w:t>
      </w:r>
      <w:r w:rsidRPr="00352B1F">
        <w:rPr>
          <w:lang w:val="id-ID"/>
        </w:rPr>
        <w:t xml:space="preserve">Hal ini diketahui dari nilai regresi yang senilai </w:t>
      </w:r>
      <w:r w:rsidRPr="00352B1F">
        <w:t>0,196.</w:t>
      </w:r>
      <w:r w:rsidRPr="00352B1F">
        <w:rPr>
          <w:lang w:val="id-ID"/>
        </w:rPr>
        <w:t xml:space="preserve"> </w:t>
      </w:r>
    </w:p>
    <w:p w:rsidR="00453F66" w:rsidRPr="00352B1F" w:rsidRDefault="00453F66" w:rsidP="002D6782">
      <w:pPr>
        <w:pStyle w:val="Default"/>
        <w:ind w:left="270" w:firstLine="709"/>
        <w:jc w:val="both"/>
      </w:pPr>
      <w:r w:rsidRPr="00352B1F">
        <w:t xml:space="preserve">Berdasarkan hasil analisis deskriptif, penilaian variabel kualitas pelayanan yang terdiri dari 25 pertanyaan memiliki nilai rata-rata sebesar 3,92 dengan Tingkat Capaian Responden (TCR) sebesar 78,40%. </w:t>
      </w:r>
      <w:proofErr w:type="gramStart"/>
      <w:r w:rsidRPr="00352B1F">
        <w:t>Hal ini menunjukkan bahwa variabel kualitas pelayanan di Counter Zonafone Padang termasuk dalam kategori cukup baik.</w:t>
      </w:r>
      <w:proofErr w:type="gramEnd"/>
      <w:r w:rsidRPr="00352B1F">
        <w:t xml:space="preserve"> Adapun indikator kualitas pelayanan yang paling dominan adalah ketanggapan (responsiveness) yang ditunjukkan oleh nilai TCR sebesar 79</w:t>
      </w:r>
      <w:proofErr w:type="gramStart"/>
      <w:r w:rsidRPr="00352B1F">
        <w:t>,44</w:t>
      </w:r>
      <w:proofErr w:type="gramEnd"/>
      <w:r w:rsidRPr="00352B1F">
        <w:t>%.</w:t>
      </w:r>
    </w:p>
    <w:p w:rsidR="00453F66" w:rsidRPr="00352B1F" w:rsidRDefault="00453F66" w:rsidP="002D6782">
      <w:pPr>
        <w:pStyle w:val="Default"/>
        <w:ind w:left="270" w:firstLine="709"/>
        <w:jc w:val="both"/>
      </w:pPr>
      <w:r w:rsidRPr="00352B1F">
        <w:t xml:space="preserve">Berdasarkan hasil pengujian hipotesis secara parsial Kualitas Pelayanan berpengaruh signifikan terhadap Keputusan Pembelian, hal ini diketahui dari hasil uji t dimana t hitung sebesar 3,283 yang lebih besar dari nilai t tabel sebesar 1,986 </w:t>
      </w:r>
      <w:r w:rsidRPr="00352B1F">
        <w:rPr>
          <w:lang w:val="id-ID"/>
        </w:rPr>
        <w:t>atau dapat dilihat dari nilai signifikan sebesar</w:t>
      </w:r>
      <w:r w:rsidRPr="00352B1F">
        <w:t xml:space="preserve"> 0,001 &lt; 0,05.</w:t>
      </w:r>
    </w:p>
    <w:p w:rsidR="00D16203" w:rsidRPr="00352B1F" w:rsidRDefault="00453F66" w:rsidP="002D6782">
      <w:pPr>
        <w:pStyle w:val="ListParagraph"/>
        <w:adjustRightInd w:val="0"/>
        <w:ind w:left="297" w:firstLine="698"/>
        <w:jc w:val="both"/>
        <w:rPr>
          <w:color w:val="000000" w:themeColor="text1"/>
          <w:sz w:val="24"/>
          <w:szCs w:val="24"/>
        </w:rPr>
      </w:pPr>
      <w:proofErr w:type="gramStart"/>
      <w:r w:rsidRPr="00352B1F">
        <w:rPr>
          <w:sz w:val="24"/>
          <w:szCs w:val="24"/>
        </w:rPr>
        <w:t>Hasil penelitian ini didukung oleh penelitian yang dilakukan</w:t>
      </w:r>
      <w:r w:rsidRPr="00352B1F">
        <w:rPr>
          <w:sz w:val="24"/>
          <w:szCs w:val="24"/>
          <w:lang w:val="id-ID"/>
        </w:rPr>
        <w:t xml:space="preserve"> </w:t>
      </w:r>
      <w:r w:rsidRPr="00352B1F">
        <w:rPr>
          <w:sz w:val="24"/>
          <w:szCs w:val="24"/>
        </w:rPr>
        <w:t>Meilina Boediono (2018) yang menyatakan bahwa kualitas layanan berpengaruh signifikan terhadap keputusan pembelian konsumen.</w:t>
      </w:r>
      <w:proofErr w:type="gramEnd"/>
      <w:r w:rsidRPr="00352B1F">
        <w:rPr>
          <w:sz w:val="24"/>
          <w:szCs w:val="24"/>
          <w:lang w:val="id-ID"/>
        </w:rPr>
        <w:t xml:space="preserve"> </w:t>
      </w:r>
      <w:proofErr w:type="gramStart"/>
      <w:r w:rsidRPr="00352B1F">
        <w:rPr>
          <w:sz w:val="24"/>
          <w:szCs w:val="24"/>
        </w:rPr>
        <w:t>Selain itu juga sesuai dengan Arif Rahman Naufal (2017) bahwa kualitas pelayanan yang di selidiki terbukti secara positif dan signifikan mempengaruhi keputusan pembelian Rahma Rahmi Collection).</w:t>
      </w:r>
      <w:proofErr w:type="gramEnd"/>
    </w:p>
    <w:p w:rsidR="00D16203" w:rsidRPr="00352B1F" w:rsidRDefault="000E23F1" w:rsidP="00EF1050">
      <w:pPr>
        <w:adjustRightInd w:val="0"/>
        <w:ind w:left="270" w:hanging="270"/>
        <w:jc w:val="both"/>
        <w:rPr>
          <w:b/>
          <w:color w:val="000000" w:themeColor="text1"/>
          <w:sz w:val="24"/>
          <w:szCs w:val="24"/>
        </w:rPr>
      </w:pPr>
      <w:r w:rsidRPr="00352B1F">
        <w:rPr>
          <w:b/>
          <w:color w:val="000000" w:themeColor="text1"/>
          <w:sz w:val="24"/>
          <w:szCs w:val="24"/>
        </w:rPr>
        <w:t>3.</w:t>
      </w:r>
      <w:r w:rsidRPr="00352B1F">
        <w:rPr>
          <w:b/>
          <w:color w:val="000000" w:themeColor="text1"/>
          <w:sz w:val="24"/>
          <w:szCs w:val="24"/>
        </w:rPr>
        <w:tab/>
      </w:r>
      <w:r w:rsidR="00D16203" w:rsidRPr="00352B1F">
        <w:rPr>
          <w:b/>
          <w:color w:val="000000" w:themeColor="text1"/>
          <w:sz w:val="24"/>
          <w:szCs w:val="24"/>
        </w:rPr>
        <w:t>Pengaruh</w:t>
      </w:r>
      <w:r w:rsidR="00D16203" w:rsidRPr="00352B1F">
        <w:rPr>
          <w:b/>
          <w:i/>
          <w:iCs/>
          <w:color w:val="000000" w:themeColor="text1"/>
          <w:sz w:val="24"/>
          <w:szCs w:val="24"/>
        </w:rPr>
        <w:t xml:space="preserve"> </w:t>
      </w:r>
      <w:r w:rsidR="00453F66" w:rsidRPr="00352B1F">
        <w:rPr>
          <w:b/>
          <w:sz w:val="24"/>
          <w:szCs w:val="24"/>
        </w:rPr>
        <w:t>Harga, dan Kualitas Pelayanan Terhadap Keputusan Pembelian</w:t>
      </w:r>
    </w:p>
    <w:p w:rsidR="000E23F1" w:rsidRPr="00352B1F" w:rsidRDefault="000E23F1" w:rsidP="002D6782">
      <w:pPr>
        <w:pStyle w:val="Default"/>
        <w:ind w:left="270" w:firstLine="540"/>
        <w:jc w:val="both"/>
      </w:pPr>
      <w:r w:rsidRPr="00352B1F">
        <w:t xml:space="preserve">Diketahui berdasarkan hasil uji F bahwa variabel </w:t>
      </w:r>
      <w:r w:rsidRPr="00352B1F">
        <w:rPr>
          <w:rFonts w:eastAsia="Times New Roman"/>
          <w:iCs/>
          <w:lang w:eastAsia="ko-KR"/>
        </w:rPr>
        <w:t xml:space="preserve">Harga, dan Kualitas Pelayanan </w:t>
      </w:r>
      <w:r w:rsidRPr="00352B1F">
        <w:t xml:space="preserve">secara bersama – </w:t>
      </w:r>
      <w:proofErr w:type="gramStart"/>
      <w:r w:rsidRPr="00352B1F">
        <w:t>sama</w:t>
      </w:r>
      <w:proofErr w:type="gramEnd"/>
      <w:r w:rsidRPr="00352B1F">
        <w:t xml:space="preserve"> atau simultan berpengaruh</w:t>
      </w:r>
      <w:r w:rsidRPr="00352B1F">
        <w:rPr>
          <w:lang w:val="id-ID"/>
        </w:rPr>
        <w:t xml:space="preserve"> </w:t>
      </w:r>
      <w:r w:rsidRPr="00352B1F">
        <w:t>signifikan</w:t>
      </w:r>
      <w:r w:rsidRPr="00352B1F">
        <w:rPr>
          <w:lang w:val="id-ID"/>
        </w:rPr>
        <w:t xml:space="preserve"> </w:t>
      </w:r>
      <w:r w:rsidRPr="00352B1F">
        <w:t>terhadap Keputusan Pembelian Handphone pada Counter Zonafone Padang. Hal ini diketahui dari hasil uji F, dimana F hitung sebesar 30,311 yang lebih besar dari nilai F tabel sebesar 3,097 dan nilai sig perhitungan yang diperoleh sebesar 0,000 &lt; 0,05.</w:t>
      </w:r>
    </w:p>
    <w:p w:rsidR="000E23F1" w:rsidRPr="00352B1F" w:rsidRDefault="000E23F1" w:rsidP="002D6782">
      <w:pPr>
        <w:pStyle w:val="Default"/>
        <w:ind w:left="270" w:firstLine="540"/>
        <w:jc w:val="both"/>
      </w:pPr>
      <w:proofErr w:type="gramStart"/>
      <w:r w:rsidRPr="00352B1F">
        <w:t>Berdasarkan hasil penelitian ini diketahui bahwa harga dan kualitas pelayanan merupakan faktor yang berpengaruh terhadap keputusan pembelian Handphone pada Counter Zonafone Padang.</w:t>
      </w:r>
      <w:proofErr w:type="gramEnd"/>
      <w:r w:rsidRPr="00352B1F">
        <w:t xml:space="preserve"> </w:t>
      </w:r>
      <w:proofErr w:type="gramStart"/>
      <w:r w:rsidRPr="00352B1F">
        <w:t>Hasil penelitian ini didukung oleh penelitian yang dilakukan</w:t>
      </w:r>
      <w:r w:rsidRPr="00352B1F">
        <w:rPr>
          <w:lang w:val="id-ID"/>
        </w:rPr>
        <w:t xml:space="preserve"> </w:t>
      </w:r>
      <w:r w:rsidRPr="00352B1F">
        <w:t>Arif Rahman Naufal (2017) yang menunjukkan bahwa variabel bebas harga, dan Kualitas pelayanan terbukti secara positif dan signifikan mempengaruhi variabel keputusan pembelian.</w:t>
      </w:r>
      <w:proofErr w:type="gramEnd"/>
      <w:r w:rsidRPr="00352B1F">
        <w:t xml:space="preserve"> Kemudian pada penelitian Akrim Ashal Lubis (2015) bahwa harga dan kualitas produk berpengaruh secara signifikan terhadap keputusan pembelian </w:t>
      </w:r>
      <w:proofErr w:type="gramStart"/>
      <w:r w:rsidRPr="00352B1F">
        <w:t>surat</w:t>
      </w:r>
      <w:proofErr w:type="gramEnd"/>
      <w:r w:rsidRPr="00352B1F">
        <w:t xml:space="preserve"> kabar.</w:t>
      </w:r>
    </w:p>
    <w:p w:rsidR="00D16203" w:rsidRPr="00352B1F" w:rsidRDefault="000E23F1" w:rsidP="002D6782">
      <w:pPr>
        <w:pStyle w:val="Default"/>
        <w:ind w:left="270" w:firstLine="540"/>
        <w:jc w:val="both"/>
      </w:pPr>
      <w:r w:rsidRPr="00352B1F">
        <w:t>B</w:t>
      </w:r>
      <w:r w:rsidRPr="00352B1F">
        <w:rPr>
          <w:bCs/>
          <w:lang w:val="id-ID"/>
        </w:rPr>
        <w:t>esarnya kontribusi pengaruh</w:t>
      </w:r>
      <w:r w:rsidRPr="00352B1F">
        <w:rPr>
          <w:lang w:val="id-ID"/>
        </w:rPr>
        <w:t xml:space="preserve"> </w:t>
      </w:r>
      <w:r w:rsidRPr="00352B1F">
        <w:t>harga, dan kualitas Pelayanan terhadap keputusan Pembelian Handphone di Counter Zonafone Padang adalah 40,2</w:t>
      </w:r>
      <w:r w:rsidRPr="00352B1F">
        <w:rPr>
          <w:lang w:val="id-ID"/>
        </w:rPr>
        <w:t xml:space="preserve">% sedangkan sisanya </w:t>
      </w:r>
      <w:r w:rsidRPr="00352B1F">
        <w:t xml:space="preserve">59,8 % </w:t>
      </w:r>
      <w:r w:rsidRPr="00352B1F">
        <w:rPr>
          <w:bCs/>
          <w:lang w:val="id-ID"/>
        </w:rPr>
        <w:t>dipengaruhi oleh variabel lain seperti brand image</w:t>
      </w:r>
      <w:r w:rsidRPr="00352B1F">
        <w:rPr>
          <w:bCs/>
        </w:rPr>
        <w:t xml:space="preserve">, </w:t>
      </w:r>
      <w:r w:rsidRPr="00352B1F">
        <w:rPr>
          <w:bCs/>
          <w:lang w:val="id-ID"/>
        </w:rPr>
        <w:t>promosi</w:t>
      </w:r>
      <w:r w:rsidRPr="00352B1F">
        <w:rPr>
          <w:bCs/>
        </w:rPr>
        <w:t xml:space="preserve">, lokasi </w:t>
      </w:r>
      <w:r w:rsidRPr="00352B1F">
        <w:rPr>
          <w:bCs/>
          <w:lang w:val="id-ID"/>
        </w:rPr>
        <w:t>dan</w:t>
      </w:r>
      <w:r w:rsidRPr="00352B1F">
        <w:rPr>
          <w:bCs/>
        </w:rPr>
        <w:t xml:space="preserve"> </w:t>
      </w:r>
      <w:r w:rsidRPr="00352B1F">
        <w:rPr>
          <w:bCs/>
          <w:lang w:val="id-ID"/>
        </w:rPr>
        <w:t>lainnya</w:t>
      </w:r>
      <w:r w:rsidRPr="00352B1F">
        <w:rPr>
          <w:bCs/>
        </w:rPr>
        <w:t xml:space="preserve">. </w:t>
      </w:r>
      <w:proofErr w:type="gramStart"/>
      <w:r w:rsidRPr="00352B1F">
        <w:rPr>
          <w:bCs/>
        </w:rPr>
        <w:t>Dari kedua variabel yang diteliti, harga memiliki koefisien regresi lebih besar dibandingkan kualitas pelayanan.</w:t>
      </w:r>
      <w:proofErr w:type="gramEnd"/>
      <w:r w:rsidRPr="00352B1F">
        <w:rPr>
          <w:bCs/>
        </w:rPr>
        <w:t xml:space="preserve"> </w:t>
      </w:r>
      <w:proofErr w:type="gramStart"/>
      <w:r w:rsidRPr="00352B1F">
        <w:rPr>
          <w:bCs/>
        </w:rPr>
        <w:t xml:space="preserve">Maka dapat dikatakan bahwa keputusan konsumen dalam membeli produk handphone </w:t>
      </w:r>
      <w:r w:rsidRPr="00352B1F">
        <w:t>di Counter Zonafone Padang lebih dipengaruhi oleh harga dibandingkan kualitas pelayanan</w:t>
      </w:r>
      <w:r w:rsidR="00D16203" w:rsidRPr="00352B1F">
        <w:rPr>
          <w:color w:val="000000" w:themeColor="text1"/>
        </w:rPr>
        <w:t>.</w:t>
      </w:r>
      <w:proofErr w:type="gramEnd"/>
      <w:r w:rsidR="00D16203" w:rsidRPr="00352B1F">
        <w:rPr>
          <w:color w:val="000000" w:themeColor="text1"/>
        </w:rPr>
        <w:t xml:space="preserve"> </w:t>
      </w:r>
    </w:p>
    <w:p w:rsidR="00D16203" w:rsidRPr="00352B1F" w:rsidRDefault="00D16203" w:rsidP="00EF1050">
      <w:pPr>
        <w:pStyle w:val="ListParagraph"/>
        <w:adjustRightInd w:val="0"/>
        <w:ind w:left="27" w:firstLine="698"/>
        <w:jc w:val="both"/>
        <w:rPr>
          <w:color w:val="000000" w:themeColor="text1"/>
          <w:sz w:val="24"/>
          <w:szCs w:val="24"/>
          <w:lang w:val="id-ID"/>
        </w:rPr>
      </w:pPr>
    </w:p>
    <w:p w:rsidR="00352B1F" w:rsidRDefault="00352B1F" w:rsidP="00EF1050">
      <w:pPr>
        <w:contextualSpacing/>
        <w:jc w:val="both"/>
        <w:rPr>
          <w:b/>
          <w:sz w:val="24"/>
          <w:szCs w:val="24"/>
          <w:lang w:val="id-ID"/>
        </w:rPr>
      </w:pPr>
    </w:p>
    <w:p w:rsidR="00352B1F" w:rsidRDefault="00352B1F" w:rsidP="00EF1050">
      <w:pPr>
        <w:contextualSpacing/>
        <w:jc w:val="both"/>
        <w:rPr>
          <w:b/>
          <w:sz w:val="24"/>
          <w:szCs w:val="24"/>
          <w:lang w:val="id-ID"/>
        </w:rPr>
      </w:pPr>
    </w:p>
    <w:p w:rsidR="00352B1F" w:rsidRDefault="00352B1F" w:rsidP="00EF1050">
      <w:pPr>
        <w:contextualSpacing/>
        <w:jc w:val="both"/>
        <w:rPr>
          <w:b/>
          <w:sz w:val="24"/>
          <w:szCs w:val="24"/>
          <w:lang w:val="id-ID"/>
        </w:rPr>
      </w:pPr>
    </w:p>
    <w:p w:rsidR="002954E3" w:rsidRPr="00352B1F" w:rsidRDefault="00824E2A" w:rsidP="00EF1050">
      <w:pPr>
        <w:contextualSpacing/>
        <w:jc w:val="both"/>
        <w:rPr>
          <w:b/>
          <w:sz w:val="24"/>
          <w:szCs w:val="24"/>
        </w:rPr>
      </w:pPr>
      <w:r w:rsidRPr="00352B1F">
        <w:rPr>
          <w:b/>
          <w:sz w:val="24"/>
          <w:szCs w:val="24"/>
        </w:rPr>
        <w:lastRenderedPageBreak/>
        <w:t>SIMPULAN DAN SARAN</w:t>
      </w:r>
    </w:p>
    <w:p w:rsidR="002954E3" w:rsidRPr="00352B1F" w:rsidRDefault="002954E3" w:rsidP="00EF1050">
      <w:pPr>
        <w:contextualSpacing/>
        <w:jc w:val="both"/>
        <w:rPr>
          <w:b/>
          <w:sz w:val="24"/>
          <w:szCs w:val="24"/>
        </w:rPr>
      </w:pPr>
    </w:p>
    <w:p w:rsidR="002954E3" w:rsidRPr="00352B1F" w:rsidRDefault="002954E3" w:rsidP="00EF1050">
      <w:pPr>
        <w:contextualSpacing/>
        <w:jc w:val="both"/>
        <w:rPr>
          <w:b/>
          <w:sz w:val="24"/>
          <w:szCs w:val="24"/>
        </w:rPr>
      </w:pPr>
      <w:r w:rsidRPr="00352B1F">
        <w:rPr>
          <w:b/>
          <w:sz w:val="24"/>
          <w:szCs w:val="24"/>
        </w:rPr>
        <w:t>Simpulan</w:t>
      </w:r>
    </w:p>
    <w:p w:rsidR="00737FCC" w:rsidRPr="00352B1F" w:rsidRDefault="00737FCC" w:rsidP="00EF1050">
      <w:pPr>
        <w:ind w:firstLine="630"/>
        <w:jc w:val="both"/>
        <w:rPr>
          <w:sz w:val="24"/>
          <w:szCs w:val="24"/>
          <w:lang w:val="id-ID"/>
        </w:rPr>
      </w:pPr>
      <w:r w:rsidRPr="00352B1F">
        <w:rPr>
          <w:sz w:val="24"/>
          <w:szCs w:val="24"/>
          <w:lang w:val="id-ID"/>
        </w:rPr>
        <w:t>Berdasarkan hasil penelitian maka dapat ditarik kesimpulan sebagai berikut :</w:t>
      </w:r>
    </w:p>
    <w:p w:rsidR="00737FCC" w:rsidRPr="00352B1F" w:rsidRDefault="00737FCC" w:rsidP="00EF1050">
      <w:pPr>
        <w:widowControl/>
        <w:numPr>
          <w:ilvl w:val="0"/>
          <w:numId w:val="18"/>
        </w:numPr>
        <w:autoSpaceDE/>
        <w:autoSpaceDN/>
        <w:ind w:left="360"/>
        <w:jc w:val="both"/>
        <w:rPr>
          <w:sz w:val="24"/>
          <w:szCs w:val="24"/>
          <w:lang w:val="id-ID"/>
        </w:rPr>
      </w:pPr>
      <w:r w:rsidRPr="00352B1F">
        <w:rPr>
          <w:sz w:val="24"/>
          <w:szCs w:val="24"/>
        </w:rPr>
        <w:t>Indikator harga yang paling dominan di Counter Zonafone Padang adalah kesesuaian harga dengan kualitas produk yang ditunjukkan oleh nilai TCR sebesar 79</w:t>
      </w:r>
      <w:proofErr w:type="gramStart"/>
      <w:r w:rsidRPr="00352B1F">
        <w:rPr>
          <w:sz w:val="24"/>
          <w:szCs w:val="24"/>
        </w:rPr>
        <w:t>,83</w:t>
      </w:r>
      <w:proofErr w:type="gramEnd"/>
      <w:r w:rsidRPr="00352B1F">
        <w:rPr>
          <w:sz w:val="24"/>
          <w:szCs w:val="24"/>
        </w:rPr>
        <w:t>%. Indikator kualitas pelayanan yang paling dominan di Counter Zonafone Padang adalah ketanggapan (responsiveness) yang ditunjukkan oleh nilai TCR sebesar 79</w:t>
      </w:r>
      <w:proofErr w:type="gramStart"/>
      <w:r w:rsidRPr="00352B1F">
        <w:rPr>
          <w:sz w:val="24"/>
          <w:szCs w:val="24"/>
        </w:rPr>
        <w:t>,44</w:t>
      </w:r>
      <w:proofErr w:type="gramEnd"/>
      <w:r w:rsidRPr="00352B1F">
        <w:rPr>
          <w:sz w:val="24"/>
          <w:szCs w:val="24"/>
        </w:rPr>
        <w:t>%. Sedangkan indikator keputusan pembelian yang paling dominan di Counter Zonafone Padang adalah pencarian informasi yang ditunjukkan oleh nilai TCR sebesar 80</w:t>
      </w:r>
      <w:proofErr w:type="gramStart"/>
      <w:r w:rsidRPr="00352B1F">
        <w:rPr>
          <w:sz w:val="24"/>
          <w:szCs w:val="24"/>
        </w:rPr>
        <w:t>,50</w:t>
      </w:r>
      <w:proofErr w:type="gramEnd"/>
      <w:r w:rsidRPr="00352B1F">
        <w:rPr>
          <w:sz w:val="24"/>
          <w:szCs w:val="24"/>
        </w:rPr>
        <w:t>%.</w:t>
      </w:r>
    </w:p>
    <w:p w:rsidR="00737FCC" w:rsidRPr="00352B1F" w:rsidRDefault="00737FCC" w:rsidP="00EF1050">
      <w:pPr>
        <w:widowControl/>
        <w:numPr>
          <w:ilvl w:val="0"/>
          <w:numId w:val="18"/>
        </w:numPr>
        <w:autoSpaceDE/>
        <w:autoSpaceDN/>
        <w:ind w:left="360"/>
        <w:jc w:val="both"/>
        <w:rPr>
          <w:sz w:val="24"/>
          <w:szCs w:val="24"/>
          <w:lang w:val="id-ID"/>
        </w:rPr>
      </w:pPr>
      <w:r w:rsidRPr="00352B1F">
        <w:rPr>
          <w:sz w:val="24"/>
          <w:szCs w:val="24"/>
        </w:rPr>
        <w:t>Harga</w:t>
      </w:r>
      <w:r w:rsidRPr="00352B1F">
        <w:rPr>
          <w:sz w:val="24"/>
          <w:szCs w:val="24"/>
          <w:lang w:val="id-ID"/>
        </w:rPr>
        <w:t xml:space="preserve"> </w:t>
      </w:r>
      <w:r w:rsidRPr="00352B1F">
        <w:rPr>
          <w:sz w:val="24"/>
          <w:szCs w:val="24"/>
        </w:rPr>
        <w:t xml:space="preserve">berpengaruh </w:t>
      </w:r>
      <w:r w:rsidRPr="00352B1F">
        <w:rPr>
          <w:sz w:val="24"/>
          <w:szCs w:val="24"/>
          <w:lang w:val="id-ID"/>
        </w:rPr>
        <w:t xml:space="preserve">signifikan </w:t>
      </w:r>
      <w:r w:rsidRPr="00352B1F">
        <w:rPr>
          <w:sz w:val="24"/>
          <w:szCs w:val="24"/>
        </w:rPr>
        <w:t xml:space="preserve">terhadap Keputusan Pembelian Handphone di Counter Zonafone Padang </w:t>
      </w:r>
      <w:r w:rsidRPr="00352B1F">
        <w:rPr>
          <w:sz w:val="24"/>
          <w:szCs w:val="24"/>
          <w:lang w:val="id-ID"/>
        </w:rPr>
        <w:t>dengan n</w:t>
      </w:r>
      <w:r w:rsidRPr="00352B1F">
        <w:rPr>
          <w:sz w:val="24"/>
          <w:szCs w:val="24"/>
        </w:rPr>
        <w:t>ilai t hitung 5,849 dan nilai sig sebesar 0,000 &lt; 0,05.</w:t>
      </w:r>
    </w:p>
    <w:p w:rsidR="00737FCC" w:rsidRPr="00352B1F" w:rsidRDefault="00737FCC" w:rsidP="00EF1050">
      <w:pPr>
        <w:widowControl/>
        <w:numPr>
          <w:ilvl w:val="0"/>
          <w:numId w:val="18"/>
        </w:numPr>
        <w:autoSpaceDE/>
        <w:autoSpaceDN/>
        <w:ind w:left="360"/>
        <w:jc w:val="both"/>
        <w:rPr>
          <w:sz w:val="24"/>
          <w:szCs w:val="24"/>
          <w:lang w:val="id-ID"/>
        </w:rPr>
      </w:pPr>
      <w:r w:rsidRPr="00352B1F">
        <w:rPr>
          <w:sz w:val="24"/>
          <w:szCs w:val="24"/>
          <w:lang w:val="id-ID"/>
        </w:rPr>
        <w:t xml:space="preserve">Kualitas pelayanan </w:t>
      </w:r>
      <w:r w:rsidRPr="00352B1F">
        <w:rPr>
          <w:sz w:val="24"/>
          <w:szCs w:val="24"/>
        </w:rPr>
        <w:t xml:space="preserve">berpengaruh </w:t>
      </w:r>
      <w:r w:rsidRPr="00352B1F">
        <w:rPr>
          <w:sz w:val="24"/>
          <w:szCs w:val="24"/>
          <w:lang w:val="id-ID"/>
        </w:rPr>
        <w:t>signifikan</w:t>
      </w:r>
      <w:r w:rsidRPr="00352B1F">
        <w:rPr>
          <w:sz w:val="24"/>
          <w:szCs w:val="24"/>
        </w:rPr>
        <w:t xml:space="preserve"> terhadap Keputusan Pembelian Handphone di Counter Zonafone Padang </w:t>
      </w:r>
      <w:r w:rsidRPr="00352B1F">
        <w:rPr>
          <w:sz w:val="24"/>
          <w:szCs w:val="24"/>
          <w:lang w:val="id-ID"/>
        </w:rPr>
        <w:t>dengan n</w:t>
      </w:r>
      <w:r w:rsidRPr="00352B1F">
        <w:rPr>
          <w:sz w:val="24"/>
          <w:szCs w:val="24"/>
        </w:rPr>
        <w:t>ilai t hitung 3</w:t>
      </w:r>
      <w:r w:rsidRPr="00352B1F">
        <w:rPr>
          <w:sz w:val="24"/>
          <w:szCs w:val="24"/>
          <w:lang w:val="id-ID"/>
        </w:rPr>
        <w:t>.</w:t>
      </w:r>
      <w:r w:rsidRPr="00352B1F">
        <w:rPr>
          <w:sz w:val="24"/>
          <w:szCs w:val="24"/>
        </w:rPr>
        <w:t>283  dan nilai sig sebesar 0,0</w:t>
      </w:r>
      <w:r w:rsidRPr="00352B1F">
        <w:rPr>
          <w:sz w:val="24"/>
          <w:szCs w:val="24"/>
          <w:lang w:val="id-ID"/>
        </w:rPr>
        <w:t>0</w:t>
      </w:r>
      <w:r w:rsidRPr="00352B1F">
        <w:rPr>
          <w:sz w:val="24"/>
          <w:szCs w:val="24"/>
        </w:rPr>
        <w:t xml:space="preserve">1 &lt; 0,05. </w:t>
      </w:r>
    </w:p>
    <w:p w:rsidR="006B1C76" w:rsidRPr="00352B1F" w:rsidRDefault="00737FCC" w:rsidP="00EF1050">
      <w:pPr>
        <w:widowControl/>
        <w:numPr>
          <w:ilvl w:val="0"/>
          <w:numId w:val="18"/>
        </w:numPr>
        <w:autoSpaceDE/>
        <w:autoSpaceDN/>
        <w:ind w:left="360"/>
        <w:jc w:val="both"/>
        <w:rPr>
          <w:sz w:val="24"/>
          <w:szCs w:val="24"/>
          <w:lang w:val="id-ID"/>
        </w:rPr>
      </w:pPr>
      <w:r w:rsidRPr="00352B1F">
        <w:rPr>
          <w:sz w:val="24"/>
          <w:szCs w:val="24"/>
        </w:rPr>
        <w:t xml:space="preserve">Harga dan kualitas pelayanan </w:t>
      </w:r>
      <w:r w:rsidRPr="00352B1F">
        <w:rPr>
          <w:sz w:val="24"/>
          <w:szCs w:val="24"/>
          <w:lang w:val="id-ID"/>
        </w:rPr>
        <w:t xml:space="preserve">berpengaruh </w:t>
      </w:r>
      <w:r w:rsidRPr="00352B1F">
        <w:rPr>
          <w:sz w:val="24"/>
          <w:szCs w:val="24"/>
        </w:rPr>
        <w:t xml:space="preserve">signifikan secara bersama terhadap Keputusan Pembelian Handphone di Counter Zonafone Padang dengan </w:t>
      </w:r>
      <w:r w:rsidRPr="00352B1F">
        <w:rPr>
          <w:sz w:val="24"/>
          <w:szCs w:val="24"/>
          <w:lang w:val="id-ID"/>
        </w:rPr>
        <w:t>n</w:t>
      </w:r>
      <w:r w:rsidRPr="00352B1F">
        <w:rPr>
          <w:sz w:val="24"/>
          <w:szCs w:val="24"/>
        </w:rPr>
        <w:t>ilai F hitung 30</w:t>
      </w:r>
      <w:r w:rsidRPr="00352B1F">
        <w:rPr>
          <w:sz w:val="24"/>
          <w:szCs w:val="24"/>
          <w:lang w:val="id-ID"/>
        </w:rPr>
        <w:t>.</w:t>
      </w:r>
      <w:r w:rsidRPr="00352B1F">
        <w:rPr>
          <w:sz w:val="24"/>
          <w:szCs w:val="24"/>
        </w:rPr>
        <w:t>311  dan nilai sig sebesar 0,0</w:t>
      </w:r>
      <w:r w:rsidRPr="00352B1F">
        <w:rPr>
          <w:sz w:val="24"/>
          <w:szCs w:val="24"/>
          <w:lang w:val="id-ID"/>
        </w:rPr>
        <w:t>0</w:t>
      </w:r>
      <w:r w:rsidRPr="00352B1F">
        <w:rPr>
          <w:sz w:val="24"/>
          <w:szCs w:val="24"/>
        </w:rPr>
        <w:t>0 &lt; 0,05. B</w:t>
      </w:r>
      <w:r w:rsidRPr="00352B1F">
        <w:rPr>
          <w:bCs/>
          <w:sz w:val="24"/>
          <w:szCs w:val="24"/>
          <w:lang w:val="id-ID"/>
        </w:rPr>
        <w:t>esarnya kontribusi pengaruh</w:t>
      </w:r>
      <w:r w:rsidRPr="00352B1F">
        <w:rPr>
          <w:sz w:val="24"/>
          <w:szCs w:val="24"/>
          <w:lang w:val="id-ID"/>
        </w:rPr>
        <w:t xml:space="preserve"> </w:t>
      </w:r>
      <w:r w:rsidRPr="00352B1F">
        <w:rPr>
          <w:sz w:val="24"/>
          <w:szCs w:val="24"/>
        </w:rPr>
        <w:t>harga, dan kualitas Pelayanan terhadap keputusan Pembelian Handphone di Counter Zonafone Padang adalah 40,2</w:t>
      </w:r>
      <w:r w:rsidRPr="00352B1F">
        <w:rPr>
          <w:sz w:val="24"/>
          <w:szCs w:val="24"/>
          <w:lang w:val="id-ID"/>
        </w:rPr>
        <w:t xml:space="preserve">% sedangkan sisanya </w:t>
      </w:r>
      <w:r w:rsidRPr="00352B1F">
        <w:rPr>
          <w:sz w:val="24"/>
          <w:szCs w:val="24"/>
        </w:rPr>
        <w:t xml:space="preserve">59,8 % </w:t>
      </w:r>
      <w:r w:rsidRPr="00352B1F">
        <w:rPr>
          <w:bCs/>
          <w:sz w:val="24"/>
          <w:szCs w:val="24"/>
          <w:lang w:val="id-ID"/>
        </w:rPr>
        <w:t>dipengaruhi oleh variabel lain seperti brand image</w:t>
      </w:r>
      <w:r w:rsidRPr="00352B1F">
        <w:rPr>
          <w:bCs/>
          <w:sz w:val="24"/>
          <w:szCs w:val="24"/>
        </w:rPr>
        <w:t xml:space="preserve">, </w:t>
      </w:r>
      <w:r w:rsidRPr="00352B1F">
        <w:rPr>
          <w:bCs/>
          <w:sz w:val="24"/>
          <w:szCs w:val="24"/>
          <w:lang w:val="id-ID"/>
        </w:rPr>
        <w:t>promosi</w:t>
      </w:r>
      <w:r w:rsidRPr="00352B1F">
        <w:rPr>
          <w:bCs/>
          <w:sz w:val="24"/>
          <w:szCs w:val="24"/>
        </w:rPr>
        <w:t xml:space="preserve">, lokasi </w:t>
      </w:r>
      <w:r w:rsidRPr="00352B1F">
        <w:rPr>
          <w:bCs/>
          <w:sz w:val="24"/>
          <w:szCs w:val="24"/>
          <w:lang w:val="id-ID"/>
        </w:rPr>
        <w:t>dan</w:t>
      </w:r>
      <w:r w:rsidRPr="00352B1F">
        <w:rPr>
          <w:bCs/>
          <w:sz w:val="24"/>
          <w:szCs w:val="24"/>
        </w:rPr>
        <w:t xml:space="preserve"> </w:t>
      </w:r>
      <w:r w:rsidRPr="00352B1F">
        <w:rPr>
          <w:bCs/>
          <w:sz w:val="24"/>
          <w:szCs w:val="24"/>
          <w:lang w:val="id-ID"/>
        </w:rPr>
        <w:t>lainnya</w:t>
      </w:r>
      <w:r w:rsidR="006B1C76" w:rsidRPr="00352B1F">
        <w:rPr>
          <w:color w:val="000000" w:themeColor="text1"/>
          <w:sz w:val="24"/>
          <w:szCs w:val="24"/>
        </w:rPr>
        <w:t>.</w:t>
      </w:r>
    </w:p>
    <w:p w:rsidR="00737FCC" w:rsidRPr="00352B1F" w:rsidRDefault="00737FCC" w:rsidP="00EF1050">
      <w:pPr>
        <w:widowControl/>
        <w:autoSpaceDE/>
        <w:autoSpaceDN/>
        <w:jc w:val="both"/>
        <w:rPr>
          <w:color w:val="000000" w:themeColor="text1"/>
          <w:sz w:val="24"/>
          <w:szCs w:val="24"/>
        </w:rPr>
      </w:pPr>
    </w:p>
    <w:p w:rsidR="00737FCC" w:rsidRPr="00352B1F" w:rsidRDefault="00737FCC" w:rsidP="00EF1050">
      <w:pPr>
        <w:contextualSpacing/>
        <w:jc w:val="both"/>
        <w:rPr>
          <w:b/>
          <w:sz w:val="24"/>
          <w:szCs w:val="24"/>
        </w:rPr>
      </w:pPr>
      <w:r w:rsidRPr="00352B1F">
        <w:rPr>
          <w:b/>
          <w:sz w:val="24"/>
          <w:szCs w:val="24"/>
        </w:rPr>
        <w:t>Saran</w:t>
      </w:r>
    </w:p>
    <w:p w:rsidR="00737FCC" w:rsidRPr="00352B1F" w:rsidRDefault="00737FCC" w:rsidP="00EF1050">
      <w:pPr>
        <w:pStyle w:val="ListParagraph"/>
        <w:ind w:left="0" w:firstLine="720"/>
        <w:jc w:val="both"/>
        <w:rPr>
          <w:sz w:val="24"/>
          <w:szCs w:val="24"/>
          <w:lang w:val="id-ID"/>
        </w:rPr>
      </w:pPr>
      <w:r w:rsidRPr="00352B1F">
        <w:rPr>
          <w:sz w:val="24"/>
          <w:szCs w:val="24"/>
        </w:rPr>
        <w:t>Saran yang dapat diberikan sehubungan dengan kesimpulan penelitian ini antara lain:</w:t>
      </w:r>
    </w:p>
    <w:p w:rsidR="009336AA" w:rsidRPr="00352B1F" w:rsidRDefault="00737FCC" w:rsidP="00352B1F">
      <w:pPr>
        <w:pStyle w:val="ListParagraph"/>
        <w:widowControl/>
        <w:numPr>
          <w:ilvl w:val="0"/>
          <w:numId w:val="20"/>
        </w:numPr>
        <w:autoSpaceDE/>
        <w:autoSpaceDN/>
        <w:ind w:left="360"/>
        <w:contextualSpacing/>
        <w:jc w:val="both"/>
        <w:rPr>
          <w:sz w:val="24"/>
          <w:szCs w:val="24"/>
        </w:rPr>
      </w:pPr>
      <w:r w:rsidRPr="00352B1F">
        <w:rPr>
          <w:sz w:val="24"/>
          <w:szCs w:val="24"/>
        </w:rPr>
        <w:t xml:space="preserve">Bagi </w:t>
      </w:r>
      <w:proofErr w:type="gramStart"/>
      <w:r w:rsidRPr="00352B1F">
        <w:rPr>
          <w:sz w:val="24"/>
          <w:szCs w:val="24"/>
        </w:rPr>
        <w:t>Penulis</w:t>
      </w:r>
      <w:r w:rsidR="00352B1F" w:rsidRPr="00352B1F">
        <w:rPr>
          <w:sz w:val="24"/>
          <w:szCs w:val="24"/>
          <w:lang w:val="id-ID"/>
        </w:rPr>
        <w:t xml:space="preserve"> :</w:t>
      </w:r>
      <w:proofErr w:type="gramEnd"/>
      <w:r w:rsidR="00352B1F" w:rsidRPr="00352B1F">
        <w:rPr>
          <w:sz w:val="24"/>
          <w:szCs w:val="24"/>
          <w:lang w:val="id-ID"/>
        </w:rPr>
        <w:t xml:space="preserve"> </w:t>
      </w:r>
      <w:r w:rsidRPr="00352B1F">
        <w:rPr>
          <w:sz w:val="24"/>
          <w:szCs w:val="24"/>
        </w:rPr>
        <w:t xml:space="preserve">Hasil penelitian ini memberikan wawasan bagi penulis bahwa </w:t>
      </w:r>
      <w:r w:rsidRPr="00352B1F">
        <w:rPr>
          <w:sz w:val="24"/>
          <w:szCs w:val="24"/>
          <w:lang w:val="id-ID"/>
        </w:rPr>
        <w:t xml:space="preserve">variabel </w:t>
      </w:r>
      <w:r w:rsidRPr="00352B1F">
        <w:rPr>
          <w:iCs/>
          <w:sz w:val="24"/>
          <w:szCs w:val="24"/>
          <w:lang w:eastAsia="ko-KR"/>
        </w:rPr>
        <w:t>harga, dan kualitas pelayanan</w:t>
      </w:r>
      <w:r w:rsidRPr="00352B1F">
        <w:rPr>
          <w:sz w:val="24"/>
          <w:szCs w:val="24"/>
        </w:rPr>
        <w:t xml:space="preserve"> </w:t>
      </w:r>
      <w:r w:rsidRPr="00352B1F">
        <w:rPr>
          <w:sz w:val="24"/>
          <w:szCs w:val="24"/>
          <w:lang w:val="id-ID"/>
        </w:rPr>
        <w:t xml:space="preserve">berpengaruh </w:t>
      </w:r>
      <w:r w:rsidRPr="00352B1F">
        <w:rPr>
          <w:sz w:val="24"/>
          <w:szCs w:val="24"/>
        </w:rPr>
        <w:t>positif</w:t>
      </w:r>
      <w:r w:rsidRPr="00352B1F">
        <w:rPr>
          <w:sz w:val="24"/>
          <w:szCs w:val="24"/>
          <w:lang w:val="id-ID"/>
        </w:rPr>
        <w:t xml:space="preserve"> terhadap </w:t>
      </w:r>
      <w:r w:rsidRPr="00352B1F">
        <w:rPr>
          <w:sz w:val="24"/>
          <w:szCs w:val="24"/>
        </w:rPr>
        <w:t>keputusan pembelian Handphone di Counter Zonafone Padang</w:t>
      </w:r>
      <w:r w:rsidRPr="00352B1F">
        <w:rPr>
          <w:sz w:val="24"/>
          <w:szCs w:val="24"/>
          <w:lang w:val="id-ID"/>
        </w:rPr>
        <w:t xml:space="preserve">. </w:t>
      </w:r>
      <w:r w:rsidRPr="00352B1F">
        <w:rPr>
          <w:sz w:val="24"/>
          <w:szCs w:val="24"/>
        </w:rPr>
        <w:t xml:space="preserve">Dimana harga dan kualitas pelayanan yang semakin baik </w:t>
      </w:r>
      <w:proofErr w:type="gramStart"/>
      <w:r w:rsidRPr="00352B1F">
        <w:rPr>
          <w:sz w:val="24"/>
          <w:szCs w:val="24"/>
        </w:rPr>
        <w:t>akan</w:t>
      </w:r>
      <w:proofErr w:type="gramEnd"/>
      <w:r w:rsidRPr="00352B1F">
        <w:rPr>
          <w:sz w:val="24"/>
          <w:szCs w:val="24"/>
        </w:rPr>
        <w:t xml:space="preserve"> meningkatkan keputusan pembelian handphone. Penulis berharap bisa lebih baik lagi dalam penelitian selanjutnya.</w:t>
      </w:r>
    </w:p>
    <w:p w:rsidR="00737FCC" w:rsidRPr="00352B1F" w:rsidRDefault="00737FCC" w:rsidP="00352B1F">
      <w:pPr>
        <w:pStyle w:val="ListParagraph"/>
        <w:widowControl/>
        <w:numPr>
          <w:ilvl w:val="0"/>
          <w:numId w:val="20"/>
        </w:numPr>
        <w:autoSpaceDE/>
        <w:autoSpaceDN/>
        <w:ind w:left="360"/>
        <w:contextualSpacing/>
        <w:jc w:val="both"/>
        <w:rPr>
          <w:sz w:val="24"/>
          <w:szCs w:val="24"/>
        </w:rPr>
      </w:pPr>
      <w:r w:rsidRPr="00352B1F">
        <w:rPr>
          <w:sz w:val="24"/>
          <w:szCs w:val="24"/>
        </w:rPr>
        <w:t xml:space="preserve">Bagi Counter Zonafone </w:t>
      </w:r>
      <w:proofErr w:type="gramStart"/>
      <w:r w:rsidRPr="00352B1F">
        <w:rPr>
          <w:sz w:val="24"/>
          <w:szCs w:val="24"/>
        </w:rPr>
        <w:t>Padang</w:t>
      </w:r>
      <w:r w:rsidR="00352B1F" w:rsidRPr="00352B1F">
        <w:rPr>
          <w:sz w:val="24"/>
          <w:szCs w:val="24"/>
          <w:lang w:val="id-ID"/>
        </w:rPr>
        <w:t xml:space="preserve"> :</w:t>
      </w:r>
      <w:proofErr w:type="gramEnd"/>
      <w:r w:rsidR="00352B1F" w:rsidRPr="00352B1F">
        <w:rPr>
          <w:sz w:val="24"/>
          <w:szCs w:val="24"/>
          <w:lang w:val="id-ID"/>
        </w:rPr>
        <w:t xml:space="preserve"> </w:t>
      </w:r>
      <w:r w:rsidRPr="00352B1F">
        <w:rPr>
          <w:sz w:val="24"/>
          <w:szCs w:val="24"/>
        </w:rPr>
        <w:t xml:space="preserve">Counter Zonafone Padang perlu memberikan harga yang lebih sesuai dengan spesifikasi produk, disesuaikan dengan kualitas dan manfaat lebih yang didapatkan sesuai dengan fitur produk yang dikeluarkan perusahaan. Counter Zonafone Padang harus menentukan harga yang tepat dan memantau harga jual agar tidak lebih tinggi dari counter lain karena penetapan harga sangat menentukan keputusan pembelian di Counter Zonafone Padang dan meningkatkan keuntungan bagi Counter Zonafone itu sendiri. Dari sisi pelayanan, </w:t>
      </w:r>
      <w:r w:rsidRPr="00352B1F">
        <w:rPr>
          <w:sz w:val="24"/>
          <w:szCs w:val="24"/>
          <w:lang w:val="id-ID"/>
        </w:rPr>
        <w:t xml:space="preserve">hendaknya pihak </w:t>
      </w:r>
      <w:r w:rsidRPr="00352B1F">
        <w:rPr>
          <w:sz w:val="24"/>
          <w:szCs w:val="24"/>
        </w:rPr>
        <w:t xml:space="preserve">Counter Zonafone Padang lebih meningkatkan </w:t>
      </w:r>
      <w:r w:rsidRPr="00352B1F">
        <w:rPr>
          <w:iCs/>
          <w:sz w:val="24"/>
          <w:szCs w:val="24"/>
          <w:lang w:eastAsia="ko-KR"/>
        </w:rPr>
        <w:t xml:space="preserve">kualitas pelayanan agar lebih sesuai dengan keinginan konsumen. </w:t>
      </w:r>
      <w:r w:rsidRPr="00352B1F">
        <w:rPr>
          <w:sz w:val="24"/>
          <w:szCs w:val="24"/>
        </w:rPr>
        <w:t xml:space="preserve">Dengan demikian, konsumen </w:t>
      </w:r>
      <w:proofErr w:type="gramStart"/>
      <w:r w:rsidRPr="00352B1F">
        <w:rPr>
          <w:sz w:val="24"/>
          <w:szCs w:val="24"/>
        </w:rPr>
        <w:t>akan</w:t>
      </w:r>
      <w:proofErr w:type="gramEnd"/>
      <w:r w:rsidRPr="00352B1F">
        <w:rPr>
          <w:sz w:val="24"/>
          <w:szCs w:val="24"/>
        </w:rPr>
        <w:t xml:space="preserve"> terus melakukan pembelian dan merekomendasikan pada konsumen lain untuk membeli handphone di Counter Zonafone Padang.</w:t>
      </w:r>
    </w:p>
    <w:p w:rsidR="00737FCC" w:rsidRPr="00352B1F" w:rsidRDefault="00737FCC" w:rsidP="00352B1F">
      <w:pPr>
        <w:pStyle w:val="ListParagraph"/>
        <w:widowControl/>
        <w:numPr>
          <w:ilvl w:val="0"/>
          <w:numId w:val="20"/>
        </w:numPr>
        <w:autoSpaceDE/>
        <w:autoSpaceDN/>
        <w:ind w:left="360"/>
        <w:contextualSpacing/>
        <w:jc w:val="both"/>
        <w:rPr>
          <w:sz w:val="24"/>
          <w:szCs w:val="24"/>
        </w:rPr>
      </w:pPr>
      <w:r w:rsidRPr="00352B1F">
        <w:rPr>
          <w:sz w:val="24"/>
          <w:szCs w:val="24"/>
        </w:rPr>
        <w:t>Bagi akademisi</w:t>
      </w:r>
      <w:r w:rsidR="00352B1F" w:rsidRPr="00352B1F">
        <w:rPr>
          <w:sz w:val="24"/>
          <w:szCs w:val="24"/>
          <w:lang w:val="id-ID"/>
        </w:rPr>
        <w:t xml:space="preserve"> : </w:t>
      </w:r>
      <w:r w:rsidRPr="00352B1F">
        <w:rPr>
          <w:sz w:val="24"/>
          <w:szCs w:val="24"/>
        </w:rPr>
        <w:t>D</w:t>
      </w:r>
      <w:r w:rsidRPr="00352B1F">
        <w:rPr>
          <w:sz w:val="24"/>
          <w:szCs w:val="24"/>
          <w:lang w:val="id-ID"/>
        </w:rPr>
        <w:t xml:space="preserve">iharapkan bagi peneliti selanjutnya yang akan meneliti tentang </w:t>
      </w:r>
      <w:r w:rsidRPr="00352B1F">
        <w:rPr>
          <w:sz w:val="24"/>
          <w:szCs w:val="24"/>
        </w:rPr>
        <w:t>keputusan pembelian</w:t>
      </w:r>
      <w:r w:rsidRPr="00352B1F">
        <w:rPr>
          <w:sz w:val="24"/>
          <w:szCs w:val="24"/>
          <w:lang w:val="id-ID"/>
        </w:rPr>
        <w:t xml:space="preserve"> untuk menambah variasi variabel yang mempengaruhi </w:t>
      </w:r>
      <w:r w:rsidRPr="00352B1F">
        <w:rPr>
          <w:sz w:val="24"/>
          <w:szCs w:val="24"/>
        </w:rPr>
        <w:t>keputusan pembelian</w:t>
      </w:r>
      <w:r w:rsidRPr="00352B1F">
        <w:rPr>
          <w:sz w:val="24"/>
          <w:szCs w:val="24"/>
          <w:lang w:val="id-ID"/>
        </w:rPr>
        <w:t xml:space="preserve">, </w:t>
      </w:r>
      <w:r w:rsidRPr="00352B1F">
        <w:rPr>
          <w:sz w:val="24"/>
          <w:szCs w:val="24"/>
        </w:rPr>
        <w:t xml:space="preserve">misalnya promosi, citra, lokasi </w:t>
      </w:r>
      <w:r w:rsidRPr="00352B1F">
        <w:rPr>
          <w:sz w:val="24"/>
          <w:szCs w:val="24"/>
          <w:lang w:val="id-ID"/>
        </w:rPr>
        <w:t xml:space="preserve">dan objek yang di teliti diperluas tidak hanya </w:t>
      </w:r>
      <w:r w:rsidRPr="00352B1F">
        <w:rPr>
          <w:sz w:val="24"/>
          <w:szCs w:val="24"/>
        </w:rPr>
        <w:t>pada produk di Counter Zonafone Padang</w:t>
      </w:r>
    </w:p>
    <w:p w:rsidR="00A9045B" w:rsidRPr="00352B1F" w:rsidRDefault="00A9045B" w:rsidP="00EF1050">
      <w:pPr>
        <w:pStyle w:val="ListParagraph"/>
        <w:widowControl/>
        <w:autoSpaceDE/>
        <w:autoSpaceDN/>
        <w:ind w:left="270" w:firstLine="0"/>
        <w:contextualSpacing/>
        <w:jc w:val="both"/>
        <w:rPr>
          <w:color w:val="000000" w:themeColor="text1"/>
          <w:sz w:val="24"/>
          <w:szCs w:val="24"/>
        </w:rPr>
      </w:pPr>
    </w:p>
    <w:p w:rsidR="006B1C76" w:rsidRPr="00352B1F" w:rsidRDefault="006B1C76" w:rsidP="00EF1050">
      <w:pPr>
        <w:widowControl/>
        <w:autoSpaceDE/>
        <w:autoSpaceDN/>
        <w:contextualSpacing/>
        <w:jc w:val="both"/>
        <w:rPr>
          <w:b/>
          <w:color w:val="000000" w:themeColor="text1"/>
          <w:sz w:val="24"/>
          <w:szCs w:val="24"/>
        </w:rPr>
      </w:pPr>
      <w:r w:rsidRPr="00352B1F">
        <w:rPr>
          <w:b/>
          <w:color w:val="000000" w:themeColor="text1"/>
          <w:sz w:val="24"/>
          <w:szCs w:val="24"/>
        </w:rPr>
        <w:lastRenderedPageBreak/>
        <w:t>DAFTAR PUSTAKA</w:t>
      </w:r>
    </w:p>
    <w:p w:rsidR="006B1C76" w:rsidRPr="00352B1F" w:rsidRDefault="006B1C76" w:rsidP="00EF1050">
      <w:pPr>
        <w:widowControl/>
        <w:autoSpaceDE/>
        <w:autoSpaceDN/>
        <w:contextualSpacing/>
        <w:jc w:val="both"/>
        <w:rPr>
          <w:color w:val="000000" w:themeColor="text1"/>
          <w:sz w:val="24"/>
          <w:szCs w:val="24"/>
        </w:rPr>
      </w:pPr>
    </w:p>
    <w:p w:rsidR="00421C7A" w:rsidRPr="00352B1F" w:rsidRDefault="00421C7A" w:rsidP="00352B1F">
      <w:pPr>
        <w:spacing w:after="200"/>
        <w:ind w:left="630" w:hanging="630"/>
        <w:jc w:val="both"/>
        <w:rPr>
          <w:sz w:val="24"/>
          <w:szCs w:val="24"/>
        </w:rPr>
      </w:pPr>
      <w:r w:rsidRPr="00352B1F">
        <w:rPr>
          <w:noProof/>
          <w:sz w:val="24"/>
          <w:szCs w:val="24"/>
        </w:rPr>
        <w:t xml:space="preserve">Bahri, S. (2017). </w:t>
      </w:r>
      <w:r w:rsidRPr="00352B1F">
        <w:rPr>
          <w:i/>
          <w:noProof/>
          <w:sz w:val="24"/>
          <w:szCs w:val="24"/>
        </w:rPr>
        <w:t>Metodologi Penelitian Bisnis</w:t>
      </w:r>
      <w:r w:rsidRPr="00352B1F">
        <w:rPr>
          <w:noProof/>
          <w:sz w:val="24"/>
          <w:szCs w:val="24"/>
        </w:rPr>
        <w:t>. Edisi 1. Cetakan Kesatu. Yogyakarta: Andi.</w:t>
      </w:r>
    </w:p>
    <w:p w:rsidR="00421C7A" w:rsidRPr="00352B1F" w:rsidRDefault="00421C7A" w:rsidP="00352B1F">
      <w:pPr>
        <w:spacing w:after="200"/>
        <w:ind w:left="630" w:hanging="630"/>
        <w:jc w:val="both"/>
        <w:rPr>
          <w:i/>
          <w:sz w:val="24"/>
          <w:szCs w:val="24"/>
        </w:rPr>
      </w:pPr>
      <w:r w:rsidRPr="00352B1F">
        <w:rPr>
          <w:rStyle w:val="st"/>
          <w:sz w:val="24"/>
          <w:szCs w:val="24"/>
        </w:rPr>
        <w:t>Ghozali, I. (2011).</w:t>
      </w:r>
      <w:r w:rsidRPr="00352B1F">
        <w:rPr>
          <w:rStyle w:val="Emphasis"/>
          <w:sz w:val="24"/>
          <w:szCs w:val="24"/>
        </w:rPr>
        <w:t xml:space="preserve"> </w:t>
      </w:r>
      <w:proofErr w:type="gramStart"/>
      <w:r w:rsidRPr="00352B1F">
        <w:rPr>
          <w:rStyle w:val="st"/>
          <w:i/>
          <w:sz w:val="24"/>
          <w:szCs w:val="24"/>
        </w:rPr>
        <w:t>Aplikasi Analisis Multivariate Dengan Program IBM SPSS 19</w:t>
      </w:r>
      <w:r w:rsidRPr="00352B1F">
        <w:rPr>
          <w:rStyle w:val="st"/>
          <w:sz w:val="24"/>
          <w:szCs w:val="24"/>
        </w:rPr>
        <w:t>.</w:t>
      </w:r>
      <w:proofErr w:type="gramEnd"/>
      <w:r w:rsidRPr="00352B1F">
        <w:rPr>
          <w:rStyle w:val="st"/>
          <w:sz w:val="24"/>
          <w:szCs w:val="24"/>
        </w:rPr>
        <w:t xml:space="preserve"> Semarang: Badan Penerbit Universitas Diponegoro.</w:t>
      </w:r>
    </w:p>
    <w:p w:rsidR="00421C7A" w:rsidRPr="00352B1F" w:rsidRDefault="00421C7A" w:rsidP="00352B1F">
      <w:pPr>
        <w:spacing w:after="200"/>
        <w:ind w:left="630" w:hanging="630"/>
        <w:jc w:val="both"/>
        <w:rPr>
          <w:i/>
          <w:sz w:val="24"/>
          <w:szCs w:val="24"/>
        </w:rPr>
      </w:pPr>
      <w:r w:rsidRPr="00352B1F">
        <w:rPr>
          <w:sz w:val="24"/>
          <w:szCs w:val="24"/>
        </w:rPr>
        <w:t>Kotler</w:t>
      </w:r>
      <w:proofErr w:type="gramStart"/>
      <w:r w:rsidRPr="00352B1F">
        <w:rPr>
          <w:sz w:val="24"/>
          <w:szCs w:val="24"/>
        </w:rPr>
        <w:t>,  P</w:t>
      </w:r>
      <w:proofErr w:type="gramEnd"/>
      <w:r w:rsidRPr="00352B1F">
        <w:rPr>
          <w:sz w:val="24"/>
          <w:szCs w:val="24"/>
        </w:rPr>
        <w:t xml:space="preserve">. (2013). </w:t>
      </w:r>
      <w:r w:rsidRPr="00352B1F">
        <w:rPr>
          <w:i/>
          <w:sz w:val="24"/>
          <w:szCs w:val="24"/>
        </w:rPr>
        <w:t xml:space="preserve">Manajemen Pemasaran. </w:t>
      </w:r>
      <w:r w:rsidRPr="00352B1F">
        <w:rPr>
          <w:sz w:val="24"/>
          <w:szCs w:val="24"/>
        </w:rPr>
        <w:t>Jilid2. Jakarta: Erlangga.</w:t>
      </w:r>
    </w:p>
    <w:p w:rsidR="00421C7A" w:rsidRPr="00352B1F" w:rsidRDefault="00421C7A" w:rsidP="00352B1F">
      <w:pPr>
        <w:spacing w:after="200"/>
        <w:ind w:left="630" w:hanging="630"/>
        <w:jc w:val="both"/>
        <w:rPr>
          <w:sz w:val="24"/>
          <w:szCs w:val="24"/>
        </w:rPr>
      </w:pPr>
      <w:proofErr w:type="gramStart"/>
      <w:r w:rsidRPr="00352B1F">
        <w:rPr>
          <w:sz w:val="24"/>
          <w:szCs w:val="24"/>
        </w:rPr>
        <w:t>Kotler, P. dan Keller, K.L. (2012).</w:t>
      </w:r>
      <w:proofErr w:type="gramEnd"/>
      <w:r w:rsidRPr="00352B1F">
        <w:rPr>
          <w:sz w:val="24"/>
          <w:szCs w:val="24"/>
        </w:rPr>
        <w:t xml:space="preserve"> </w:t>
      </w:r>
      <w:r w:rsidRPr="00352B1F">
        <w:rPr>
          <w:i/>
          <w:sz w:val="24"/>
          <w:szCs w:val="24"/>
        </w:rPr>
        <w:t xml:space="preserve">Manajemen Pemasaran. </w:t>
      </w:r>
      <w:proofErr w:type="gramStart"/>
      <w:r w:rsidRPr="00352B1F">
        <w:rPr>
          <w:sz w:val="24"/>
          <w:szCs w:val="24"/>
        </w:rPr>
        <w:t>Edisi 12.</w:t>
      </w:r>
      <w:proofErr w:type="gramEnd"/>
      <w:r w:rsidRPr="00352B1F">
        <w:rPr>
          <w:sz w:val="24"/>
          <w:szCs w:val="24"/>
        </w:rPr>
        <w:t xml:space="preserve"> Jakarta: Erlangga.</w:t>
      </w:r>
    </w:p>
    <w:p w:rsidR="00421C7A" w:rsidRPr="00352B1F" w:rsidRDefault="00421C7A" w:rsidP="00352B1F">
      <w:pPr>
        <w:spacing w:after="200"/>
        <w:ind w:left="630" w:hanging="630"/>
        <w:jc w:val="both"/>
        <w:rPr>
          <w:sz w:val="24"/>
          <w:szCs w:val="24"/>
        </w:rPr>
      </w:pPr>
      <w:proofErr w:type="gramStart"/>
      <w:r w:rsidRPr="00352B1F">
        <w:rPr>
          <w:sz w:val="24"/>
          <w:szCs w:val="24"/>
        </w:rPr>
        <w:t>Kotler, P. dan Keller, K.L. (2016)</w:t>
      </w:r>
      <w:r w:rsidRPr="00352B1F">
        <w:rPr>
          <w:i/>
          <w:sz w:val="24"/>
          <w:szCs w:val="24"/>
        </w:rPr>
        <w:t>.</w:t>
      </w:r>
      <w:proofErr w:type="gramEnd"/>
      <w:r w:rsidRPr="00352B1F">
        <w:rPr>
          <w:i/>
          <w:sz w:val="24"/>
          <w:szCs w:val="24"/>
        </w:rPr>
        <w:t xml:space="preserve"> </w:t>
      </w:r>
      <w:proofErr w:type="gramStart"/>
      <w:r w:rsidRPr="00352B1F">
        <w:rPr>
          <w:i/>
          <w:sz w:val="24"/>
          <w:szCs w:val="24"/>
        </w:rPr>
        <w:t>Marketing Management</w:t>
      </w:r>
      <w:r w:rsidRPr="00352B1F">
        <w:rPr>
          <w:sz w:val="24"/>
          <w:szCs w:val="24"/>
        </w:rPr>
        <w:t>.</w:t>
      </w:r>
      <w:proofErr w:type="gramEnd"/>
      <w:r w:rsidRPr="00352B1F">
        <w:rPr>
          <w:sz w:val="24"/>
          <w:szCs w:val="24"/>
        </w:rPr>
        <w:t xml:space="preserve"> </w:t>
      </w:r>
      <w:proofErr w:type="gramStart"/>
      <w:r w:rsidRPr="00352B1F">
        <w:rPr>
          <w:sz w:val="24"/>
          <w:szCs w:val="24"/>
        </w:rPr>
        <w:t>Edisi 15.</w:t>
      </w:r>
      <w:proofErr w:type="gramEnd"/>
      <w:r w:rsidRPr="00352B1F">
        <w:rPr>
          <w:sz w:val="24"/>
          <w:szCs w:val="24"/>
        </w:rPr>
        <w:t xml:space="preserve"> England: Person Education.</w:t>
      </w:r>
    </w:p>
    <w:p w:rsidR="00421C7A" w:rsidRPr="00352B1F" w:rsidRDefault="00421C7A" w:rsidP="00352B1F">
      <w:pPr>
        <w:spacing w:after="200"/>
        <w:ind w:left="630" w:hanging="630"/>
        <w:jc w:val="both"/>
        <w:rPr>
          <w:i/>
          <w:sz w:val="24"/>
          <w:szCs w:val="24"/>
        </w:rPr>
      </w:pPr>
      <w:proofErr w:type="gramStart"/>
      <w:r w:rsidRPr="00352B1F">
        <w:rPr>
          <w:sz w:val="24"/>
          <w:szCs w:val="24"/>
        </w:rPr>
        <w:t>Priyatno, D.</w:t>
      </w:r>
      <w:proofErr w:type="gramEnd"/>
      <w:r w:rsidRPr="00352B1F">
        <w:rPr>
          <w:sz w:val="24"/>
          <w:szCs w:val="24"/>
        </w:rPr>
        <w:t xml:space="preserve">  (2016)</w:t>
      </w:r>
      <w:proofErr w:type="gramStart"/>
      <w:r w:rsidRPr="00352B1F">
        <w:rPr>
          <w:sz w:val="24"/>
          <w:szCs w:val="24"/>
        </w:rPr>
        <w:t xml:space="preserve">.  </w:t>
      </w:r>
      <w:r w:rsidRPr="00352B1F">
        <w:rPr>
          <w:i/>
          <w:sz w:val="24"/>
          <w:szCs w:val="24"/>
        </w:rPr>
        <w:t>Belajar</w:t>
      </w:r>
      <w:proofErr w:type="gramEnd"/>
      <w:r w:rsidRPr="00352B1F">
        <w:rPr>
          <w:i/>
          <w:sz w:val="24"/>
          <w:szCs w:val="24"/>
        </w:rPr>
        <w:t xml:space="preserve"> Analisis  Data dan cara pengelolaannya dengan SPSS  praktis dan mudah dipahami untuk tingkat pemula dan menengah. </w:t>
      </w:r>
      <w:r w:rsidRPr="00352B1F">
        <w:rPr>
          <w:sz w:val="24"/>
          <w:szCs w:val="24"/>
        </w:rPr>
        <w:t>Yogyakarta: Gavamedia</w:t>
      </w:r>
    </w:p>
    <w:p w:rsidR="00421C7A" w:rsidRPr="00352B1F" w:rsidRDefault="00421C7A" w:rsidP="00352B1F">
      <w:pPr>
        <w:spacing w:after="200"/>
        <w:ind w:left="630" w:hanging="630"/>
        <w:jc w:val="both"/>
        <w:rPr>
          <w:sz w:val="24"/>
          <w:szCs w:val="24"/>
        </w:rPr>
      </w:pPr>
      <w:proofErr w:type="gramStart"/>
      <w:r w:rsidRPr="00352B1F">
        <w:rPr>
          <w:sz w:val="24"/>
          <w:szCs w:val="24"/>
        </w:rPr>
        <w:t>Schiffman, L.G dan Kanuk, L.L. (2007).</w:t>
      </w:r>
      <w:proofErr w:type="gramEnd"/>
      <w:r w:rsidRPr="00352B1F">
        <w:rPr>
          <w:sz w:val="24"/>
          <w:szCs w:val="24"/>
        </w:rPr>
        <w:t xml:space="preserve"> </w:t>
      </w:r>
      <w:r w:rsidRPr="00352B1F">
        <w:rPr>
          <w:i/>
          <w:sz w:val="24"/>
          <w:szCs w:val="24"/>
          <w:shd w:val="clear" w:color="auto" w:fill="FFFFFF"/>
        </w:rPr>
        <w:t>Perilaku Konsumen.</w:t>
      </w:r>
      <w:r w:rsidRPr="00352B1F">
        <w:rPr>
          <w:sz w:val="24"/>
          <w:szCs w:val="24"/>
          <w:shd w:val="clear" w:color="auto" w:fill="FFFFFF"/>
        </w:rPr>
        <w:t xml:space="preserve"> Edisi Kedua. Jakarta: Indeks Kelompok. </w:t>
      </w:r>
      <w:proofErr w:type="gramStart"/>
      <w:r w:rsidRPr="00352B1F">
        <w:rPr>
          <w:sz w:val="24"/>
          <w:szCs w:val="24"/>
          <w:shd w:val="clear" w:color="auto" w:fill="FFFFFF"/>
        </w:rPr>
        <w:t>Gramedia.</w:t>
      </w:r>
      <w:proofErr w:type="gramEnd"/>
    </w:p>
    <w:p w:rsidR="00421C7A" w:rsidRPr="00352B1F" w:rsidRDefault="00421C7A" w:rsidP="00352B1F">
      <w:pPr>
        <w:spacing w:after="200"/>
        <w:ind w:left="630" w:hanging="630"/>
        <w:jc w:val="both"/>
        <w:rPr>
          <w:i/>
          <w:sz w:val="24"/>
          <w:szCs w:val="24"/>
        </w:rPr>
      </w:pPr>
      <w:proofErr w:type="gramStart"/>
      <w:r w:rsidRPr="00352B1F">
        <w:rPr>
          <w:sz w:val="24"/>
          <w:szCs w:val="24"/>
        </w:rPr>
        <w:t>Sugiyono.</w:t>
      </w:r>
      <w:proofErr w:type="gramEnd"/>
      <w:r w:rsidRPr="00352B1F">
        <w:rPr>
          <w:sz w:val="24"/>
          <w:szCs w:val="24"/>
        </w:rPr>
        <w:t xml:space="preserve"> </w:t>
      </w:r>
      <w:proofErr w:type="gramStart"/>
      <w:r w:rsidRPr="00352B1F">
        <w:rPr>
          <w:sz w:val="24"/>
          <w:szCs w:val="24"/>
        </w:rPr>
        <w:t xml:space="preserve">(2012). </w:t>
      </w:r>
      <w:r w:rsidRPr="00352B1F">
        <w:rPr>
          <w:i/>
          <w:sz w:val="24"/>
          <w:szCs w:val="24"/>
        </w:rPr>
        <w:t>Statistika Untuk Penelitian.</w:t>
      </w:r>
      <w:proofErr w:type="gramEnd"/>
      <w:r w:rsidRPr="00352B1F">
        <w:rPr>
          <w:i/>
          <w:sz w:val="24"/>
          <w:szCs w:val="24"/>
        </w:rPr>
        <w:t xml:space="preserve">  </w:t>
      </w:r>
      <w:r w:rsidRPr="00352B1F">
        <w:rPr>
          <w:sz w:val="24"/>
          <w:szCs w:val="24"/>
        </w:rPr>
        <w:t>Bandung: Alfabeta.</w:t>
      </w:r>
    </w:p>
    <w:p w:rsidR="00421C7A" w:rsidRPr="00352B1F" w:rsidRDefault="00421C7A" w:rsidP="00352B1F">
      <w:pPr>
        <w:spacing w:after="200"/>
        <w:ind w:left="630" w:hanging="630"/>
        <w:jc w:val="both"/>
        <w:rPr>
          <w:i/>
          <w:sz w:val="24"/>
          <w:szCs w:val="24"/>
        </w:rPr>
      </w:pPr>
      <w:proofErr w:type="gramStart"/>
      <w:r w:rsidRPr="00352B1F">
        <w:rPr>
          <w:sz w:val="24"/>
          <w:szCs w:val="24"/>
        </w:rPr>
        <w:t>Tjiptono, F. (2012).</w:t>
      </w:r>
      <w:proofErr w:type="gramEnd"/>
      <w:r w:rsidRPr="00352B1F">
        <w:rPr>
          <w:sz w:val="24"/>
          <w:szCs w:val="24"/>
        </w:rPr>
        <w:t xml:space="preserve"> </w:t>
      </w:r>
      <w:proofErr w:type="gramStart"/>
      <w:r w:rsidRPr="00352B1F">
        <w:rPr>
          <w:i/>
          <w:sz w:val="24"/>
          <w:szCs w:val="24"/>
        </w:rPr>
        <w:t>Service Manajemen Mewujudkan layanan prima.</w:t>
      </w:r>
      <w:proofErr w:type="gramEnd"/>
      <w:r w:rsidRPr="00352B1F">
        <w:rPr>
          <w:i/>
          <w:sz w:val="24"/>
          <w:szCs w:val="24"/>
        </w:rPr>
        <w:t xml:space="preserve"> </w:t>
      </w:r>
      <w:r w:rsidRPr="00352B1F">
        <w:rPr>
          <w:sz w:val="24"/>
          <w:szCs w:val="24"/>
        </w:rPr>
        <w:t>Yogyakarta: Andi Offset.</w:t>
      </w:r>
    </w:p>
    <w:p w:rsidR="00421C7A" w:rsidRPr="00352B1F" w:rsidRDefault="00421C7A" w:rsidP="00352B1F">
      <w:pPr>
        <w:adjustRightInd w:val="0"/>
        <w:spacing w:after="200"/>
        <w:ind w:left="630" w:hanging="630"/>
        <w:jc w:val="both"/>
        <w:rPr>
          <w:sz w:val="24"/>
          <w:szCs w:val="24"/>
        </w:rPr>
      </w:pPr>
      <w:proofErr w:type="gramStart"/>
      <w:r w:rsidRPr="00352B1F">
        <w:rPr>
          <w:sz w:val="24"/>
          <w:szCs w:val="24"/>
        </w:rPr>
        <w:t>Wibowo.</w:t>
      </w:r>
      <w:proofErr w:type="gramEnd"/>
      <w:r w:rsidRPr="00352B1F">
        <w:rPr>
          <w:sz w:val="24"/>
          <w:szCs w:val="24"/>
        </w:rPr>
        <w:t xml:space="preserve"> </w:t>
      </w:r>
      <w:proofErr w:type="gramStart"/>
      <w:r w:rsidRPr="00352B1F">
        <w:rPr>
          <w:sz w:val="24"/>
          <w:szCs w:val="24"/>
        </w:rPr>
        <w:t xml:space="preserve">(2012). </w:t>
      </w:r>
      <w:r w:rsidRPr="00352B1F">
        <w:rPr>
          <w:i/>
          <w:sz w:val="24"/>
          <w:szCs w:val="24"/>
        </w:rPr>
        <w:t>Manajemen Kinerja</w:t>
      </w:r>
      <w:r w:rsidRPr="00352B1F">
        <w:rPr>
          <w:sz w:val="24"/>
          <w:szCs w:val="24"/>
        </w:rPr>
        <w:t>.</w:t>
      </w:r>
      <w:proofErr w:type="gramEnd"/>
      <w:r w:rsidRPr="00352B1F">
        <w:rPr>
          <w:sz w:val="24"/>
          <w:szCs w:val="24"/>
        </w:rPr>
        <w:t xml:space="preserve"> Jakarta: Raja Grafindo Persada.</w:t>
      </w:r>
    </w:p>
    <w:p w:rsidR="00421C7A" w:rsidRPr="00352B1F" w:rsidRDefault="00421C7A" w:rsidP="00352B1F">
      <w:pPr>
        <w:spacing w:after="200"/>
        <w:ind w:left="630" w:hanging="630"/>
        <w:jc w:val="both"/>
        <w:rPr>
          <w:i/>
          <w:sz w:val="24"/>
          <w:szCs w:val="24"/>
        </w:rPr>
      </w:pPr>
      <w:proofErr w:type="gramStart"/>
      <w:r w:rsidRPr="00352B1F">
        <w:rPr>
          <w:sz w:val="24"/>
          <w:szCs w:val="24"/>
        </w:rPr>
        <w:t>Boediono, M. (2018).</w:t>
      </w:r>
      <w:proofErr w:type="gramEnd"/>
      <w:r w:rsidRPr="00352B1F">
        <w:rPr>
          <w:sz w:val="24"/>
          <w:szCs w:val="24"/>
        </w:rPr>
        <w:t xml:space="preserve"> </w:t>
      </w:r>
      <w:proofErr w:type="gramStart"/>
      <w:r w:rsidRPr="00352B1F">
        <w:rPr>
          <w:sz w:val="24"/>
          <w:szCs w:val="24"/>
        </w:rPr>
        <w:t>Pengaruh Kualitas Produk dan Kualitas Layanan Terhadap Keputusan Pembelian Konsumen SEALANT WAX.</w:t>
      </w:r>
      <w:proofErr w:type="gramEnd"/>
      <w:r w:rsidRPr="00352B1F">
        <w:rPr>
          <w:sz w:val="24"/>
          <w:szCs w:val="24"/>
        </w:rPr>
        <w:t xml:space="preserve"> </w:t>
      </w:r>
      <w:proofErr w:type="gramStart"/>
      <w:r w:rsidRPr="00352B1F">
        <w:rPr>
          <w:i/>
          <w:sz w:val="24"/>
          <w:szCs w:val="24"/>
        </w:rPr>
        <w:t>Jurnal Manajemen dan Start-Up Bisnis Volume 3, Nomor 1, April 2018.</w:t>
      </w:r>
      <w:proofErr w:type="gramEnd"/>
    </w:p>
    <w:p w:rsidR="00421C7A" w:rsidRPr="00352B1F" w:rsidRDefault="00421C7A" w:rsidP="00352B1F">
      <w:pPr>
        <w:spacing w:after="200"/>
        <w:ind w:left="630" w:hanging="630"/>
        <w:jc w:val="both"/>
        <w:rPr>
          <w:i/>
          <w:sz w:val="24"/>
          <w:szCs w:val="24"/>
        </w:rPr>
      </w:pPr>
      <w:r w:rsidRPr="00352B1F">
        <w:rPr>
          <w:sz w:val="24"/>
          <w:szCs w:val="24"/>
        </w:rPr>
        <w:t xml:space="preserve">Budi, H.S. (2018). </w:t>
      </w:r>
      <w:proofErr w:type="gramStart"/>
      <w:r w:rsidRPr="00352B1F">
        <w:rPr>
          <w:sz w:val="24"/>
          <w:szCs w:val="24"/>
        </w:rPr>
        <w:t>Pengaruh Harga dan Kualitas Pelayanan Terhadap Kepuasan Konsumen Pada Hostel Harion Bandar Lampung.</w:t>
      </w:r>
      <w:proofErr w:type="gramEnd"/>
      <w:r w:rsidRPr="00352B1F">
        <w:rPr>
          <w:sz w:val="24"/>
          <w:szCs w:val="24"/>
        </w:rPr>
        <w:t xml:space="preserve"> </w:t>
      </w:r>
      <w:r w:rsidRPr="00352B1F">
        <w:rPr>
          <w:i/>
          <w:sz w:val="24"/>
          <w:szCs w:val="24"/>
        </w:rPr>
        <w:t>Jurnal Manajemen Magister Darmajaya Vol 4, No 1, ISNN: 65-79 TAHUN 2018.</w:t>
      </w:r>
    </w:p>
    <w:p w:rsidR="00421C7A" w:rsidRPr="00352B1F" w:rsidRDefault="00421C7A" w:rsidP="00352B1F">
      <w:pPr>
        <w:spacing w:after="200"/>
        <w:ind w:left="630" w:hanging="630"/>
        <w:jc w:val="both"/>
        <w:rPr>
          <w:i/>
          <w:sz w:val="24"/>
          <w:szCs w:val="24"/>
        </w:rPr>
      </w:pPr>
      <w:r w:rsidRPr="00352B1F">
        <w:rPr>
          <w:sz w:val="24"/>
          <w:szCs w:val="24"/>
        </w:rPr>
        <w:t xml:space="preserve">Lestari, S.T. (2017). </w:t>
      </w:r>
      <w:proofErr w:type="gramStart"/>
      <w:r w:rsidRPr="00352B1F">
        <w:rPr>
          <w:sz w:val="24"/>
          <w:szCs w:val="24"/>
        </w:rPr>
        <w:t>Pengaruh Harga dan Lokasi Terhadap Keputusan Pembelian Jasa Perawatan Sepatu MAYSTER.</w:t>
      </w:r>
      <w:proofErr w:type="gramEnd"/>
      <w:r w:rsidRPr="00352B1F">
        <w:rPr>
          <w:sz w:val="24"/>
          <w:szCs w:val="24"/>
        </w:rPr>
        <w:t xml:space="preserve"> </w:t>
      </w:r>
      <w:proofErr w:type="gramStart"/>
      <w:r w:rsidRPr="00352B1F">
        <w:rPr>
          <w:i/>
          <w:sz w:val="24"/>
          <w:szCs w:val="24"/>
        </w:rPr>
        <w:t>Jurnal Manajemen dan Start-Up Bisnis Volume 2, Nomor 2, Juni 2017.</w:t>
      </w:r>
      <w:proofErr w:type="gramEnd"/>
    </w:p>
    <w:p w:rsidR="00421C7A" w:rsidRPr="00352B1F" w:rsidRDefault="00421C7A" w:rsidP="00352B1F">
      <w:pPr>
        <w:spacing w:after="200"/>
        <w:ind w:left="630" w:hanging="630"/>
        <w:jc w:val="both"/>
        <w:rPr>
          <w:i/>
          <w:sz w:val="24"/>
          <w:szCs w:val="24"/>
        </w:rPr>
      </w:pPr>
      <w:proofErr w:type="gramStart"/>
      <w:r w:rsidRPr="00352B1F">
        <w:rPr>
          <w:sz w:val="24"/>
          <w:szCs w:val="24"/>
        </w:rPr>
        <w:t>Lubis, A.A. (2015) Pengaruh Harga dan Kualitas Produk terhadap Keputusan Pembelian Surat Kabar Pada PT. Suara Barisan Hijau Harian Orbit Medan.</w:t>
      </w:r>
      <w:proofErr w:type="gramEnd"/>
      <w:r w:rsidRPr="00352B1F">
        <w:rPr>
          <w:sz w:val="24"/>
          <w:szCs w:val="24"/>
        </w:rPr>
        <w:t xml:space="preserve"> </w:t>
      </w:r>
      <w:proofErr w:type="gramStart"/>
      <w:r w:rsidRPr="00352B1F">
        <w:rPr>
          <w:i/>
          <w:sz w:val="24"/>
          <w:szCs w:val="24"/>
        </w:rPr>
        <w:t>Jurnal Ilmiah Manajemen dan Bisnis Vol. 16, No. 2, Oktober 2015.</w:t>
      </w:r>
      <w:proofErr w:type="gramEnd"/>
      <w:r w:rsidRPr="00352B1F">
        <w:rPr>
          <w:i/>
          <w:sz w:val="24"/>
          <w:szCs w:val="24"/>
        </w:rPr>
        <w:t xml:space="preserve"> ISSN: 1693-7619.</w:t>
      </w:r>
    </w:p>
    <w:p w:rsidR="00421C7A" w:rsidRPr="00352B1F" w:rsidRDefault="00421C7A" w:rsidP="00352B1F">
      <w:pPr>
        <w:spacing w:after="200"/>
        <w:ind w:left="630" w:hanging="630"/>
        <w:jc w:val="both"/>
        <w:rPr>
          <w:i/>
          <w:sz w:val="24"/>
          <w:szCs w:val="24"/>
        </w:rPr>
      </w:pPr>
      <w:r w:rsidRPr="00352B1F">
        <w:rPr>
          <w:sz w:val="24"/>
          <w:szCs w:val="24"/>
        </w:rPr>
        <w:t xml:space="preserve">Naufal, A.R. (2017). Pengaruh Promosi, Harga, dan Kualitas pelayanan Terhadap Keputusan Pembelian Pada Rahma Rahmi Collection). </w:t>
      </w:r>
      <w:r w:rsidRPr="00352B1F">
        <w:rPr>
          <w:i/>
          <w:sz w:val="24"/>
          <w:szCs w:val="24"/>
        </w:rPr>
        <w:t>Jurnal of Management Vol 6, No 4, Tahun 2017, ISSN: 2337-3792.</w:t>
      </w:r>
    </w:p>
    <w:sectPr w:rsidR="00421C7A" w:rsidRPr="00352B1F" w:rsidSect="00352B1F">
      <w:headerReference w:type="even" r:id="rId23"/>
      <w:footerReference w:type="even" r:id="rId24"/>
      <w:pgSz w:w="11907" w:h="16840" w:code="9"/>
      <w:pgMar w:top="1701" w:right="1701" w:bottom="1701" w:left="1701" w:header="720" w:footer="720" w:gutter="0"/>
      <w:cols w:space="2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240" w:rsidRDefault="00260240" w:rsidP="003721A1">
      <w:r>
        <w:separator/>
      </w:r>
    </w:p>
  </w:endnote>
  <w:endnote w:type="continuationSeparator" w:id="0">
    <w:p w:rsidR="00260240" w:rsidRDefault="00260240" w:rsidP="00372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Zapf Calligraphic 801 SWA">
    <w:altName w:val="Palatino Linotype"/>
    <w:charset w:val="00"/>
    <w:family w:val="roman"/>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8B6" w:rsidRDefault="002708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8B6" w:rsidRDefault="00270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463473"/>
      <w:docPartObj>
        <w:docPartGallery w:val="Page Numbers (Bottom of Page)"/>
        <w:docPartUnique/>
      </w:docPartObj>
    </w:sdtPr>
    <w:sdtEndPr>
      <w:rPr>
        <w:b/>
        <w:noProof/>
        <w:color w:val="FFFFFF" w:themeColor="background1"/>
      </w:rPr>
    </w:sdtEndPr>
    <w:sdtContent>
      <w:p w:rsidR="002708B6" w:rsidRPr="00B5296F" w:rsidRDefault="002708B6">
        <w:pPr>
          <w:pStyle w:val="Footer"/>
          <w:jc w:val="center"/>
          <w:rPr>
            <w:b/>
            <w:color w:val="FFFFFF" w:themeColor="background1"/>
          </w:rPr>
        </w:pPr>
        <w:r w:rsidRPr="00B5296F">
          <w:rPr>
            <w:b/>
            <w:noProof/>
            <w:color w:val="FFFFFF" w:themeColor="background1"/>
            <w:sz w:val="24"/>
            <w:szCs w:val="24"/>
            <w:lang w:val="id-ID" w:eastAsia="id-ID"/>
          </w:rPr>
          <mc:AlternateContent>
            <mc:Choice Requires="wps">
              <w:drawing>
                <wp:anchor distT="0" distB="0" distL="114300" distR="114300" simplePos="0" relativeHeight="251666432" behindDoc="1" locked="0" layoutInCell="1" allowOverlap="1" wp14:anchorId="47DC017F" wp14:editId="5E324EDC">
                  <wp:simplePos x="0" y="0"/>
                  <wp:positionH relativeFrom="column">
                    <wp:posOffset>2499659</wp:posOffset>
                  </wp:positionH>
                  <wp:positionV relativeFrom="paragraph">
                    <wp:posOffset>-28131</wp:posOffset>
                  </wp:positionV>
                  <wp:extent cx="390525" cy="228600"/>
                  <wp:effectExtent l="0" t="0" r="47625" b="57150"/>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28600"/>
                          </a:xfrm>
                          <a:prstGeom prst="roundRect">
                            <a:avLst>
                              <a:gd name="adj" fmla="val 16667"/>
                            </a:avLst>
                          </a:prstGeom>
                          <a:gradFill rotWithShape="0">
                            <a:gsLst>
                              <a:gs pos="0">
                                <a:srgbClr val="666666"/>
                              </a:gs>
                              <a:gs pos="50000">
                                <a:srgbClr val="000000"/>
                              </a:gs>
                              <a:gs pos="100000">
                                <a:srgbClr val="666666"/>
                              </a:gs>
                            </a:gsLst>
                            <a:lin ang="5400000" scaled="1"/>
                          </a:gradFill>
                          <a:ln w="12700" algn="ctr">
                            <a:solidFill>
                              <a:srgbClr val="000000"/>
                            </a:solidFill>
                            <a:round/>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9" o:spid="_x0000_s1026" style="position:absolute;margin-left:196.8pt;margin-top:-2.2pt;width:30.75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" fillcolor="#666" strokeweight="1pt">
                  <v:fill color2="black" focus="50%" type="gradient"/>
                  <v:shadow on="t" color="#7f7f7f" offset="1pt"/>
                </v:roundrect>
              </w:pict>
            </mc:Fallback>
          </mc:AlternateContent>
        </w:r>
        <w:r w:rsidRPr="00B5296F">
          <w:rPr>
            <w:b/>
            <w:color w:val="FFFFFF" w:themeColor="background1"/>
          </w:rPr>
          <w:fldChar w:fldCharType="begin"/>
        </w:r>
        <w:r w:rsidRPr="00B5296F">
          <w:rPr>
            <w:b/>
            <w:color w:val="FFFFFF" w:themeColor="background1"/>
          </w:rPr>
          <w:instrText xml:space="preserve"> PAGE   \* MERGEFORMAT </w:instrText>
        </w:r>
        <w:r w:rsidRPr="00B5296F">
          <w:rPr>
            <w:b/>
            <w:color w:val="FFFFFF" w:themeColor="background1"/>
          </w:rPr>
          <w:fldChar w:fldCharType="separate"/>
        </w:r>
        <w:r w:rsidR="00C56CCF">
          <w:rPr>
            <w:b/>
            <w:noProof/>
            <w:color w:val="FFFFFF" w:themeColor="background1"/>
          </w:rPr>
          <w:t>125</w:t>
        </w:r>
        <w:r w:rsidRPr="00B5296F">
          <w:rPr>
            <w:b/>
            <w:noProof/>
            <w:color w:val="FFFFFF" w:themeColor="background1"/>
          </w:rPr>
          <w:fldChar w:fldCharType="end"/>
        </w:r>
      </w:p>
    </w:sdtContent>
  </w:sdt>
  <w:p w:rsidR="002708B6" w:rsidRDefault="002708B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8B6" w:rsidRPr="00011136" w:rsidRDefault="002708B6" w:rsidP="000111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240" w:rsidRDefault="00260240" w:rsidP="003721A1">
      <w:r>
        <w:separator/>
      </w:r>
    </w:p>
  </w:footnote>
  <w:footnote w:type="continuationSeparator" w:id="0">
    <w:p w:rsidR="00260240" w:rsidRDefault="00260240" w:rsidP="00372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8B6" w:rsidRPr="00EF1050" w:rsidRDefault="002708B6">
    <w:pPr>
      <w:pStyle w:val="BodyText"/>
      <w:spacing w:line="14" w:lineRule="auto"/>
      <w:rPr>
        <w:sz w:val="20"/>
        <w:lang w:val="id-ID"/>
      </w:rPr>
    </w:pPr>
    <w:r>
      <w:rPr>
        <w:sz w:val="20"/>
        <w:lang w:val="id-ID"/>
      </w:rPr>
      <w: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097300"/>
      <w:docPartObj>
        <w:docPartGallery w:val="Page Numbers (Top of Page)"/>
        <w:docPartUnique/>
      </w:docPartObj>
    </w:sdtPr>
    <w:sdtEndPr>
      <w:rPr>
        <w:noProof/>
      </w:rPr>
    </w:sdtEndPr>
    <w:sdtContent>
      <w:p w:rsidR="002708B6" w:rsidRDefault="002708B6" w:rsidP="00D46312">
        <w:pPr>
          <w:pStyle w:val="Header"/>
          <w:tabs>
            <w:tab w:val="clear" w:pos="9360"/>
            <w:tab w:val="right" w:pos="8505"/>
          </w:tabs>
        </w:pPr>
        <w:r>
          <w:rPr>
            <w:b/>
            <w:noProof/>
            <w:lang w:val="id-ID" w:eastAsia="id-ID"/>
          </w:rPr>
          <mc:AlternateContent>
            <mc:Choice Requires="wpg">
              <w:drawing>
                <wp:anchor distT="0" distB="0" distL="114300" distR="114300" simplePos="0" relativeHeight="251672576" behindDoc="1" locked="0" layoutInCell="1" allowOverlap="1" wp14:anchorId="360FB2D5" wp14:editId="134C604F">
                  <wp:simplePos x="0" y="0"/>
                  <wp:positionH relativeFrom="column">
                    <wp:posOffset>-107051</wp:posOffset>
                  </wp:positionH>
                  <wp:positionV relativeFrom="paragraph">
                    <wp:posOffset>-46990</wp:posOffset>
                  </wp:positionV>
                  <wp:extent cx="5587365" cy="273050"/>
                  <wp:effectExtent l="0" t="95250" r="108585" b="88900"/>
                  <wp:wrapNone/>
                  <wp:docPr id="18" name="Group 18"/>
                  <wp:cNvGraphicFramePr/>
                  <a:graphic xmlns:a="http://schemas.openxmlformats.org/drawingml/2006/main">
                    <a:graphicData uri="http://schemas.microsoft.com/office/word/2010/wordprocessingGroup">
                      <wpg:wgp>
                        <wpg:cNvGrpSpPr/>
                        <wpg:grpSpPr>
                          <a:xfrm flipH="1">
                            <a:off x="0" y="0"/>
                            <a:ext cx="5587365" cy="273050"/>
                            <a:chOff x="0" y="0"/>
                            <a:chExt cx="5587870" cy="273640"/>
                          </a:xfrm>
                        </wpg:grpSpPr>
                        <wps:wsp>
                          <wps:cNvPr id="20" name="AutoShape 5"/>
                          <wps:cNvSpPr>
                            <a:spLocks noChangeArrowheads="1"/>
                          </wps:cNvSpPr>
                          <wps:spPr bwMode="auto">
                            <a:xfrm flipH="1" flipV="1">
                              <a:off x="29261" y="0"/>
                              <a:ext cx="5558609" cy="254633"/>
                            </a:xfrm>
                            <a:prstGeom prst="roundRect">
                              <a:avLst>
                                <a:gd name="adj" fmla="val 50000"/>
                              </a:avLst>
                            </a:prstGeom>
                            <a:gradFill rotWithShape="0">
                              <a:gsLst>
                                <a:gs pos="0">
                                  <a:srgbClr val="7F7F7F"/>
                                </a:gs>
                                <a:gs pos="100000">
                                  <a:srgbClr val="000000"/>
                                </a:gs>
                              </a:gsLst>
                              <a:path path="shape">
                                <a:fillToRect l="50000" t="50000" r="50000" b="50000"/>
                              </a:path>
                            </a:grad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1" name="AutoShape 6"/>
                          <wps:cNvSpPr>
                            <a:spLocks noChangeArrowheads="1"/>
                          </wps:cNvSpPr>
                          <wps:spPr bwMode="auto">
                            <a:xfrm flipH="1" flipV="1">
                              <a:off x="0" y="3658"/>
                              <a:ext cx="377571" cy="269982"/>
                            </a:xfrm>
                            <a:prstGeom prst="flowChartConnector">
                              <a:avLst/>
                            </a:prstGeom>
                            <a:solidFill>
                              <a:schemeClr val="bg1"/>
                            </a:solid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18" o:spid="_x0000_s1026" style="position:absolute;margin-left:-8.45pt;margin-top:-3.7pt;width:439.95pt;height:21.5pt;flip:x;z-index:-251643904" coordsize="55878,2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">
                  <v:roundrect id="AutoShape 5" o:spid="_x0000_s1027" style="position:absolute;left:292;width:55586;height:2546;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sia8EA&#10;AADbAAAADwAAAGRycy9kb3ducmV2LnhtbERPu27CMBTdK/UfrFuJBYFDBkApBiFQK8TGQ7DexrdJ&#10;SnwdbAPu39cDUsej854tomnFnZxvLCsYDTMQxKXVDVcKjoePwRSED8gaW8uk4Jc8LOavLzMstH3w&#10;ju77UIkUwr5ABXUIXSGlL2sy6Ie2I07ct3UGQ4KuktrhI4WbVuZZNpYGG04NNXa0qqm87G9GgTtP&#10;+hwv621exuPnz3Z5ar+uJ6V6b3H5DiJQDP/ip3ujFeRpffqSfo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bImvBAAAA2wAAAA8AAAAAAAAAAAAAAAAAmAIAAGRycy9kb3du&#10;cmV2LnhtbFBLBQYAAAAABAAEAPUAAACGAwAAAAA=&#10;" fillcolor="#7f7f7f" stroked="f" strokeweight="0">
                    <v:fill color2="black" focusposition=".5,.5" focussize="" focus="100%" type="gradientRadial"/>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top:36;width:3775;height:270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m1a8QA&#10;AADbAAAADwAAAGRycy9kb3ducmV2LnhtbESPQWsCMRSE7wX/Q3iCl6JZLRRZjaIVYUtPrh48PjbP&#10;zeLmZUlSXf31TaHQ4zAz3zDLdW9bcSMfGscKppMMBHHldMO1gtNxP56DCBFZY+uYFDwowHo1eFli&#10;rt2dD3QrYy0ShEOOCkyMXS5lqAxZDBPXESfv4rzFmKSvpfZ4T3DbylmWvUuLDacFgx19GKqu5bdV&#10;8GV2Rfm6aw/V5/PsY/a2tcXcKDUa9psFiEh9/A//tQutYDaF3y/p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5tWvEAAAA2wAAAA8AAAAAAAAAAAAAAAAAmAIAAGRycy9k&#10;b3ducmV2LnhtbFBLBQYAAAAABAAEAPUAAACJAwAAAAA=&#10;" fillcolor="white [3212]" strokecolor="black [3213]">
                    <v:shadow on="t" color="black" opacity="20971f" offset="0,2.2pt"/>
                  </v:shape>
                </v:group>
              </w:pict>
            </mc:Fallback>
          </mc:AlternateContent>
        </w:r>
        <w:r w:rsidRPr="00913038">
          <w:rPr>
            <w:rFonts w:ascii="Zapf Calligraphic 801 SWA" w:hAnsi="Zapf Calligraphic 801 SWA"/>
            <w:b/>
            <w:i/>
            <w:color w:val="FFFFFF"/>
          </w:rPr>
          <w:t xml:space="preserve">Jurnal Matua, Vol. </w:t>
        </w:r>
        <w:r>
          <w:rPr>
            <w:rFonts w:ascii="Zapf Calligraphic 801 SWA" w:hAnsi="Zapf Calligraphic 801 SWA"/>
            <w:b/>
            <w:i/>
            <w:color w:val="FFFFFF"/>
            <w:lang w:val="id-ID"/>
          </w:rPr>
          <w:t xml:space="preserve"> </w:t>
        </w:r>
        <w:r>
          <w:rPr>
            <w:rFonts w:ascii="Zapf Calligraphic 801 SWA" w:hAnsi="Zapf Calligraphic 801 SWA"/>
            <w:b/>
            <w:i/>
            <w:color w:val="FFFFFF"/>
            <w:lang w:val="id-ID"/>
          </w:rPr>
          <w:t xml:space="preserve">2 </w:t>
        </w:r>
        <w:r w:rsidRPr="00913038">
          <w:rPr>
            <w:rFonts w:ascii="Zapf Calligraphic 801 SWA" w:hAnsi="Zapf Calligraphic 801 SWA"/>
            <w:b/>
            <w:i/>
            <w:color w:val="FFFFFF"/>
          </w:rPr>
          <w:t xml:space="preserve"> , No. </w:t>
        </w:r>
        <w:r>
          <w:rPr>
            <w:rFonts w:ascii="Zapf Calligraphic 801 SWA" w:hAnsi="Zapf Calligraphic 801 SWA"/>
            <w:b/>
            <w:i/>
            <w:color w:val="FFFFFF"/>
            <w:lang w:val="id-ID"/>
          </w:rPr>
          <w:t xml:space="preserve"> 1  </w:t>
        </w:r>
        <w:r w:rsidRPr="00913038">
          <w:rPr>
            <w:rFonts w:ascii="Zapf Calligraphic 801 SWA" w:hAnsi="Zapf Calligraphic 801 SWA"/>
            <w:b/>
            <w:i/>
            <w:color w:val="FFFFFF"/>
          </w:rPr>
          <w:t xml:space="preserve">, </w:t>
        </w:r>
        <w:r>
          <w:rPr>
            <w:rFonts w:ascii="Zapf Calligraphic 801 SWA" w:hAnsi="Zapf Calligraphic 801 SWA"/>
            <w:b/>
            <w:i/>
            <w:color w:val="FFFFFF"/>
            <w:lang w:val="id-ID"/>
          </w:rPr>
          <w:t xml:space="preserve">Maret </w:t>
        </w:r>
        <w:r w:rsidRPr="00913038">
          <w:rPr>
            <w:rFonts w:ascii="Zapf Calligraphic 801 SWA" w:hAnsi="Zapf Calligraphic 801 SWA"/>
            <w:b/>
            <w:i/>
            <w:color w:val="FFFFFF"/>
          </w:rPr>
          <w:t>20</w:t>
        </w:r>
        <w:r>
          <w:rPr>
            <w:rFonts w:ascii="Zapf Calligraphic 801 SWA" w:hAnsi="Zapf Calligraphic 801 SWA"/>
            <w:b/>
            <w:i/>
            <w:color w:val="FFFFFF"/>
            <w:lang w:val="id-ID"/>
          </w:rPr>
          <w:t>20</w:t>
        </w:r>
        <w:r w:rsidRPr="00913038">
          <w:rPr>
            <w:rFonts w:ascii="Zapf Calligraphic 801 SWA" w:hAnsi="Zapf Calligraphic 801 SWA"/>
            <w:b/>
            <w:i/>
            <w:color w:val="FFFFFF"/>
          </w:rPr>
          <w:t>, Hal</w:t>
        </w:r>
        <w:r>
          <w:rPr>
            <w:rFonts w:ascii="Zapf Calligraphic 801 SWA" w:hAnsi="Zapf Calligraphic 801 SWA"/>
            <w:b/>
            <w:i/>
            <w:color w:val="FFFFFF"/>
          </w:rPr>
          <w:t xml:space="preserve"> </w:t>
        </w:r>
        <w:r w:rsidRPr="00913038">
          <w:rPr>
            <w:rFonts w:ascii="Zapf Calligraphic 801 SWA" w:hAnsi="Zapf Calligraphic 801 SWA"/>
            <w:b/>
            <w:i/>
            <w:color w:val="FFFFFF"/>
          </w:rPr>
          <w:t xml:space="preserve">: </w:t>
        </w:r>
        <w:r>
          <w:rPr>
            <w:rFonts w:ascii="Zapf Calligraphic 801 SWA" w:hAnsi="Zapf Calligraphic 801 SWA"/>
            <w:b/>
            <w:i/>
            <w:color w:val="FFFFFF"/>
            <w:lang w:val="id-ID"/>
          </w:rPr>
          <w:t>125-138</w:t>
        </w:r>
        <w:r w:rsidRPr="00900CE1">
          <w:rPr>
            <w:b/>
          </w:rPr>
          <w:t xml:space="preserve"> </w:t>
        </w:r>
        <w:r>
          <w:rPr>
            <w:b/>
            <w:lang w:val="id-ID"/>
          </w:rPr>
          <w:tab/>
        </w:r>
        <w:r w:rsidRPr="00D46312">
          <w:rPr>
            <w:b/>
          </w:rPr>
          <w:fldChar w:fldCharType="begin"/>
        </w:r>
        <w:r w:rsidRPr="00D46312">
          <w:rPr>
            <w:b/>
          </w:rPr>
          <w:instrText xml:space="preserve"> PAGE   \* MERGEFORMAT </w:instrText>
        </w:r>
        <w:r w:rsidRPr="00D46312">
          <w:rPr>
            <w:b/>
          </w:rPr>
          <w:fldChar w:fldCharType="separate"/>
        </w:r>
        <w:r w:rsidR="00C56CCF">
          <w:rPr>
            <w:b/>
            <w:noProof/>
          </w:rPr>
          <w:t>137</w:t>
        </w:r>
        <w:r w:rsidRPr="00D46312">
          <w:rPr>
            <w:b/>
            <w:noProof/>
          </w:rPr>
          <w:fldChar w:fldCharType="end"/>
        </w:r>
      </w:p>
    </w:sdtContent>
  </w:sdt>
  <w:p w:rsidR="002708B6" w:rsidRPr="00EF1050" w:rsidRDefault="002708B6" w:rsidP="00EF10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8B6" w:rsidRDefault="002708B6">
    <w:pPr>
      <w:pStyle w:val="Header"/>
    </w:pPr>
    <w:r>
      <w:rPr>
        <w:noProof/>
        <w:lang w:val="id-ID" w:eastAsia="id-ID"/>
      </w:rPr>
      <mc:AlternateContent>
        <mc:Choice Requires="wpg">
          <w:drawing>
            <wp:anchor distT="0" distB="0" distL="114300" distR="114300" simplePos="0" relativeHeight="251668480" behindDoc="0" locked="0" layoutInCell="1" allowOverlap="1" wp14:anchorId="71590142" wp14:editId="7E922680">
              <wp:simplePos x="0" y="0"/>
              <wp:positionH relativeFrom="column">
                <wp:posOffset>-35895</wp:posOffset>
              </wp:positionH>
              <wp:positionV relativeFrom="paragraph">
                <wp:posOffset>-172420</wp:posOffset>
              </wp:positionV>
              <wp:extent cx="5465097" cy="728081"/>
              <wp:effectExtent l="0" t="0" r="59690" b="53340"/>
              <wp:wrapNone/>
              <wp:docPr id="10" name="Group 10"/>
              <wp:cNvGraphicFramePr/>
              <a:graphic xmlns:a="http://schemas.openxmlformats.org/drawingml/2006/main">
                <a:graphicData uri="http://schemas.microsoft.com/office/word/2010/wordprocessingGroup">
                  <wpg:wgp>
                    <wpg:cNvGrpSpPr/>
                    <wpg:grpSpPr>
                      <a:xfrm>
                        <a:off x="0" y="0"/>
                        <a:ext cx="5465097" cy="728081"/>
                        <a:chOff x="0" y="0"/>
                        <a:chExt cx="5465097" cy="728081"/>
                      </a:xfrm>
                    </wpg:grpSpPr>
                    <wps:wsp>
                      <wps:cNvPr id="11" name="AutoShape 1"/>
                      <wps:cNvSpPr>
                        <a:spLocks noChangeArrowheads="1"/>
                      </wps:cNvSpPr>
                      <wps:spPr bwMode="auto">
                        <a:xfrm>
                          <a:off x="0" y="8626"/>
                          <a:ext cx="3779520" cy="719455"/>
                        </a:xfrm>
                        <a:prstGeom prst="horizontalScroll">
                          <a:avLst>
                            <a:gd name="adj" fmla="val 13316"/>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2708B6" w:rsidRPr="00A31602" w:rsidRDefault="002708B6" w:rsidP="00057D92">
                            <w:pPr>
                              <w:tabs>
                                <w:tab w:val="right" w:pos="7938"/>
                              </w:tabs>
                              <w:rPr>
                                <w:rFonts w:ascii="Zapf Calligraphic 801 SWA" w:hAnsi="Zapf Calligraphic 801 SWA"/>
                                <w:lang w:val="id-ID"/>
                              </w:rPr>
                            </w:pPr>
                            <w:r w:rsidRPr="00913038">
                              <w:rPr>
                                <w:rFonts w:ascii="Zapf Calligraphic 801 SWA" w:hAnsi="Zapf Calligraphic 801 SWA" w:cs="Courier New"/>
                                <w:b/>
                                <w:szCs w:val="20"/>
                              </w:rPr>
                              <w:t xml:space="preserve">JM, VOL. </w:t>
                            </w:r>
                            <w:r>
                              <w:rPr>
                                <w:rFonts w:ascii="Zapf Calligraphic 801 SWA" w:hAnsi="Zapf Calligraphic 801 SWA" w:cs="Courier New"/>
                                <w:b/>
                                <w:szCs w:val="20"/>
                                <w:lang w:val="id-ID"/>
                              </w:rPr>
                              <w:t xml:space="preserve"> 2  </w:t>
                            </w:r>
                            <w:r w:rsidRPr="00913038">
                              <w:rPr>
                                <w:rFonts w:ascii="Zapf Calligraphic 801 SWA" w:hAnsi="Zapf Calligraphic 801 SWA" w:cs="Courier New"/>
                                <w:b/>
                                <w:szCs w:val="20"/>
                              </w:rPr>
                              <w:t xml:space="preserve">, NO. </w:t>
                            </w:r>
                            <w:r>
                              <w:rPr>
                                <w:rFonts w:ascii="Zapf Calligraphic 801 SWA" w:hAnsi="Zapf Calligraphic 801 SWA" w:cs="Courier New"/>
                                <w:b/>
                                <w:szCs w:val="20"/>
                                <w:lang w:val="id-ID"/>
                              </w:rPr>
                              <w:t xml:space="preserve"> 1   </w:t>
                            </w:r>
                            <w:r w:rsidRPr="00913038">
                              <w:rPr>
                                <w:rFonts w:ascii="Zapf Calligraphic 801 SWA" w:hAnsi="Zapf Calligraphic 801 SWA" w:cs="Courier New"/>
                                <w:b/>
                                <w:szCs w:val="20"/>
                              </w:rPr>
                              <w:t>, MARET 20</w:t>
                            </w:r>
                            <w:r>
                              <w:rPr>
                                <w:rFonts w:ascii="Zapf Calligraphic 801 SWA" w:hAnsi="Zapf Calligraphic 801 SWA" w:cs="Courier New"/>
                                <w:b/>
                                <w:szCs w:val="20"/>
                              </w:rPr>
                              <w:t>20</w:t>
                            </w:r>
                            <w:r w:rsidRPr="00913038">
                              <w:rPr>
                                <w:rFonts w:ascii="Zapf Calligraphic 801 SWA" w:hAnsi="Zapf Calligraphic 801 SWA" w:cs="Courier New"/>
                                <w:b/>
                                <w:szCs w:val="20"/>
                              </w:rPr>
                              <w:t xml:space="preserve">, Hal: </w:t>
                            </w:r>
                            <w:r>
                              <w:rPr>
                                <w:rFonts w:ascii="Zapf Calligraphic 801 SWA" w:hAnsi="Zapf Calligraphic 801 SWA" w:cs="Courier New"/>
                                <w:b/>
                                <w:szCs w:val="20"/>
                                <w:lang w:val="id-ID"/>
                              </w:rPr>
                              <w:t>125-138</w:t>
                            </w:r>
                          </w:p>
                        </w:txbxContent>
                      </wps:txbx>
                      <wps:bodyPr rot="0" vert="horz" wrap="square" lIns="91440" tIns="45720" rIns="91440" bIns="45720" anchor="ctr" anchorCtr="0" upright="1">
                        <a:noAutofit/>
                      </wps:bodyPr>
                    </wps:wsp>
                    <wps:wsp>
                      <wps:cNvPr id="12" name="AutoShape 1"/>
                      <wps:cNvSpPr>
                        <a:spLocks noChangeArrowheads="1"/>
                      </wps:cNvSpPr>
                      <wps:spPr bwMode="auto">
                        <a:xfrm flipV="1">
                          <a:off x="3856007" y="0"/>
                          <a:ext cx="1609090" cy="718820"/>
                        </a:xfrm>
                        <a:prstGeom prst="horizontalScroll">
                          <a:avLst>
                            <a:gd name="adj" fmla="val 11162"/>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2708B6" w:rsidRDefault="002708B6" w:rsidP="00057D92">
                            <w:pPr>
                              <w:tabs>
                                <w:tab w:val="right" w:pos="8080"/>
                              </w:tabs>
                              <w:rPr>
                                <w:rFonts w:ascii="Zapf Calligraphic 801 SWA" w:hAnsi="Zapf Calligraphic 801 SWA" w:cs="Courier New"/>
                                <w:b/>
                                <w:szCs w:val="20"/>
                              </w:rPr>
                            </w:pPr>
                            <w:r w:rsidRPr="00913038">
                              <w:rPr>
                                <w:rFonts w:ascii="Zapf Calligraphic 801 SWA" w:hAnsi="Zapf Calligraphic 801 SWA" w:cs="Courier New"/>
                                <w:b/>
                                <w:szCs w:val="20"/>
                              </w:rPr>
                              <w:t>ISSN</w:t>
                            </w:r>
                            <w:r>
                              <w:rPr>
                                <w:rFonts w:ascii="Zapf Calligraphic 801 SWA" w:hAnsi="Zapf Calligraphic 801 SWA" w:cs="Courier New"/>
                                <w:b/>
                                <w:szCs w:val="20"/>
                              </w:rPr>
                              <w:t>-</w:t>
                            </w:r>
                            <w:proofErr w:type="gramStart"/>
                            <w:r>
                              <w:rPr>
                                <w:rFonts w:ascii="Zapf Calligraphic 801 SWA" w:hAnsi="Zapf Calligraphic 801 SWA" w:cs="Courier New"/>
                                <w:b/>
                                <w:szCs w:val="20"/>
                              </w:rPr>
                              <w:t>P :</w:t>
                            </w:r>
                            <w:proofErr w:type="gramEnd"/>
                            <w:r w:rsidRPr="00913038">
                              <w:rPr>
                                <w:rFonts w:ascii="Zapf Calligraphic 801 SWA" w:hAnsi="Zapf Calligraphic 801 SWA" w:cs="Courier New"/>
                                <w:b/>
                                <w:szCs w:val="20"/>
                              </w:rPr>
                              <w:t xml:space="preserve"> 2355-0376</w:t>
                            </w:r>
                          </w:p>
                          <w:p w:rsidR="002708B6" w:rsidRPr="00913038" w:rsidRDefault="002708B6" w:rsidP="00057D92">
                            <w:pPr>
                              <w:tabs>
                                <w:tab w:val="right" w:pos="8080"/>
                              </w:tabs>
                              <w:rPr>
                                <w:rFonts w:ascii="Zapf Calligraphic 801 SWA" w:hAnsi="Zapf Calligraphic 801 SWA"/>
                              </w:rPr>
                            </w:pPr>
                            <w:r>
                              <w:rPr>
                                <w:rFonts w:ascii="Zapf Calligraphic 801 SWA" w:hAnsi="Zapf Calligraphic 801 SWA" w:cs="Courier New"/>
                                <w:b/>
                                <w:szCs w:val="20"/>
                              </w:rPr>
                              <w:t>ISSN-</w:t>
                            </w:r>
                            <w:proofErr w:type="gramStart"/>
                            <w:r>
                              <w:rPr>
                                <w:rFonts w:ascii="Zapf Calligraphic 801 SWA" w:hAnsi="Zapf Calligraphic 801 SWA" w:cs="Courier New"/>
                                <w:b/>
                                <w:szCs w:val="20"/>
                              </w:rPr>
                              <w:t>E :</w:t>
                            </w:r>
                            <w:proofErr w:type="gramEnd"/>
                            <w:r>
                              <w:rPr>
                                <w:rFonts w:ascii="Zapf Calligraphic 801 SWA" w:hAnsi="Zapf Calligraphic 801 SWA" w:cs="Courier New"/>
                                <w:b/>
                                <w:szCs w:val="20"/>
                              </w:rPr>
                              <w:t xml:space="preserve"> 2656-8322</w:t>
                            </w:r>
                          </w:p>
                        </w:txbxContent>
                      </wps:txbx>
                      <wps:bodyPr rot="0" vert="horz" wrap="square" lIns="91440" tIns="45720" rIns="91440" bIns="45720" anchor="ctr" anchorCtr="0" upright="1">
                        <a:noAutofit/>
                      </wps:bodyPr>
                    </wps:wsp>
                  </wpg:wgp>
                </a:graphicData>
              </a:graphic>
            </wp:anchor>
          </w:drawing>
        </mc:Choice>
        <mc:Fallback>
          <w:pict>
            <v:group id="Group 10" o:spid="_x0000_s1026" style="position:absolute;margin-left:-2.85pt;margin-top:-13.6pt;width:430.3pt;height:57.35pt;z-index:251668480" coordsize="54650,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27" type="#_x0000_t98" style="position:absolute;top:86;width:37795;height:7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fSQ8EA&#10;AADbAAAADwAAAGRycy9kb3ducmV2LnhtbERPTYvCMBC9L/gfwgje1tQeRKpRloKgB1GryB5nm9m2&#10;2ExKk2rdX78RBG/zeJ+zWPWmFjdqXWVZwWQcgSDOra64UHA+rT9nIJxH1lhbJgUPcrBaDj4WmGh7&#10;5yPdMl+IEMIuQQWl900ipctLMujGtiEO3K9tDfoA20LqFu8h3NQyjqKpNFhxaCixobSk/Jp1RkG6&#10;dT+Ux4f++0Jxmu2LLt79dUqNhv3XHISn3r/FL/dGh/kTeP4SDp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H0kPBAAAA2wAAAA8AAAAAAAAAAAAAAAAAmAIAAGRycy9kb3du&#10;cmV2LnhtbFBLBQYAAAAABAAEAPUAAACGAwAAAAA=&#10;" adj="2876" fillcolor="#bfbfbf" strokeweight="0">
                <v:fill focusposition=".5,.5" focussize="" focus="100%" type="gradientRadial">
                  <o:fill v:ext="view" type="gradientCenter"/>
                </v:fill>
                <v:shadow on="t" color="black"/>
                <v:textbox>
                  <w:txbxContent>
                    <w:p w:rsidR="00057D92" w:rsidRPr="00A31602" w:rsidRDefault="00057D92" w:rsidP="00057D92">
                      <w:pPr>
                        <w:tabs>
                          <w:tab w:val="right" w:pos="7938"/>
                        </w:tabs>
                        <w:rPr>
                          <w:rFonts w:ascii="Zapf Calligraphic 801 SWA" w:hAnsi="Zapf Calligraphic 801 SWA"/>
                          <w:lang w:val="id-ID"/>
                        </w:rPr>
                      </w:pPr>
                      <w:r w:rsidRPr="00913038">
                        <w:rPr>
                          <w:rFonts w:ascii="Zapf Calligraphic 801 SWA" w:hAnsi="Zapf Calligraphic 801 SWA" w:cs="Courier New"/>
                          <w:b/>
                          <w:szCs w:val="20"/>
                        </w:rPr>
                        <w:t xml:space="preserve">JM, VOL. </w:t>
                      </w:r>
                      <w:r>
                        <w:rPr>
                          <w:rFonts w:ascii="Zapf Calligraphic 801 SWA" w:hAnsi="Zapf Calligraphic 801 SWA" w:cs="Courier New"/>
                          <w:b/>
                          <w:szCs w:val="20"/>
                          <w:lang w:val="id-ID"/>
                        </w:rPr>
                        <w:t xml:space="preserve"> 2  </w:t>
                      </w:r>
                      <w:r w:rsidRPr="00913038">
                        <w:rPr>
                          <w:rFonts w:ascii="Zapf Calligraphic 801 SWA" w:hAnsi="Zapf Calligraphic 801 SWA" w:cs="Courier New"/>
                          <w:b/>
                          <w:szCs w:val="20"/>
                        </w:rPr>
                        <w:t xml:space="preserve">, NO. </w:t>
                      </w:r>
                      <w:r>
                        <w:rPr>
                          <w:rFonts w:ascii="Zapf Calligraphic 801 SWA" w:hAnsi="Zapf Calligraphic 801 SWA" w:cs="Courier New"/>
                          <w:b/>
                          <w:szCs w:val="20"/>
                          <w:lang w:val="id-ID"/>
                        </w:rPr>
                        <w:t xml:space="preserve"> 1   </w:t>
                      </w:r>
                      <w:r w:rsidRPr="00913038">
                        <w:rPr>
                          <w:rFonts w:ascii="Zapf Calligraphic 801 SWA" w:hAnsi="Zapf Calligraphic 801 SWA" w:cs="Courier New"/>
                          <w:b/>
                          <w:szCs w:val="20"/>
                        </w:rPr>
                        <w:t>, MARET 20</w:t>
                      </w:r>
                      <w:r>
                        <w:rPr>
                          <w:rFonts w:ascii="Zapf Calligraphic 801 SWA" w:hAnsi="Zapf Calligraphic 801 SWA" w:cs="Courier New"/>
                          <w:b/>
                          <w:szCs w:val="20"/>
                        </w:rPr>
                        <w:t>20</w:t>
                      </w:r>
                      <w:r w:rsidRPr="00913038">
                        <w:rPr>
                          <w:rFonts w:ascii="Zapf Calligraphic 801 SWA" w:hAnsi="Zapf Calligraphic 801 SWA" w:cs="Courier New"/>
                          <w:b/>
                          <w:szCs w:val="20"/>
                        </w:rPr>
                        <w:t xml:space="preserve">, Hal: </w:t>
                      </w:r>
                      <w:r w:rsidR="00E15635">
                        <w:rPr>
                          <w:rFonts w:ascii="Zapf Calligraphic 801 SWA" w:hAnsi="Zapf Calligraphic 801 SWA" w:cs="Courier New"/>
                          <w:b/>
                          <w:szCs w:val="20"/>
                          <w:lang w:val="id-ID"/>
                        </w:rPr>
                        <w:t>125-138</w:t>
                      </w:r>
                    </w:p>
                  </w:txbxContent>
                </v:textbox>
              </v:shape>
              <v:shape id="AutoShape 1" o:spid="_x0000_s1028" type="#_x0000_t98" style="position:absolute;left:38560;width:16090;height:71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82b4A&#10;AADbAAAADwAAAGRycy9kb3ducmV2LnhtbERPS4vCMBC+C/6HMMLeNK0HkWqUZUHR2/oCj2Mz25Zt&#10;JqUZtf33RljY23x8z1muO1erB7Wh8mwgnSSgiHNvKy4MnE+b8RxUEGSLtWcy0FOA9Wo4WGJm/ZMP&#10;9DhKoWIIhwwNlCJNpnXIS3IYJr4hjtyPbx1KhG2hbYvPGO5qPU2SmXZYcWwosaGvkvLf490Z4L18&#10;X6uemls66y9y326Yd6kxH6PucwFKqJN/8Z97Z+P8Kbx/iQfo1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P6fNm+AAAA2wAAAA8AAAAAAAAAAAAAAAAAmAIAAGRycy9kb3ducmV2&#10;LnhtbFBLBQYAAAAABAAEAPUAAACDAwAAAAA=&#10;" adj="2411" fillcolor="#bfbfbf" strokeweight="0">
                <v:fill focusposition=".5,.5" focussize="" focus="100%" type="gradientRadial">
                  <o:fill v:ext="view" type="gradientCenter"/>
                </v:fill>
                <v:shadow on="t" color="black"/>
                <v:textbox>
                  <w:txbxContent>
                    <w:p w:rsidR="00057D92" w:rsidRDefault="00057D92" w:rsidP="00057D92">
                      <w:pPr>
                        <w:tabs>
                          <w:tab w:val="right" w:pos="8080"/>
                        </w:tabs>
                        <w:rPr>
                          <w:rFonts w:ascii="Zapf Calligraphic 801 SWA" w:hAnsi="Zapf Calligraphic 801 SWA" w:cs="Courier New"/>
                          <w:b/>
                          <w:szCs w:val="20"/>
                        </w:rPr>
                      </w:pPr>
                      <w:r w:rsidRPr="00913038">
                        <w:rPr>
                          <w:rFonts w:ascii="Zapf Calligraphic 801 SWA" w:hAnsi="Zapf Calligraphic 801 SWA" w:cs="Courier New"/>
                          <w:b/>
                          <w:szCs w:val="20"/>
                        </w:rPr>
                        <w:t>ISSN</w:t>
                      </w:r>
                      <w:r>
                        <w:rPr>
                          <w:rFonts w:ascii="Zapf Calligraphic 801 SWA" w:hAnsi="Zapf Calligraphic 801 SWA" w:cs="Courier New"/>
                          <w:b/>
                          <w:szCs w:val="20"/>
                        </w:rPr>
                        <w:t>-P :</w:t>
                      </w:r>
                      <w:r w:rsidRPr="00913038">
                        <w:rPr>
                          <w:rFonts w:ascii="Zapf Calligraphic 801 SWA" w:hAnsi="Zapf Calligraphic 801 SWA" w:cs="Courier New"/>
                          <w:b/>
                          <w:szCs w:val="20"/>
                        </w:rPr>
                        <w:t xml:space="preserve"> 2355-0376</w:t>
                      </w:r>
                    </w:p>
                    <w:p w:rsidR="00057D92" w:rsidRPr="00913038" w:rsidRDefault="00057D92" w:rsidP="00057D92">
                      <w:pPr>
                        <w:tabs>
                          <w:tab w:val="right" w:pos="8080"/>
                        </w:tabs>
                        <w:rPr>
                          <w:rFonts w:ascii="Zapf Calligraphic 801 SWA" w:hAnsi="Zapf Calligraphic 801 SWA"/>
                        </w:rPr>
                      </w:pPr>
                      <w:r>
                        <w:rPr>
                          <w:rFonts w:ascii="Zapf Calligraphic 801 SWA" w:hAnsi="Zapf Calligraphic 801 SWA" w:cs="Courier New"/>
                          <w:b/>
                          <w:szCs w:val="20"/>
                        </w:rPr>
                        <w:t>ISSN-E : 2656-8322</w:t>
                      </w:r>
                    </w:p>
                  </w:txbxContent>
                </v:textbox>
              </v:shap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732333"/>
      <w:docPartObj>
        <w:docPartGallery w:val="Page Numbers (Top of Page)"/>
        <w:docPartUnique/>
      </w:docPartObj>
    </w:sdtPr>
    <w:sdtEndPr>
      <w:rPr>
        <w:noProof/>
      </w:rPr>
    </w:sdtEndPr>
    <w:sdtContent>
      <w:p w:rsidR="002708B6" w:rsidRDefault="002708B6" w:rsidP="00D46312">
        <w:pPr>
          <w:pStyle w:val="Header"/>
          <w:tabs>
            <w:tab w:val="clear" w:pos="4680"/>
            <w:tab w:val="clear" w:pos="9360"/>
            <w:tab w:val="right" w:pos="8505"/>
          </w:tabs>
        </w:pPr>
        <w:r>
          <w:rPr>
            <w:b/>
            <w:noProof/>
            <w:lang w:val="id-ID" w:eastAsia="id-ID"/>
          </w:rPr>
          <mc:AlternateContent>
            <mc:Choice Requires="wpg">
              <w:drawing>
                <wp:anchor distT="0" distB="0" distL="114300" distR="114300" simplePos="0" relativeHeight="251670528" behindDoc="1" locked="0" layoutInCell="1" allowOverlap="1" wp14:anchorId="4229E75C" wp14:editId="5C9D9DEB">
                  <wp:simplePos x="0" y="0"/>
                  <wp:positionH relativeFrom="column">
                    <wp:posOffset>-87366</wp:posOffset>
                  </wp:positionH>
                  <wp:positionV relativeFrom="paragraph">
                    <wp:posOffset>-47625</wp:posOffset>
                  </wp:positionV>
                  <wp:extent cx="5587870" cy="273640"/>
                  <wp:effectExtent l="76200" t="95250" r="13335" b="88900"/>
                  <wp:wrapNone/>
                  <wp:docPr id="13" name="Group 13"/>
                  <wp:cNvGraphicFramePr/>
                  <a:graphic xmlns:a="http://schemas.openxmlformats.org/drawingml/2006/main">
                    <a:graphicData uri="http://schemas.microsoft.com/office/word/2010/wordprocessingGroup">
                      <wpg:wgp>
                        <wpg:cNvGrpSpPr/>
                        <wpg:grpSpPr>
                          <a:xfrm>
                            <a:off x="0" y="0"/>
                            <a:ext cx="5587870" cy="273640"/>
                            <a:chOff x="0" y="0"/>
                            <a:chExt cx="5587870" cy="273640"/>
                          </a:xfrm>
                        </wpg:grpSpPr>
                        <wps:wsp>
                          <wps:cNvPr id="14" name="AutoShape 5"/>
                          <wps:cNvSpPr>
                            <a:spLocks noChangeArrowheads="1"/>
                          </wps:cNvSpPr>
                          <wps:spPr bwMode="auto">
                            <a:xfrm flipH="1" flipV="1">
                              <a:off x="29261" y="0"/>
                              <a:ext cx="5558609" cy="254633"/>
                            </a:xfrm>
                            <a:prstGeom prst="roundRect">
                              <a:avLst>
                                <a:gd name="adj" fmla="val 50000"/>
                              </a:avLst>
                            </a:prstGeom>
                            <a:gradFill rotWithShape="0">
                              <a:gsLst>
                                <a:gs pos="0">
                                  <a:srgbClr val="7F7F7F"/>
                                </a:gs>
                                <a:gs pos="100000">
                                  <a:srgbClr val="000000"/>
                                </a:gs>
                              </a:gsLst>
                              <a:path path="shape">
                                <a:fillToRect l="50000" t="50000" r="50000" b="50000"/>
                              </a:path>
                            </a:grad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5" name="AutoShape 6"/>
                          <wps:cNvSpPr>
                            <a:spLocks noChangeArrowheads="1"/>
                          </wps:cNvSpPr>
                          <wps:spPr bwMode="auto">
                            <a:xfrm flipH="1" flipV="1">
                              <a:off x="0" y="3658"/>
                              <a:ext cx="377571" cy="269982"/>
                            </a:xfrm>
                            <a:prstGeom prst="flowChartConnector">
                              <a:avLst/>
                            </a:prstGeom>
                            <a:solidFill>
                              <a:schemeClr val="bg1"/>
                            </a:solid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13" o:spid="_x0000_s1026" style="position:absolute;margin-left:-6.9pt;margin-top:-3.75pt;width:440pt;height:21.55pt;z-index:-251645952" coordsize="55878,2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">
                  <v:roundrect id="AutoShape 5" o:spid="_x0000_s1027" style="position:absolute;left:292;width:55586;height:2546;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u1cIA&#10;AADbAAAADwAAAGRycy9kb3ducmV2LnhtbERPTWsCMRC9F/wPYYRepGaVorI1iigtxZtW7HW6GXdX&#10;N5M1STX+eyMUepvH+5zpPJpGXMj52rKCQT8DQVxYXXOpYPf1/jIB4QOyxsYyKbiRh/ms8zTFXNsr&#10;b+iyDaVIIexzVFCF0OZS+qIig75vW+LEHawzGBJ0pdQOryncNHKYZSNpsObUUGFLy4qK0/bXKHDf&#10;4x7H02o9LOLu47he7Juf816p525cvIEIFMO/+M/9qdP8V3j8kg6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DO7VwgAAANsAAAAPAAAAAAAAAAAAAAAAAJgCAABkcnMvZG93&#10;bnJldi54bWxQSwUGAAAAAAQABAD1AAAAhwMAAAAA&#10;" fillcolor="#7f7f7f" stroked="f" strokeweight="0">
                    <v:fill color2="black" focusposition=".5,.5" focussize="" focus="100%" type="gradientRadial"/>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top:36;width:3775;height:270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551cIA&#10;AADbAAAADwAAAGRycy9kb3ducmV2LnhtbERPTWsCMRC9F/wPYQQvpWZraZGtUawirPTk6qHHYTPd&#10;LG4mSxJ17a83gtDbPN7nzBa9bcWZfGgcK3gdZyCIK6cbrhUc9puXKYgQkTW2jknBlQIs5oOnGeba&#10;XXhH5zLWIoVwyFGBibHLpQyVIYth7DrixP06bzEm6GupPV5SuG3lJMs+pMWGU4PBjlaGqmN5sgq+&#10;zboon9ftrtr+/fiYvX3ZYmqUGg375SeISH38Fz/chU7z3+H+Szp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rnnVwgAAANsAAAAPAAAAAAAAAAAAAAAAAJgCAABkcnMvZG93&#10;bnJldi54bWxQSwUGAAAAAAQABAD1AAAAhwMAAAAA&#10;" fillcolor="white [3212]" strokecolor="black [3213]">
                    <v:shadow on="t" color="black" opacity="20971f" offset="0,2.2pt"/>
                  </v:shape>
                </v:group>
              </w:pict>
            </mc:Fallback>
          </mc:AlternateContent>
        </w:r>
        <w:r w:rsidRPr="00D46312">
          <w:rPr>
            <w:b/>
          </w:rPr>
          <w:fldChar w:fldCharType="begin"/>
        </w:r>
        <w:r w:rsidRPr="00D46312">
          <w:rPr>
            <w:b/>
          </w:rPr>
          <w:instrText xml:space="preserve"> PAGE   \* MERGEFORMAT </w:instrText>
        </w:r>
        <w:r w:rsidRPr="00D46312">
          <w:rPr>
            <w:b/>
          </w:rPr>
          <w:fldChar w:fldCharType="separate"/>
        </w:r>
        <w:r w:rsidR="00C56CCF">
          <w:rPr>
            <w:b/>
            <w:noProof/>
          </w:rPr>
          <w:t>138</w:t>
        </w:r>
        <w:r w:rsidRPr="00D46312">
          <w:rPr>
            <w:b/>
            <w:noProof/>
          </w:rPr>
          <w:fldChar w:fldCharType="end"/>
        </w:r>
        <w:r>
          <w:rPr>
            <w:b/>
            <w:noProof/>
            <w:color w:val="FFFFFF" w:themeColor="background1"/>
            <w:lang w:val="id-ID"/>
          </w:rPr>
          <w:tab/>
        </w:r>
        <w:r w:rsidRPr="00900CE1">
          <w:rPr>
            <w:rFonts w:ascii="Zapf Calligraphic 801 SWA" w:hAnsi="Zapf Calligraphic 801 SWA"/>
            <w:b/>
            <w:i/>
            <w:color w:val="FFFFFF"/>
          </w:rPr>
          <w:t xml:space="preserve"> </w:t>
        </w:r>
        <w:r w:rsidRPr="00913038">
          <w:rPr>
            <w:rFonts w:ascii="Zapf Calligraphic 801 SWA" w:hAnsi="Zapf Calligraphic 801 SWA"/>
            <w:b/>
            <w:i/>
            <w:color w:val="FFFFFF"/>
          </w:rPr>
          <w:t xml:space="preserve">Jurnal Matua, Vol. </w:t>
        </w:r>
        <w:r>
          <w:rPr>
            <w:rFonts w:ascii="Zapf Calligraphic 801 SWA" w:hAnsi="Zapf Calligraphic 801 SWA"/>
            <w:b/>
            <w:i/>
            <w:color w:val="FFFFFF"/>
            <w:lang w:val="id-ID"/>
          </w:rPr>
          <w:t xml:space="preserve"> </w:t>
        </w:r>
        <w:r>
          <w:rPr>
            <w:rFonts w:ascii="Zapf Calligraphic 801 SWA" w:hAnsi="Zapf Calligraphic 801 SWA"/>
            <w:b/>
            <w:i/>
            <w:color w:val="FFFFFF"/>
            <w:lang w:val="id-ID"/>
          </w:rPr>
          <w:t xml:space="preserve">2 </w:t>
        </w:r>
        <w:r w:rsidRPr="00913038">
          <w:rPr>
            <w:rFonts w:ascii="Zapf Calligraphic 801 SWA" w:hAnsi="Zapf Calligraphic 801 SWA"/>
            <w:b/>
            <w:i/>
            <w:color w:val="FFFFFF"/>
          </w:rPr>
          <w:t xml:space="preserve"> , No. </w:t>
        </w:r>
        <w:r>
          <w:rPr>
            <w:rFonts w:ascii="Zapf Calligraphic 801 SWA" w:hAnsi="Zapf Calligraphic 801 SWA"/>
            <w:b/>
            <w:i/>
            <w:color w:val="FFFFFF"/>
            <w:lang w:val="id-ID"/>
          </w:rPr>
          <w:t xml:space="preserve"> 1  </w:t>
        </w:r>
        <w:r w:rsidRPr="00913038">
          <w:rPr>
            <w:rFonts w:ascii="Zapf Calligraphic 801 SWA" w:hAnsi="Zapf Calligraphic 801 SWA"/>
            <w:b/>
            <w:i/>
            <w:color w:val="FFFFFF"/>
          </w:rPr>
          <w:t xml:space="preserve">, </w:t>
        </w:r>
        <w:r>
          <w:rPr>
            <w:rFonts w:ascii="Zapf Calligraphic 801 SWA" w:hAnsi="Zapf Calligraphic 801 SWA"/>
            <w:b/>
            <w:i/>
            <w:color w:val="FFFFFF"/>
            <w:lang w:val="id-ID"/>
          </w:rPr>
          <w:t>September</w:t>
        </w:r>
        <w:r w:rsidRPr="00913038">
          <w:rPr>
            <w:rFonts w:ascii="Zapf Calligraphic 801 SWA" w:hAnsi="Zapf Calligraphic 801 SWA"/>
            <w:b/>
            <w:i/>
            <w:color w:val="FFFFFF"/>
          </w:rPr>
          <w:t xml:space="preserve"> 20</w:t>
        </w:r>
        <w:r>
          <w:rPr>
            <w:rFonts w:ascii="Zapf Calligraphic 801 SWA" w:hAnsi="Zapf Calligraphic 801 SWA"/>
            <w:b/>
            <w:i/>
            <w:color w:val="FFFFFF"/>
            <w:lang w:val="id-ID"/>
          </w:rPr>
          <w:t>20</w:t>
        </w:r>
        <w:r w:rsidRPr="00913038">
          <w:rPr>
            <w:rFonts w:ascii="Zapf Calligraphic 801 SWA" w:hAnsi="Zapf Calligraphic 801 SWA"/>
            <w:b/>
            <w:i/>
            <w:color w:val="FFFFFF"/>
          </w:rPr>
          <w:t>, Hal</w:t>
        </w:r>
        <w:r>
          <w:rPr>
            <w:rFonts w:ascii="Zapf Calligraphic 801 SWA" w:hAnsi="Zapf Calligraphic 801 SWA"/>
            <w:b/>
            <w:i/>
            <w:color w:val="FFFFFF"/>
          </w:rPr>
          <w:t xml:space="preserve"> </w:t>
        </w:r>
        <w:r w:rsidRPr="00913038">
          <w:rPr>
            <w:rFonts w:ascii="Zapf Calligraphic 801 SWA" w:hAnsi="Zapf Calligraphic 801 SWA"/>
            <w:b/>
            <w:i/>
            <w:color w:val="FFFFFF"/>
          </w:rPr>
          <w:t xml:space="preserve">: </w:t>
        </w:r>
        <w:r>
          <w:rPr>
            <w:rFonts w:ascii="Zapf Calligraphic 801 SWA" w:hAnsi="Zapf Calligraphic 801 SWA"/>
            <w:b/>
            <w:i/>
            <w:color w:val="FFFFFF"/>
            <w:lang w:val="id-ID"/>
          </w:rPr>
          <w:t>125-138</w:t>
        </w:r>
      </w:p>
    </w:sdtContent>
  </w:sdt>
  <w:p w:rsidR="002708B6" w:rsidRDefault="002708B6">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99E"/>
    <w:multiLevelType w:val="hybridMultilevel"/>
    <w:tmpl w:val="0414F122"/>
    <w:lvl w:ilvl="0" w:tplc="1EBEA2FA">
      <w:start w:val="1"/>
      <w:numFmt w:val="decimal"/>
      <w:lvlText w:val="%1."/>
      <w:lvlJc w:val="left"/>
      <w:pPr>
        <w:ind w:left="333" w:hanging="360"/>
      </w:pPr>
      <w:rPr>
        <w:rFonts w:hint="default"/>
      </w:rPr>
    </w:lvl>
    <w:lvl w:ilvl="1" w:tplc="04210019" w:tentative="1">
      <w:start w:val="1"/>
      <w:numFmt w:val="lowerLetter"/>
      <w:lvlText w:val="%2."/>
      <w:lvlJc w:val="left"/>
      <w:pPr>
        <w:ind w:left="1053" w:hanging="360"/>
      </w:pPr>
    </w:lvl>
    <w:lvl w:ilvl="2" w:tplc="0421001B" w:tentative="1">
      <w:start w:val="1"/>
      <w:numFmt w:val="lowerRoman"/>
      <w:lvlText w:val="%3."/>
      <w:lvlJc w:val="right"/>
      <w:pPr>
        <w:ind w:left="1773" w:hanging="180"/>
      </w:pPr>
    </w:lvl>
    <w:lvl w:ilvl="3" w:tplc="0421000F" w:tentative="1">
      <w:start w:val="1"/>
      <w:numFmt w:val="decimal"/>
      <w:lvlText w:val="%4."/>
      <w:lvlJc w:val="left"/>
      <w:pPr>
        <w:ind w:left="2493" w:hanging="360"/>
      </w:pPr>
    </w:lvl>
    <w:lvl w:ilvl="4" w:tplc="04210019" w:tentative="1">
      <w:start w:val="1"/>
      <w:numFmt w:val="lowerLetter"/>
      <w:lvlText w:val="%5."/>
      <w:lvlJc w:val="left"/>
      <w:pPr>
        <w:ind w:left="3213" w:hanging="360"/>
      </w:pPr>
    </w:lvl>
    <w:lvl w:ilvl="5" w:tplc="0421001B" w:tentative="1">
      <w:start w:val="1"/>
      <w:numFmt w:val="lowerRoman"/>
      <w:lvlText w:val="%6."/>
      <w:lvlJc w:val="right"/>
      <w:pPr>
        <w:ind w:left="3933" w:hanging="180"/>
      </w:pPr>
    </w:lvl>
    <w:lvl w:ilvl="6" w:tplc="0421000F" w:tentative="1">
      <w:start w:val="1"/>
      <w:numFmt w:val="decimal"/>
      <w:lvlText w:val="%7."/>
      <w:lvlJc w:val="left"/>
      <w:pPr>
        <w:ind w:left="4653" w:hanging="360"/>
      </w:pPr>
    </w:lvl>
    <w:lvl w:ilvl="7" w:tplc="04210019" w:tentative="1">
      <w:start w:val="1"/>
      <w:numFmt w:val="lowerLetter"/>
      <w:lvlText w:val="%8."/>
      <w:lvlJc w:val="left"/>
      <w:pPr>
        <w:ind w:left="5373" w:hanging="360"/>
      </w:pPr>
    </w:lvl>
    <w:lvl w:ilvl="8" w:tplc="0421001B" w:tentative="1">
      <w:start w:val="1"/>
      <w:numFmt w:val="lowerRoman"/>
      <w:lvlText w:val="%9."/>
      <w:lvlJc w:val="right"/>
      <w:pPr>
        <w:ind w:left="6093" w:hanging="180"/>
      </w:pPr>
    </w:lvl>
  </w:abstractNum>
  <w:abstractNum w:abstractNumId="1">
    <w:nsid w:val="0929226D"/>
    <w:multiLevelType w:val="hybridMultilevel"/>
    <w:tmpl w:val="B72CA078"/>
    <w:lvl w:ilvl="0" w:tplc="F28C65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2E546A"/>
    <w:multiLevelType w:val="hybridMultilevel"/>
    <w:tmpl w:val="627A69A4"/>
    <w:lvl w:ilvl="0" w:tplc="C2D4E20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80A6096"/>
    <w:multiLevelType w:val="hybridMultilevel"/>
    <w:tmpl w:val="F7A620CA"/>
    <w:lvl w:ilvl="0" w:tplc="04210019">
      <w:start w:val="1"/>
      <w:numFmt w:val="lowerLetter"/>
      <w:lvlText w:val="%1."/>
      <w:lvlJc w:val="left"/>
      <w:pPr>
        <w:ind w:left="720" w:hanging="360"/>
      </w:pPr>
    </w:lvl>
    <w:lvl w:ilvl="1" w:tplc="0409000F">
      <w:start w:val="1"/>
      <w:numFmt w:val="decimal"/>
      <w:lvlText w:val="%2."/>
      <w:lvlJc w:val="left"/>
      <w:pPr>
        <w:ind w:left="1440" w:hanging="360"/>
      </w:pPr>
      <w:rPr>
        <w:rFonts w:hint="default"/>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A8A67E3"/>
    <w:multiLevelType w:val="hybridMultilevel"/>
    <w:tmpl w:val="833E4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234134"/>
    <w:multiLevelType w:val="hybridMultilevel"/>
    <w:tmpl w:val="5B0A1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6D038C"/>
    <w:multiLevelType w:val="hybridMultilevel"/>
    <w:tmpl w:val="627490B2"/>
    <w:lvl w:ilvl="0" w:tplc="0421000F">
      <w:start w:val="1"/>
      <w:numFmt w:val="decimal"/>
      <w:lvlText w:val="%1."/>
      <w:lvlJc w:val="left"/>
      <w:pPr>
        <w:ind w:left="693" w:hanging="360"/>
      </w:pPr>
    </w:lvl>
    <w:lvl w:ilvl="1" w:tplc="04210019" w:tentative="1">
      <w:start w:val="1"/>
      <w:numFmt w:val="lowerLetter"/>
      <w:lvlText w:val="%2."/>
      <w:lvlJc w:val="left"/>
      <w:pPr>
        <w:ind w:left="1413" w:hanging="360"/>
      </w:pPr>
    </w:lvl>
    <w:lvl w:ilvl="2" w:tplc="0421001B" w:tentative="1">
      <w:start w:val="1"/>
      <w:numFmt w:val="lowerRoman"/>
      <w:lvlText w:val="%3."/>
      <w:lvlJc w:val="right"/>
      <w:pPr>
        <w:ind w:left="2133" w:hanging="180"/>
      </w:pPr>
    </w:lvl>
    <w:lvl w:ilvl="3" w:tplc="0421000F" w:tentative="1">
      <w:start w:val="1"/>
      <w:numFmt w:val="decimal"/>
      <w:lvlText w:val="%4."/>
      <w:lvlJc w:val="left"/>
      <w:pPr>
        <w:ind w:left="2853" w:hanging="360"/>
      </w:pPr>
    </w:lvl>
    <w:lvl w:ilvl="4" w:tplc="04210019" w:tentative="1">
      <w:start w:val="1"/>
      <w:numFmt w:val="lowerLetter"/>
      <w:lvlText w:val="%5."/>
      <w:lvlJc w:val="left"/>
      <w:pPr>
        <w:ind w:left="3573" w:hanging="360"/>
      </w:pPr>
    </w:lvl>
    <w:lvl w:ilvl="5" w:tplc="0421001B" w:tentative="1">
      <w:start w:val="1"/>
      <w:numFmt w:val="lowerRoman"/>
      <w:lvlText w:val="%6."/>
      <w:lvlJc w:val="right"/>
      <w:pPr>
        <w:ind w:left="4293" w:hanging="180"/>
      </w:pPr>
    </w:lvl>
    <w:lvl w:ilvl="6" w:tplc="0421000F" w:tentative="1">
      <w:start w:val="1"/>
      <w:numFmt w:val="decimal"/>
      <w:lvlText w:val="%7."/>
      <w:lvlJc w:val="left"/>
      <w:pPr>
        <w:ind w:left="5013" w:hanging="360"/>
      </w:pPr>
    </w:lvl>
    <w:lvl w:ilvl="7" w:tplc="04210019" w:tentative="1">
      <w:start w:val="1"/>
      <w:numFmt w:val="lowerLetter"/>
      <w:lvlText w:val="%8."/>
      <w:lvlJc w:val="left"/>
      <w:pPr>
        <w:ind w:left="5733" w:hanging="360"/>
      </w:pPr>
    </w:lvl>
    <w:lvl w:ilvl="8" w:tplc="0421001B" w:tentative="1">
      <w:start w:val="1"/>
      <w:numFmt w:val="lowerRoman"/>
      <w:lvlText w:val="%9."/>
      <w:lvlJc w:val="right"/>
      <w:pPr>
        <w:ind w:left="6453" w:hanging="180"/>
      </w:pPr>
    </w:lvl>
  </w:abstractNum>
  <w:abstractNum w:abstractNumId="7">
    <w:nsid w:val="2E1C2352"/>
    <w:multiLevelType w:val="hybridMultilevel"/>
    <w:tmpl w:val="1AFA2A14"/>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397F0829"/>
    <w:multiLevelType w:val="hybridMultilevel"/>
    <w:tmpl w:val="2FB232A6"/>
    <w:lvl w:ilvl="0" w:tplc="4E40714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3D287724"/>
    <w:multiLevelType w:val="hybridMultilevel"/>
    <w:tmpl w:val="3B7C64EC"/>
    <w:lvl w:ilvl="0" w:tplc="6DFAA25C">
      <w:start w:val="1"/>
      <w:numFmt w:val="decimal"/>
      <w:lvlText w:val="%1."/>
      <w:lvlJc w:val="left"/>
      <w:pPr>
        <w:ind w:left="1353" w:hanging="360"/>
      </w:pPr>
      <w:rPr>
        <w:rFonts w:eastAsia="Calibri" w:cstheme="minorBidi"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nsid w:val="42962DE3"/>
    <w:multiLevelType w:val="hybridMultilevel"/>
    <w:tmpl w:val="176E4DB0"/>
    <w:lvl w:ilvl="0" w:tplc="C04A7BF6">
      <w:start w:val="1"/>
      <w:numFmt w:val="upperRoman"/>
      <w:lvlText w:val="%1."/>
      <w:lvlJc w:val="left"/>
      <w:pPr>
        <w:ind w:left="117" w:hanging="187"/>
      </w:pPr>
      <w:rPr>
        <w:rFonts w:ascii="Times New Roman" w:eastAsia="Times New Roman" w:hAnsi="Times New Roman" w:cs="Times New Roman" w:hint="default"/>
        <w:color w:val="231F20"/>
        <w:w w:val="100"/>
        <w:sz w:val="22"/>
        <w:szCs w:val="22"/>
      </w:rPr>
    </w:lvl>
    <w:lvl w:ilvl="1" w:tplc="0ABAD26E">
      <w:start w:val="1"/>
      <w:numFmt w:val="decimal"/>
      <w:lvlText w:val="%2"/>
      <w:lvlJc w:val="left"/>
      <w:pPr>
        <w:ind w:left="913" w:hanging="527"/>
      </w:pPr>
      <w:rPr>
        <w:rFonts w:ascii="Times New Roman" w:eastAsia="Times New Roman" w:hAnsi="Times New Roman" w:cs="Times New Roman" w:hint="default"/>
        <w:b/>
        <w:bCs/>
        <w:color w:val="231F20"/>
        <w:spacing w:val="-4"/>
        <w:w w:val="100"/>
        <w:position w:val="-5"/>
        <w:sz w:val="14"/>
        <w:szCs w:val="14"/>
      </w:rPr>
    </w:lvl>
    <w:lvl w:ilvl="2" w:tplc="7172BD42">
      <w:numFmt w:val="bullet"/>
      <w:lvlText w:val="•"/>
      <w:lvlJc w:val="left"/>
      <w:pPr>
        <w:ind w:left="966" w:hanging="527"/>
      </w:pPr>
      <w:rPr>
        <w:rFonts w:hint="default"/>
      </w:rPr>
    </w:lvl>
    <w:lvl w:ilvl="3" w:tplc="2446E1BE">
      <w:numFmt w:val="bullet"/>
      <w:lvlText w:val="•"/>
      <w:lvlJc w:val="left"/>
      <w:pPr>
        <w:ind w:left="1013" w:hanging="527"/>
      </w:pPr>
      <w:rPr>
        <w:rFonts w:hint="default"/>
      </w:rPr>
    </w:lvl>
    <w:lvl w:ilvl="4" w:tplc="EBE2DE90">
      <w:numFmt w:val="bullet"/>
      <w:lvlText w:val="•"/>
      <w:lvlJc w:val="left"/>
      <w:pPr>
        <w:ind w:left="1060" w:hanging="527"/>
      </w:pPr>
      <w:rPr>
        <w:rFonts w:hint="default"/>
      </w:rPr>
    </w:lvl>
    <w:lvl w:ilvl="5" w:tplc="E3387D10">
      <w:numFmt w:val="bullet"/>
      <w:lvlText w:val="•"/>
      <w:lvlJc w:val="left"/>
      <w:pPr>
        <w:ind w:left="1106" w:hanging="527"/>
      </w:pPr>
      <w:rPr>
        <w:rFonts w:hint="default"/>
      </w:rPr>
    </w:lvl>
    <w:lvl w:ilvl="6" w:tplc="60482AD8">
      <w:numFmt w:val="bullet"/>
      <w:lvlText w:val="•"/>
      <w:lvlJc w:val="left"/>
      <w:pPr>
        <w:ind w:left="1153" w:hanging="527"/>
      </w:pPr>
      <w:rPr>
        <w:rFonts w:hint="default"/>
      </w:rPr>
    </w:lvl>
    <w:lvl w:ilvl="7" w:tplc="1D20DD10">
      <w:numFmt w:val="bullet"/>
      <w:lvlText w:val="•"/>
      <w:lvlJc w:val="left"/>
      <w:pPr>
        <w:ind w:left="1200" w:hanging="527"/>
      </w:pPr>
      <w:rPr>
        <w:rFonts w:hint="default"/>
      </w:rPr>
    </w:lvl>
    <w:lvl w:ilvl="8" w:tplc="5B96EA0E">
      <w:numFmt w:val="bullet"/>
      <w:lvlText w:val="•"/>
      <w:lvlJc w:val="left"/>
      <w:pPr>
        <w:ind w:left="1247" w:hanging="527"/>
      </w:pPr>
      <w:rPr>
        <w:rFonts w:hint="default"/>
      </w:rPr>
    </w:lvl>
  </w:abstractNum>
  <w:abstractNum w:abstractNumId="11">
    <w:nsid w:val="44ED71EF"/>
    <w:multiLevelType w:val="multilevel"/>
    <w:tmpl w:val="9C1C7F3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EB94354"/>
    <w:multiLevelType w:val="hybridMultilevel"/>
    <w:tmpl w:val="67BC0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F51EA1"/>
    <w:multiLevelType w:val="hybridMultilevel"/>
    <w:tmpl w:val="D9843A20"/>
    <w:lvl w:ilvl="0" w:tplc="346C9B86">
      <w:start w:val="1"/>
      <w:numFmt w:val="lowerLetter"/>
      <w:lvlText w:val="%1."/>
      <w:lvlJc w:val="left"/>
      <w:pPr>
        <w:ind w:left="720" w:hanging="360"/>
      </w:pPr>
      <w:rPr>
        <w:rFonts w:ascii="Times New Roman" w:eastAsia="Calibri"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DA41C53"/>
    <w:multiLevelType w:val="multilevel"/>
    <w:tmpl w:val="61127AF4"/>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F4A7049"/>
    <w:multiLevelType w:val="hybridMultilevel"/>
    <w:tmpl w:val="FEEAF1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AEB0B41"/>
    <w:multiLevelType w:val="hybridMultilevel"/>
    <w:tmpl w:val="627A69A4"/>
    <w:lvl w:ilvl="0" w:tplc="C2D4E20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71A93DD7"/>
    <w:multiLevelType w:val="hybridMultilevel"/>
    <w:tmpl w:val="70CA717C"/>
    <w:lvl w:ilvl="0" w:tplc="07A8F7CC">
      <w:start w:val="1"/>
      <w:numFmt w:val="lowerLetter"/>
      <w:pStyle w:val="ccucusub"/>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735266D5"/>
    <w:multiLevelType w:val="hybridMultilevel"/>
    <w:tmpl w:val="5218C7A8"/>
    <w:lvl w:ilvl="0" w:tplc="32926AB2">
      <w:start w:val="9"/>
      <w:numFmt w:val="decimal"/>
      <w:lvlText w:val="%1"/>
      <w:lvlJc w:val="left"/>
      <w:pPr>
        <w:ind w:left="786" w:hanging="471"/>
      </w:pPr>
      <w:rPr>
        <w:rFonts w:ascii="Times New Roman" w:eastAsia="Times New Roman" w:hAnsi="Times New Roman" w:cs="Times New Roman" w:hint="default"/>
        <w:b/>
        <w:bCs/>
        <w:color w:val="231F20"/>
        <w:spacing w:val="-6"/>
        <w:w w:val="100"/>
        <w:sz w:val="14"/>
        <w:szCs w:val="14"/>
      </w:rPr>
    </w:lvl>
    <w:lvl w:ilvl="1" w:tplc="899E05B0">
      <w:numFmt w:val="bullet"/>
      <w:lvlText w:val="•"/>
      <w:lvlJc w:val="left"/>
      <w:pPr>
        <w:ind w:left="837" w:hanging="471"/>
      </w:pPr>
      <w:rPr>
        <w:rFonts w:hint="default"/>
      </w:rPr>
    </w:lvl>
    <w:lvl w:ilvl="2" w:tplc="96BAC312">
      <w:numFmt w:val="bullet"/>
      <w:lvlText w:val="•"/>
      <w:lvlJc w:val="left"/>
      <w:pPr>
        <w:ind w:left="895" w:hanging="471"/>
      </w:pPr>
      <w:rPr>
        <w:rFonts w:hint="default"/>
      </w:rPr>
    </w:lvl>
    <w:lvl w:ilvl="3" w:tplc="2E946DC0">
      <w:numFmt w:val="bullet"/>
      <w:lvlText w:val="•"/>
      <w:lvlJc w:val="left"/>
      <w:pPr>
        <w:ind w:left="952" w:hanging="471"/>
      </w:pPr>
      <w:rPr>
        <w:rFonts w:hint="default"/>
      </w:rPr>
    </w:lvl>
    <w:lvl w:ilvl="4" w:tplc="FBD25CB8">
      <w:numFmt w:val="bullet"/>
      <w:lvlText w:val="•"/>
      <w:lvlJc w:val="left"/>
      <w:pPr>
        <w:ind w:left="1010" w:hanging="471"/>
      </w:pPr>
      <w:rPr>
        <w:rFonts w:hint="default"/>
      </w:rPr>
    </w:lvl>
    <w:lvl w:ilvl="5" w:tplc="654A67CA">
      <w:numFmt w:val="bullet"/>
      <w:lvlText w:val="•"/>
      <w:lvlJc w:val="left"/>
      <w:pPr>
        <w:ind w:left="1068" w:hanging="471"/>
      </w:pPr>
      <w:rPr>
        <w:rFonts w:hint="default"/>
      </w:rPr>
    </w:lvl>
    <w:lvl w:ilvl="6" w:tplc="21D67E3C">
      <w:numFmt w:val="bullet"/>
      <w:lvlText w:val="•"/>
      <w:lvlJc w:val="left"/>
      <w:pPr>
        <w:ind w:left="1125" w:hanging="471"/>
      </w:pPr>
      <w:rPr>
        <w:rFonts w:hint="default"/>
      </w:rPr>
    </w:lvl>
    <w:lvl w:ilvl="7" w:tplc="2E7A65C8">
      <w:numFmt w:val="bullet"/>
      <w:lvlText w:val="•"/>
      <w:lvlJc w:val="left"/>
      <w:pPr>
        <w:ind w:left="1183" w:hanging="471"/>
      </w:pPr>
      <w:rPr>
        <w:rFonts w:hint="default"/>
      </w:rPr>
    </w:lvl>
    <w:lvl w:ilvl="8" w:tplc="309C59AC">
      <w:numFmt w:val="bullet"/>
      <w:lvlText w:val="•"/>
      <w:lvlJc w:val="left"/>
      <w:pPr>
        <w:ind w:left="1240" w:hanging="471"/>
      </w:pPr>
      <w:rPr>
        <w:rFonts w:hint="default"/>
      </w:rPr>
    </w:lvl>
  </w:abstractNum>
  <w:abstractNum w:abstractNumId="19">
    <w:nsid w:val="7A253B32"/>
    <w:multiLevelType w:val="multilevel"/>
    <w:tmpl w:val="13527EFC"/>
    <w:lvl w:ilvl="0">
      <w:start w:val="4"/>
      <w:numFmt w:val="decimal"/>
      <w:lvlText w:val="%1"/>
      <w:lvlJc w:val="left"/>
      <w:pPr>
        <w:ind w:left="360" w:hanging="360"/>
      </w:pPr>
      <w:rPr>
        <w:rFonts w:hint="default"/>
      </w:rPr>
    </w:lvl>
    <w:lvl w:ilvl="1">
      <w:start w:val="1"/>
      <w:numFmt w:val="decimal"/>
      <w:pStyle w:val="sub"/>
      <w:lvlText w:val="%1.%2"/>
      <w:lvlJc w:val="left"/>
      <w:pPr>
        <w:ind w:left="1080" w:hanging="360"/>
      </w:pPr>
      <w:rPr>
        <w:rFonts w:hint="default"/>
        <w:b/>
      </w:rPr>
    </w:lvl>
    <w:lvl w:ilvl="2">
      <w:start w:val="1"/>
      <w:numFmt w:val="decimal"/>
      <w:pStyle w:val="anaksub"/>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7AE570EB"/>
    <w:multiLevelType w:val="multilevel"/>
    <w:tmpl w:val="9C1C7F3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C01180C"/>
    <w:multiLevelType w:val="hybridMultilevel"/>
    <w:tmpl w:val="83C47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0"/>
  </w:num>
  <w:num w:numId="3">
    <w:abstractNumId w:val="19"/>
  </w:num>
  <w:num w:numId="4">
    <w:abstractNumId w:val="17"/>
  </w:num>
  <w:num w:numId="5">
    <w:abstractNumId w:val="7"/>
  </w:num>
  <w:num w:numId="6">
    <w:abstractNumId w:val="8"/>
  </w:num>
  <w:num w:numId="7">
    <w:abstractNumId w:val="16"/>
  </w:num>
  <w:num w:numId="8">
    <w:abstractNumId w:val="9"/>
  </w:num>
  <w:num w:numId="9">
    <w:abstractNumId w:val="2"/>
  </w:num>
  <w:num w:numId="10">
    <w:abstractNumId w:val="4"/>
  </w:num>
  <w:num w:numId="11">
    <w:abstractNumId w:val="1"/>
  </w:num>
  <w:num w:numId="12">
    <w:abstractNumId w:val="3"/>
  </w:num>
  <w:num w:numId="13">
    <w:abstractNumId w:val="5"/>
  </w:num>
  <w:num w:numId="14">
    <w:abstractNumId w:val="21"/>
  </w:num>
  <w:num w:numId="15">
    <w:abstractNumId w:val="12"/>
  </w:num>
  <w:num w:numId="16">
    <w:abstractNumId w:val="13"/>
  </w:num>
  <w:num w:numId="17">
    <w:abstractNumId w:val="20"/>
  </w:num>
  <w:num w:numId="18">
    <w:abstractNumId w:val="14"/>
  </w:num>
  <w:num w:numId="19">
    <w:abstractNumId w:val="11"/>
  </w:num>
  <w:num w:numId="20">
    <w:abstractNumId w:val="15"/>
  </w:num>
  <w:num w:numId="21">
    <w:abstractNumId w:val="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1A1"/>
    <w:rsid w:val="000011D8"/>
    <w:rsid w:val="00003E66"/>
    <w:rsid w:val="00011136"/>
    <w:rsid w:val="00046044"/>
    <w:rsid w:val="000559AA"/>
    <w:rsid w:val="00057D92"/>
    <w:rsid w:val="00090231"/>
    <w:rsid w:val="000B5BE7"/>
    <w:rsid w:val="000D0CCB"/>
    <w:rsid w:val="000D1149"/>
    <w:rsid w:val="000D2B18"/>
    <w:rsid w:val="000E23F1"/>
    <w:rsid w:val="000E3D31"/>
    <w:rsid w:val="000E4369"/>
    <w:rsid w:val="000F156F"/>
    <w:rsid w:val="000F3664"/>
    <w:rsid w:val="000F3D74"/>
    <w:rsid w:val="001141E1"/>
    <w:rsid w:val="00145D93"/>
    <w:rsid w:val="00164E6E"/>
    <w:rsid w:val="00170567"/>
    <w:rsid w:val="001732EB"/>
    <w:rsid w:val="001A7DA3"/>
    <w:rsid w:val="001B2278"/>
    <w:rsid w:val="001C4518"/>
    <w:rsid w:val="001C7ED1"/>
    <w:rsid w:val="00252DD9"/>
    <w:rsid w:val="00253B5D"/>
    <w:rsid w:val="00260240"/>
    <w:rsid w:val="00267EDE"/>
    <w:rsid w:val="002708B6"/>
    <w:rsid w:val="00280C77"/>
    <w:rsid w:val="00284A41"/>
    <w:rsid w:val="002855DC"/>
    <w:rsid w:val="002954E3"/>
    <w:rsid w:val="002A0532"/>
    <w:rsid w:val="002B1781"/>
    <w:rsid w:val="002D6782"/>
    <w:rsid w:val="00306BFC"/>
    <w:rsid w:val="0033034F"/>
    <w:rsid w:val="0033718E"/>
    <w:rsid w:val="00352B1F"/>
    <w:rsid w:val="00367624"/>
    <w:rsid w:val="003721A1"/>
    <w:rsid w:val="0039276D"/>
    <w:rsid w:val="003B4ABA"/>
    <w:rsid w:val="003D394E"/>
    <w:rsid w:val="003D7EC0"/>
    <w:rsid w:val="003E2B8F"/>
    <w:rsid w:val="003E39F7"/>
    <w:rsid w:val="003F0CB8"/>
    <w:rsid w:val="00416AA2"/>
    <w:rsid w:val="00421C7A"/>
    <w:rsid w:val="0042731C"/>
    <w:rsid w:val="00430664"/>
    <w:rsid w:val="00451ABD"/>
    <w:rsid w:val="004533A7"/>
    <w:rsid w:val="00453F66"/>
    <w:rsid w:val="00462D69"/>
    <w:rsid w:val="0046346A"/>
    <w:rsid w:val="0047030A"/>
    <w:rsid w:val="004764F9"/>
    <w:rsid w:val="00491363"/>
    <w:rsid w:val="0049312D"/>
    <w:rsid w:val="004A654F"/>
    <w:rsid w:val="00502316"/>
    <w:rsid w:val="00544916"/>
    <w:rsid w:val="0055471C"/>
    <w:rsid w:val="005639B7"/>
    <w:rsid w:val="005671A1"/>
    <w:rsid w:val="00582079"/>
    <w:rsid w:val="005C59F8"/>
    <w:rsid w:val="005D3A96"/>
    <w:rsid w:val="005E5F9C"/>
    <w:rsid w:val="005E69EE"/>
    <w:rsid w:val="005E7377"/>
    <w:rsid w:val="00602A24"/>
    <w:rsid w:val="00613981"/>
    <w:rsid w:val="00626DF9"/>
    <w:rsid w:val="006309A3"/>
    <w:rsid w:val="00643E72"/>
    <w:rsid w:val="006526D8"/>
    <w:rsid w:val="0066608B"/>
    <w:rsid w:val="00672C68"/>
    <w:rsid w:val="00685B85"/>
    <w:rsid w:val="006939B5"/>
    <w:rsid w:val="006B1C76"/>
    <w:rsid w:val="006F1EC9"/>
    <w:rsid w:val="006F6900"/>
    <w:rsid w:val="00702581"/>
    <w:rsid w:val="00737FCC"/>
    <w:rsid w:val="0075795A"/>
    <w:rsid w:val="00783493"/>
    <w:rsid w:val="007B0A3E"/>
    <w:rsid w:val="007D5BDD"/>
    <w:rsid w:val="007E1485"/>
    <w:rsid w:val="007E6200"/>
    <w:rsid w:val="007E7B87"/>
    <w:rsid w:val="00824E2A"/>
    <w:rsid w:val="0083682F"/>
    <w:rsid w:val="008373B4"/>
    <w:rsid w:val="00860B84"/>
    <w:rsid w:val="00887D7A"/>
    <w:rsid w:val="008C014B"/>
    <w:rsid w:val="008D306D"/>
    <w:rsid w:val="008E4C19"/>
    <w:rsid w:val="009336AA"/>
    <w:rsid w:val="0095231E"/>
    <w:rsid w:val="00954BC8"/>
    <w:rsid w:val="009879AC"/>
    <w:rsid w:val="009A0019"/>
    <w:rsid w:val="009C2C2D"/>
    <w:rsid w:val="009D0DCD"/>
    <w:rsid w:val="009D4937"/>
    <w:rsid w:val="009D7F6D"/>
    <w:rsid w:val="009E400B"/>
    <w:rsid w:val="009F457B"/>
    <w:rsid w:val="00A40A4D"/>
    <w:rsid w:val="00A412FA"/>
    <w:rsid w:val="00A61E02"/>
    <w:rsid w:val="00A63B8A"/>
    <w:rsid w:val="00A8533A"/>
    <w:rsid w:val="00A9045B"/>
    <w:rsid w:val="00AB1C7D"/>
    <w:rsid w:val="00AB3906"/>
    <w:rsid w:val="00AB4B93"/>
    <w:rsid w:val="00AF620E"/>
    <w:rsid w:val="00B023C5"/>
    <w:rsid w:val="00B05C4D"/>
    <w:rsid w:val="00B22345"/>
    <w:rsid w:val="00B25815"/>
    <w:rsid w:val="00B30A74"/>
    <w:rsid w:val="00B5296F"/>
    <w:rsid w:val="00B94E7E"/>
    <w:rsid w:val="00BA2131"/>
    <w:rsid w:val="00BC2169"/>
    <w:rsid w:val="00BF303A"/>
    <w:rsid w:val="00C01EA2"/>
    <w:rsid w:val="00C038FB"/>
    <w:rsid w:val="00C11782"/>
    <w:rsid w:val="00C33F0E"/>
    <w:rsid w:val="00C56CCF"/>
    <w:rsid w:val="00C71D79"/>
    <w:rsid w:val="00C87B2C"/>
    <w:rsid w:val="00C96E5F"/>
    <w:rsid w:val="00D16203"/>
    <w:rsid w:val="00D340E6"/>
    <w:rsid w:val="00D431E6"/>
    <w:rsid w:val="00D448FF"/>
    <w:rsid w:val="00D46312"/>
    <w:rsid w:val="00DF2FF3"/>
    <w:rsid w:val="00E10690"/>
    <w:rsid w:val="00E15635"/>
    <w:rsid w:val="00E27BBF"/>
    <w:rsid w:val="00E40552"/>
    <w:rsid w:val="00E47EE8"/>
    <w:rsid w:val="00E509C7"/>
    <w:rsid w:val="00E56FD3"/>
    <w:rsid w:val="00E61475"/>
    <w:rsid w:val="00E87D01"/>
    <w:rsid w:val="00EA2785"/>
    <w:rsid w:val="00EE6F1F"/>
    <w:rsid w:val="00EF1050"/>
    <w:rsid w:val="00F10950"/>
    <w:rsid w:val="00F52CF6"/>
    <w:rsid w:val="00F81B2E"/>
    <w:rsid w:val="00F972AC"/>
    <w:rsid w:val="00FA336C"/>
    <w:rsid w:val="00FB2154"/>
    <w:rsid w:val="00FB4809"/>
    <w:rsid w:val="00FC1806"/>
    <w:rsid w:val="00FD4AF9"/>
    <w:rsid w:val="00FE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721A1"/>
    <w:rPr>
      <w:rFonts w:ascii="Times New Roman" w:eastAsia="Times New Roman" w:hAnsi="Times New Roman" w:cs="Times New Roman"/>
    </w:rPr>
  </w:style>
  <w:style w:type="paragraph" w:styleId="Heading1">
    <w:name w:val="heading 1"/>
    <w:basedOn w:val="Normal"/>
    <w:uiPriority w:val="1"/>
    <w:qFormat/>
    <w:rsid w:val="003721A1"/>
    <w:pPr>
      <w:ind w:left="11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721A1"/>
    <w:rPr>
      <w:sz w:val="24"/>
      <w:szCs w:val="24"/>
    </w:rPr>
  </w:style>
  <w:style w:type="paragraph" w:styleId="ListParagraph">
    <w:name w:val="List Paragraph"/>
    <w:aliases w:val="Text,3.1,skripsi,Body Text Char1,Char Char2,List Paragraph2,List Paragraph1,Heading 10,kepala,Body of text,Body of text1"/>
    <w:basedOn w:val="Normal"/>
    <w:link w:val="ListParagraphChar"/>
    <w:uiPriority w:val="34"/>
    <w:qFormat/>
    <w:rsid w:val="003721A1"/>
    <w:pPr>
      <w:ind w:left="117" w:hanging="535"/>
    </w:pPr>
  </w:style>
  <w:style w:type="paragraph" w:customStyle="1" w:styleId="TableParagraph">
    <w:name w:val="Table Paragraph"/>
    <w:basedOn w:val="Normal"/>
    <w:uiPriority w:val="1"/>
    <w:qFormat/>
    <w:rsid w:val="003721A1"/>
  </w:style>
  <w:style w:type="character" w:styleId="Emphasis">
    <w:name w:val="Emphasis"/>
    <w:basedOn w:val="DefaultParagraphFont"/>
    <w:uiPriority w:val="20"/>
    <w:qFormat/>
    <w:rsid w:val="00306BFC"/>
    <w:rPr>
      <w:i/>
      <w:iCs/>
    </w:rPr>
  </w:style>
  <w:style w:type="character" w:customStyle="1" w:styleId="ListParagraphChar">
    <w:name w:val="List Paragraph Char"/>
    <w:aliases w:val="Text Char,3.1 Char,skripsi Char,Body Text Char1 Char,Char Char2 Char,List Paragraph2 Char,List Paragraph1 Char,Heading 10 Char,kepala Char,Body of text Char,Body of text1 Char"/>
    <w:link w:val="ListParagraph"/>
    <w:uiPriority w:val="34"/>
    <w:qFormat/>
    <w:locked/>
    <w:rsid w:val="00280C77"/>
    <w:rPr>
      <w:rFonts w:ascii="Times New Roman" w:eastAsia="Times New Roman" w:hAnsi="Times New Roman" w:cs="Times New Roman"/>
    </w:rPr>
  </w:style>
  <w:style w:type="paragraph" w:customStyle="1" w:styleId="Default">
    <w:name w:val="Default"/>
    <w:rsid w:val="00280C77"/>
    <w:pPr>
      <w:widowControl/>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3D394E"/>
    <w:rPr>
      <w:color w:val="0000FF" w:themeColor="hyperlink"/>
      <w:u w:val="single"/>
    </w:rPr>
  </w:style>
  <w:style w:type="paragraph" w:styleId="Header">
    <w:name w:val="header"/>
    <w:basedOn w:val="Normal"/>
    <w:link w:val="HeaderChar"/>
    <w:uiPriority w:val="99"/>
    <w:unhideWhenUsed/>
    <w:rsid w:val="00502316"/>
    <w:pPr>
      <w:tabs>
        <w:tab w:val="center" w:pos="4680"/>
        <w:tab w:val="right" w:pos="9360"/>
      </w:tabs>
    </w:pPr>
  </w:style>
  <w:style w:type="character" w:customStyle="1" w:styleId="HeaderChar">
    <w:name w:val="Header Char"/>
    <w:basedOn w:val="DefaultParagraphFont"/>
    <w:link w:val="Header"/>
    <w:uiPriority w:val="99"/>
    <w:rsid w:val="00502316"/>
    <w:rPr>
      <w:rFonts w:ascii="Times New Roman" w:eastAsia="Times New Roman" w:hAnsi="Times New Roman" w:cs="Times New Roman"/>
    </w:rPr>
  </w:style>
  <w:style w:type="paragraph" w:styleId="Footer">
    <w:name w:val="footer"/>
    <w:basedOn w:val="Normal"/>
    <w:link w:val="FooterChar"/>
    <w:uiPriority w:val="99"/>
    <w:unhideWhenUsed/>
    <w:rsid w:val="00502316"/>
    <w:pPr>
      <w:tabs>
        <w:tab w:val="center" w:pos="4680"/>
        <w:tab w:val="right" w:pos="9360"/>
      </w:tabs>
    </w:pPr>
  </w:style>
  <w:style w:type="character" w:customStyle="1" w:styleId="FooterChar">
    <w:name w:val="Footer Char"/>
    <w:basedOn w:val="DefaultParagraphFont"/>
    <w:link w:val="Footer"/>
    <w:uiPriority w:val="99"/>
    <w:rsid w:val="00502316"/>
    <w:rPr>
      <w:rFonts w:ascii="Times New Roman" w:eastAsia="Times New Roman" w:hAnsi="Times New Roman" w:cs="Times New Roman"/>
    </w:rPr>
  </w:style>
  <w:style w:type="paragraph" w:styleId="NormalWeb">
    <w:name w:val="Normal (Web)"/>
    <w:basedOn w:val="Normal"/>
    <w:uiPriority w:val="99"/>
    <w:unhideWhenUsed/>
    <w:rsid w:val="00502316"/>
    <w:pPr>
      <w:widowControl/>
      <w:autoSpaceDE/>
      <w:autoSpaceDN/>
      <w:spacing w:before="100" w:beforeAutospacing="1" w:after="100" w:afterAutospacing="1"/>
      <w:jc w:val="both"/>
    </w:pPr>
    <w:rPr>
      <w:sz w:val="24"/>
      <w:szCs w:val="24"/>
      <w:lang w:val="id-ID" w:eastAsia="id-ID"/>
    </w:rPr>
  </w:style>
  <w:style w:type="table" w:styleId="TableGrid">
    <w:name w:val="Table Grid"/>
    <w:basedOn w:val="TableNormal"/>
    <w:uiPriority w:val="59"/>
    <w:rsid w:val="00502316"/>
    <w:pPr>
      <w:widowControl/>
      <w:autoSpaceDE/>
      <w:autoSpaceDN/>
      <w:spacing w:afterAutospacing="1"/>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0019"/>
    <w:rPr>
      <w:rFonts w:ascii="Tahoma" w:hAnsi="Tahoma" w:cs="Tahoma"/>
      <w:sz w:val="16"/>
      <w:szCs w:val="16"/>
    </w:rPr>
  </w:style>
  <w:style w:type="character" w:customStyle="1" w:styleId="BalloonTextChar">
    <w:name w:val="Balloon Text Char"/>
    <w:basedOn w:val="DefaultParagraphFont"/>
    <w:link w:val="BalloonText"/>
    <w:uiPriority w:val="99"/>
    <w:semiHidden/>
    <w:rsid w:val="009A0019"/>
    <w:rPr>
      <w:rFonts w:ascii="Tahoma" w:eastAsia="Times New Roman" w:hAnsi="Tahoma" w:cs="Tahoma"/>
      <w:sz w:val="16"/>
      <w:szCs w:val="16"/>
    </w:rPr>
  </w:style>
  <w:style w:type="character" w:customStyle="1" w:styleId="st">
    <w:name w:val="st"/>
    <w:basedOn w:val="DefaultParagraphFont"/>
    <w:rsid w:val="009A0019"/>
  </w:style>
  <w:style w:type="paragraph" w:styleId="BodyText2">
    <w:name w:val="Body Text 2"/>
    <w:basedOn w:val="Normal"/>
    <w:link w:val="BodyText2Char"/>
    <w:uiPriority w:val="99"/>
    <w:semiHidden/>
    <w:unhideWhenUsed/>
    <w:rsid w:val="006939B5"/>
    <w:pPr>
      <w:spacing w:after="120" w:line="480" w:lineRule="auto"/>
    </w:pPr>
  </w:style>
  <w:style w:type="character" w:customStyle="1" w:styleId="BodyText2Char">
    <w:name w:val="Body Text 2 Char"/>
    <w:basedOn w:val="DefaultParagraphFont"/>
    <w:link w:val="BodyText2"/>
    <w:uiPriority w:val="99"/>
    <w:semiHidden/>
    <w:rsid w:val="006939B5"/>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6939B5"/>
    <w:pPr>
      <w:spacing w:after="120" w:line="480" w:lineRule="auto"/>
      <w:ind w:left="360"/>
    </w:pPr>
  </w:style>
  <w:style w:type="character" w:customStyle="1" w:styleId="BodyTextIndent2Char">
    <w:name w:val="Body Text Indent 2 Char"/>
    <w:basedOn w:val="DefaultParagraphFont"/>
    <w:link w:val="BodyTextIndent2"/>
    <w:uiPriority w:val="99"/>
    <w:semiHidden/>
    <w:rsid w:val="006939B5"/>
    <w:rPr>
      <w:rFonts w:ascii="Times New Roman" w:eastAsia="Times New Roman" w:hAnsi="Times New Roman" w:cs="Times New Roman"/>
    </w:rPr>
  </w:style>
  <w:style w:type="paragraph" w:customStyle="1" w:styleId="sub">
    <w:name w:val="sub"/>
    <w:basedOn w:val="ListParagraph"/>
    <w:qFormat/>
    <w:rsid w:val="006939B5"/>
    <w:pPr>
      <w:widowControl/>
      <w:numPr>
        <w:ilvl w:val="1"/>
        <w:numId w:val="3"/>
      </w:numPr>
      <w:tabs>
        <w:tab w:val="left" w:pos="1484"/>
        <w:tab w:val="left" w:pos="1722"/>
        <w:tab w:val="left" w:pos="1932"/>
      </w:tabs>
      <w:autoSpaceDE/>
      <w:autoSpaceDN/>
      <w:spacing w:line="480" w:lineRule="auto"/>
      <w:ind w:left="426" w:hanging="426"/>
      <w:contextualSpacing/>
      <w:jc w:val="both"/>
    </w:pPr>
    <w:rPr>
      <w:rFonts w:eastAsia="SimSun"/>
      <w:b/>
      <w:color w:val="000000" w:themeColor="text1"/>
      <w:sz w:val="24"/>
      <w:szCs w:val="24"/>
      <w:lang w:eastAsia="zh-CN"/>
    </w:rPr>
  </w:style>
  <w:style w:type="paragraph" w:customStyle="1" w:styleId="anaksub">
    <w:name w:val="anak sub"/>
    <w:basedOn w:val="ListParagraph"/>
    <w:link w:val="anaksubChar"/>
    <w:qFormat/>
    <w:rsid w:val="006939B5"/>
    <w:pPr>
      <w:widowControl/>
      <w:numPr>
        <w:ilvl w:val="2"/>
        <w:numId w:val="3"/>
      </w:numPr>
      <w:adjustRightInd w:val="0"/>
      <w:spacing w:line="456" w:lineRule="auto"/>
      <w:ind w:left="709" w:hanging="567"/>
      <w:contextualSpacing/>
      <w:jc w:val="both"/>
    </w:pPr>
    <w:rPr>
      <w:rFonts w:eastAsia="SimSun"/>
      <w:b/>
      <w:bCs/>
      <w:color w:val="000000" w:themeColor="text1"/>
      <w:sz w:val="24"/>
      <w:szCs w:val="24"/>
      <w:lang w:eastAsia="zh-CN"/>
    </w:rPr>
  </w:style>
  <w:style w:type="paragraph" w:customStyle="1" w:styleId="ccucusub">
    <w:name w:val="ccucu sub"/>
    <w:basedOn w:val="ListParagraph"/>
    <w:link w:val="ccucusubChar"/>
    <w:qFormat/>
    <w:rsid w:val="006939B5"/>
    <w:pPr>
      <w:widowControl/>
      <w:numPr>
        <w:numId w:val="4"/>
      </w:numPr>
      <w:autoSpaceDE/>
      <w:autoSpaceDN/>
      <w:spacing w:line="480" w:lineRule="auto"/>
      <w:contextualSpacing/>
      <w:jc w:val="both"/>
    </w:pPr>
    <w:rPr>
      <w:rFonts w:eastAsia="SimSun"/>
      <w:b/>
      <w:color w:val="000000" w:themeColor="text1"/>
      <w:sz w:val="24"/>
      <w:szCs w:val="24"/>
      <w:lang w:eastAsia="zh-CN"/>
    </w:rPr>
  </w:style>
  <w:style w:type="character" w:customStyle="1" w:styleId="anaksubChar">
    <w:name w:val="anak sub Char"/>
    <w:basedOn w:val="ListParagraphChar"/>
    <w:link w:val="anaksub"/>
    <w:rsid w:val="006939B5"/>
    <w:rPr>
      <w:rFonts w:ascii="Times New Roman" w:eastAsia="SimSun" w:hAnsi="Times New Roman" w:cs="Times New Roman"/>
      <w:b/>
      <w:bCs/>
      <w:color w:val="000000" w:themeColor="text1"/>
      <w:sz w:val="24"/>
      <w:szCs w:val="24"/>
      <w:lang w:eastAsia="zh-CN"/>
    </w:rPr>
  </w:style>
  <w:style w:type="character" w:customStyle="1" w:styleId="ccucusubChar">
    <w:name w:val="ccucu sub Char"/>
    <w:basedOn w:val="ListParagraphChar"/>
    <w:link w:val="ccucusub"/>
    <w:rsid w:val="006939B5"/>
    <w:rPr>
      <w:rFonts w:ascii="Times New Roman" w:eastAsia="SimSun" w:hAnsi="Times New Roman" w:cs="Times New Roman"/>
      <w:b/>
      <w:color w:val="000000" w:themeColor="text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721A1"/>
    <w:rPr>
      <w:rFonts w:ascii="Times New Roman" w:eastAsia="Times New Roman" w:hAnsi="Times New Roman" w:cs="Times New Roman"/>
    </w:rPr>
  </w:style>
  <w:style w:type="paragraph" w:styleId="Heading1">
    <w:name w:val="heading 1"/>
    <w:basedOn w:val="Normal"/>
    <w:uiPriority w:val="1"/>
    <w:qFormat/>
    <w:rsid w:val="003721A1"/>
    <w:pPr>
      <w:ind w:left="11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721A1"/>
    <w:rPr>
      <w:sz w:val="24"/>
      <w:szCs w:val="24"/>
    </w:rPr>
  </w:style>
  <w:style w:type="paragraph" w:styleId="ListParagraph">
    <w:name w:val="List Paragraph"/>
    <w:aliases w:val="Text,3.1,skripsi,Body Text Char1,Char Char2,List Paragraph2,List Paragraph1,Heading 10,kepala,Body of text,Body of text1"/>
    <w:basedOn w:val="Normal"/>
    <w:link w:val="ListParagraphChar"/>
    <w:uiPriority w:val="34"/>
    <w:qFormat/>
    <w:rsid w:val="003721A1"/>
    <w:pPr>
      <w:ind w:left="117" w:hanging="535"/>
    </w:pPr>
  </w:style>
  <w:style w:type="paragraph" w:customStyle="1" w:styleId="TableParagraph">
    <w:name w:val="Table Paragraph"/>
    <w:basedOn w:val="Normal"/>
    <w:uiPriority w:val="1"/>
    <w:qFormat/>
    <w:rsid w:val="003721A1"/>
  </w:style>
  <w:style w:type="character" w:styleId="Emphasis">
    <w:name w:val="Emphasis"/>
    <w:basedOn w:val="DefaultParagraphFont"/>
    <w:uiPriority w:val="20"/>
    <w:qFormat/>
    <w:rsid w:val="00306BFC"/>
    <w:rPr>
      <w:i/>
      <w:iCs/>
    </w:rPr>
  </w:style>
  <w:style w:type="character" w:customStyle="1" w:styleId="ListParagraphChar">
    <w:name w:val="List Paragraph Char"/>
    <w:aliases w:val="Text Char,3.1 Char,skripsi Char,Body Text Char1 Char,Char Char2 Char,List Paragraph2 Char,List Paragraph1 Char,Heading 10 Char,kepala Char,Body of text Char,Body of text1 Char"/>
    <w:link w:val="ListParagraph"/>
    <w:uiPriority w:val="34"/>
    <w:qFormat/>
    <w:locked/>
    <w:rsid w:val="00280C77"/>
    <w:rPr>
      <w:rFonts w:ascii="Times New Roman" w:eastAsia="Times New Roman" w:hAnsi="Times New Roman" w:cs="Times New Roman"/>
    </w:rPr>
  </w:style>
  <w:style w:type="paragraph" w:customStyle="1" w:styleId="Default">
    <w:name w:val="Default"/>
    <w:rsid w:val="00280C77"/>
    <w:pPr>
      <w:widowControl/>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3D394E"/>
    <w:rPr>
      <w:color w:val="0000FF" w:themeColor="hyperlink"/>
      <w:u w:val="single"/>
    </w:rPr>
  </w:style>
  <w:style w:type="paragraph" w:styleId="Header">
    <w:name w:val="header"/>
    <w:basedOn w:val="Normal"/>
    <w:link w:val="HeaderChar"/>
    <w:uiPriority w:val="99"/>
    <w:unhideWhenUsed/>
    <w:rsid w:val="00502316"/>
    <w:pPr>
      <w:tabs>
        <w:tab w:val="center" w:pos="4680"/>
        <w:tab w:val="right" w:pos="9360"/>
      </w:tabs>
    </w:pPr>
  </w:style>
  <w:style w:type="character" w:customStyle="1" w:styleId="HeaderChar">
    <w:name w:val="Header Char"/>
    <w:basedOn w:val="DefaultParagraphFont"/>
    <w:link w:val="Header"/>
    <w:uiPriority w:val="99"/>
    <w:rsid w:val="00502316"/>
    <w:rPr>
      <w:rFonts w:ascii="Times New Roman" w:eastAsia="Times New Roman" w:hAnsi="Times New Roman" w:cs="Times New Roman"/>
    </w:rPr>
  </w:style>
  <w:style w:type="paragraph" w:styleId="Footer">
    <w:name w:val="footer"/>
    <w:basedOn w:val="Normal"/>
    <w:link w:val="FooterChar"/>
    <w:uiPriority w:val="99"/>
    <w:unhideWhenUsed/>
    <w:rsid w:val="00502316"/>
    <w:pPr>
      <w:tabs>
        <w:tab w:val="center" w:pos="4680"/>
        <w:tab w:val="right" w:pos="9360"/>
      </w:tabs>
    </w:pPr>
  </w:style>
  <w:style w:type="character" w:customStyle="1" w:styleId="FooterChar">
    <w:name w:val="Footer Char"/>
    <w:basedOn w:val="DefaultParagraphFont"/>
    <w:link w:val="Footer"/>
    <w:uiPriority w:val="99"/>
    <w:rsid w:val="00502316"/>
    <w:rPr>
      <w:rFonts w:ascii="Times New Roman" w:eastAsia="Times New Roman" w:hAnsi="Times New Roman" w:cs="Times New Roman"/>
    </w:rPr>
  </w:style>
  <w:style w:type="paragraph" w:styleId="NormalWeb">
    <w:name w:val="Normal (Web)"/>
    <w:basedOn w:val="Normal"/>
    <w:uiPriority w:val="99"/>
    <w:unhideWhenUsed/>
    <w:rsid w:val="00502316"/>
    <w:pPr>
      <w:widowControl/>
      <w:autoSpaceDE/>
      <w:autoSpaceDN/>
      <w:spacing w:before="100" w:beforeAutospacing="1" w:after="100" w:afterAutospacing="1"/>
      <w:jc w:val="both"/>
    </w:pPr>
    <w:rPr>
      <w:sz w:val="24"/>
      <w:szCs w:val="24"/>
      <w:lang w:val="id-ID" w:eastAsia="id-ID"/>
    </w:rPr>
  </w:style>
  <w:style w:type="table" w:styleId="TableGrid">
    <w:name w:val="Table Grid"/>
    <w:basedOn w:val="TableNormal"/>
    <w:uiPriority w:val="59"/>
    <w:rsid w:val="00502316"/>
    <w:pPr>
      <w:widowControl/>
      <w:autoSpaceDE/>
      <w:autoSpaceDN/>
      <w:spacing w:afterAutospacing="1"/>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0019"/>
    <w:rPr>
      <w:rFonts w:ascii="Tahoma" w:hAnsi="Tahoma" w:cs="Tahoma"/>
      <w:sz w:val="16"/>
      <w:szCs w:val="16"/>
    </w:rPr>
  </w:style>
  <w:style w:type="character" w:customStyle="1" w:styleId="BalloonTextChar">
    <w:name w:val="Balloon Text Char"/>
    <w:basedOn w:val="DefaultParagraphFont"/>
    <w:link w:val="BalloonText"/>
    <w:uiPriority w:val="99"/>
    <w:semiHidden/>
    <w:rsid w:val="009A0019"/>
    <w:rPr>
      <w:rFonts w:ascii="Tahoma" w:eastAsia="Times New Roman" w:hAnsi="Tahoma" w:cs="Tahoma"/>
      <w:sz w:val="16"/>
      <w:szCs w:val="16"/>
    </w:rPr>
  </w:style>
  <w:style w:type="character" w:customStyle="1" w:styleId="st">
    <w:name w:val="st"/>
    <w:basedOn w:val="DefaultParagraphFont"/>
    <w:rsid w:val="009A0019"/>
  </w:style>
  <w:style w:type="paragraph" w:styleId="BodyText2">
    <w:name w:val="Body Text 2"/>
    <w:basedOn w:val="Normal"/>
    <w:link w:val="BodyText2Char"/>
    <w:uiPriority w:val="99"/>
    <w:semiHidden/>
    <w:unhideWhenUsed/>
    <w:rsid w:val="006939B5"/>
    <w:pPr>
      <w:spacing w:after="120" w:line="480" w:lineRule="auto"/>
    </w:pPr>
  </w:style>
  <w:style w:type="character" w:customStyle="1" w:styleId="BodyText2Char">
    <w:name w:val="Body Text 2 Char"/>
    <w:basedOn w:val="DefaultParagraphFont"/>
    <w:link w:val="BodyText2"/>
    <w:uiPriority w:val="99"/>
    <w:semiHidden/>
    <w:rsid w:val="006939B5"/>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6939B5"/>
    <w:pPr>
      <w:spacing w:after="120" w:line="480" w:lineRule="auto"/>
      <w:ind w:left="360"/>
    </w:pPr>
  </w:style>
  <w:style w:type="character" w:customStyle="1" w:styleId="BodyTextIndent2Char">
    <w:name w:val="Body Text Indent 2 Char"/>
    <w:basedOn w:val="DefaultParagraphFont"/>
    <w:link w:val="BodyTextIndent2"/>
    <w:uiPriority w:val="99"/>
    <w:semiHidden/>
    <w:rsid w:val="006939B5"/>
    <w:rPr>
      <w:rFonts w:ascii="Times New Roman" w:eastAsia="Times New Roman" w:hAnsi="Times New Roman" w:cs="Times New Roman"/>
    </w:rPr>
  </w:style>
  <w:style w:type="paragraph" w:customStyle="1" w:styleId="sub">
    <w:name w:val="sub"/>
    <w:basedOn w:val="ListParagraph"/>
    <w:qFormat/>
    <w:rsid w:val="006939B5"/>
    <w:pPr>
      <w:widowControl/>
      <w:numPr>
        <w:ilvl w:val="1"/>
        <w:numId w:val="3"/>
      </w:numPr>
      <w:tabs>
        <w:tab w:val="left" w:pos="1484"/>
        <w:tab w:val="left" w:pos="1722"/>
        <w:tab w:val="left" w:pos="1932"/>
      </w:tabs>
      <w:autoSpaceDE/>
      <w:autoSpaceDN/>
      <w:spacing w:line="480" w:lineRule="auto"/>
      <w:ind w:left="426" w:hanging="426"/>
      <w:contextualSpacing/>
      <w:jc w:val="both"/>
    </w:pPr>
    <w:rPr>
      <w:rFonts w:eastAsia="SimSun"/>
      <w:b/>
      <w:color w:val="000000" w:themeColor="text1"/>
      <w:sz w:val="24"/>
      <w:szCs w:val="24"/>
      <w:lang w:eastAsia="zh-CN"/>
    </w:rPr>
  </w:style>
  <w:style w:type="paragraph" w:customStyle="1" w:styleId="anaksub">
    <w:name w:val="anak sub"/>
    <w:basedOn w:val="ListParagraph"/>
    <w:link w:val="anaksubChar"/>
    <w:qFormat/>
    <w:rsid w:val="006939B5"/>
    <w:pPr>
      <w:widowControl/>
      <w:numPr>
        <w:ilvl w:val="2"/>
        <w:numId w:val="3"/>
      </w:numPr>
      <w:adjustRightInd w:val="0"/>
      <w:spacing w:line="456" w:lineRule="auto"/>
      <w:ind w:left="709" w:hanging="567"/>
      <w:contextualSpacing/>
      <w:jc w:val="both"/>
    </w:pPr>
    <w:rPr>
      <w:rFonts w:eastAsia="SimSun"/>
      <w:b/>
      <w:bCs/>
      <w:color w:val="000000" w:themeColor="text1"/>
      <w:sz w:val="24"/>
      <w:szCs w:val="24"/>
      <w:lang w:eastAsia="zh-CN"/>
    </w:rPr>
  </w:style>
  <w:style w:type="paragraph" w:customStyle="1" w:styleId="ccucusub">
    <w:name w:val="ccucu sub"/>
    <w:basedOn w:val="ListParagraph"/>
    <w:link w:val="ccucusubChar"/>
    <w:qFormat/>
    <w:rsid w:val="006939B5"/>
    <w:pPr>
      <w:widowControl/>
      <w:numPr>
        <w:numId w:val="4"/>
      </w:numPr>
      <w:autoSpaceDE/>
      <w:autoSpaceDN/>
      <w:spacing w:line="480" w:lineRule="auto"/>
      <w:contextualSpacing/>
      <w:jc w:val="both"/>
    </w:pPr>
    <w:rPr>
      <w:rFonts w:eastAsia="SimSun"/>
      <w:b/>
      <w:color w:val="000000" w:themeColor="text1"/>
      <w:sz w:val="24"/>
      <w:szCs w:val="24"/>
      <w:lang w:eastAsia="zh-CN"/>
    </w:rPr>
  </w:style>
  <w:style w:type="character" w:customStyle="1" w:styleId="anaksubChar">
    <w:name w:val="anak sub Char"/>
    <w:basedOn w:val="ListParagraphChar"/>
    <w:link w:val="anaksub"/>
    <w:rsid w:val="006939B5"/>
    <w:rPr>
      <w:rFonts w:ascii="Times New Roman" w:eastAsia="SimSun" w:hAnsi="Times New Roman" w:cs="Times New Roman"/>
      <w:b/>
      <w:bCs/>
      <w:color w:val="000000" w:themeColor="text1"/>
      <w:sz w:val="24"/>
      <w:szCs w:val="24"/>
      <w:lang w:eastAsia="zh-CN"/>
    </w:rPr>
  </w:style>
  <w:style w:type="character" w:customStyle="1" w:styleId="ccucusubChar">
    <w:name w:val="ccucu sub Char"/>
    <w:basedOn w:val="ListParagraphChar"/>
    <w:link w:val="ccucusub"/>
    <w:rsid w:val="006939B5"/>
    <w:rPr>
      <w:rFonts w:ascii="Times New Roman" w:eastAsia="SimSun" w:hAnsi="Times New Roman" w:cs="Times New Roman"/>
      <w:b/>
      <w:color w:val="000000" w:themeColor="text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hyperlink" Target="mailto:Email:%20meliatianugrah@gmail.com" TargetMode="External"/><Relationship Id="rId14" Type="http://schemas.openxmlformats.org/officeDocument/2006/relationships/header" Target="header3.xm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EA721-CEF5-4D68-BA7E-2FF369FA3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5292</Words>
  <Characters>30167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AGUSSALIM</cp:lastModifiedBy>
  <cp:revision>17</cp:revision>
  <cp:lastPrinted>2020-07-06T04:42:00Z</cp:lastPrinted>
  <dcterms:created xsi:type="dcterms:W3CDTF">2020-03-07T09:41:00Z</dcterms:created>
  <dcterms:modified xsi:type="dcterms:W3CDTF">2020-07-06T10:25:00Z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2016-12-29T00:00:00Z</vt:filetime>
  </property>
  <property fmtid="{D5CDD505-2E9C-101B-9397-08002B2CF9AE}" pid="3" name="Creator">
    <vt:lpwstr>Adobe InDesign CS6 (Windows)</vt:lpwstr>
  </property>
  <property fmtid="{D5CDD505-2E9C-101B-9397-08002B2CF9AE}" pid="4" name="LastSaved">
    <vt:filetime>2019-08-23T00:00:00Z</vt:filetime>
  </property>
</Properties>
</file>