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B6F80" w:rsidRPr="00675215" w:rsidRDefault="002A5CCE" w:rsidP="00C25A94">
      <w:pPr>
        <w:widowControl w:val="0"/>
        <w:autoSpaceDE w:val="0"/>
        <w:spacing w:after="0" w:line="240" w:lineRule="auto"/>
        <w:jc w:val="center"/>
        <w:rPr>
          <w:rFonts w:ascii="Times New Roman" w:hAnsi="Times New Roman" w:cs="Times New Roman"/>
          <w:b/>
          <w:bCs/>
          <w:sz w:val="24"/>
          <w:szCs w:val="24"/>
          <w:lang w:val="id-ID"/>
        </w:rPr>
      </w:pPr>
      <w:r w:rsidRPr="00675215">
        <w:rPr>
          <w:rFonts w:ascii="Times New Roman" w:hAnsi="Times New Roman" w:cs="Times New Roman"/>
          <w:b/>
          <w:bCs/>
          <w:sz w:val="24"/>
          <w:szCs w:val="24"/>
          <w:lang w:val="id-ID"/>
        </w:rPr>
        <w:t>PENGARUH KUALITAS PELAYANAN TERHADAP KEPUASAN KONSUMEN PADA PT KERETA API INDONESIA (PERSERO) DIVISI REGIONAL II SUMATRA BARAT PADANG PARIAMAN</w:t>
      </w:r>
    </w:p>
    <w:p w:rsidR="00CB6F80" w:rsidRPr="00675215" w:rsidRDefault="00CB6F80" w:rsidP="00C25A94">
      <w:pPr>
        <w:spacing w:after="0" w:line="240" w:lineRule="auto"/>
        <w:rPr>
          <w:rFonts w:ascii="Times New Roman" w:hAnsi="Times New Roman"/>
          <w:b/>
          <w:bCs/>
          <w:sz w:val="24"/>
          <w:szCs w:val="24"/>
          <w:lang w:val="id-ID"/>
        </w:rPr>
      </w:pPr>
    </w:p>
    <w:p w:rsidR="00675215" w:rsidRPr="00675215" w:rsidRDefault="00675215" w:rsidP="00C25A94">
      <w:pPr>
        <w:widowControl w:val="0"/>
        <w:autoSpaceDE w:val="0"/>
        <w:spacing w:after="0" w:line="240" w:lineRule="auto"/>
        <w:jc w:val="center"/>
        <w:rPr>
          <w:rFonts w:ascii="Times New Roman" w:hAnsi="Times New Roman" w:cs="Times New Roman"/>
          <w:i/>
          <w:iCs/>
          <w:sz w:val="24"/>
          <w:szCs w:val="24"/>
          <w:lang w:val="id-ID"/>
        </w:rPr>
      </w:pPr>
      <w:r w:rsidRPr="00675215">
        <w:rPr>
          <w:rFonts w:ascii="Times New Roman" w:hAnsi="Times New Roman" w:cs="Times New Roman"/>
          <w:i/>
          <w:iCs/>
          <w:sz w:val="24"/>
          <w:szCs w:val="24"/>
          <w:lang w:val="id-ID"/>
        </w:rPr>
        <w:t xml:space="preserve">THE EFFECT OF SERVICE QUALITY ON CUSTOMER SATISFACTION IN PT KERETA API INDONESIA (PERSERO) REGIONAL DIVISION II </w:t>
      </w:r>
    </w:p>
    <w:p w:rsidR="00675215" w:rsidRDefault="00675215" w:rsidP="00C25A94">
      <w:pPr>
        <w:spacing w:after="0" w:line="240" w:lineRule="auto"/>
        <w:jc w:val="center"/>
        <w:rPr>
          <w:rFonts w:ascii="Times New Roman" w:hAnsi="Times New Roman" w:cs="Times New Roman"/>
          <w:i/>
          <w:iCs/>
          <w:sz w:val="24"/>
          <w:szCs w:val="24"/>
          <w:lang w:val="id-ID"/>
        </w:rPr>
      </w:pPr>
      <w:r w:rsidRPr="00675215">
        <w:rPr>
          <w:rFonts w:ascii="Times New Roman" w:hAnsi="Times New Roman" w:cs="Times New Roman"/>
          <w:i/>
          <w:iCs/>
          <w:sz w:val="24"/>
          <w:szCs w:val="24"/>
          <w:lang w:val="id-ID"/>
        </w:rPr>
        <w:t>SUMATRA BARAT PADANG PARIAMAN</w:t>
      </w:r>
    </w:p>
    <w:p w:rsidR="00675215" w:rsidRPr="00675215" w:rsidRDefault="00675215" w:rsidP="00C25A94">
      <w:pPr>
        <w:spacing w:after="0" w:line="240" w:lineRule="auto"/>
        <w:jc w:val="center"/>
        <w:rPr>
          <w:rFonts w:ascii="Times New Roman" w:hAnsi="Times New Roman"/>
          <w:b/>
          <w:bCs/>
          <w:sz w:val="24"/>
          <w:szCs w:val="24"/>
          <w:lang w:val="id-ID"/>
        </w:rPr>
      </w:pPr>
    </w:p>
    <w:p w:rsidR="00CB6F80" w:rsidRPr="00675215" w:rsidRDefault="002A5CCE" w:rsidP="00C25A94">
      <w:pPr>
        <w:widowControl w:val="0"/>
        <w:autoSpaceDE w:val="0"/>
        <w:spacing w:after="0" w:line="240" w:lineRule="auto"/>
        <w:jc w:val="center"/>
        <w:rPr>
          <w:rFonts w:ascii="Times New Roman" w:hAnsi="Times New Roman"/>
          <w:b/>
          <w:bCs/>
          <w:sz w:val="24"/>
          <w:szCs w:val="24"/>
          <w:lang w:val="id-ID"/>
        </w:rPr>
      </w:pPr>
      <w:r w:rsidRPr="00675215">
        <w:rPr>
          <w:rFonts w:ascii="Times New Roman" w:hAnsi="Times New Roman" w:cs="Times New Roman"/>
          <w:b/>
          <w:bCs/>
          <w:sz w:val="24"/>
          <w:szCs w:val="24"/>
          <w:lang w:val="id-ID"/>
        </w:rPr>
        <w:t>Nike Ziana Putri</w:t>
      </w:r>
      <w:r w:rsidR="000A149A" w:rsidRPr="00675215">
        <w:rPr>
          <w:rFonts w:ascii="Times New Roman" w:hAnsi="Times New Roman" w:cs="Times New Roman"/>
          <w:b/>
          <w:bCs/>
          <w:sz w:val="24"/>
          <w:szCs w:val="24"/>
          <w:lang w:val="id-ID"/>
        </w:rPr>
        <w:t>,</w:t>
      </w:r>
      <w:r w:rsidR="000A149A" w:rsidRPr="00675215">
        <w:rPr>
          <w:rFonts w:ascii="Times New Roman" w:hAnsi="Times New Roman" w:cs="Times New Roman"/>
          <w:b/>
          <w:bCs/>
          <w:sz w:val="24"/>
          <w:szCs w:val="24"/>
          <w:vertAlign w:val="superscript"/>
          <w:lang w:val="id-ID"/>
        </w:rPr>
        <w:t xml:space="preserve"> </w:t>
      </w:r>
      <w:r w:rsidR="008427C5" w:rsidRPr="00675215">
        <w:rPr>
          <w:rFonts w:ascii="Times New Roman" w:hAnsi="Times New Roman" w:cs="Times New Roman"/>
          <w:b/>
          <w:bCs/>
          <w:sz w:val="24"/>
          <w:szCs w:val="24"/>
          <w:lang w:val="id-ID"/>
        </w:rPr>
        <w:t>Nova Begawati</w:t>
      </w:r>
    </w:p>
    <w:p w:rsidR="00847338" w:rsidRPr="00675215" w:rsidRDefault="00CB6F80" w:rsidP="00C25A94">
      <w:pPr>
        <w:widowControl w:val="0"/>
        <w:autoSpaceDE w:val="0"/>
        <w:spacing w:after="0" w:line="240" w:lineRule="auto"/>
        <w:jc w:val="center"/>
        <w:rPr>
          <w:rFonts w:ascii="Times New Roman" w:hAnsi="Times New Roman"/>
          <w:bCs/>
          <w:sz w:val="24"/>
          <w:szCs w:val="24"/>
          <w:lang w:val="id-ID"/>
        </w:rPr>
      </w:pPr>
      <w:r w:rsidRPr="00675215">
        <w:rPr>
          <w:rFonts w:ascii="Times New Roman" w:hAnsi="Times New Roman"/>
          <w:bCs/>
          <w:sz w:val="24"/>
          <w:szCs w:val="24"/>
          <w:lang w:val="id-ID"/>
        </w:rPr>
        <w:t xml:space="preserve">Jurusan Manajemen, Fakultas Ekonomi, Universitas Ekasakti Padang </w:t>
      </w:r>
    </w:p>
    <w:p w:rsidR="00CB6F80" w:rsidRPr="00675215" w:rsidRDefault="00847338" w:rsidP="00C25A94">
      <w:pPr>
        <w:widowControl w:val="0"/>
        <w:autoSpaceDE w:val="0"/>
        <w:spacing w:after="0" w:line="240" w:lineRule="auto"/>
        <w:jc w:val="center"/>
        <w:rPr>
          <w:rFonts w:ascii="Times New Roman" w:hAnsi="Times New Roman"/>
          <w:bCs/>
          <w:sz w:val="24"/>
          <w:szCs w:val="24"/>
          <w:lang w:val="id-ID"/>
        </w:rPr>
      </w:pPr>
      <w:r w:rsidRPr="00675215">
        <w:rPr>
          <w:rFonts w:ascii="Times New Roman" w:hAnsi="Times New Roman"/>
          <w:b/>
          <w:bCs/>
          <w:sz w:val="24"/>
          <w:szCs w:val="24"/>
          <w:vertAlign w:val="superscript"/>
          <w:lang w:val="id-ID"/>
        </w:rPr>
        <w:t xml:space="preserve"> </w:t>
      </w:r>
      <w:r w:rsidR="002A5CCE" w:rsidRPr="00675215">
        <w:rPr>
          <w:rFonts w:ascii="Times New Roman" w:hAnsi="Times New Roman"/>
          <w:bCs/>
          <w:sz w:val="24"/>
          <w:szCs w:val="24"/>
          <w:lang w:val="id-ID"/>
        </w:rPr>
        <w:t>nikezianaputri</w:t>
      </w:r>
      <w:r w:rsidR="000A149A" w:rsidRPr="00675215">
        <w:rPr>
          <w:rFonts w:ascii="Times New Roman" w:hAnsi="Times New Roman"/>
          <w:bCs/>
          <w:sz w:val="24"/>
          <w:szCs w:val="24"/>
          <w:lang w:val="id-ID"/>
        </w:rPr>
        <w:t>@gmail.com</w:t>
      </w:r>
    </w:p>
    <w:p w:rsidR="00A127F3" w:rsidRPr="00675215" w:rsidRDefault="00A127F3" w:rsidP="00C25A94">
      <w:pPr>
        <w:widowControl w:val="0"/>
        <w:autoSpaceDE w:val="0"/>
        <w:spacing w:after="0" w:line="240" w:lineRule="auto"/>
        <w:jc w:val="center"/>
        <w:rPr>
          <w:rFonts w:ascii="Times New Roman" w:hAnsi="Times New Roman" w:cs="Times New Roman"/>
          <w:b/>
          <w:bCs/>
          <w:sz w:val="24"/>
          <w:szCs w:val="24"/>
          <w:lang w:val="id-ID"/>
        </w:rPr>
      </w:pPr>
    </w:p>
    <w:p w:rsidR="00CB6F80" w:rsidRPr="00C25A94" w:rsidRDefault="00CB6F80" w:rsidP="00C25A94">
      <w:pPr>
        <w:widowControl w:val="0"/>
        <w:autoSpaceDE w:val="0"/>
        <w:spacing w:after="0" w:line="240" w:lineRule="auto"/>
        <w:jc w:val="center"/>
        <w:rPr>
          <w:rFonts w:ascii="Times New Roman" w:hAnsi="Times New Roman" w:cs="Times New Roman"/>
          <w:b/>
          <w:bCs/>
          <w:lang w:val="id-ID"/>
        </w:rPr>
      </w:pPr>
      <w:r w:rsidRPr="00C25A94">
        <w:rPr>
          <w:rFonts w:ascii="Times New Roman" w:hAnsi="Times New Roman" w:cs="Times New Roman"/>
          <w:b/>
          <w:bCs/>
          <w:lang w:val="id-ID"/>
        </w:rPr>
        <w:t>Abstrak</w:t>
      </w:r>
    </w:p>
    <w:p w:rsidR="00D26D80" w:rsidRPr="00C25A94" w:rsidRDefault="002A5CCE" w:rsidP="00C25A94">
      <w:pPr>
        <w:widowControl w:val="0"/>
        <w:autoSpaceDE w:val="0"/>
        <w:spacing w:after="0" w:line="240" w:lineRule="auto"/>
        <w:jc w:val="both"/>
        <w:rPr>
          <w:rFonts w:ascii="Times New Roman" w:hAnsi="Times New Roman" w:cs="Times New Roman"/>
          <w:i/>
          <w:lang w:val="id-ID"/>
        </w:rPr>
      </w:pPr>
      <w:r w:rsidRPr="00C25A94">
        <w:rPr>
          <w:rFonts w:ascii="Times New Roman" w:hAnsi="Times New Roman" w:cs="Times New Roman"/>
          <w:i/>
          <w:lang w:val="id-ID"/>
        </w:rPr>
        <w:t>Penelitian ini bertujuan untuk mengetahui indikator yang dominan pada variabel kualitas pelayanan dan kepuasan konsumen dan untuk mengetahui pengaruh Kualitas Pelayanan terhadap Kepuasan Konsumen Pada PT. Kereta Api Indonesia (Persero) Divisi Regional Ii Sumatra Barat Padang Pariaman. Metode pengumpulan data yang digunakan dalam penelitan ini yaitu dengan menggunakan angket atau kuesioner, yaitu teknik pengumpulan data yang dilakukan dengan cara memberikan seperangkat pertanyaan atau pernyataan kepada konsumen atau penumpang kereta api pada PT. Kereta Api Indonesia (Persero) Divisi Regional II Sumatra Barat Padang Pariaman. Metode analisis data dalam penelitian ini menggunakan analisis deskriptif, regresi sederhana dan koefisien determinasi. Hasil penelitian ini menunjukka bahwa: 1) Hasil analisis deskriptif menunjukkan bahwa indikator yang paling dominan dari variabel Kualitas Pelayanan yaitu Jaminan (Assurance) yang mempunyai nilai TCR sebesar 81,6% dan indikator yang paling dominan dari variabel Kepuasan konsumen yaitu Kepuasan konsumen keseluruhan dengan nilai TCR sebesar 80,5%. 2) Hasil pengujian dari uji t, secara parsial Kualitas Pelayanan berpengaruh signifikan terhadap Kepuasan Konsumen Pada PT Kereta Api Indonesia (Persero) Divisi Regional II Sumatra Barat Padang Pariaman. Hal ini diketahui dari hasil uji t dimana t hitung sebesar 9,027 yang lebih besar dari nilai t tabel sebesar 1,984 atau dapat dilihat dari nilai signifikan sebesar 0,000 &lt; 0,05.</w:t>
      </w:r>
    </w:p>
    <w:p w:rsidR="00D26D80" w:rsidRPr="00C25A94" w:rsidRDefault="00D26D80" w:rsidP="00C25A94">
      <w:pPr>
        <w:widowControl w:val="0"/>
        <w:autoSpaceDE w:val="0"/>
        <w:spacing w:after="0" w:line="240" w:lineRule="auto"/>
        <w:jc w:val="both"/>
        <w:rPr>
          <w:rFonts w:ascii="Times New Roman" w:hAnsi="Times New Roman" w:cs="Times New Roman"/>
          <w:i/>
          <w:color w:val="000000"/>
          <w:lang w:val="id-ID"/>
        </w:rPr>
      </w:pPr>
      <w:r w:rsidRPr="00C25A94">
        <w:rPr>
          <w:rFonts w:ascii="Times New Roman" w:hAnsi="Times New Roman" w:cs="Times New Roman"/>
          <w:b/>
          <w:bCs/>
          <w:i/>
          <w:iCs/>
          <w:spacing w:val="-1"/>
          <w:lang w:val="id-ID"/>
        </w:rPr>
        <w:t>Ka</w:t>
      </w:r>
      <w:r w:rsidRPr="00C25A94">
        <w:rPr>
          <w:rFonts w:ascii="Times New Roman" w:hAnsi="Times New Roman" w:cs="Times New Roman"/>
          <w:b/>
          <w:bCs/>
          <w:i/>
          <w:iCs/>
          <w:spacing w:val="2"/>
          <w:lang w:val="id-ID"/>
        </w:rPr>
        <w:t>t</w:t>
      </w:r>
      <w:r w:rsidRPr="00C25A94">
        <w:rPr>
          <w:rFonts w:ascii="Times New Roman" w:hAnsi="Times New Roman" w:cs="Times New Roman"/>
          <w:b/>
          <w:bCs/>
          <w:i/>
          <w:iCs/>
          <w:lang w:val="id-ID"/>
        </w:rPr>
        <w:t>a</w:t>
      </w:r>
      <w:r w:rsidRPr="00C25A94">
        <w:rPr>
          <w:rFonts w:ascii="Times New Roman" w:hAnsi="Times New Roman" w:cs="Times New Roman"/>
          <w:b/>
          <w:bCs/>
          <w:i/>
          <w:iCs/>
          <w:spacing w:val="4"/>
          <w:lang w:val="id-ID"/>
        </w:rPr>
        <w:t xml:space="preserve"> </w:t>
      </w:r>
      <w:r w:rsidRPr="00C25A94">
        <w:rPr>
          <w:rFonts w:ascii="Times New Roman" w:hAnsi="Times New Roman" w:cs="Times New Roman"/>
          <w:b/>
          <w:bCs/>
          <w:i/>
          <w:iCs/>
          <w:spacing w:val="-1"/>
          <w:lang w:val="id-ID"/>
        </w:rPr>
        <w:t>K</w:t>
      </w:r>
      <w:r w:rsidRPr="00C25A94">
        <w:rPr>
          <w:rFonts w:ascii="Times New Roman" w:hAnsi="Times New Roman" w:cs="Times New Roman"/>
          <w:b/>
          <w:bCs/>
          <w:i/>
          <w:iCs/>
          <w:lang w:val="id-ID"/>
        </w:rPr>
        <w:t>un</w:t>
      </w:r>
      <w:r w:rsidRPr="00C25A94">
        <w:rPr>
          <w:rFonts w:ascii="Times New Roman" w:hAnsi="Times New Roman" w:cs="Times New Roman"/>
          <w:b/>
          <w:bCs/>
          <w:i/>
          <w:iCs/>
          <w:spacing w:val="2"/>
          <w:lang w:val="id-ID"/>
        </w:rPr>
        <w:t>c</w:t>
      </w:r>
      <w:r w:rsidRPr="00C25A94">
        <w:rPr>
          <w:rFonts w:ascii="Times New Roman" w:hAnsi="Times New Roman" w:cs="Times New Roman"/>
          <w:b/>
          <w:bCs/>
          <w:i/>
          <w:iCs/>
          <w:lang w:val="id-ID"/>
        </w:rPr>
        <w:t>i</w:t>
      </w:r>
      <w:r w:rsidR="006970A4" w:rsidRPr="00C25A94">
        <w:rPr>
          <w:rFonts w:ascii="Times New Roman" w:hAnsi="Times New Roman" w:cs="Times New Roman"/>
          <w:b/>
          <w:bCs/>
          <w:i/>
          <w:iCs/>
          <w:lang w:val="id-ID"/>
        </w:rPr>
        <w:t xml:space="preserve"> </w:t>
      </w:r>
      <w:r w:rsidRPr="00C25A94">
        <w:rPr>
          <w:rFonts w:ascii="Times New Roman" w:hAnsi="Times New Roman" w:cs="Times New Roman"/>
          <w:i/>
          <w:iCs/>
          <w:lang w:val="id-ID"/>
        </w:rPr>
        <w:t>:</w:t>
      </w:r>
      <w:r w:rsidR="00DD5F14" w:rsidRPr="00C25A94">
        <w:rPr>
          <w:rFonts w:ascii="Times New Roman" w:hAnsi="Times New Roman" w:cs="Times New Roman"/>
          <w:i/>
          <w:iCs/>
          <w:lang w:val="id-ID"/>
        </w:rPr>
        <w:t xml:space="preserve"> </w:t>
      </w:r>
      <w:r w:rsidR="002A5CCE" w:rsidRPr="00C25A94">
        <w:rPr>
          <w:rFonts w:ascii="Times New Roman" w:hAnsi="Times New Roman" w:cs="Times New Roman"/>
          <w:i/>
          <w:iCs/>
          <w:lang w:val="id-ID"/>
        </w:rPr>
        <w:t>Kualitas Pelayanan dan Kepuasan Konsumen</w:t>
      </w:r>
      <w:r w:rsidR="000A149A" w:rsidRPr="00C25A94">
        <w:rPr>
          <w:rFonts w:ascii="Times New Roman" w:hAnsi="Times New Roman" w:cs="Times New Roman"/>
          <w:i/>
          <w:color w:val="000000"/>
          <w:lang w:val="id-ID"/>
        </w:rPr>
        <w:t>.</w:t>
      </w:r>
    </w:p>
    <w:p w:rsidR="00847338" w:rsidRPr="00C25A94" w:rsidRDefault="00847338" w:rsidP="00C25A94">
      <w:pPr>
        <w:widowControl w:val="0"/>
        <w:autoSpaceDE w:val="0"/>
        <w:spacing w:after="0" w:line="240" w:lineRule="auto"/>
        <w:jc w:val="both"/>
        <w:rPr>
          <w:rFonts w:ascii="Times New Roman" w:hAnsi="Times New Roman" w:cs="Times New Roman"/>
          <w:i/>
          <w:iCs/>
          <w:lang w:val="id-ID"/>
        </w:rPr>
      </w:pPr>
    </w:p>
    <w:p w:rsidR="00847338" w:rsidRPr="00C25A94" w:rsidRDefault="00847338" w:rsidP="00C25A94">
      <w:pPr>
        <w:widowControl w:val="0"/>
        <w:autoSpaceDE w:val="0"/>
        <w:spacing w:after="0" w:line="240" w:lineRule="auto"/>
        <w:jc w:val="center"/>
        <w:rPr>
          <w:rFonts w:ascii="Times New Roman" w:hAnsi="Times New Roman" w:cs="Times New Roman"/>
          <w:i/>
          <w:iCs/>
          <w:lang w:val="id-ID"/>
        </w:rPr>
      </w:pPr>
      <w:r w:rsidRPr="00C25A94">
        <w:rPr>
          <w:rFonts w:ascii="Times New Roman" w:hAnsi="Times New Roman" w:cs="Times New Roman"/>
          <w:i/>
          <w:iCs/>
          <w:lang w:val="id-ID"/>
        </w:rPr>
        <w:t>Abstract</w:t>
      </w:r>
    </w:p>
    <w:p w:rsidR="00847338" w:rsidRPr="00C25A94" w:rsidRDefault="00847338" w:rsidP="00C25A94">
      <w:pPr>
        <w:widowControl w:val="0"/>
        <w:autoSpaceDE w:val="0"/>
        <w:spacing w:after="0" w:line="240" w:lineRule="auto"/>
        <w:jc w:val="both"/>
        <w:rPr>
          <w:rFonts w:ascii="Times New Roman" w:hAnsi="Times New Roman" w:cs="Times New Roman"/>
          <w:i/>
          <w:iCs/>
          <w:lang w:val="id-ID"/>
        </w:rPr>
      </w:pPr>
      <w:r w:rsidRPr="00C25A94">
        <w:rPr>
          <w:rFonts w:ascii="Times New Roman" w:hAnsi="Times New Roman" w:cs="Times New Roman"/>
          <w:i/>
          <w:iCs/>
          <w:lang w:val="id-ID"/>
        </w:rPr>
        <w:t>This study aims to determine the dominant indicators of service quality and customer satisfaction variables and to determine the effect of Service Quality on Consumer Satisfaction at PT. Kereta Api Indonesia (Persero) Regional Division Ii, West Sumatra, Padang Pariaman. Data collection method used in this research is to use a questionnaire or questionnaire, namely data collection techniques carried out by giving a set of questions or statements to consumers or train passengers at PT. Kereta Api Indonesia (Persero) Regional Division II West Sumatra Padang Pariaman. Data analysis method in this research uses descriptive analysis, simple regression and coefficient of determination. The results of this study indicate that: 1) The results of descriptive analysis show that the most dominant indicator of the variable Service Quality is Assurance which has a TCR value of 81.6% and the most dominant indicator of the variable Customer satisfaction is overall customer satisfaction with a value TCR of 80.5%. 2) The test results from the t test, partially Service Quality has a significant effect on Consumer Satisfaction at PT Kereta Api Indonesia (Persero) Regional Division II West Sumatra Padang Pariaman. This is known from the results of the t test where t arithmetic of 9.027 which is greater than the value of t table of 1.984 or can be seen from a significant value of 0,000 &lt;0.05.</w:t>
      </w:r>
    </w:p>
    <w:p w:rsidR="00D26D80" w:rsidRPr="00C25A94" w:rsidRDefault="00847338" w:rsidP="00C25A94">
      <w:pPr>
        <w:widowControl w:val="0"/>
        <w:autoSpaceDE w:val="0"/>
        <w:spacing w:after="0" w:line="240" w:lineRule="auto"/>
        <w:jc w:val="both"/>
        <w:rPr>
          <w:rFonts w:ascii="Times New Roman" w:hAnsi="Times New Roman" w:cs="Times New Roman"/>
          <w:b/>
          <w:bCs/>
          <w:i/>
          <w:iCs/>
          <w:lang w:val="id-ID"/>
        </w:rPr>
      </w:pPr>
      <w:r w:rsidRPr="00C25A94">
        <w:rPr>
          <w:rFonts w:ascii="Times New Roman" w:hAnsi="Times New Roman" w:cs="Times New Roman"/>
          <w:i/>
          <w:iCs/>
          <w:lang w:val="id-ID"/>
        </w:rPr>
        <w:t>Keywords: Service Quality and Consumer Satisfaction.</w:t>
      </w:r>
    </w:p>
    <w:p w:rsidR="00675215" w:rsidRDefault="00675215" w:rsidP="00C25A94">
      <w:pPr>
        <w:widowControl w:val="0"/>
        <w:autoSpaceDE w:val="0"/>
        <w:spacing w:after="0" w:line="240" w:lineRule="auto"/>
        <w:rPr>
          <w:rFonts w:ascii="Times New Roman" w:hAnsi="Times New Roman" w:cs="Times New Roman"/>
          <w:b/>
          <w:bCs/>
          <w:w w:val="104"/>
          <w:sz w:val="24"/>
          <w:szCs w:val="24"/>
          <w:lang w:val="id-ID"/>
        </w:rPr>
      </w:pPr>
    </w:p>
    <w:p w:rsidR="00675215" w:rsidRDefault="00675215" w:rsidP="00C25A94">
      <w:pPr>
        <w:widowControl w:val="0"/>
        <w:autoSpaceDE w:val="0"/>
        <w:spacing w:after="0" w:line="240" w:lineRule="auto"/>
        <w:rPr>
          <w:rFonts w:ascii="Times New Roman" w:hAnsi="Times New Roman" w:cs="Times New Roman"/>
          <w:b/>
          <w:bCs/>
          <w:w w:val="104"/>
          <w:sz w:val="24"/>
          <w:szCs w:val="24"/>
          <w:lang w:val="id-ID"/>
        </w:rPr>
      </w:pPr>
    </w:p>
    <w:p w:rsidR="00D26D80" w:rsidRPr="00675215" w:rsidRDefault="00D26D80" w:rsidP="00C25A94">
      <w:pPr>
        <w:widowControl w:val="0"/>
        <w:autoSpaceDE w:val="0"/>
        <w:spacing w:after="0" w:line="240" w:lineRule="auto"/>
        <w:rPr>
          <w:rFonts w:ascii="Times New Roman" w:hAnsi="Times New Roman" w:cs="Times New Roman"/>
          <w:b/>
          <w:bCs/>
          <w:w w:val="104"/>
          <w:sz w:val="24"/>
          <w:szCs w:val="24"/>
          <w:lang w:val="id-ID"/>
        </w:rPr>
      </w:pPr>
      <w:r w:rsidRPr="00675215">
        <w:rPr>
          <w:rFonts w:ascii="Times New Roman" w:hAnsi="Times New Roman" w:cs="Times New Roman"/>
          <w:b/>
          <w:bCs/>
          <w:w w:val="104"/>
          <w:sz w:val="24"/>
          <w:szCs w:val="24"/>
          <w:lang w:val="id-ID"/>
        </w:rPr>
        <w:lastRenderedPageBreak/>
        <w:t>PENDAHULUAN</w:t>
      </w:r>
    </w:p>
    <w:p w:rsidR="00847338" w:rsidRPr="00675215" w:rsidRDefault="00847338" w:rsidP="00C25A94">
      <w:pPr>
        <w:widowControl w:val="0"/>
        <w:autoSpaceDE w:val="0"/>
        <w:spacing w:after="0" w:line="240" w:lineRule="auto"/>
        <w:rPr>
          <w:rFonts w:ascii="Times New Roman" w:hAnsi="Times New Roman" w:cs="Times New Roman"/>
          <w:b/>
          <w:bCs/>
          <w:w w:val="104"/>
          <w:sz w:val="24"/>
          <w:szCs w:val="24"/>
          <w:lang w:val="id-ID"/>
        </w:rPr>
      </w:pPr>
    </w:p>
    <w:p w:rsidR="00277957" w:rsidRPr="00675215" w:rsidRDefault="000A149A" w:rsidP="00C25A94">
      <w:pPr>
        <w:pStyle w:val="NormalWeb"/>
        <w:spacing w:before="0" w:beforeAutospacing="0" w:after="0" w:afterAutospacing="0"/>
        <w:jc w:val="both"/>
        <w:rPr>
          <w:b/>
          <w:bCs/>
          <w:lang w:val="id-ID"/>
        </w:rPr>
      </w:pPr>
      <w:r w:rsidRPr="00675215">
        <w:rPr>
          <w:b/>
          <w:bCs/>
          <w:lang w:val="id-ID"/>
        </w:rPr>
        <w:t>Latar Belakang Masalah</w:t>
      </w:r>
    </w:p>
    <w:p w:rsidR="002A5CCE" w:rsidRPr="00675215" w:rsidRDefault="000A149A" w:rsidP="00C25A94">
      <w:pPr>
        <w:pStyle w:val="NormalWeb"/>
        <w:spacing w:before="0" w:beforeAutospacing="0" w:after="0" w:afterAutospacing="0"/>
        <w:jc w:val="both"/>
        <w:rPr>
          <w:bCs/>
          <w:lang w:val="id-ID"/>
        </w:rPr>
      </w:pPr>
      <w:r w:rsidRPr="00675215">
        <w:rPr>
          <w:bCs/>
          <w:lang w:val="id-ID"/>
        </w:rPr>
        <w:tab/>
      </w:r>
      <w:r w:rsidR="002A5CCE" w:rsidRPr="00675215">
        <w:rPr>
          <w:bCs/>
          <w:lang w:val="id-ID"/>
        </w:rPr>
        <w:t>Perusahaan jasa saat ini berkembang dengan sangat cepat. Persaingan yang terjadi saat ini sangat kompetitif dalam bidang perusahaan ini. Pelayanan yang diberikan antara satu penyedia jasa dengan pemberi jasa lainya sangat bervariatif yang sesuai dengan kebutuhan dan keinginan konsumennya. Salah satu perusahaan jasa yang berkembang dengan sangat cepat saat ini adalah jasa transportasi. Di</w:t>
      </w:r>
      <w:r w:rsidR="00A127F3" w:rsidRPr="00675215">
        <w:rPr>
          <w:bCs/>
          <w:lang w:val="id-ID"/>
        </w:rPr>
        <w:t xml:space="preserve"> </w:t>
      </w:r>
      <w:r w:rsidR="002A5CCE" w:rsidRPr="00675215">
        <w:rPr>
          <w:bCs/>
          <w:lang w:val="id-ID"/>
        </w:rPr>
        <w:t>dalam mencapai tujuan yang berorientasi pada kepuasan konsumen, kinerja perusahaan akan menentukan persepsi konsumen terhadap pelayanan yang diberikan. Kereta api merupakan salah satu fasilitas pelayanan transportasi yang memiliki peran yang sangat strategis dalam upaya mempercepat peningkatan pengurangan kemacetan.  Pada dasarnya yang menjadi tujuan utama suatu perusahaan jasa adalah kepuasan konsumen.</w:t>
      </w:r>
    </w:p>
    <w:p w:rsidR="00A127F3" w:rsidRPr="009E7F4D" w:rsidRDefault="002A5CCE" w:rsidP="00C25A94">
      <w:pPr>
        <w:pStyle w:val="NormalWeb"/>
        <w:spacing w:before="0" w:beforeAutospacing="0" w:after="0" w:afterAutospacing="0"/>
        <w:jc w:val="both"/>
        <w:rPr>
          <w:bCs/>
          <w:lang w:val="id-ID"/>
        </w:rPr>
      </w:pPr>
      <w:r w:rsidRPr="00675215">
        <w:rPr>
          <w:bCs/>
          <w:lang w:val="id-ID"/>
        </w:rPr>
        <w:tab/>
        <w:t>Perasaan senang atau kecewa seseorang yang muncul setelah membandingkan antara persepsi atau kesannya terhadap kinerja perusahaan dan harapan-harapannya. Sama halnya dengan PT. Kerata Api, yang menjadi tujuan utama adalah kepuasan konsumen, bagaimana konsumen mendapatkan pelayanan yang sesuai dengan harapannya, konsumen yang merasa puas merupakan aset yang sangat berharga karena apabila konsumen puas mereka akan terus melakukan pemakaian terhadap jasa pilihannya dan tak segan-segan merekomendasikan kepada pihak lain, akan tetapi jika konsumen merasa tidak puas, mereka akan memberitahu kepada orang la</w:t>
      </w:r>
      <w:r w:rsidR="00A127F3" w:rsidRPr="00675215">
        <w:rPr>
          <w:bCs/>
          <w:lang w:val="id-ID"/>
        </w:rPr>
        <w:t>in tentang pengalaman buruknya.</w:t>
      </w:r>
    </w:p>
    <w:p w:rsidR="002A5CCE" w:rsidRPr="00675215" w:rsidRDefault="00A127F3" w:rsidP="00C25A94">
      <w:pPr>
        <w:pStyle w:val="NormalWeb"/>
        <w:spacing w:before="0" w:beforeAutospacing="0" w:after="0" w:afterAutospacing="0"/>
        <w:jc w:val="both"/>
        <w:rPr>
          <w:bCs/>
          <w:lang w:val="id-ID"/>
        </w:rPr>
      </w:pPr>
      <w:r w:rsidRPr="009E7F4D">
        <w:rPr>
          <w:bCs/>
          <w:lang w:val="id-ID"/>
        </w:rPr>
        <w:tab/>
      </w:r>
      <w:r w:rsidR="002A5CCE" w:rsidRPr="00675215">
        <w:rPr>
          <w:bCs/>
          <w:lang w:val="id-ID"/>
        </w:rPr>
        <w:t>Konsumen akan merasa puas apabila apa yang dialami dan dirasakannya sesuai atau bahkan melebihi harapannya, sebaliknya konsumen akan merasa tidak puas apabila yang dialami dan dirasakannya tidak sesuai atau lebih rendah dari harapannya (Tjiptono, 2014). Untuk menciptakan kepuasan dari konsumen perusahaan memperhatikan kualitas pelayanan yang diberikannya.</w:t>
      </w:r>
    </w:p>
    <w:p w:rsidR="002A5CCE" w:rsidRPr="00675215" w:rsidRDefault="002A5CCE" w:rsidP="00C25A94">
      <w:pPr>
        <w:pStyle w:val="NormalWeb"/>
        <w:spacing w:before="0" w:beforeAutospacing="0" w:after="0" w:afterAutospacing="0"/>
        <w:jc w:val="both"/>
        <w:rPr>
          <w:bCs/>
        </w:rPr>
      </w:pPr>
      <w:r w:rsidRPr="00675215">
        <w:rPr>
          <w:bCs/>
          <w:lang w:val="id-ID"/>
        </w:rPr>
        <w:tab/>
        <w:t>Kualitas merupakan suatu kondisi dinamis yang berpengaruh dengan produk, jasa, manusia, proses dan lingkungan yang memenuhi atau melebihi harapan. Sehingga definisi kualitas pelayanan dapat diartikan sebagai upaya pemenuhan kebutuhan dan keinginan konsumen serta ketepatan penyampaiannya dal</w:t>
      </w:r>
      <w:r w:rsidR="00A127F3" w:rsidRPr="00675215">
        <w:rPr>
          <w:bCs/>
          <w:lang w:val="id-ID"/>
        </w:rPr>
        <w:t>am mengimbangi harapan konsumen</w:t>
      </w:r>
      <w:r w:rsidR="00A127F3" w:rsidRPr="00675215">
        <w:rPr>
          <w:bCs/>
        </w:rPr>
        <w:t>,</w:t>
      </w:r>
      <w:r w:rsidRPr="00675215">
        <w:rPr>
          <w:bCs/>
          <w:lang w:val="id-ID"/>
        </w:rPr>
        <w:t xml:space="preserve"> </w:t>
      </w:r>
      <w:r w:rsidR="00A127F3" w:rsidRPr="00675215">
        <w:rPr>
          <w:bCs/>
        </w:rPr>
        <w:t>(</w:t>
      </w:r>
      <w:r w:rsidR="00A127F3" w:rsidRPr="00675215">
        <w:rPr>
          <w:bCs/>
          <w:lang w:val="id-ID"/>
        </w:rPr>
        <w:t>Kotler</w:t>
      </w:r>
      <w:r w:rsidR="00A127F3" w:rsidRPr="00675215">
        <w:rPr>
          <w:bCs/>
        </w:rPr>
        <w:t>,</w:t>
      </w:r>
      <w:r w:rsidR="00A127F3" w:rsidRPr="00675215">
        <w:rPr>
          <w:bCs/>
          <w:lang w:val="id-ID"/>
        </w:rPr>
        <w:t xml:space="preserve"> </w:t>
      </w:r>
      <w:r w:rsidRPr="00675215">
        <w:rPr>
          <w:bCs/>
          <w:lang w:val="id-ID"/>
        </w:rPr>
        <w:t>2016). Menurut Parasuraman (2012) Kualitas pelayanan berpusat pada upaya pemenuhan kebutuhan dan keinginan konsumen serta ketepatan penyampaiannya untuk mengimbangi harapan konsumen.</w:t>
      </w:r>
    </w:p>
    <w:p w:rsidR="002A5CCE" w:rsidRPr="00675215" w:rsidRDefault="002A5CCE" w:rsidP="00C25A94">
      <w:pPr>
        <w:pStyle w:val="NormalWeb"/>
        <w:spacing w:before="0" w:beforeAutospacing="0" w:after="0" w:afterAutospacing="0"/>
        <w:jc w:val="both"/>
        <w:rPr>
          <w:bCs/>
          <w:lang w:val="id-ID"/>
        </w:rPr>
      </w:pPr>
      <w:r w:rsidRPr="00675215">
        <w:rPr>
          <w:bCs/>
          <w:lang w:val="id-ID"/>
        </w:rPr>
        <w:tab/>
        <w:t xml:space="preserve">Perusahaan jasa PT kereta api sebagai salah satu jasa dalam dunia pemasaran dituntut dalam memberikan kualitas optimal atas kinerja yang diberikan kepada pengguna kereta api karena pengguna kereta api akan menggunakan penilaian yang subjektif atau membentuk persepsi langsung terhadap perusahaan atau penyedia jasa yang bersangkutan. </w:t>
      </w:r>
    </w:p>
    <w:p w:rsidR="002A5CCE" w:rsidRPr="00675215" w:rsidRDefault="002A5CCE" w:rsidP="00C25A94">
      <w:pPr>
        <w:pStyle w:val="NormalWeb"/>
        <w:spacing w:before="0" w:beforeAutospacing="0" w:after="0" w:afterAutospacing="0"/>
        <w:jc w:val="both"/>
        <w:rPr>
          <w:bCs/>
          <w:lang w:val="id-ID"/>
        </w:rPr>
      </w:pPr>
      <w:r w:rsidRPr="00675215">
        <w:rPr>
          <w:bCs/>
          <w:lang w:val="id-ID"/>
        </w:rPr>
        <w:tab/>
        <w:t>Bisnis Kereta Api Indonesia merupakan (KAI) merupakan persero sebagai penyedia jasa transportasi darat yang mempunyai tingkat kepadatan tinggi di indonesia, selalu berusaha memberikan keselamatan, ketepatan waktu, pelayanan dan kenyamanan yang terbaik bagi penumpang. Menurut PPI RI. NO.72 (2009), pelayanan minimum untuk sistem udara pada kereta api kelas ekonomi berupa kipas angin atau exhaustfan dan kapasitas penumpang maksimal sebesar 106 penumpang atau 42 penumpang lebih banyak dari kereta api kelas bisnis. Besarnya kapasitas penumpang pada kereta kelas ekonomi mempengaruhi salah satu faktor kenyamanan termasuk pada vehicle atau kereta api yaitu pada sistem udara (</w:t>
      </w:r>
      <w:r w:rsidRPr="00675215">
        <w:rPr>
          <w:bCs/>
          <w:i/>
          <w:lang w:val="id-ID"/>
        </w:rPr>
        <w:t>fentylation factor</w:t>
      </w:r>
      <w:r w:rsidRPr="00675215">
        <w:rPr>
          <w:bCs/>
          <w:lang w:val="id-ID"/>
        </w:rPr>
        <w:t>).</w:t>
      </w:r>
    </w:p>
    <w:p w:rsidR="002A5CCE" w:rsidRPr="00675215" w:rsidRDefault="002A5CCE" w:rsidP="00C25A94">
      <w:pPr>
        <w:pStyle w:val="NormalWeb"/>
        <w:spacing w:before="0" w:beforeAutospacing="0" w:after="0" w:afterAutospacing="0"/>
        <w:jc w:val="both"/>
        <w:rPr>
          <w:bCs/>
          <w:lang w:val="id-ID"/>
        </w:rPr>
      </w:pPr>
      <w:r w:rsidRPr="00675215">
        <w:rPr>
          <w:bCs/>
          <w:lang w:val="id-ID"/>
        </w:rPr>
        <w:tab/>
        <w:t>Perkembangan Kereta Api memberikan pelayanan terbaik bagi pengguna kereta api, serta kepuasan pelanggan merupakan kunci terbaik dalam menciptakan loyalitas pelanggan. Banyak manfaat yang diterima oleh perusahaan kereta api dengan tercapainya tingkat kepuasan pelanggan yang tinggi, selain dapat meningkatkan loyalitas pelanggan tapi juga banyak mence</w:t>
      </w:r>
      <w:r w:rsidR="00A127F3" w:rsidRPr="00675215">
        <w:rPr>
          <w:bCs/>
          <w:lang w:val="id-ID"/>
        </w:rPr>
        <w:t>gah terjadinya kemacetan tinggi</w:t>
      </w:r>
      <w:r w:rsidRPr="00675215">
        <w:rPr>
          <w:bCs/>
          <w:lang w:val="id-ID"/>
        </w:rPr>
        <w:t>. Mengurangi sensitivitas pelanggan terhadap harga, keputusan perusahaan melakukan tindakan perbaikan pelayanan yang sistematis merupakan payung yang menentukan dalam menindak lanjuti komplain konsumen.</w:t>
      </w:r>
    </w:p>
    <w:p w:rsidR="002A5CCE" w:rsidRPr="00675215" w:rsidRDefault="002A5CCE" w:rsidP="00C25A94">
      <w:pPr>
        <w:pStyle w:val="NormalWeb"/>
        <w:spacing w:before="0" w:beforeAutospacing="0" w:after="0" w:afterAutospacing="0"/>
        <w:jc w:val="both"/>
        <w:rPr>
          <w:bCs/>
          <w:lang w:val="id-ID"/>
        </w:rPr>
      </w:pPr>
      <w:r w:rsidRPr="00675215">
        <w:rPr>
          <w:bCs/>
          <w:lang w:val="id-ID"/>
        </w:rPr>
        <w:tab/>
        <w:t>Di Indonesia, khususnya di daerah Padang kereta api merupakan salah satu angkutan darat yang banyak diminati masyarakat, hal ini dikarenakan biaya yang relatif dan waktu tempuh yang cepat dibandingkan angkutan darat lainya. Oleh karena itu, diperlukan penjadwalan yang tepat agar dapat mengoptimalkan perjalanan kereta api. Sistem penjadwalan kereta api merupakan masalah yang tidak mudah untuk di pecahkan karena harus memperhatikan banyak aturan dan batasan, salah satunya adalah jalur yang digunakan merupakan jalur tunggal yaitu jalur yang digunakan untuk dua arah yang berbeda. Dimana jadwal berisi tentang waktu kedatangan dan waktu keberangkatan kereta api pada setiap stasiun yang dilewati kereta api tersebut.</w:t>
      </w:r>
    </w:p>
    <w:p w:rsidR="002A5CCE" w:rsidRPr="00675215" w:rsidRDefault="002A5CCE" w:rsidP="00C25A94">
      <w:pPr>
        <w:pStyle w:val="NormalWeb"/>
        <w:spacing w:before="0" w:beforeAutospacing="0" w:after="0" w:afterAutospacing="0"/>
        <w:jc w:val="both"/>
        <w:rPr>
          <w:bCs/>
          <w:lang w:val="id-ID"/>
        </w:rPr>
      </w:pPr>
      <w:r w:rsidRPr="00675215">
        <w:rPr>
          <w:bCs/>
          <w:lang w:val="id-ID"/>
        </w:rPr>
        <w:tab/>
        <w:t>Saat ini banyaknya terdapat tempat wisata yang ada di Sumatra Barat khususnya daerah padang pariaman,salah satunya kereta api merupakan alat transportasi yang lebih mudah di jangkau oleh masyarakat untuk berpergian ke tempat wisata yang dikunjungi di Padang Pariaman, selain itu kereta api juga memberikan kemudahan bagi penumpang kereta api dengan harga tiket jauh lebih murah dibandingkan dengan alat transportasi yang lainya. Kereta api Indonesia (Persero) Divisi Regional II Sumatera Barat Padang Pariaman merupakan kereta api kelas ekonomi yang melayani koridor Padang Pariaman.</w:t>
      </w:r>
    </w:p>
    <w:p w:rsidR="002A5CCE" w:rsidRPr="00675215" w:rsidRDefault="002A5CCE" w:rsidP="00C25A94">
      <w:pPr>
        <w:pStyle w:val="NormalWeb"/>
        <w:spacing w:before="0" w:beforeAutospacing="0" w:after="0" w:afterAutospacing="0"/>
        <w:jc w:val="both"/>
        <w:rPr>
          <w:bCs/>
          <w:lang w:val="id-ID"/>
        </w:rPr>
      </w:pPr>
      <w:r w:rsidRPr="00675215">
        <w:rPr>
          <w:bCs/>
          <w:lang w:val="id-ID"/>
        </w:rPr>
        <w:tab/>
        <w:t>Kereta Api ini berada dibawah kendali divisi regional II Sumatra barat, Stasiun pemberhentian pertama setelah kota Padang adalah stasiun Tabing. Cukup banyak juga penumpang yang naik ke kereta api dari stasiun ini, hal ini mungkin dikarenakan posisi dari stasiun tersebut yang sangat berdekatan dengan jalan utama yang menghubungkan antara bandara Minangkabau dengan kota Padang, sehingga akan memudahkan penumpang untuk melanjutkan perjalanan berikutnya dengan kereta api ke daerah lain ataupun sebaliknya turun dari kereta api bisa langsung naik angkot / bis menuju tempat lainnya. Bahkan sebagian besar dari posisi rel Kereta Api sepanjang lintas ini bersebelahan dengan jalan raya.</w:t>
      </w:r>
    </w:p>
    <w:p w:rsidR="002A5CCE" w:rsidRPr="00675215" w:rsidRDefault="002A5CCE" w:rsidP="00C25A94">
      <w:pPr>
        <w:pStyle w:val="NormalWeb"/>
        <w:spacing w:before="0" w:beforeAutospacing="0" w:after="0" w:afterAutospacing="0"/>
        <w:jc w:val="both"/>
        <w:rPr>
          <w:bCs/>
          <w:lang w:val="id-ID"/>
        </w:rPr>
      </w:pPr>
      <w:r w:rsidRPr="00675215">
        <w:rPr>
          <w:bCs/>
          <w:lang w:val="id-ID"/>
        </w:rPr>
        <w:tab/>
        <w:t>Untuk meciptakan kepuasan konsumennya PT. Kereta Api Indonesia (Persero) Divisi Regional II Sumatera Barat harus memperhatikan dan meningkatkan kualitas pelayanannya. Berdasarkan pengamatan yang ada dilapangan, tingkat penumpang atau konsumen yang memakai jasa transportasi PT. Kereta Api Indonesia (Persero) Divisi Regional II Sumatera Barat mengalami peningkatan tiap tahunnya.</w:t>
      </w:r>
    </w:p>
    <w:p w:rsidR="000A149A" w:rsidRPr="00675215" w:rsidRDefault="00A3784A" w:rsidP="00C25A94">
      <w:pPr>
        <w:pStyle w:val="NormalWeb"/>
        <w:spacing w:before="0" w:beforeAutospacing="0" w:after="0" w:afterAutospacing="0"/>
        <w:jc w:val="both"/>
        <w:rPr>
          <w:b/>
          <w:bCs/>
          <w:lang w:val="id-ID"/>
        </w:rPr>
      </w:pPr>
      <w:r w:rsidRPr="00675215">
        <w:rPr>
          <w:bCs/>
          <w:lang w:val="id-ID"/>
        </w:rPr>
        <w:tab/>
        <w:t>Berdasarkan uraian di atas, penulis tertarik untuk melakukan penelitian denga</w:t>
      </w:r>
      <w:r w:rsidR="00A127F3" w:rsidRPr="00675215">
        <w:rPr>
          <w:bCs/>
          <w:lang w:val="id-ID"/>
        </w:rPr>
        <w:t xml:space="preserve">n judul </w:t>
      </w:r>
      <w:r w:rsidR="00C75D41" w:rsidRPr="00675215">
        <w:rPr>
          <w:b/>
          <w:bCs/>
          <w:lang w:val="id-ID"/>
        </w:rPr>
        <w:t>”</w:t>
      </w:r>
      <w:r w:rsidR="002A5CCE" w:rsidRPr="00675215">
        <w:rPr>
          <w:b/>
          <w:bCs/>
          <w:lang w:val="id-ID"/>
        </w:rPr>
        <w:t>Pengaruh Kualitas Pelayanan Terhadap Kepuasan Konsumen Pada Pt Kereta Api Indonesia (Persero) Divisi Regional Ii Sumatra Barat Padang Pariaman</w:t>
      </w:r>
      <w:r w:rsidR="00C75D41" w:rsidRPr="00675215">
        <w:rPr>
          <w:b/>
          <w:bCs/>
          <w:lang w:val="id-ID"/>
        </w:rPr>
        <w:t>”.</w:t>
      </w:r>
    </w:p>
    <w:p w:rsidR="00476FDD" w:rsidRPr="00675215" w:rsidRDefault="00476FDD" w:rsidP="00C25A94">
      <w:pPr>
        <w:widowControl w:val="0"/>
        <w:autoSpaceDE w:val="0"/>
        <w:spacing w:after="0" w:line="240" w:lineRule="auto"/>
        <w:ind w:firstLine="284"/>
        <w:jc w:val="both"/>
        <w:rPr>
          <w:rFonts w:ascii="Times New Roman" w:hAnsi="Times New Roman" w:cs="Times New Roman"/>
          <w:sz w:val="24"/>
          <w:szCs w:val="24"/>
          <w:lang w:val="id-ID"/>
        </w:rPr>
      </w:pPr>
    </w:p>
    <w:p w:rsidR="000A149A" w:rsidRPr="00675215" w:rsidRDefault="000A149A" w:rsidP="00C25A94">
      <w:pPr>
        <w:widowControl w:val="0"/>
        <w:autoSpaceDE w:val="0"/>
        <w:spacing w:after="0" w:line="240" w:lineRule="auto"/>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Rumusan Masalah</w:t>
      </w:r>
    </w:p>
    <w:p w:rsidR="000A149A" w:rsidRPr="00675215" w:rsidRDefault="000A149A"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bCs/>
          <w:spacing w:val="-1"/>
          <w:sz w:val="24"/>
          <w:szCs w:val="24"/>
          <w:lang w:val="id-ID"/>
        </w:rPr>
        <w:tab/>
      </w:r>
      <w:r w:rsidRPr="00675215">
        <w:rPr>
          <w:rFonts w:ascii="Times New Roman" w:hAnsi="Times New Roman" w:cs="Times New Roman"/>
          <w:sz w:val="24"/>
          <w:szCs w:val="24"/>
          <w:lang w:val="id-ID"/>
        </w:rPr>
        <w:t>Rumusan masalah dalam penelitian ini adalah:</w:t>
      </w:r>
    </w:p>
    <w:p w:rsidR="00C25A94" w:rsidRDefault="002A5CCE" w:rsidP="00C25A94">
      <w:pPr>
        <w:pStyle w:val="ListParagraph"/>
        <w:numPr>
          <w:ilvl w:val="0"/>
          <w:numId w:val="35"/>
        </w:numPr>
        <w:suppressAutoHyphens w:val="0"/>
        <w:spacing w:after="0" w:line="240" w:lineRule="auto"/>
        <w:ind w:left="284" w:hanging="284"/>
        <w:contextualSpacing/>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Indikator apakah yang dominan pada variabel kualitas pelayanan dan kepuasan konsumen pada PT. Kereta Api Indonesia (Persero) Divisi Regional II Sumatra Barat</w:t>
      </w:r>
      <w:r w:rsidR="00EF0644" w:rsidRPr="00675215">
        <w:rPr>
          <w:rFonts w:ascii="Times New Roman" w:hAnsi="Times New Roman" w:cs="Times New Roman"/>
          <w:sz w:val="24"/>
          <w:szCs w:val="24"/>
          <w:lang w:val="id-ID"/>
        </w:rPr>
        <w:t xml:space="preserve"> </w:t>
      </w:r>
    </w:p>
    <w:p w:rsidR="002A5CCE" w:rsidRPr="00675215" w:rsidRDefault="00EF0644" w:rsidP="00C25A94">
      <w:pPr>
        <w:pStyle w:val="ListParagraph"/>
        <w:suppressAutoHyphens w:val="0"/>
        <w:spacing w:after="0" w:line="240" w:lineRule="auto"/>
        <w:ind w:left="284"/>
        <w:contextualSpacing/>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Kota</w:t>
      </w:r>
      <w:r w:rsidR="002A5CCE" w:rsidRPr="00675215">
        <w:rPr>
          <w:rFonts w:ascii="Times New Roman" w:hAnsi="Times New Roman" w:cs="Times New Roman"/>
          <w:sz w:val="24"/>
          <w:szCs w:val="24"/>
          <w:lang w:val="id-ID"/>
        </w:rPr>
        <w:t xml:space="preserve"> Padang Pariaman ?</w:t>
      </w:r>
    </w:p>
    <w:p w:rsidR="00C75D41" w:rsidRPr="00675215" w:rsidRDefault="002A5CCE" w:rsidP="00C25A94">
      <w:pPr>
        <w:pStyle w:val="ListParagraph"/>
        <w:numPr>
          <w:ilvl w:val="0"/>
          <w:numId w:val="35"/>
        </w:numPr>
        <w:suppressAutoHyphens w:val="0"/>
        <w:spacing w:after="0" w:line="240" w:lineRule="auto"/>
        <w:ind w:left="284" w:right="57" w:hanging="284"/>
        <w:contextualSpacing/>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Apakah Kualitas Pelayanan berpengaruh terhadap Kepuasan Konsumen pada PT. Kereta Api Indonesia (Persero) Divisi Regional II Sumatra Barat</w:t>
      </w:r>
      <w:r w:rsidR="00EF0644" w:rsidRPr="00675215">
        <w:rPr>
          <w:rFonts w:ascii="Times New Roman" w:hAnsi="Times New Roman" w:cs="Times New Roman"/>
          <w:sz w:val="24"/>
          <w:szCs w:val="24"/>
          <w:lang w:val="id-ID"/>
        </w:rPr>
        <w:t xml:space="preserve"> Kota</w:t>
      </w:r>
      <w:r w:rsidR="00A127F3" w:rsidRPr="00675215">
        <w:rPr>
          <w:rFonts w:ascii="Times New Roman" w:hAnsi="Times New Roman" w:cs="Times New Roman"/>
          <w:sz w:val="24"/>
          <w:szCs w:val="24"/>
          <w:lang w:val="id-ID"/>
        </w:rPr>
        <w:t xml:space="preserve"> Padang Pariaman</w:t>
      </w:r>
      <w:r w:rsidRPr="00675215">
        <w:rPr>
          <w:rFonts w:ascii="Times New Roman" w:hAnsi="Times New Roman" w:cs="Times New Roman"/>
          <w:sz w:val="24"/>
          <w:szCs w:val="24"/>
          <w:lang w:val="id-ID"/>
        </w:rPr>
        <w:t>?</w:t>
      </w:r>
    </w:p>
    <w:p w:rsidR="00552AE1" w:rsidRPr="00675215" w:rsidRDefault="00552AE1" w:rsidP="00C25A94">
      <w:pPr>
        <w:pStyle w:val="ListParagraph"/>
        <w:suppressAutoHyphens w:val="0"/>
        <w:spacing w:after="0" w:line="240" w:lineRule="auto"/>
        <w:ind w:left="0"/>
        <w:contextualSpacing/>
        <w:jc w:val="both"/>
        <w:rPr>
          <w:rFonts w:ascii="Times New Roman" w:hAnsi="Times New Roman" w:cs="Times New Roman"/>
          <w:sz w:val="24"/>
          <w:szCs w:val="24"/>
          <w:lang w:val="id-ID"/>
        </w:rPr>
      </w:pPr>
    </w:p>
    <w:p w:rsidR="00D26D80" w:rsidRPr="00675215" w:rsidRDefault="00D26D80" w:rsidP="00C25A94">
      <w:pPr>
        <w:widowControl w:val="0"/>
        <w:autoSpaceDE w:val="0"/>
        <w:spacing w:after="0" w:line="240" w:lineRule="auto"/>
        <w:ind w:left="284" w:hanging="284"/>
        <w:rPr>
          <w:rFonts w:ascii="Times New Roman" w:hAnsi="Times New Roman" w:cs="Times New Roman"/>
          <w:b/>
          <w:bCs/>
          <w:spacing w:val="-1"/>
          <w:w w:val="104"/>
          <w:sz w:val="24"/>
          <w:szCs w:val="24"/>
          <w:lang w:val="id-ID"/>
        </w:rPr>
      </w:pPr>
      <w:r w:rsidRPr="00675215">
        <w:rPr>
          <w:rFonts w:ascii="Times New Roman" w:hAnsi="Times New Roman" w:cs="Times New Roman"/>
          <w:b/>
          <w:bCs/>
          <w:spacing w:val="-1"/>
          <w:w w:val="104"/>
          <w:sz w:val="24"/>
          <w:szCs w:val="24"/>
          <w:lang w:val="id-ID"/>
        </w:rPr>
        <w:t>LANDASAN TEORI</w:t>
      </w:r>
    </w:p>
    <w:p w:rsidR="00847338" w:rsidRPr="00675215" w:rsidRDefault="00847338" w:rsidP="00C25A94">
      <w:pPr>
        <w:widowControl w:val="0"/>
        <w:autoSpaceDE w:val="0"/>
        <w:spacing w:after="0" w:line="240" w:lineRule="auto"/>
        <w:ind w:left="284" w:hanging="284"/>
        <w:rPr>
          <w:rFonts w:ascii="Times New Roman" w:hAnsi="Times New Roman" w:cs="Times New Roman"/>
          <w:b/>
          <w:bCs/>
          <w:spacing w:val="-1"/>
          <w:w w:val="104"/>
          <w:sz w:val="24"/>
          <w:szCs w:val="24"/>
          <w:lang w:val="id-ID"/>
        </w:rPr>
      </w:pPr>
    </w:p>
    <w:p w:rsidR="00277957" w:rsidRPr="00675215" w:rsidRDefault="00EF0644" w:rsidP="00C25A94">
      <w:pPr>
        <w:spacing w:after="0" w:line="240" w:lineRule="auto"/>
        <w:ind w:left="709" w:hanging="709"/>
        <w:contextualSpacing/>
        <w:jc w:val="both"/>
        <w:rPr>
          <w:rFonts w:ascii="Times New Roman" w:hAnsi="Times New Roman" w:cs="Times New Roman"/>
          <w:b/>
          <w:bCs/>
          <w:sz w:val="24"/>
          <w:szCs w:val="24"/>
          <w:lang w:val="id-ID"/>
        </w:rPr>
      </w:pPr>
      <w:r w:rsidRPr="00675215">
        <w:rPr>
          <w:rFonts w:ascii="Times New Roman" w:hAnsi="Times New Roman" w:cs="Times New Roman"/>
          <w:b/>
          <w:bCs/>
          <w:sz w:val="24"/>
          <w:szCs w:val="24"/>
          <w:lang w:val="id-ID"/>
        </w:rPr>
        <w:t>Kualitas Pelayanan</w:t>
      </w:r>
    </w:p>
    <w:p w:rsidR="00EF0644" w:rsidRPr="00675215" w:rsidRDefault="00C75D41" w:rsidP="00C25A94">
      <w:pPr>
        <w:spacing w:after="0" w:line="240" w:lineRule="auto"/>
        <w:contextualSpacing/>
        <w:jc w:val="both"/>
        <w:rPr>
          <w:rFonts w:ascii="Times New Roman" w:hAnsi="Times New Roman" w:cs="Times New Roman"/>
          <w:bCs/>
          <w:color w:val="000000"/>
          <w:sz w:val="24"/>
          <w:szCs w:val="24"/>
          <w:lang w:val="id-ID"/>
        </w:rPr>
      </w:pPr>
      <w:r w:rsidRPr="00675215">
        <w:rPr>
          <w:rFonts w:ascii="Times New Roman" w:hAnsi="Times New Roman" w:cs="Times New Roman"/>
          <w:bCs/>
          <w:color w:val="000000"/>
          <w:sz w:val="24"/>
          <w:szCs w:val="24"/>
          <w:lang w:val="id-ID"/>
        </w:rPr>
        <w:tab/>
      </w:r>
      <w:r w:rsidR="00552AE1" w:rsidRPr="00675215">
        <w:rPr>
          <w:rFonts w:ascii="Times New Roman" w:hAnsi="Times New Roman" w:cs="Times New Roman"/>
          <w:bCs/>
          <w:color w:val="000000"/>
          <w:sz w:val="24"/>
          <w:szCs w:val="24"/>
          <w:lang w:val="id-ID"/>
        </w:rPr>
        <w:t xml:space="preserve">Menurut Simamora (2015:47) minat adalah </w:t>
      </w:r>
      <w:r w:rsidR="00EF0644" w:rsidRPr="00675215">
        <w:rPr>
          <w:rFonts w:ascii="Times New Roman" w:hAnsi="Times New Roman" w:cs="Times New Roman"/>
          <w:bCs/>
          <w:color w:val="000000"/>
          <w:sz w:val="24"/>
          <w:szCs w:val="24"/>
          <w:lang w:val="id-ID"/>
        </w:rPr>
        <w:t>Pelayanan adalah setiap kegiatan atau manfaat yang diberikan oleh suatu pihak kepada pihak lain yang pada dasarnya tidak berwujud dan tidak pula berakibat kepemilikan sesuatu (Kotler, 2016). Pelayanan adalah setiap tindakan yang dapat ditawarkan oleh suatu pihak kepada pihak lain, yang pada dasarnya bersifat intangible (tidak berwujud) dan tidak menghasilkan kepemilikan sesuatu. Produksi jasa bisa berhubungan dengan produk fisik maupun tidak (Tjiptono, 2014).</w:t>
      </w:r>
    </w:p>
    <w:p w:rsidR="00EF0644" w:rsidRPr="00675215" w:rsidRDefault="00EF0644" w:rsidP="00C25A94">
      <w:pPr>
        <w:spacing w:after="0" w:line="240" w:lineRule="auto"/>
        <w:contextualSpacing/>
        <w:jc w:val="both"/>
        <w:rPr>
          <w:rFonts w:ascii="Times New Roman" w:hAnsi="Times New Roman" w:cs="Times New Roman"/>
          <w:bCs/>
          <w:color w:val="000000"/>
          <w:sz w:val="24"/>
          <w:szCs w:val="24"/>
          <w:lang w:val="id-ID"/>
        </w:rPr>
      </w:pPr>
      <w:r w:rsidRPr="00675215">
        <w:rPr>
          <w:rFonts w:ascii="Times New Roman" w:hAnsi="Times New Roman" w:cs="Times New Roman"/>
          <w:bCs/>
          <w:color w:val="000000"/>
          <w:sz w:val="24"/>
          <w:szCs w:val="24"/>
          <w:lang w:val="id-ID"/>
        </w:rPr>
        <w:tab/>
        <w:t>Berdasarkan beberapa definisi diatas, dapat disimpulkan bahwa pelayanan adalah proses pemberian bantuan yang diberikan oleh seseorang kepada orang lain yang tidak berwujud dan tidak berakibat pada pemilikan sesuatu pada jual beli barang atau jasa sehingga orang tersebut memperoleh sesuatu yang diinginkan.</w:t>
      </w:r>
    </w:p>
    <w:p w:rsidR="00EF0644" w:rsidRPr="00675215" w:rsidRDefault="00EF0644" w:rsidP="00C25A94">
      <w:pPr>
        <w:spacing w:after="0" w:line="240" w:lineRule="auto"/>
        <w:contextualSpacing/>
        <w:jc w:val="both"/>
        <w:rPr>
          <w:rFonts w:ascii="Times New Roman" w:hAnsi="Times New Roman" w:cs="Times New Roman"/>
          <w:bCs/>
          <w:color w:val="000000"/>
          <w:sz w:val="24"/>
          <w:szCs w:val="24"/>
          <w:lang w:val="id-ID"/>
        </w:rPr>
      </w:pPr>
      <w:r w:rsidRPr="00675215">
        <w:rPr>
          <w:rFonts w:ascii="Times New Roman" w:hAnsi="Times New Roman" w:cs="Times New Roman"/>
          <w:bCs/>
          <w:color w:val="000000"/>
          <w:sz w:val="24"/>
          <w:szCs w:val="24"/>
          <w:lang w:val="id-ID"/>
        </w:rPr>
        <w:tab/>
        <w:t>Kualitas merupakan suatu kondisi dinamis yang berpengaruh dengan produk, jasa, manusia, proses dan lingkungan yang memenuhi atau melebihi harapan. Sehingga definisi kualitas pelayanan dapat diartikan sebagai upaya pemenuhan kebutuhan dan keinginan konsumen serta ketepatan penyampaiannya dalam mengimbangi harapan konsumen. Kotler (2016). Kualitas adalah apabila beberapa faktor dapat memenuhi harapan konsumen seperti pernyataan tentang kualitas oleh Goetsh dan Davis dalam Tjiptono &amp; Chandra (2016), “Kondisi dinamis yang berhubungan dengan produk, jasa, sumber daya manusia, proses, dan lingkungan memenuhi atau melebihi harapan”.</w:t>
      </w:r>
    </w:p>
    <w:p w:rsidR="00EF0644" w:rsidRPr="00675215" w:rsidRDefault="00EF0644" w:rsidP="00C25A94">
      <w:pPr>
        <w:spacing w:after="0" w:line="240" w:lineRule="auto"/>
        <w:contextualSpacing/>
        <w:jc w:val="both"/>
        <w:rPr>
          <w:rFonts w:ascii="Times New Roman" w:hAnsi="Times New Roman" w:cs="Times New Roman"/>
          <w:bCs/>
          <w:color w:val="000000"/>
          <w:sz w:val="24"/>
          <w:szCs w:val="24"/>
          <w:lang w:val="id-ID"/>
        </w:rPr>
      </w:pPr>
      <w:r w:rsidRPr="00675215">
        <w:rPr>
          <w:rFonts w:ascii="Times New Roman" w:hAnsi="Times New Roman" w:cs="Times New Roman"/>
          <w:bCs/>
          <w:color w:val="000000"/>
          <w:sz w:val="24"/>
          <w:szCs w:val="24"/>
          <w:lang w:val="id-ID"/>
        </w:rPr>
        <w:tab/>
        <w:t>Menurut beberapa definisi di atas dalam kata lain, kualitas adalah sebuah bentuk pengukuran terhadap suatu nilai layanan yang telah diterima oleh konsumen dan kondisi yang dinamis suatu produk atau jasa dalam memenuhi harapan konsumen.</w:t>
      </w:r>
    </w:p>
    <w:p w:rsidR="00EF0644" w:rsidRPr="00675215" w:rsidRDefault="00EF0644" w:rsidP="00C25A94">
      <w:pPr>
        <w:spacing w:after="0" w:line="240" w:lineRule="auto"/>
        <w:contextualSpacing/>
        <w:jc w:val="both"/>
        <w:rPr>
          <w:rFonts w:ascii="Times New Roman" w:hAnsi="Times New Roman" w:cs="Times New Roman"/>
          <w:bCs/>
          <w:color w:val="000000"/>
          <w:sz w:val="24"/>
          <w:szCs w:val="24"/>
          <w:lang w:val="id-ID"/>
        </w:rPr>
      </w:pPr>
      <w:r w:rsidRPr="00675215">
        <w:rPr>
          <w:rFonts w:ascii="Times New Roman" w:hAnsi="Times New Roman" w:cs="Times New Roman"/>
          <w:bCs/>
          <w:color w:val="000000"/>
          <w:sz w:val="24"/>
          <w:szCs w:val="24"/>
          <w:lang w:val="id-ID"/>
        </w:rPr>
        <w:tab/>
        <w:t>Menurut Lewis &amp; Booms dalam Tjiptono &amp; Chandra (2016), kualitas layanan sebagai ukuran seberapa bagus tingkat layanan yang diberikan mampu terwujud sesuai harapan konsumen. Sama seperti yang telah diungkapkan oleh Tjiptono (2014), kualitas layanan itu sendiri ditentukan oleh kemampuan perusahaan dalam memenuhi kebutuhan dan keinginan konsumen sesuai dengan ekspektasi konsumen.</w:t>
      </w:r>
    </w:p>
    <w:p w:rsidR="00C75D41" w:rsidRPr="00675215" w:rsidRDefault="00EF0644" w:rsidP="00C25A94">
      <w:pPr>
        <w:spacing w:after="0" w:line="240" w:lineRule="auto"/>
        <w:contextualSpacing/>
        <w:jc w:val="both"/>
        <w:rPr>
          <w:rFonts w:ascii="Times New Roman" w:hAnsi="Times New Roman" w:cs="Times New Roman"/>
          <w:color w:val="000000"/>
          <w:sz w:val="24"/>
          <w:szCs w:val="24"/>
          <w:lang w:val="id-ID"/>
        </w:rPr>
      </w:pPr>
      <w:r w:rsidRPr="00675215">
        <w:rPr>
          <w:rFonts w:ascii="Times New Roman" w:hAnsi="Times New Roman" w:cs="Times New Roman"/>
          <w:bCs/>
          <w:color w:val="000000"/>
          <w:sz w:val="24"/>
          <w:szCs w:val="24"/>
          <w:lang w:val="id-ID"/>
        </w:rPr>
        <w:tab/>
        <w:t>Dari beberapa pendapat, dapat di ambil garis besar bahwa kualitas pelayanan adalah kemampuan suatu perusahaan dalam memenuhi harapan konsumen dengan memberikan pelayanan kepada konsumen pada saat berlangsung dan sesudah transaksi berlangsung.</w:t>
      </w:r>
    </w:p>
    <w:p w:rsidR="00C75D41" w:rsidRPr="00675215" w:rsidRDefault="00C75D41" w:rsidP="00C25A94">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lang w:val="id-ID"/>
        </w:rPr>
      </w:pPr>
    </w:p>
    <w:p w:rsidR="00C75D41" w:rsidRPr="00675215" w:rsidRDefault="00EF0644" w:rsidP="00C25A94">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lang w:val="id-ID"/>
        </w:rPr>
      </w:pPr>
      <w:r w:rsidRPr="00675215">
        <w:rPr>
          <w:rFonts w:ascii="Times New Roman" w:hAnsi="Times New Roman" w:cs="Times New Roman"/>
          <w:b/>
          <w:color w:val="000000"/>
          <w:sz w:val="24"/>
          <w:szCs w:val="24"/>
          <w:lang w:val="id-ID"/>
        </w:rPr>
        <w:t>Kepuasan Konsumen</w:t>
      </w:r>
    </w:p>
    <w:p w:rsidR="00EF0644" w:rsidRPr="00675215" w:rsidRDefault="00C75D41" w:rsidP="00C25A94">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id-ID"/>
        </w:rPr>
      </w:pPr>
      <w:r w:rsidRPr="00675215">
        <w:rPr>
          <w:rFonts w:ascii="Times New Roman" w:hAnsi="Times New Roman" w:cs="Times New Roman"/>
          <w:color w:val="000000"/>
          <w:sz w:val="24"/>
          <w:szCs w:val="24"/>
          <w:lang w:val="id-ID"/>
        </w:rPr>
        <w:tab/>
      </w:r>
      <w:r w:rsidR="00EF0644" w:rsidRPr="00675215">
        <w:rPr>
          <w:rFonts w:ascii="Times New Roman" w:hAnsi="Times New Roman" w:cs="Times New Roman"/>
          <w:color w:val="000000"/>
          <w:sz w:val="24"/>
          <w:szCs w:val="24"/>
          <w:lang w:val="id-ID"/>
        </w:rPr>
        <w:t>Kepuasan secara ruang lingkup sempit dapat diartikan sebagai upaya pemenuhan sesuatu. Kepuasan adalah perasaan senang atau kecewa seseorang yang muncul setelah membandingkan persepsi atau kesannya terhadap kinerja atau hasil suatu produk dan harapa</w:t>
      </w:r>
      <w:r w:rsidR="00A127F3" w:rsidRPr="00675215">
        <w:rPr>
          <w:rFonts w:ascii="Times New Roman" w:hAnsi="Times New Roman" w:cs="Times New Roman"/>
          <w:color w:val="000000"/>
          <w:sz w:val="24"/>
          <w:szCs w:val="24"/>
          <w:lang w:val="id-ID"/>
        </w:rPr>
        <w:t>n – harapannya (Kotler, 2016).</w:t>
      </w:r>
      <w:r w:rsidR="00A127F3" w:rsidRPr="00675215">
        <w:rPr>
          <w:rFonts w:ascii="Times New Roman" w:hAnsi="Times New Roman" w:cs="Times New Roman"/>
          <w:color w:val="000000"/>
          <w:sz w:val="24"/>
          <w:szCs w:val="24"/>
        </w:rPr>
        <w:t xml:space="preserve"> </w:t>
      </w:r>
      <w:r w:rsidR="00EF0644" w:rsidRPr="00675215">
        <w:rPr>
          <w:rFonts w:ascii="Times New Roman" w:hAnsi="Times New Roman" w:cs="Times New Roman"/>
          <w:color w:val="000000"/>
          <w:sz w:val="24"/>
          <w:szCs w:val="24"/>
          <w:lang w:val="id-ID"/>
        </w:rPr>
        <w:t>Konsumen akan merasa puas apabila yang dialami dan dirasakannya sesuai atau bahkan melebihi harapannya, sebaliknya konsumen akan merasa tidak puas apabila yang dialami dan dirasakannya tidak sesuai atau lebih rendah dari harapannya. (Tjiptono, 2014). Kepuasan adalah tanggapan atau perasaan konsumen setelah membandingkan hasil atau kinerja yang konsumen rasakan dengan harapan konsumen.</w:t>
      </w:r>
    </w:p>
    <w:p w:rsidR="00EF0644" w:rsidRPr="00675215" w:rsidRDefault="00A127F3" w:rsidP="00C25A94">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id-ID"/>
        </w:rPr>
      </w:pPr>
      <w:r w:rsidRPr="00675215">
        <w:rPr>
          <w:rFonts w:ascii="Times New Roman" w:hAnsi="Times New Roman" w:cs="Times New Roman"/>
          <w:color w:val="000000"/>
          <w:sz w:val="24"/>
          <w:szCs w:val="24"/>
        </w:rPr>
        <w:tab/>
      </w:r>
      <w:r w:rsidR="00EF0644" w:rsidRPr="00675215">
        <w:rPr>
          <w:rFonts w:ascii="Times New Roman" w:hAnsi="Times New Roman" w:cs="Times New Roman"/>
          <w:color w:val="000000"/>
          <w:sz w:val="24"/>
          <w:szCs w:val="24"/>
          <w:lang w:val="id-ID"/>
        </w:rPr>
        <w:t>Menurut Amir (2013) kepuasan konsumen adalah sejauh mana manfaat sebuah produk dirasakan (perceived) sesuai dengan apa yang diharapkan konsumen. Kepuasan atau ketidakpuasan konsumen adalah respon terhadap evaluasi ketidaksesuaian atau diskonfirmasi yang dirasakan antara harapan sebelumnya dan kinerja aktual produk yang dirasakan setelah pemakaian (Tse da</w:t>
      </w:r>
      <w:r w:rsidRPr="00675215">
        <w:rPr>
          <w:rFonts w:ascii="Times New Roman" w:hAnsi="Times New Roman" w:cs="Times New Roman"/>
          <w:color w:val="000000"/>
          <w:sz w:val="24"/>
          <w:szCs w:val="24"/>
          <w:lang w:val="id-ID"/>
        </w:rPr>
        <w:t>n Wilson dalam Nasution, 2015).</w:t>
      </w:r>
      <w:r w:rsidRPr="00675215">
        <w:rPr>
          <w:rFonts w:ascii="Times New Roman" w:hAnsi="Times New Roman" w:cs="Times New Roman"/>
          <w:color w:val="000000"/>
          <w:sz w:val="24"/>
          <w:szCs w:val="24"/>
        </w:rPr>
        <w:t xml:space="preserve"> </w:t>
      </w:r>
      <w:r w:rsidR="00EF0644" w:rsidRPr="00675215">
        <w:rPr>
          <w:rFonts w:ascii="Times New Roman" w:hAnsi="Times New Roman" w:cs="Times New Roman"/>
          <w:color w:val="000000"/>
          <w:sz w:val="24"/>
          <w:szCs w:val="24"/>
          <w:lang w:val="id-ID"/>
        </w:rPr>
        <w:t>Westbrook &amp; Reilly (dalam Tjiptono, 2014) mengemukakan bahwa kepuasan konsumen merupakan respon emosional terhadap pengalaman yang berkaitan dengan produk atau jasa yang dibeli. Gaspers (dalam Nasution, 2015) mengatakan bahwa kepuasan konsumen sangat bergantung kepada</w:t>
      </w:r>
      <w:r w:rsidRPr="00675215">
        <w:rPr>
          <w:rFonts w:ascii="Times New Roman" w:hAnsi="Times New Roman" w:cs="Times New Roman"/>
          <w:color w:val="000000"/>
          <w:sz w:val="24"/>
          <w:szCs w:val="24"/>
          <w:lang w:val="id-ID"/>
        </w:rPr>
        <w:t xml:space="preserve"> persepsi dan harapan konsumen.</w:t>
      </w:r>
    </w:p>
    <w:p w:rsidR="00552AE1" w:rsidRPr="00675215" w:rsidRDefault="00EF0644" w:rsidP="00C25A94">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id-ID"/>
        </w:rPr>
      </w:pPr>
      <w:r w:rsidRPr="00675215">
        <w:rPr>
          <w:rFonts w:ascii="Times New Roman" w:hAnsi="Times New Roman" w:cs="Times New Roman"/>
          <w:color w:val="000000"/>
          <w:sz w:val="24"/>
          <w:szCs w:val="24"/>
          <w:lang w:val="id-ID"/>
        </w:rPr>
        <w:tab/>
        <w:t>Dari berbagai pendapat di atas dapat disimpulkan definisi kepuasan konsumen yaitu tingkat perasaan seseorang setelah membandingkan kinerjaproduk yang dia rasakan dengan harapannya.</w:t>
      </w:r>
    </w:p>
    <w:p w:rsidR="00847338" w:rsidRPr="00675215" w:rsidRDefault="00847338" w:rsidP="00C25A94">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p w:rsidR="00C70200" w:rsidRPr="00675215" w:rsidRDefault="00C70200" w:rsidP="00C25A94">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lang w:val="id-ID"/>
        </w:rPr>
      </w:pPr>
      <w:r w:rsidRPr="00675215">
        <w:rPr>
          <w:rFonts w:ascii="Times New Roman" w:hAnsi="Times New Roman" w:cs="Times New Roman"/>
          <w:b/>
          <w:color w:val="000000"/>
          <w:sz w:val="24"/>
          <w:szCs w:val="24"/>
          <w:lang w:val="id-ID"/>
        </w:rPr>
        <w:t>Kerangka Konseptual</w:t>
      </w:r>
    </w:p>
    <w:p w:rsidR="00C75D41" w:rsidRPr="00675215" w:rsidRDefault="00C75D41" w:rsidP="00C25A94">
      <w:pPr>
        <w:widowControl w:val="0"/>
        <w:overflowPunct w:val="0"/>
        <w:autoSpaceDE w:val="0"/>
        <w:autoSpaceDN w:val="0"/>
        <w:adjustRightInd w:val="0"/>
        <w:spacing w:after="0" w:line="240" w:lineRule="auto"/>
        <w:jc w:val="center"/>
        <w:rPr>
          <w:rFonts w:ascii="Times New Roman" w:hAnsi="Times New Roman" w:cs="Times New Roman"/>
          <w:b/>
          <w:color w:val="000000"/>
          <w:sz w:val="24"/>
          <w:szCs w:val="24"/>
          <w:lang w:val="id-ID"/>
        </w:rPr>
      </w:pPr>
      <w:r w:rsidRPr="00675215">
        <w:rPr>
          <w:rFonts w:ascii="Times New Roman" w:hAnsi="Times New Roman" w:cs="Times New Roman"/>
          <w:b/>
          <w:color w:val="000000"/>
          <w:sz w:val="24"/>
          <w:szCs w:val="24"/>
          <w:lang w:val="id-ID"/>
        </w:rPr>
        <w:t>Gambar 1. Kerangka Konseptual</w:t>
      </w:r>
    </w:p>
    <w:p w:rsidR="0080712E" w:rsidRPr="00675215" w:rsidRDefault="0080712E" w:rsidP="00C25A94">
      <w:pPr>
        <w:widowControl w:val="0"/>
        <w:overflowPunct w:val="0"/>
        <w:autoSpaceDE w:val="0"/>
        <w:autoSpaceDN w:val="0"/>
        <w:adjustRightInd w:val="0"/>
        <w:spacing w:after="0" w:line="240" w:lineRule="auto"/>
        <w:ind w:left="-113"/>
        <w:jc w:val="center"/>
        <w:rPr>
          <w:rFonts w:ascii="Times New Roman" w:hAnsi="Times New Roman" w:cs="Times New Roman"/>
          <w:b/>
          <w:bCs/>
          <w:color w:val="000000"/>
          <w:sz w:val="24"/>
          <w:szCs w:val="24"/>
        </w:rPr>
      </w:pPr>
    </w:p>
    <w:p w:rsidR="00847338" w:rsidRPr="00675215" w:rsidRDefault="00675215" w:rsidP="00C25A94">
      <w:pPr>
        <w:widowControl w:val="0"/>
        <w:autoSpaceDE w:val="0"/>
        <w:spacing w:after="0" w:line="240" w:lineRule="auto"/>
        <w:jc w:val="center"/>
        <w:rPr>
          <w:rFonts w:ascii="Times New Roman" w:hAnsi="Times New Roman" w:cs="Times New Roman"/>
          <w:b/>
          <w:bCs/>
          <w:spacing w:val="-1"/>
          <w:sz w:val="24"/>
          <w:szCs w:val="24"/>
          <w:lang w:val="id-ID"/>
        </w:rPr>
      </w:pPr>
      <w:r w:rsidRPr="00675215">
        <w:rPr>
          <w:sz w:val="24"/>
          <w:szCs w:val="24"/>
        </w:rPr>
        <w:object w:dxaOrig="8031" w:dyaOrig="2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6pt;height:104.65pt" o:ole="">
            <v:imagedata r:id="rId8" o:title=""/>
          </v:shape>
          <o:OLEObject Type="Embed" ProgID="Visio.Drawing.11" ShapeID="_x0000_i1025" DrawAspect="Content" ObjectID="_1655944619" r:id="rId9"/>
        </w:object>
      </w:r>
    </w:p>
    <w:p w:rsidR="00675215" w:rsidRDefault="00675215" w:rsidP="00C25A94">
      <w:pPr>
        <w:widowControl w:val="0"/>
        <w:autoSpaceDE w:val="0"/>
        <w:spacing w:after="0" w:line="240" w:lineRule="auto"/>
        <w:rPr>
          <w:rFonts w:ascii="Times New Roman" w:hAnsi="Times New Roman" w:cs="Times New Roman"/>
          <w:b/>
          <w:bCs/>
          <w:spacing w:val="-1"/>
          <w:sz w:val="24"/>
          <w:szCs w:val="24"/>
          <w:lang w:val="id-ID"/>
        </w:rPr>
      </w:pPr>
    </w:p>
    <w:p w:rsidR="00C75D41" w:rsidRPr="00675215" w:rsidRDefault="00C75D41" w:rsidP="00C25A94">
      <w:pPr>
        <w:widowControl w:val="0"/>
        <w:autoSpaceDE w:val="0"/>
        <w:spacing w:after="0" w:line="240" w:lineRule="auto"/>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Hipotesis</w:t>
      </w:r>
    </w:p>
    <w:p w:rsidR="001D666B" w:rsidRPr="00675215" w:rsidRDefault="00EF0644" w:rsidP="00C25A94">
      <w:pPr>
        <w:widowControl w:val="0"/>
        <w:autoSpaceDE w:val="0"/>
        <w:spacing w:after="0" w:line="240" w:lineRule="auto"/>
        <w:ind w:left="567" w:hanging="567"/>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H1.</w:t>
      </w:r>
      <w:r w:rsidRPr="00675215">
        <w:rPr>
          <w:rFonts w:ascii="Times New Roman" w:hAnsi="Times New Roman" w:cs="Times New Roman"/>
          <w:bCs/>
          <w:spacing w:val="-1"/>
          <w:sz w:val="24"/>
          <w:szCs w:val="24"/>
          <w:lang w:val="id-ID"/>
        </w:rPr>
        <w:tab/>
        <w:t>Diduga terdapat pengaruh signifikan variabel Kualitas Pelayanan (X) terhadap variabel Kepuasan Konsumen (Y).</w:t>
      </w:r>
    </w:p>
    <w:p w:rsidR="00EF0644" w:rsidRPr="00675215" w:rsidRDefault="00EF0644" w:rsidP="00C25A94">
      <w:pPr>
        <w:widowControl w:val="0"/>
        <w:autoSpaceDE w:val="0"/>
        <w:spacing w:after="0" w:line="240" w:lineRule="auto"/>
        <w:rPr>
          <w:rFonts w:ascii="Times New Roman" w:hAnsi="Times New Roman" w:cs="Times New Roman"/>
          <w:b/>
          <w:bCs/>
          <w:spacing w:val="-1"/>
          <w:sz w:val="24"/>
          <w:szCs w:val="24"/>
        </w:rPr>
      </w:pPr>
    </w:p>
    <w:p w:rsidR="00277957" w:rsidRPr="00675215" w:rsidRDefault="00277957" w:rsidP="00C25A94">
      <w:pPr>
        <w:widowControl w:val="0"/>
        <w:autoSpaceDE w:val="0"/>
        <w:spacing w:after="0" w:line="240" w:lineRule="auto"/>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METODE PENELITIAN</w:t>
      </w:r>
    </w:p>
    <w:p w:rsidR="00847338" w:rsidRPr="00675215" w:rsidRDefault="00847338" w:rsidP="00C25A94">
      <w:pPr>
        <w:widowControl w:val="0"/>
        <w:autoSpaceDE w:val="0"/>
        <w:spacing w:after="0" w:line="240" w:lineRule="auto"/>
        <w:ind w:left="360"/>
        <w:rPr>
          <w:rFonts w:ascii="Times New Roman" w:hAnsi="Times New Roman" w:cs="Times New Roman"/>
          <w:b/>
          <w:bCs/>
          <w:spacing w:val="-1"/>
          <w:sz w:val="24"/>
          <w:szCs w:val="24"/>
          <w:lang w:val="id-ID"/>
        </w:rPr>
      </w:pPr>
    </w:p>
    <w:p w:rsidR="00277957" w:rsidRPr="00675215" w:rsidRDefault="006E2EC4" w:rsidP="00C25A94">
      <w:pPr>
        <w:widowControl w:val="0"/>
        <w:autoSpaceDE w:val="0"/>
        <w:spacing w:after="0" w:line="240" w:lineRule="auto"/>
        <w:rPr>
          <w:rFonts w:ascii="Times New Roman" w:hAnsi="Times New Roman" w:cs="Times New Roman"/>
          <w:b/>
          <w:bCs/>
          <w:spacing w:val="-1"/>
          <w:sz w:val="24"/>
          <w:szCs w:val="24"/>
        </w:rPr>
      </w:pPr>
      <w:r w:rsidRPr="00675215">
        <w:rPr>
          <w:rFonts w:ascii="Times New Roman" w:hAnsi="Times New Roman" w:cs="Times New Roman"/>
          <w:b/>
          <w:bCs/>
          <w:spacing w:val="-1"/>
          <w:sz w:val="24"/>
          <w:szCs w:val="24"/>
          <w:lang w:val="id-ID"/>
        </w:rPr>
        <w:t>Metode Pengumpulan Data</w:t>
      </w:r>
    </w:p>
    <w:p w:rsidR="0080712E" w:rsidRPr="00675215" w:rsidRDefault="0080712E" w:rsidP="00C25A94">
      <w:pPr>
        <w:widowControl w:val="0"/>
        <w:autoSpaceDE w:val="0"/>
        <w:spacing w:after="0" w:line="240" w:lineRule="auto"/>
        <w:jc w:val="both"/>
        <w:rPr>
          <w:rFonts w:ascii="Times New Roman" w:hAnsi="Times New Roman" w:cs="Times New Roman"/>
          <w:bCs/>
          <w:spacing w:val="-1"/>
          <w:sz w:val="24"/>
          <w:szCs w:val="24"/>
        </w:rPr>
      </w:pPr>
      <w:r w:rsidRPr="00675215">
        <w:rPr>
          <w:rFonts w:ascii="Times New Roman" w:hAnsi="Times New Roman"/>
          <w:sz w:val="24"/>
          <w:szCs w:val="24"/>
        </w:rPr>
        <w:tab/>
        <w:t xml:space="preserve">Menurut </w:t>
      </w:r>
      <w:proofErr w:type="spellStart"/>
      <w:r w:rsidRPr="00675215">
        <w:rPr>
          <w:rFonts w:ascii="Times New Roman" w:hAnsi="Times New Roman"/>
          <w:sz w:val="24"/>
          <w:szCs w:val="24"/>
        </w:rPr>
        <w:t>Sugiyono</w:t>
      </w:r>
      <w:proofErr w:type="spellEnd"/>
      <w:r w:rsidRPr="00675215">
        <w:rPr>
          <w:rFonts w:ascii="Times New Roman" w:hAnsi="Times New Roman"/>
          <w:sz w:val="24"/>
          <w:szCs w:val="24"/>
        </w:rPr>
        <w:t xml:space="preserve"> (2015) metode pengumpulan data merupakan cara-cara untuk memperoleh data dan keterangan-keterangan yang mendukung penelitian. Metode Pengumpulan data dalam penelitian ini dilakukan dengan cara :</w:t>
      </w:r>
    </w:p>
    <w:p w:rsidR="001D666B" w:rsidRPr="00675215" w:rsidRDefault="001D666B" w:rsidP="00C25A94">
      <w:pPr>
        <w:widowControl w:val="0"/>
        <w:numPr>
          <w:ilvl w:val="0"/>
          <w:numId w:val="36"/>
        </w:numPr>
        <w:autoSpaceDE w:val="0"/>
        <w:spacing w:after="0" w:line="240" w:lineRule="auto"/>
        <w:ind w:left="284" w:hanging="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Riset Lapangan (</w:t>
      </w:r>
      <w:r w:rsidRPr="00675215">
        <w:rPr>
          <w:rFonts w:ascii="Times New Roman" w:hAnsi="Times New Roman" w:cs="Times New Roman"/>
          <w:bCs/>
          <w:i/>
          <w:spacing w:val="-1"/>
          <w:sz w:val="24"/>
          <w:szCs w:val="24"/>
          <w:lang w:val="id-ID"/>
        </w:rPr>
        <w:t>field research</w:t>
      </w:r>
      <w:r w:rsidRPr="00675215">
        <w:rPr>
          <w:rFonts w:ascii="Times New Roman" w:hAnsi="Times New Roman" w:cs="Times New Roman"/>
          <w:bCs/>
          <w:spacing w:val="-1"/>
          <w:sz w:val="24"/>
          <w:szCs w:val="24"/>
          <w:lang w:val="id-ID"/>
        </w:rPr>
        <w:t>), yaitu penelitian dengan mengadakan peninjauan langsung pada lokasi perusahaan dengan maksud memperoleh data dan informasi melalui wawancara, observasi dan kuesioner.</w:t>
      </w:r>
    </w:p>
    <w:p w:rsidR="006E2EC4" w:rsidRPr="00675215" w:rsidRDefault="001D666B" w:rsidP="00C25A94">
      <w:pPr>
        <w:widowControl w:val="0"/>
        <w:numPr>
          <w:ilvl w:val="0"/>
          <w:numId w:val="36"/>
        </w:numPr>
        <w:autoSpaceDE w:val="0"/>
        <w:spacing w:after="0" w:line="240" w:lineRule="auto"/>
        <w:ind w:left="284" w:hanging="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Riset Kepustakaan (</w:t>
      </w:r>
      <w:r w:rsidRPr="00675215">
        <w:rPr>
          <w:rFonts w:ascii="Times New Roman" w:hAnsi="Times New Roman" w:cs="Times New Roman"/>
          <w:bCs/>
          <w:i/>
          <w:spacing w:val="-1"/>
          <w:sz w:val="24"/>
          <w:szCs w:val="24"/>
          <w:lang w:val="id-ID"/>
        </w:rPr>
        <w:t>library research</w:t>
      </w:r>
      <w:r w:rsidRPr="00675215">
        <w:rPr>
          <w:rFonts w:ascii="Times New Roman" w:hAnsi="Times New Roman" w:cs="Times New Roman"/>
          <w:bCs/>
          <w:spacing w:val="-1"/>
          <w:sz w:val="24"/>
          <w:szCs w:val="24"/>
          <w:lang w:val="id-ID"/>
        </w:rPr>
        <w:t>), yaitu upaya untuk memperoleh data yang dilakukan oleh penulis melalui buku-buku sebagai landasan teori dalam penelitian.</w:t>
      </w:r>
    </w:p>
    <w:p w:rsidR="006E2EC4" w:rsidRPr="00675215" w:rsidRDefault="006E2EC4" w:rsidP="00C25A94">
      <w:pPr>
        <w:widowControl w:val="0"/>
        <w:autoSpaceDE w:val="0"/>
        <w:spacing w:after="0" w:line="240" w:lineRule="auto"/>
        <w:jc w:val="both"/>
        <w:rPr>
          <w:rFonts w:ascii="Times New Roman" w:hAnsi="Times New Roman" w:cs="Times New Roman"/>
          <w:bCs/>
          <w:spacing w:val="-1"/>
          <w:sz w:val="24"/>
          <w:szCs w:val="24"/>
          <w:lang w:val="id-ID"/>
        </w:rPr>
      </w:pPr>
    </w:p>
    <w:p w:rsidR="006E2EC4" w:rsidRPr="00675215" w:rsidRDefault="006E2EC4" w:rsidP="00C25A94">
      <w:pPr>
        <w:widowControl w:val="0"/>
        <w:autoSpaceDE w:val="0"/>
        <w:spacing w:after="0" w:line="240" w:lineRule="auto"/>
        <w:jc w:val="both"/>
        <w:rPr>
          <w:rFonts w:ascii="Times New Roman" w:hAnsi="Times New Roman" w:cs="Times New Roman"/>
          <w:b/>
          <w:bCs/>
          <w:spacing w:val="-1"/>
          <w:sz w:val="24"/>
          <w:szCs w:val="24"/>
        </w:rPr>
      </w:pPr>
      <w:r w:rsidRPr="00675215">
        <w:rPr>
          <w:rFonts w:ascii="Times New Roman" w:hAnsi="Times New Roman" w:cs="Times New Roman"/>
          <w:b/>
          <w:bCs/>
          <w:spacing w:val="-1"/>
          <w:sz w:val="24"/>
          <w:szCs w:val="24"/>
          <w:lang w:val="id-ID"/>
        </w:rPr>
        <w:t>Teknik Pengumpulan Data</w:t>
      </w:r>
    </w:p>
    <w:p w:rsidR="00EF0644" w:rsidRPr="00675215" w:rsidRDefault="0080712E" w:rsidP="00C25A94">
      <w:pPr>
        <w:widowControl w:val="0"/>
        <w:autoSpaceDE w:val="0"/>
        <w:spacing w:after="0" w:line="240" w:lineRule="auto"/>
        <w:jc w:val="both"/>
        <w:rPr>
          <w:rFonts w:ascii="Times New Roman" w:hAnsi="Times New Roman"/>
          <w:sz w:val="24"/>
          <w:szCs w:val="24"/>
        </w:rPr>
      </w:pPr>
      <w:r w:rsidRPr="00675215">
        <w:rPr>
          <w:rFonts w:ascii="Times New Roman" w:hAnsi="Times New Roman"/>
          <w:sz w:val="24"/>
          <w:szCs w:val="24"/>
        </w:rPr>
        <w:tab/>
        <w:t xml:space="preserve">Menurut </w:t>
      </w:r>
      <w:proofErr w:type="spellStart"/>
      <w:r w:rsidRPr="00675215">
        <w:rPr>
          <w:rFonts w:ascii="Times New Roman" w:hAnsi="Times New Roman"/>
          <w:sz w:val="24"/>
          <w:szCs w:val="24"/>
        </w:rPr>
        <w:t>Sugiyono</w:t>
      </w:r>
      <w:proofErr w:type="spellEnd"/>
      <w:r w:rsidRPr="00675215">
        <w:rPr>
          <w:rFonts w:ascii="Times New Roman" w:hAnsi="Times New Roman"/>
          <w:sz w:val="24"/>
          <w:szCs w:val="24"/>
        </w:rPr>
        <w:t xml:space="preserve"> (2015) teknik pengumpulan data adalah teknik atau cara yang dilakukan oleh peneliti untuk mengumpulkan data. Pengumpulan data dilakukan untuk memperoleh informasi yang dibutuhkan dalam rangka mencapai tujuan penelitian. Teknik pengumpulan data yang digunakan dalam penelitian ini yaitu dengan cara:</w:t>
      </w:r>
    </w:p>
    <w:p w:rsidR="0080712E" w:rsidRPr="00675215" w:rsidRDefault="0080712E" w:rsidP="00C25A94">
      <w:pPr>
        <w:widowControl w:val="0"/>
        <w:numPr>
          <w:ilvl w:val="0"/>
          <w:numId w:val="45"/>
        </w:numPr>
        <w:autoSpaceDE w:val="0"/>
        <w:spacing w:after="0" w:line="240" w:lineRule="auto"/>
        <w:ind w:left="284" w:hanging="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Dokumentasi</w:t>
      </w:r>
    </w:p>
    <w:p w:rsidR="0080712E" w:rsidRPr="00675215" w:rsidRDefault="0080712E" w:rsidP="00C25A94">
      <w:pPr>
        <w:widowControl w:val="0"/>
        <w:autoSpaceDE w:val="0"/>
        <w:spacing w:after="0" w:line="240" w:lineRule="auto"/>
        <w:ind w:left="284" w:right="-57"/>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Dokumentasi merupakan pengumpulan data dengan menggunakan bahan</w:t>
      </w:r>
      <w:r w:rsidRPr="00675215">
        <w:rPr>
          <w:rFonts w:ascii="Times New Roman" w:hAnsi="Times New Roman" w:cs="Times New Roman"/>
          <w:bCs/>
          <w:spacing w:val="-1"/>
          <w:sz w:val="24"/>
          <w:szCs w:val="24"/>
        </w:rPr>
        <w:t xml:space="preserve"> </w:t>
      </w:r>
      <w:r w:rsidRPr="00675215">
        <w:rPr>
          <w:rFonts w:ascii="Times New Roman" w:hAnsi="Times New Roman" w:cs="Times New Roman"/>
          <w:bCs/>
          <w:spacing w:val="-1"/>
          <w:sz w:val="24"/>
          <w:szCs w:val="24"/>
          <w:lang w:val="id-ID"/>
        </w:rPr>
        <w:t>–</w:t>
      </w:r>
      <w:r w:rsidRPr="00675215">
        <w:rPr>
          <w:rFonts w:ascii="Times New Roman" w:hAnsi="Times New Roman" w:cs="Times New Roman"/>
          <w:bCs/>
          <w:spacing w:val="-1"/>
          <w:sz w:val="24"/>
          <w:szCs w:val="24"/>
        </w:rPr>
        <w:t xml:space="preserve"> </w:t>
      </w:r>
      <w:r w:rsidRPr="00675215">
        <w:rPr>
          <w:rFonts w:ascii="Times New Roman" w:hAnsi="Times New Roman" w:cs="Times New Roman"/>
          <w:bCs/>
          <w:spacing w:val="-1"/>
          <w:sz w:val="24"/>
          <w:szCs w:val="24"/>
          <w:lang w:val="id-ID"/>
        </w:rPr>
        <w:t>bahan tertulis seperti dokumen dan bentuk lainnya catatan-catatan, transkip, buku, surat kabar, majalah, prasasti, notulen rapat, agenda dan sebagainya (Sugiyono, 2015). Teknik ini digunakan sebagai pelengkap guna memperoleh data sebagai bahan informasi.</w:t>
      </w:r>
    </w:p>
    <w:p w:rsidR="0080712E" w:rsidRPr="00675215" w:rsidRDefault="0080712E" w:rsidP="00C25A94">
      <w:pPr>
        <w:widowControl w:val="0"/>
        <w:numPr>
          <w:ilvl w:val="0"/>
          <w:numId w:val="45"/>
        </w:numPr>
        <w:autoSpaceDE w:val="0"/>
        <w:spacing w:after="0" w:line="240" w:lineRule="auto"/>
        <w:ind w:left="284" w:hanging="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Pengamatan (</w:t>
      </w:r>
      <w:r w:rsidRPr="00675215">
        <w:rPr>
          <w:rFonts w:ascii="Times New Roman" w:hAnsi="Times New Roman" w:cs="Times New Roman"/>
          <w:bCs/>
          <w:i/>
          <w:spacing w:val="-1"/>
          <w:sz w:val="24"/>
          <w:szCs w:val="24"/>
          <w:lang w:val="id-ID"/>
        </w:rPr>
        <w:t>Observation</w:t>
      </w:r>
      <w:r w:rsidRPr="00675215">
        <w:rPr>
          <w:rFonts w:ascii="Times New Roman" w:hAnsi="Times New Roman" w:cs="Times New Roman"/>
          <w:bCs/>
          <w:spacing w:val="-1"/>
          <w:sz w:val="24"/>
          <w:szCs w:val="24"/>
          <w:lang w:val="id-ID"/>
        </w:rPr>
        <w:t>)</w:t>
      </w:r>
    </w:p>
    <w:p w:rsidR="0080712E" w:rsidRPr="00675215" w:rsidRDefault="0080712E" w:rsidP="00C25A94">
      <w:pPr>
        <w:widowControl w:val="0"/>
        <w:autoSpaceDE w:val="0"/>
        <w:spacing w:after="0" w:line="240" w:lineRule="auto"/>
        <w:ind w:left="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Pengamatan (Observation) adalah kegiatan keseharian manusia dengan menggunakan pancaindra mata serta dibantu dengan pancaindra lainnya (Sugiyono, 2015).</w:t>
      </w:r>
    </w:p>
    <w:p w:rsidR="0080712E" w:rsidRPr="00675215" w:rsidRDefault="0080712E" w:rsidP="00C25A94">
      <w:pPr>
        <w:widowControl w:val="0"/>
        <w:numPr>
          <w:ilvl w:val="0"/>
          <w:numId w:val="45"/>
        </w:numPr>
        <w:autoSpaceDE w:val="0"/>
        <w:spacing w:after="0" w:line="240" w:lineRule="auto"/>
        <w:ind w:left="284" w:hanging="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Wawancara</w:t>
      </w:r>
    </w:p>
    <w:p w:rsidR="0080712E" w:rsidRPr="00675215" w:rsidRDefault="0080712E" w:rsidP="00C25A94">
      <w:pPr>
        <w:widowControl w:val="0"/>
        <w:autoSpaceDE w:val="0"/>
        <w:spacing w:after="0" w:line="240" w:lineRule="auto"/>
        <w:ind w:left="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Wawancara adalah sebuah proses memperoleh keterangan untuk tujuan peneliti dengan cara tanya jawab sambil bertatap muka antara pewawancara dengan orang yang diwawancarai, dengan atau tanpa menggunakan pedoman wawancara (Sugiyono, 2015). Wawancara dilakukan dengan menanyai langsung pihak pihak yang terlibat dalam penelitian ini.</w:t>
      </w:r>
    </w:p>
    <w:p w:rsidR="0080712E" w:rsidRPr="00675215" w:rsidRDefault="0080712E" w:rsidP="00C25A94">
      <w:pPr>
        <w:widowControl w:val="0"/>
        <w:numPr>
          <w:ilvl w:val="0"/>
          <w:numId w:val="45"/>
        </w:numPr>
        <w:autoSpaceDE w:val="0"/>
        <w:spacing w:after="0" w:line="240" w:lineRule="auto"/>
        <w:ind w:left="284" w:hanging="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Angket (Kuesioner)</w:t>
      </w:r>
    </w:p>
    <w:p w:rsidR="0080712E" w:rsidRPr="00675215" w:rsidRDefault="0080712E" w:rsidP="00C25A94">
      <w:pPr>
        <w:widowControl w:val="0"/>
        <w:autoSpaceDE w:val="0"/>
        <w:spacing w:after="0" w:line="240" w:lineRule="auto"/>
        <w:ind w:left="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Angket atau Kuesioner adalah suatu alat pengumpul informasi dengan cara menyampaikan sejumlah pertanyaan tertulis untuk menjawab secara tertulis pula oleh responden (Sugiyono, 2015). Kuesioner dalam penelitian berupa pernyataan yang diberikan kepada konsumen atau penumpang Kereta Api pada PT. Kereta Api Indonesia (Persero) Divisi Regional II Sumatra Barat Padang Pariaman. Kuesioner yang dipakai disini adalah model tertutup karena jawaban telah disediakan dan pengukurannya menggunakan skala likert. Skala likert digunakan untuk mengukur sikap, pendapat, dan persepsi seseorang atau sekelompok orang tentang fenomena sosial</w:t>
      </w:r>
      <w:r w:rsidRPr="00675215">
        <w:rPr>
          <w:rFonts w:ascii="Times New Roman" w:hAnsi="Times New Roman" w:cs="Times New Roman"/>
          <w:bCs/>
          <w:spacing w:val="-1"/>
          <w:sz w:val="24"/>
          <w:szCs w:val="24"/>
        </w:rPr>
        <w:t xml:space="preserve"> (</w:t>
      </w:r>
      <w:r w:rsidRPr="00675215">
        <w:rPr>
          <w:rFonts w:ascii="Times New Roman" w:hAnsi="Times New Roman" w:cs="Times New Roman"/>
          <w:bCs/>
          <w:spacing w:val="-1"/>
          <w:sz w:val="24"/>
          <w:szCs w:val="24"/>
          <w:lang w:val="id-ID"/>
        </w:rPr>
        <w:t>Nazir</w:t>
      </w:r>
      <w:r w:rsidRPr="00675215">
        <w:rPr>
          <w:rFonts w:ascii="Times New Roman" w:hAnsi="Times New Roman" w:cs="Times New Roman"/>
          <w:bCs/>
          <w:spacing w:val="-1"/>
          <w:sz w:val="24"/>
          <w:szCs w:val="24"/>
        </w:rPr>
        <w:t xml:space="preserve">, </w:t>
      </w:r>
      <w:r w:rsidRPr="00675215">
        <w:rPr>
          <w:rFonts w:ascii="Times New Roman" w:hAnsi="Times New Roman" w:cs="Times New Roman"/>
          <w:bCs/>
          <w:spacing w:val="-1"/>
          <w:sz w:val="24"/>
          <w:szCs w:val="24"/>
          <w:lang w:val="id-ID"/>
        </w:rPr>
        <w:t>2014).</w:t>
      </w:r>
    </w:p>
    <w:p w:rsidR="001D666B" w:rsidRPr="00675215" w:rsidRDefault="001D666B" w:rsidP="00C25A94">
      <w:pPr>
        <w:widowControl w:val="0"/>
        <w:autoSpaceDE w:val="0"/>
        <w:spacing w:after="0" w:line="240" w:lineRule="auto"/>
        <w:rPr>
          <w:rFonts w:ascii="Times New Roman" w:hAnsi="Times New Roman" w:cs="Times New Roman"/>
          <w:bCs/>
          <w:spacing w:val="-1"/>
          <w:sz w:val="24"/>
          <w:szCs w:val="24"/>
          <w:lang w:val="id-ID"/>
        </w:rPr>
      </w:pPr>
    </w:p>
    <w:p w:rsidR="006E2EC4" w:rsidRPr="00675215" w:rsidRDefault="006E2EC4"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Jenis Data</w:t>
      </w:r>
    </w:p>
    <w:p w:rsidR="006E2EC4" w:rsidRPr="00675215" w:rsidRDefault="006E2EC4"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r>
      <w:r w:rsidR="00EF0644" w:rsidRPr="00675215">
        <w:rPr>
          <w:rFonts w:ascii="Times New Roman" w:hAnsi="Times New Roman" w:cs="Times New Roman"/>
          <w:bCs/>
          <w:spacing w:val="-1"/>
          <w:sz w:val="24"/>
          <w:szCs w:val="24"/>
          <w:lang w:val="id-ID"/>
        </w:rPr>
        <w:t>Jenis data yang digunakan dalam penelitian ini adalah data kualitatif, yaitu data yang diperoleh dalam bentuk jawaban terhadap pertanyaan yang diberikan. Data kualitatif dalam penelitian ini bersumber dari jawaban kueisioner yang diberikan penulis terhadap kepada konsumen atau penumpang kereta api pada PT. Kereta Api Indonesia (Persero) Divisi Regional II Sumatra Barat Padang Pariaman.</w:t>
      </w:r>
    </w:p>
    <w:p w:rsidR="00EF0644" w:rsidRPr="00675215" w:rsidRDefault="00EF0644" w:rsidP="00C25A94">
      <w:pPr>
        <w:widowControl w:val="0"/>
        <w:autoSpaceDE w:val="0"/>
        <w:spacing w:after="0" w:line="240" w:lineRule="auto"/>
        <w:jc w:val="both"/>
        <w:rPr>
          <w:rFonts w:ascii="Times New Roman" w:hAnsi="Times New Roman" w:cs="Times New Roman"/>
          <w:bCs/>
          <w:spacing w:val="-1"/>
          <w:sz w:val="24"/>
          <w:szCs w:val="24"/>
        </w:rPr>
      </w:pPr>
    </w:p>
    <w:p w:rsidR="006E2EC4" w:rsidRPr="00675215" w:rsidRDefault="00234C32"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Sumber Data</w:t>
      </w:r>
    </w:p>
    <w:p w:rsidR="001D666B" w:rsidRPr="00675215" w:rsidRDefault="001D666B"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
          <w:bCs/>
          <w:spacing w:val="-1"/>
          <w:sz w:val="24"/>
          <w:szCs w:val="24"/>
          <w:lang w:val="id-ID"/>
        </w:rPr>
        <w:tab/>
      </w:r>
      <w:r w:rsidRPr="00675215">
        <w:rPr>
          <w:rFonts w:ascii="Times New Roman" w:hAnsi="Times New Roman" w:cs="Times New Roman"/>
          <w:bCs/>
          <w:spacing w:val="-1"/>
          <w:sz w:val="24"/>
          <w:szCs w:val="24"/>
          <w:lang w:val="id-ID"/>
        </w:rPr>
        <w:t>Sumber data yang digunakan dalam penelitian ini adalah :</w:t>
      </w:r>
    </w:p>
    <w:p w:rsidR="00234C32" w:rsidRPr="00675215" w:rsidRDefault="00234C32" w:rsidP="00C25A94">
      <w:pPr>
        <w:widowControl w:val="0"/>
        <w:numPr>
          <w:ilvl w:val="0"/>
          <w:numId w:val="46"/>
        </w:numPr>
        <w:autoSpaceDE w:val="0"/>
        <w:spacing w:after="0" w:line="240" w:lineRule="auto"/>
        <w:ind w:left="284" w:right="57" w:hanging="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Data Primer, adalah data yang diperoleh secara langsung dari sumber aslinya. Pengumpulan data ini biasanya dilakukan dengan membagikan kuesioner kepada obyek penelitian dan diisi secara langsung oleh responden.</w:t>
      </w:r>
    </w:p>
    <w:p w:rsidR="00234C32" w:rsidRPr="00675215" w:rsidRDefault="00234C32" w:rsidP="00C25A94">
      <w:pPr>
        <w:widowControl w:val="0"/>
        <w:numPr>
          <w:ilvl w:val="0"/>
          <w:numId w:val="46"/>
        </w:numPr>
        <w:autoSpaceDE w:val="0"/>
        <w:spacing w:after="0" w:line="240" w:lineRule="auto"/>
        <w:ind w:left="284" w:right="57" w:hanging="284"/>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Data Sekunder, adalah data yang dikumpulkan secara tidak langsung dari sumbernya. Data yang didapatkan dari arsip yang d</w:t>
      </w:r>
      <w:r w:rsidR="0080712E" w:rsidRPr="00675215">
        <w:rPr>
          <w:rFonts w:ascii="Times New Roman" w:hAnsi="Times New Roman" w:cs="Times New Roman"/>
          <w:bCs/>
          <w:spacing w:val="-1"/>
          <w:sz w:val="24"/>
          <w:szCs w:val="24"/>
          <w:lang w:val="id-ID"/>
        </w:rPr>
        <w:t>imiliki organisasi</w:t>
      </w:r>
      <w:r w:rsidR="0080712E" w:rsidRPr="00675215">
        <w:rPr>
          <w:rFonts w:ascii="Times New Roman" w:hAnsi="Times New Roman" w:cs="Times New Roman"/>
          <w:bCs/>
          <w:spacing w:val="-1"/>
          <w:sz w:val="24"/>
          <w:szCs w:val="24"/>
        </w:rPr>
        <w:t xml:space="preserve"> atau </w:t>
      </w:r>
      <w:r w:rsidRPr="00675215">
        <w:rPr>
          <w:rFonts w:ascii="Times New Roman" w:hAnsi="Times New Roman" w:cs="Times New Roman"/>
          <w:bCs/>
          <w:spacing w:val="-1"/>
          <w:sz w:val="24"/>
          <w:szCs w:val="24"/>
          <w:lang w:val="id-ID"/>
        </w:rPr>
        <w:t>instansi, studi pustaka, penelitian terdahulu, dan jurnal yang berhubungan dengan permasalahan yang akan diteliti.</w:t>
      </w:r>
    </w:p>
    <w:p w:rsidR="006E2EC4" w:rsidRPr="00675215" w:rsidRDefault="006E2EC4" w:rsidP="00C25A94">
      <w:pPr>
        <w:widowControl w:val="0"/>
        <w:autoSpaceDE w:val="0"/>
        <w:spacing w:after="0" w:line="240" w:lineRule="auto"/>
        <w:rPr>
          <w:rFonts w:ascii="Times New Roman" w:hAnsi="Times New Roman" w:cs="Times New Roman"/>
          <w:b/>
          <w:bCs/>
          <w:spacing w:val="-1"/>
          <w:sz w:val="24"/>
          <w:szCs w:val="24"/>
          <w:lang w:val="id-ID"/>
        </w:rPr>
      </w:pPr>
    </w:p>
    <w:p w:rsidR="00234C32" w:rsidRPr="00675215" w:rsidRDefault="00234C32"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Populasi</w:t>
      </w:r>
    </w:p>
    <w:p w:rsidR="00234C32" w:rsidRPr="00675215" w:rsidRDefault="00234C32"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r>
      <w:r w:rsidR="00EF0644" w:rsidRPr="00675215">
        <w:rPr>
          <w:rFonts w:ascii="Times New Roman" w:hAnsi="Times New Roman" w:cs="Times New Roman"/>
          <w:bCs/>
          <w:spacing w:val="-1"/>
          <w:sz w:val="24"/>
          <w:szCs w:val="24"/>
          <w:lang w:val="id-ID"/>
        </w:rPr>
        <w:t>Populasi adalah suatu kelompok yang terdiri dari objek atau subjek yang mempunyai kualitas dan karakteristik tertentu yang ditetapkan oleh peneliti untuk dipelajari dan kemudian ditarik kesimpulan (Sugiyono, 2015). Populasi yang digunakan dalam penelitian ini adalah konsumen atau penumpang kereta api pada PT. Kereta Api Indonesia (Persero) Divisi Regional II Sumatra Barat Padang Pariaman sebanyak 1.036.227 orang pada tahun 2018.</w:t>
      </w:r>
    </w:p>
    <w:p w:rsidR="00234C32" w:rsidRPr="00675215" w:rsidRDefault="00234C32" w:rsidP="00C25A94">
      <w:pPr>
        <w:widowControl w:val="0"/>
        <w:autoSpaceDE w:val="0"/>
        <w:spacing w:after="0" w:line="240" w:lineRule="auto"/>
        <w:jc w:val="both"/>
        <w:rPr>
          <w:rFonts w:ascii="Times New Roman" w:hAnsi="Times New Roman" w:cs="Times New Roman"/>
          <w:bCs/>
          <w:spacing w:val="-1"/>
          <w:sz w:val="24"/>
          <w:szCs w:val="24"/>
          <w:lang w:val="id-ID"/>
        </w:rPr>
      </w:pPr>
    </w:p>
    <w:p w:rsidR="00234C32" w:rsidRPr="00675215" w:rsidRDefault="00234C32"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Sampel</w:t>
      </w:r>
    </w:p>
    <w:p w:rsidR="00234C32" w:rsidRDefault="00234C32"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Sampel, adalah sebagian dari populasi yang memiliki karakteristik yang sama dengan populasi. Adapun jumlah sampel dari populasi di atas dihitung dengan menggunakan rumus slovin sebagai berikut (Sugiyono, 2014:27) :</w:t>
      </w:r>
    </w:p>
    <w:p w:rsidR="00675215" w:rsidRPr="00675215" w:rsidRDefault="00675215" w:rsidP="00C25A94">
      <w:pPr>
        <w:widowControl w:val="0"/>
        <w:autoSpaceDE w:val="0"/>
        <w:spacing w:after="0" w:line="240" w:lineRule="auto"/>
        <w:jc w:val="both"/>
        <w:rPr>
          <w:rFonts w:ascii="Times New Roman" w:hAnsi="Times New Roman" w:cs="Times New Roman"/>
          <w:bCs/>
          <w:spacing w:val="-1"/>
          <w:sz w:val="24"/>
          <w:szCs w:val="24"/>
          <w:lang w:val="id-ID"/>
        </w:rPr>
      </w:pPr>
    </w:p>
    <w:p w:rsidR="00234C32" w:rsidRPr="00675215" w:rsidRDefault="003D3B9B" w:rsidP="00C25A94">
      <w:pPr>
        <w:pStyle w:val="ListParagraph"/>
        <w:spacing w:after="0" w:line="240" w:lineRule="auto"/>
        <w:ind w:left="0"/>
        <w:jc w:val="center"/>
        <w:rPr>
          <w:rFonts w:ascii="Times New Roman" w:hAnsi="Times New Roman" w:cs="Times New Roman"/>
          <w:sz w:val="24"/>
          <w:szCs w:val="24"/>
          <w:lang w:val="id-ID"/>
        </w:rPr>
      </w:pPr>
      <m:oMathPara>
        <m:oMath>
          <m:r>
            <w:rPr>
              <w:rFonts w:ascii="Cambria Math" w:hAnsi="Cambria Math"/>
              <w:sz w:val="24"/>
              <w:szCs w:val="24"/>
              <w:lang w:val="id-ID"/>
            </w:rPr>
            <m:t xml:space="preserve">n= </m:t>
          </m:r>
          <m:f>
            <m:fPr>
              <m:ctrlPr>
                <w:rPr>
                  <w:rFonts w:ascii="Cambria Math" w:hAnsi="Cambria Math"/>
                  <w:i/>
                  <w:sz w:val="24"/>
                  <w:szCs w:val="24"/>
                  <w:lang w:val="id-ID"/>
                </w:rPr>
              </m:ctrlPr>
            </m:fPr>
            <m:num>
              <m:r>
                <w:rPr>
                  <w:rFonts w:ascii="Cambria Math" w:hAnsi="Cambria Math"/>
                  <w:sz w:val="24"/>
                  <w:szCs w:val="24"/>
                  <w:lang w:val="id-ID"/>
                </w:rPr>
                <m:t>N</m:t>
              </m:r>
            </m:num>
            <m:den>
              <m:r>
                <w:rPr>
                  <w:rFonts w:ascii="Cambria Math" w:hAnsi="Cambria Math"/>
                  <w:sz w:val="24"/>
                  <w:szCs w:val="24"/>
                  <w:lang w:val="id-ID"/>
                </w:rPr>
                <m:t>1+N</m:t>
              </m:r>
              <m:sSup>
                <m:sSupPr>
                  <m:ctrlPr>
                    <w:rPr>
                      <w:rFonts w:ascii="Cambria Math" w:hAnsi="Cambria Math"/>
                      <w:i/>
                      <w:sz w:val="24"/>
                      <w:szCs w:val="24"/>
                      <w:lang w:val="id-ID"/>
                    </w:rPr>
                  </m:ctrlPr>
                </m:sSupPr>
                <m:e>
                  <m:r>
                    <w:rPr>
                      <w:rFonts w:ascii="Cambria Math" w:hAnsi="Cambria Math"/>
                      <w:sz w:val="24"/>
                      <w:szCs w:val="24"/>
                      <w:lang w:val="id-ID"/>
                    </w:rPr>
                    <m:t>e</m:t>
                  </m:r>
                </m:e>
                <m:sup>
                  <m:r>
                    <w:rPr>
                      <w:rFonts w:ascii="Cambria Math" w:hAnsi="Cambria Math"/>
                      <w:sz w:val="24"/>
                      <w:szCs w:val="24"/>
                      <w:lang w:val="id-ID"/>
                    </w:rPr>
                    <m:t>2</m:t>
                  </m:r>
                </m:sup>
              </m:sSup>
            </m:den>
          </m:f>
        </m:oMath>
      </m:oMathPara>
    </w:p>
    <w:p w:rsidR="00234C32" w:rsidRPr="00675215" w:rsidRDefault="00234C32" w:rsidP="00C25A94">
      <w:pPr>
        <w:pStyle w:val="ListParagraph"/>
        <w:spacing w:after="0" w:line="240" w:lineRule="auto"/>
        <w:ind w:left="0"/>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Keterangan :</w:t>
      </w:r>
    </w:p>
    <w:p w:rsidR="00234C32" w:rsidRPr="00675215" w:rsidRDefault="00234C32" w:rsidP="00C25A94">
      <w:pPr>
        <w:pStyle w:val="ListParagraph"/>
        <w:spacing w:after="0" w:line="240" w:lineRule="auto"/>
        <w:ind w:left="0"/>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r w:rsidR="00675215">
        <w:rPr>
          <w:rFonts w:ascii="Times New Roman" w:hAnsi="Times New Roman" w:cs="Times New Roman"/>
          <w:sz w:val="24"/>
          <w:szCs w:val="24"/>
          <w:lang w:val="id-ID"/>
        </w:rPr>
        <w:tab/>
      </w:r>
      <w:r w:rsidRPr="00675215">
        <w:rPr>
          <w:rFonts w:ascii="Times New Roman" w:hAnsi="Times New Roman" w:cs="Times New Roman"/>
          <w:sz w:val="24"/>
          <w:szCs w:val="24"/>
          <w:lang w:val="id-ID"/>
        </w:rPr>
        <w:t xml:space="preserve">n </w:t>
      </w:r>
      <w:r w:rsidR="0017367C" w:rsidRPr="00675215">
        <w:rPr>
          <w:rFonts w:ascii="Times New Roman" w:hAnsi="Times New Roman" w:cs="Times New Roman"/>
          <w:sz w:val="24"/>
          <w:szCs w:val="24"/>
        </w:rPr>
        <w:t xml:space="preserve"> </w:t>
      </w:r>
      <w:r w:rsidRPr="00675215">
        <w:rPr>
          <w:rFonts w:ascii="Times New Roman" w:hAnsi="Times New Roman" w:cs="Times New Roman"/>
          <w:sz w:val="24"/>
          <w:szCs w:val="24"/>
          <w:lang w:val="id-ID"/>
        </w:rPr>
        <w:t>= Ukuran Sampel</w:t>
      </w:r>
    </w:p>
    <w:p w:rsidR="00234C32" w:rsidRPr="00675215" w:rsidRDefault="00234C32" w:rsidP="00C25A94">
      <w:pPr>
        <w:pStyle w:val="ListParagraph"/>
        <w:spacing w:after="0" w:line="240" w:lineRule="auto"/>
        <w:ind w:left="0"/>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r w:rsidR="00675215">
        <w:rPr>
          <w:rFonts w:ascii="Times New Roman" w:hAnsi="Times New Roman" w:cs="Times New Roman"/>
          <w:sz w:val="24"/>
          <w:szCs w:val="24"/>
          <w:lang w:val="id-ID"/>
        </w:rPr>
        <w:tab/>
      </w:r>
      <w:r w:rsidR="0017367C" w:rsidRPr="00675215">
        <w:rPr>
          <w:rFonts w:ascii="Times New Roman" w:hAnsi="Times New Roman" w:cs="Times New Roman"/>
          <w:sz w:val="24"/>
          <w:szCs w:val="24"/>
          <w:lang w:val="id-ID"/>
        </w:rPr>
        <w:t>N</w:t>
      </w:r>
      <w:r w:rsidR="0017367C" w:rsidRPr="00675215">
        <w:rPr>
          <w:rFonts w:ascii="Times New Roman" w:hAnsi="Times New Roman" w:cs="Times New Roman"/>
          <w:sz w:val="24"/>
          <w:szCs w:val="24"/>
        </w:rPr>
        <w:t xml:space="preserve"> </w:t>
      </w:r>
      <w:r w:rsidR="0017367C" w:rsidRPr="00675215">
        <w:rPr>
          <w:rFonts w:ascii="Times New Roman" w:hAnsi="Times New Roman" w:cs="Times New Roman"/>
          <w:sz w:val="24"/>
          <w:szCs w:val="24"/>
          <w:lang w:val="id-ID"/>
        </w:rPr>
        <w:t>=</w:t>
      </w:r>
      <w:r w:rsidR="0017367C" w:rsidRPr="00675215">
        <w:rPr>
          <w:rFonts w:ascii="Times New Roman" w:hAnsi="Times New Roman" w:cs="Times New Roman"/>
          <w:sz w:val="24"/>
          <w:szCs w:val="24"/>
        </w:rPr>
        <w:t xml:space="preserve"> </w:t>
      </w:r>
      <w:r w:rsidRPr="00675215">
        <w:rPr>
          <w:rFonts w:ascii="Times New Roman" w:hAnsi="Times New Roman" w:cs="Times New Roman"/>
          <w:sz w:val="24"/>
          <w:szCs w:val="24"/>
          <w:lang w:val="id-ID"/>
        </w:rPr>
        <w:t>Ukuran populasi</w:t>
      </w:r>
    </w:p>
    <w:p w:rsidR="00234C32" w:rsidRPr="00675215" w:rsidRDefault="0017367C" w:rsidP="00C25A94">
      <w:pPr>
        <w:pStyle w:val="ListParagraph"/>
        <w:spacing w:after="0" w:line="240" w:lineRule="auto"/>
        <w:ind w:left="0"/>
        <w:jc w:val="both"/>
        <w:rPr>
          <w:rFonts w:ascii="Times New Roman" w:hAnsi="Times New Roman" w:cs="Times New Roman"/>
          <w:sz w:val="24"/>
          <w:szCs w:val="24"/>
          <w:lang w:val="id-ID"/>
        </w:rPr>
      </w:pPr>
      <w:r w:rsidRPr="00675215">
        <w:rPr>
          <w:rFonts w:ascii="Times New Roman" w:hAnsi="Times New Roman" w:cs="Times New Roman"/>
          <w:sz w:val="24"/>
          <w:szCs w:val="24"/>
        </w:rPr>
        <w:tab/>
      </w:r>
      <w:r w:rsidR="00675215">
        <w:rPr>
          <w:rFonts w:ascii="Times New Roman" w:hAnsi="Times New Roman" w:cs="Times New Roman"/>
          <w:sz w:val="24"/>
          <w:szCs w:val="24"/>
          <w:lang w:val="id-ID"/>
        </w:rPr>
        <w:tab/>
      </w:r>
      <w:r w:rsidRPr="00675215">
        <w:rPr>
          <w:rFonts w:ascii="Times New Roman" w:hAnsi="Times New Roman" w:cs="Times New Roman"/>
          <w:sz w:val="24"/>
          <w:szCs w:val="24"/>
          <w:lang w:val="id-ID"/>
        </w:rPr>
        <w:t>e</w:t>
      </w:r>
      <w:r w:rsidRPr="00675215">
        <w:rPr>
          <w:rFonts w:ascii="Times New Roman" w:hAnsi="Times New Roman" w:cs="Times New Roman"/>
          <w:sz w:val="24"/>
          <w:szCs w:val="24"/>
        </w:rPr>
        <w:t xml:space="preserve">  </w:t>
      </w:r>
      <w:r w:rsidR="00234C32" w:rsidRPr="00675215">
        <w:rPr>
          <w:rFonts w:ascii="Times New Roman" w:hAnsi="Times New Roman" w:cs="Times New Roman"/>
          <w:sz w:val="24"/>
          <w:szCs w:val="24"/>
          <w:lang w:val="id-ID"/>
        </w:rPr>
        <w:t xml:space="preserve">= </w:t>
      </w:r>
      <w:r w:rsidRPr="00675215">
        <w:rPr>
          <w:rFonts w:ascii="Times New Roman" w:hAnsi="Times New Roman" w:cs="Times New Roman"/>
          <w:sz w:val="24"/>
          <w:szCs w:val="24"/>
        </w:rPr>
        <w:t>K</w:t>
      </w:r>
      <w:r w:rsidR="00234C32" w:rsidRPr="00675215">
        <w:rPr>
          <w:rFonts w:ascii="Times New Roman" w:hAnsi="Times New Roman" w:cs="Times New Roman"/>
          <w:sz w:val="24"/>
          <w:szCs w:val="24"/>
          <w:lang w:val="id-ID"/>
        </w:rPr>
        <w:t>esalahan pengambilan</w:t>
      </w:r>
    </w:p>
    <w:p w:rsidR="001D666B" w:rsidRPr="00675215" w:rsidRDefault="00234C32"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r>
      <w:r w:rsidR="00EF0644" w:rsidRPr="00675215">
        <w:rPr>
          <w:rFonts w:ascii="Times New Roman" w:hAnsi="Times New Roman" w:cs="Times New Roman"/>
          <w:bCs/>
          <w:spacing w:val="-1"/>
          <w:sz w:val="24"/>
          <w:szCs w:val="24"/>
          <w:lang w:val="id-ID"/>
        </w:rPr>
        <w:t>Populasi yang terdapat dalam penelitian ini berjumlah 1.036.227 orang pada tahun 2018 dan presisi yang ditetapkan atau tingkat signifikansi 0,1, maka besarnya sampel pada penelitian ini adalah :</w:t>
      </w:r>
    </w:p>
    <w:p w:rsidR="00EF0644" w:rsidRDefault="00EF0644"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n =</w:t>
      </w:r>
      <m:oMath>
        <m:r>
          <w:rPr>
            <w:rFonts w:ascii="Cambria Math" w:hAnsi="Cambria Math" w:cs="Times New Roman"/>
            <w:sz w:val="24"/>
            <w:szCs w:val="24"/>
            <w:lang w:val="id-ID"/>
          </w:rPr>
          <m:t xml:space="preserve"> </m:t>
        </m:r>
        <m:f>
          <m:fPr>
            <m:ctrlPr>
              <w:rPr>
                <w:rFonts w:ascii="Cambria Math" w:hAnsi="Cambria Math" w:cs="Times New Roman"/>
                <w:i/>
                <w:sz w:val="30"/>
                <w:szCs w:val="24"/>
              </w:rPr>
            </m:ctrlPr>
          </m:fPr>
          <m:num>
            <m:r>
              <w:rPr>
                <w:rFonts w:ascii="Cambria Math" w:hAnsi="Cambria Math" w:cs="Times New Roman"/>
                <w:sz w:val="30"/>
                <w:szCs w:val="24"/>
              </w:rPr>
              <m:t>N</m:t>
            </m:r>
          </m:num>
          <m:den>
            <m:r>
              <w:rPr>
                <w:rFonts w:ascii="Cambria Math" w:hAnsi="Cambria Math" w:cs="Times New Roman"/>
                <w:sz w:val="30"/>
                <w:szCs w:val="24"/>
              </w:rPr>
              <m:t>1+</m:t>
            </m:r>
            <m:sSup>
              <m:sSupPr>
                <m:ctrlPr>
                  <w:rPr>
                    <w:rFonts w:ascii="Cambria Math" w:hAnsi="Cambria Math" w:cs="Times New Roman"/>
                    <w:i/>
                    <w:sz w:val="30"/>
                    <w:szCs w:val="24"/>
                  </w:rPr>
                </m:ctrlPr>
              </m:sSupPr>
              <m:e>
                <m:d>
                  <m:dPr>
                    <m:endChr m:val="〗"/>
                    <m:ctrlPr>
                      <w:rPr>
                        <w:rFonts w:ascii="Cambria Math" w:hAnsi="Cambria Math" w:cs="Times New Roman"/>
                        <w:i/>
                        <w:sz w:val="30"/>
                        <w:szCs w:val="24"/>
                      </w:rPr>
                    </m:ctrlPr>
                  </m:dPr>
                  <m:e>
                    <m:r>
                      <w:rPr>
                        <w:rFonts w:ascii="Cambria Math" w:hAnsi="Cambria Math" w:cs="Times New Roman"/>
                        <w:sz w:val="30"/>
                        <w:szCs w:val="24"/>
                      </w:rPr>
                      <m:t xml:space="preserve">N x </m:t>
                    </m:r>
                    <m:d>
                      <m:dPr>
                        <m:begChr m:val="〖"/>
                        <m:ctrlPr>
                          <w:rPr>
                            <w:rFonts w:ascii="Cambria Math" w:hAnsi="Cambria Math" w:cs="Times New Roman"/>
                            <w:i/>
                            <w:sz w:val="30"/>
                            <w:szCs w:val="24"/>
                          </w:rPr>
                        </m:ctrlPr>
                      </m:dPr>
                      <m:e>
                        <m:r>
                          <w:rPr>
                            <w:rFonts w:ascii="Cambria Math" w:hAnsi="Cambria Math" w:cs="Times New Roman"/>
                            <w:sz w:val="30"/>
                            <w:szCs w:val="24"/>
                          </w:rPr>
                          <m:t>e</m:t>
                        </m:r>
                      </m:e>
                    </m:d>
                  </m:e>
                </m:d>
              </m:e>
              <m:sup>
                <m:r>
                  <w:rPr>
                    <w:rFonts w:ascii="Cambria Math" w:hAnsi="Cambria Math" w:cs="Times New Roman"/>
                    <w:sz w:val="30"/>
                    <w:szCs w:val="24"/>
                  </w:rPr>
                  <m:t>2</m:t>
                </m:r>
              </m:sup>
            </m:sSup>
          </m:den>
        </m:f>
      </m:oMath>
    </w:p>
    <w:p w:rsidR="00EF0644" w:rsidRDefault="00EF0644"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n =</w:t>
      </w:r>
      <m:oMath>
        <m:r>
          <w:rPr>
            <w:rFonts w:ascii="Cambria Math" w:hAnsi="Cambria Math" w:cs="Times New Roman"/>
            <w:sz w:val="24"/>
            <w:szCs w:val="24"/>
            <w:lang w:val="id-ID"/>
          </w:rPr>
          <m:t xml:space="preserve"> </m:t>
        </m:r>
        <m:f>
          <m:fPr>
            <m:ctrlPr>
              <w:rPr>
                <w:rFonts w:ascii="Cambria Math" w:hAnsi="Cambria Math" w:cs="Times New Roman"/>
                <w:i/>
                <w:sz w:val="32"/>
                <w:szCs w:val="24"/>
              </w:rPr>
            </m:ctrlPr>
          </m:fPr>
          <m:num>
            <m:r>
              <m:rPr>
                <m:sty m:val="p"/>
              </m:rPr>
              <w:rPr>
                <w:rFonts w:ascii="Cambria Math" w:hAnsi="Cambria Math" w:cs="Times New Roman"/>
                <w:sz w:val="32"/>
                <w:szCs w:val="24"/>
              </w:rPr>
              <m:t>1.036.227</m:t>
            </m:r>
          </m:num>
          <m:den>
            <m:r>
              <w:rPr>
                <w:rFonts w:ascii="Cambria Math" w:hAnsi="Cambria Math" w:cs="Times New Roman"/>
                <w:sz w:val="32"/>
                <w:szCs w:val="24"/>
              </w:rPr>
              <m:t>1+</m:t>
            </m:r>
            <m:sSup>
              <m:sSupPr>
                <m:ctrlPr>
                  <w:rPr>
                    <w:rFonts w:ascii="Cambria Math" w:hAnsi="Cambria Math" w:cs="Times New Roman"/>
                    <w:i/>
                    <w:sz w:val="32"/>
                    <w:szCs w:val="24"/>
                  </w:rPr>
                </m:ctrlPr>
              </m:sSupPr>
              <m:e>
                <m:r>
                  <m:rPr>
                    <m:sty m:val="p"/>
                  </m:rPr>
                  <w:rPr>
                    <w:rFonts w:ascii="Cambria Math" w:hAnsi="Cambria Math" w:cs="Times New Roman"/>
                    <w:sz w:val="32"/>
                    <w:szCs w:val="24"/>
                  </w:rPr>
                  <m:t>1.036.227</m:t>
                </m:r>
                <m:r>
                  <w:rPr>
                    <w:rFonts w:ascii="Cambria Math" w:hAnsi="Cambria Math" w:cs="Times New Roman"/>
                    <w:sz w:val="32"/>
                    <w:szCs w:val="24"/>
                  </w:rPr>
                  <m:t>(0,1)</m:t>
                </m:r>
              </m:e>
              <m:sup>
                <m:r>
                  <w:rPr>
                    <w:rFonts w:ascii="Cambria Math" w:hAnsi="Cambria Math" w:cs="Times New Roman"/>
                    <w:sz w:val="32"/>
                    <w:szCs w:val="24"/>
                  </w:rPr>
                  <m:t>2</m:t>
                </m:r>
              </m:sup>
            </m:sSup>
          </m:den>
        </m:f>
      </m:oMath>
    </w:p>
    <w:p w:rsidR="00EF0644" w:rsidRDefault="00EF0644"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n =</w:t>
      </w:r>
      <m:oMath>
        <m:r>
          <w:rPr>
            <w:rFonts w:ascii="Cambria Math" w:hAnsi="Cambria Math" w:cs="Times New Roman"/>
            <w:sz w:val="24"/>
            <w:szCs w:val="24"/>
            <w:lang w:val="id-ID"/>
          </w:rPr>
          <m:t xml:space="preserve"> </m:t>
        </m:r>
        <m:f>
          <m:fPr>
            <m:ctrlPr>
              <w:rPr>
                <w:rFonts w:ascii="Cambria Math" w:hAnsi="Cambria Math" w:cs="Times New Roman"/>
                <w:i/>
                <w:sz w:val="32"/>
                <w:szCs w:val="24"/>
              </w:rPr>
            </m:ctrlPr>
          </m:fPr>
          <m:num>
            <m:r>
              <m:rPr>
                <m:sty m:val="p"/>
              </m:rPr>
              <w:rPr>
                <w:rFonts w:ascii="Cambria Math" w:hAnsi="Cambria Math" w:cs="Times New Roman"/>
                <w:sz w:val="32"/>
                <w:szCs w:val="24"/>
              </w:rPr>
              <m:t>1.036.227</m:t>
            </m:r>
          </m:num>
          <m:den>
            <m:r>
              <w:rPr>
                <w:rFonts w:ascii="Cambria Math" w:hAnsi="Cambria Math" w:cs="Times New Roman"/>
                <w:sz w:val="32"/>
                <w:szCs w:val="24"/>
              </w:rPr>
              <m:t>10.363,27</m:t>
            </m:r>
          </m:den>
        </m:f>
      </m:oMath>
    </w:p>
    <w:p w:rsidR="00EF0644" w:rsidRPr="00675215" w:rsidRDefault="00EF0644"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n = 99,99</w:t>
      </w:r>
    </w:p>
    <w:p w:rsidR="00EF0644" w:rsidRPr="00675215" w:rsidRDefault="00EF0644" w:rsidP="00C25A94">
      <w:pPr>
        <w:spacing w:after="0" w:line="240" w:lineRule="auto"/>
        <w:jc w:val="both"/>
        <w:rPr>
          <w:rFonts w:ascii="Times New Roman" w:hAnsi="Times New Roman" w:cs="Times New Roman"/>
          <w:sz w:val="24"/>
          <w:szCs w:val="24"/>
        </w:rPr>
      </w:pPr>
      <w:r w:rsidRPr="00675215">
        <w:rPr>
          <w:rFonts w:ascii="Times New Roman" w:hAnsi="Times New Roman" w:cs="Times New Roman"/>
          <w:sz w:val="24"/>
          <w:szCs w:val="24"/>
          <w:lang w:val="id-ID"/>
        </w:rPr>
        <w:tab/>
        <w:t>n = 100 Orang</w:t>
      </w:r>
    </w:p>
    <w:p w:rsidR="00234C32" w:rsidRPr="00675215" w:rsidRDefault="00EF0644"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 xml:space="preserve">Teknik pengambilan sampel dalam penelitian ini dengan teknik probability sampling, yaitu teknik pengambilan sampel yang memberikan peluang yang sama bagi setiap unsur (anggota) populasi untuk dipilih menjadi anggota sampel. Sedangkan yang dijadikan sebagai responden dari sampel konsumen di atas, penulis menggunakan Accidental Sampling. Menurut Sugiyono (2015), Accidental Sampling adalah teknik penentuan sampel berdasarkan kebetulan, yaitu konsumen yang secara kebetulan </w:t>
      </w:r>
      <w:r w:rsidR="0017367C" w:rsidRPr="00675215">
        <w:rPr>
          <w:rFonts w:ascii="Times New Roman" w:hAnsi="Times New Roman" w:cs="Times New Roman"/>
          <w:bCs/>
          <w:spacing w:val="-1"/>
          <w:sz w:val="24"/>
          <w:szCs w:val="24"/>
        </w:rPr>
        <w:t>atau</w:t>
      </w:r>
      <w:r w:rsidRPr="00675215">
        <w:rPr>
          <w:rFonts w:ascii="Times New Roman" w:hAnsi="Times New Roman" w:cs="Times New Roman"/>
          <w:bCs/>
          <w:spacing w:val="-1"/>
          <w:sz w:val="24"/>
          <w:szCs w:val="24"/>
          <w:lang w:val="id-ID"/>
        </w:rPr>
        <w:t xml:space="preserve"> insidental bertemu dengan peneliti dan dapat digunakan sebagai sampel, bila dipandang orang yang kebetulan ditemui itu cocok sebagai sumber data penelitian.</w:t>
      </w:r>
    </w:p>
    <w:p w:rsidR="00234C32" w:rsidRPr="00675215" w:rsidRDefault="00234C32" w:rsidP="00C25A94">
      <w:pPr>
        <w:widowControl w:val="0"/>
        <w:autoSpaceDE w:val="0"/>
        <w:spacing w:after="0" w:line="240" w:lineRule="auto"/>
        <w:jc w:val="both"/>
        <w:rPr>
          <w:rFonts w:ascii="Times New Roman" w:hAnsi="Times New Roman" w:cs="Times New Roman"/>
          <w:bCs/>
          <w:spacing w:val="-1"/>
          <w:sz w:val="24"/>
          <w:szCs w:val="24"/>
          <w:lang w:val="id-ID"/>
        </w:rPr>
      </w:pPr>
    </w:p>
    <w:p w:rsidR="00234C32" w:rsidRPr="00675215" w:rsidRDefault="00234C32"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Uji Instrumen Penelitian</w:t>
      </w:r>
    </w:p>
    <w:p w:rsidR="00234C32" w:rsidRPr="00675215" w:rsidRDefault="00234C32"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Uji Validitas</w:t>
      </w:r>
    </w:p>
    <w:p w:rsidR="00234C32" w:rsidRPr="00675215" w:rsidRDefault="00234C32"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Untuk menjawab permasalahan pertama dilakukan uji v</w:t>
      </w:r>
      <w:r w:rsidR="00CD3B58" w:rsidRPr="00675215">
        <w:rPr>
          <w:rFonts w:ascii="Times New Roman" w:hAnsi="Times New Roman" w:cs="Times New Roman"/>
          <w:bCs/>
          <w:spacing w:val="-1"/>
          <w:sz w:val="24"/>
          <w:szCs w:val="24"/>
          <w:lang w:val="id-ID"/>
        </w:rPr>
        <w:t>aliditas, menurut Arikunto (2015</w:t>
      </w:r>
      <w:r w:rsidRPr="00675215">
        <w:rPr>
          <w:rFonts w:ascii="Times New Roman" w:hAnsi="Times New Roman" w:cs="Times New Roman"/>
          <w:bCs/>
          <w:spacing w:val="-1"/>
          <w:sz w:val="24"/>
          <w:szCs w:val="24"/>
          <w:lang w:val="id-ID"/>
        </w:rPr>
        <w:t>) dikatakan bahwa validitas adalah suatu ukuran yang menunjukkan tingkat-tingkat kevalidan, atau kesahihan suatu instrumen.Suatu instrumen yang valid atau sahih mempunyai validitas yang tinggi, sebaliknya instrumen yang kurang valid memiliki validitas yang rendah. Sebuah instrumen dikatakan valid apabila mampu mengukur apa yang diinginkan. Tinggi rendahnya validitas instrumen menunjukkan sejauh mana data yang terkumpul tidak menyimpang dari gambaran tentang validitas yang dimaksud. Untuk menguji validitas instrumen penelitian digunakan teknik Korelasi Product Moment</w:t>
      </w:r>
      <w:r w:rsidR="0017367C" w:rsidRPr="00675215">
        <w:rPr>
          <w:rFonts w:ascii="Times New Roman" w:hAnsi="Times New Roman" w:cs="Times New Roman"/>
          <w:bCs/>
          <w:spacing w:val="-1"/>
          <w:sz w:val="24"/>
          <w:szCs w:val="24"/>
          <w:lang w:val="id-ID"/>
        </w:rPr>
        <w:t xml:space="preserve"> (Imam Ghozali, 201</w:t>
      </w:r>
      <w:r w:rsidR="0017367C" w:rsidRPr="00675215">
        <w:rPr>
          <w:rFonts w:ascii="Times New Roman" w:hAnsi="Times New Roman" w:cs="Times New Roman"/>
          <w:bCs/>
          <w:spacing w:val="-1"/>
          <w:sz w:val="24"/>
          <w:szCs w:val="24"/>
        </w:rPr>
        <w:t>6</w:t>
      </w:r>
      <w:r w:rsidRPr="00675215">
        <w:rPr>
          <w:rFonts w:ascii="Times New Roman" w:hAnsi="Times New Roman" w:cs="Times New Roman"/>
          <w:bCs/>
          <w:spacing w:val="-1"/>
          <w:sz w:val="24"/>
          <w:szCs w:val="24"/>
          <w:lang w:val="id-ID"/>
        </w:rPr>
        <w:t>).</w:t>
      </w:r>
    </w:p>
    <w:p w:rsidR="00234C32" w:rsidRPr="00675215" w:rsidRDefault="00234C32"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 xml:space="preserve">Valid tidaknya suatu item instrumen dapat diketahui dengan membandingkan nilai </w:t>
      </w:r>
      <w:r w:rsidRPr="00675215">
        <w:rPr>
          <w:rFonts w:ascii="Times New Roman" w:hAnsi="Times New Roman" w:cs="Times New Roman"/>
          <w:bCs/>
          <w:i/>
          <w:spacing w:val="-1"/>
          <w:sz w:val="24"/>
          <w:szCs w:val="24"/>
          <w:lang w:val="id-ID"/>
        </w:rPr>
        <w:t>Coreccted Item-Total Correlation</w:t>
      </w:r>
      <w:r w:rsidRPr="00675215">
        <w:rPr>
          <w:rFonts w:ascii="Times New Roman" w:hAnsi="Times New Roman" w:cs="Times New Roman"/>
          <w:bCs/>
          <w:spacing w:val="-1"/>
          <w:sz w:val="24"/>
          <w:szCs w:val="24"/>
          <w:lang w:val="id-ID"/>
        </w:rPr>
        <w:t xml:space="preserve"> atau r hitung dengan angka kritik atau r tabel. Jika angka korelasi yang didapat lebih besar dari pada angka kritik (r hitung &gt; r tabel) maka instrumen tersebut dinyatakan valid. Dalam penelitian ini angka kritik atau r tabel didapat dengan cara menggunakan rumus </w:t>
      </w:r>
      <w:r w:rsidRPr="00675215">
        <w:rPr>
          <w:rFonts w:ascii="Times New Roman" w:hAnsi="Times New Roman" w:cs="Times New Roman"/>
          <w:bCs/>
          <w:i/>
          <w:spacing w:val="-1"/>
          <w:sz w:val="24"/>
          <w:szCs w:val="24"/>
          <w:lang w:val="id-ID"/>
        </w:rPr>
        <w:t>degree of freedom</w:t>
      </w:r>
      <w:r w:rsidRPr="00675215">
        <w:rPr>
          <w:rFonts w:ascii="Times New Roman" w:hAnsi="Times New Roman" w:cs="Times New Roman"/>
          <w:bCs/>
          <w:spacing w:val="-1"/>
          <w:sz w:val="24"/>
          <w:szCs w:val="24"/>
          <w:lang w:val="id-ID"/>
        </w:rPr>
        <w:t xml:space="preserve"> (df) = n (Jumlah Sampel) – k (Jumlah variabel bebas) (Imam Ghazali, 2016).</w:t>
      </w:r>
    </w:p>
    <w:p w:rsidR="00234C32" w:rsidRPr="00675215" w:rsidRDefault="00234C32" w:rsidP="00C25A94">
      <w:pPr>
        <w:widowControl w:val="0"/>
        <w:autoSpaceDE w:val="0"/>
        <w:spacing w:after="0" w:line="240" w:lineRule="auto"/>
        <w:jc w:val="both"/>
        <w:rPr>
          <w:rFonts w:ascii="Times New Roman" w:hAnsi="Times New Roman" w:cs="Times New Roman"/>
          <w:bCs/>
          <w:spacing w:val="-1"/>
          <w:sz w:val="24"/>
          <w:szCs w:val="24"/>
          <w:lang w:val="id-ID"/>
        </w:rPr>
      </w:pPr>
    </w:p>
    <w:p w:rsidR="00234C32" w:rsidRPr="00675215" w:rsidRDefault="00234C32" w:rsidP="00C25A94">
      <w:pPr>
        <w:widowControl w:val="0"/>
        <w:autoSpaceDE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Reliabilitas</w:t>
      </w:r>
    </w:p>
    <w:p w:rsidR="00234C32" w:rsidRPr="00675215" w:rsidRDefault="00234C32" w:rsidP="00C25A94">
      <w:pPr>
        <w:widowControl w:val="0"/>
        <w:autoSpaceDE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Imam Ghazali (2016) mendefinisikan reliabilitas sebagai suatu instrumen yang cukup dapat dipercaya untuk digunakan sebagai alat pengumpul data karena instrumen tersebut sudah baik. Instrumen yang baik tidak akan bersifat tendensius mengarahkan responden untuk memilih jawaban tertentu. Instrumen yang sudah dapat dipercaya, yang reliabel akan menghasilkan data yang dapat dipercaya pula. Uji reliabilitas adalah indeks yang menunjukkan sejauh mana alat ukur yang dapat dipercaya atau diandalkan untuk diuji. Secara umum suatu instrumen dikatakan realiabel jika memiliki koefisien Cronbach’s Alpha &gt; r tabel.</w:t>
      </w:r>
    </w:p>
    <w:p w:rsidR="00234C32" w:rsidRPr="00675215" w:rsidRDefault="00234C32" w:rsidP="00C25A94">
      <w:pPr>
        <w:widowControl w:val="0"/>
        <w:autoSpaceDE w:val="0"/>
        <w:spacing w:after="0" w:line="240" w:lineRule="auto"/>
        <w:jc w:val="both"/>
        <w:rPr>
          <w:rFonts w:ascii="Times New Roman" w:hAnsi="Times New Roman" w:cs="Times New Roman"/>
          <w:sz w:val="24"/>
          <w:szCs w:val="24"/>
          <w:lang w:val="id-ID"/>
        </w:rPr>
      </w:pPr>
    </w:p>
    <w:p w:rsidR="00234C32" w:rsidRPr="00675215" w:rsidRDefault="00234C32" w:rsidP="00C25A94">
      <w:pPr>
        <w:widowControl w:val="0"/>
        <w:autoSpaceDE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Asumsi Klasik</w:t>
      </w:r>
    </w:p>
    <w:p w:rsidR="00234C32" w:rsidRPr="00675215" w:rsidRDefault="00234C32" w:rsidP="00C25A94">
      <w:pPr>
        <w:widowControl w:val="0"/>
        <w:autoSpaceDE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Normalitas</w:t>
      </w:r>
    </w:p>
    <w:p w:rsidR="00234C32" w:rsidRPr="00675215" w:rsidRDefault="00234C32" w:rsidP="00C25A94">
      <w:pPr>
        <w:widowControl w:val="0"/>
        <w:autoSpaceDE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&gt;0,05 (Imam Ghozali, 2016).</w:t>
      </w:r>
    </w:p>
    <w:p w:rsidR="00234C32" w:rsidRPr="00675215" w:rsidRDefault="00234C32" w:rsidP="00C25A94">
      <w:pPr>
        <w:widowControl w:val="0"/>
        <w:autoSpaceDE w:val="0"/>
        <w:spacing w:after="0" w:line="240" w:lineRule="auto"/>
        <w:rPr>
          <w:rFonts w:ascii="Times New Roman" w:hAnsi="Times New Roman" w:cs="Times New Roman"/>
          <w:b/>
          <w:bCs/>
          <w:spacing w:val="-1"/>
          <w:sz w:val="24"/>
          <w:szCs w:val="24"/>
          <w:lang w:val="id-ID"/>
        </w:rPr>
      </w:pPr>
    </w:p>
    <w:p w:rsidR="00234C32" w:rsidRPr="00675215" w:rsidRDefault="00234C32"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Uji Heterokedastisitas</w:t>
      </w:r>
    </w:p>
    <w:p w:rsidR="00234C32" w:rsidRPr="00675215" w:rsidRDefault="00234C32"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Uji heterokedastisitas bertujuan menguji apakah dalam model regresi terjadi ketidaksamaan variance dari residual satu pengamatan ke pengamatan yang lain. Ada beberapa cara yang dapat dilakukan untuk melakukan uji heteroskedastisitas, yaitu uji grafik plot, uji park, uji glejser, dan uji white. Pengujian pada penelitian ini menggunakan Grafik Plot antara nilai prediksi variabel dependen yaitu ZPRED dengan residualnya SRESID. Tidak terjadi heteroskedastisitas apabila tidak ada pola yang jelas, serta titik-titik menyebar di atas dan di bawah angka 0 pada sumbu Y. (</w:t>
      </w:r>
      <w:r w:rsidR="00A920C3" w:rsidRPr="00675215">
        <w:rPr>
          <w:rFonts w:ascii="Times New Roman" w:hAnsi="Times New Roman" w:cs="Times New Roman"/>
          <w:bCs/>
          <w:spacing w:val="-1"/>
          <w:sz w:val="24"/>
          <w:szCs w:val="24"/>
          <w:lang w:val="id-ID"/>
        </w:rPr>
        <w:t>Ghozali, 2016).</w:t>
      </w:r>
    </w:p>
    <w:p w:rsidR="008C737D" w:rsidRPr="00675215" w:rsidRDefault="008C737D" w:rsidP="00C25A94">
      <w:pPr>
        <w:widowControl w:val="0"/>
        <w:autoSpaceDE w:val="0"/>
        <w:spacing w:after="0" w:line="240" w:lineRule="auto"/>
        <w:jc w:val="both"/>
        <w:rPr>
          <w:rFonts w:ascii="Times New Roman" w:hAnsi="Times New Roman" w:cs="Times New Roman"/>
          <w:bCs/>
          <w:spacing w:val="-1"/>
          <w:sz w:val="24"/>
          <w:szCs w:val="24"/>
          <w:lang w:val="id-ID"/>
        </w:rPr>
      </w:pPr>
    </w:p>
    <w:p w:rsidR="008C737D" w:rsidRPr="00675215" w:rsidRDefault="008C737D"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Uji Linearitas</w:t>
      </w:r>
    </w:p>
    <w:p w:rsidR="008C737D" w:rsidRPr="00675215" w:rsidRDefault="008C737D"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Uji linieritas menguji hubungan antara sekelompok variabel bebas dan variabel terikat bersifat linear. Uji ini menggunakan test of linearity. Jika nilai signifikan pada linearity lebih kecil 0,05 maka terdapat hubungan linear antara variabel bebas dan variabel terikat. (Sugiyono, 2015).</w:t>
      </w:r>
    </w:p>
    <w:p w:rsidR="008C737D" w:rsidRPr="00675215" w:rsidRDefault="008C737D" w:rsidP="00C25A94">
      <w:pPr>
        <w:widowControl w:val="0"/>
        <w:autoSpaceDE w:val="0"/>
        <w:spacing w:after="0" w:line="240" w:lineRule="auto"/>
        <w:jc w:val="both"/>
        <w:rPr>
          <w:rFonts w:ascii="Times New Roman" w:hAnsi="Times New Roman" w:cs="Times New Roman"/>
          <w:bCs/>
          <w:spacing w:val="-1"/>
          <w:sz w:val="24"/>
          <w:szCs w:val="24"/>
          <w:lang w:val="id-ID"/>
        </w:rPr>
      </w:pPr>
    </w:p>
    <w:p w:rsidR="00A920C3" w:rsidRPr="00675215" w:rsidRDefault="00A920C3" w:rsidP="00C25A94">
      <w:pPr>
        <w:widowControl w:val="0"/>
        <w:autoSpaceDE w:val="0"/>
        <w:spacing w:after="0" w:line="240" w:lineRule="auto"/>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Metode Analisis Data</w:t>
      </w:r>
    </w:p>
    <w:p w:rsidR="008C737D" w:rsidRPr="00675215" w:rsidRDefault="008C737D" w:rsidP="00C25A94">
      <w:pPr>
        <w:widowControl w:val="0"/>
        <w:autoSpaceDE w:val="0"/>
        <w:spacing w:after="0" w:line="240" w:lineRule="auto"/>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Analisis Deskriptif</w:t>
      </w:r>
    </w:p>
    <w:p w:rsidR="008C737D" w:rsidRPr="00675215" w:rsidRDefault="008C737D"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Analisa ini bermaksud untuk menggambarkan karakteristik masing-masing variabel penelitian. Dengan cara pengujian data ke dalam table distribusi frekuensi, menghitung nilai pemusatan (dalam hal ini nilai rata-rata, median, modus dan nilai disperse). Analisa ini tidak menghubung-hubungkan satu variabel dengan variabel lainnya dan tidak membandingkan satu variabel dengan variabel lainnya. Untuk mendapatkan rata-rata skor masing-masing indikator dan pertanyaan-pertanyaan dalam kuesioner.</w:t>
      </w:r>
    </w:p>
    <w:p w:rsidR="00A920C3" w:rsidRPr="00675215" w:rsidRDefault="00A920C3" w:rsidP="00C25A94">
      <w:pPr>
        <w:widowControl w:val="0"/>
        <w:autoSpaceDE w:val="0"/>
        <w:spacing w:after="0" w:line="240" w:lineRule="auto"/>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 xml:space="preserve">Analisa Regresi Linear </w:t>
      </w:r>
      <w:r w:rsidR="008C737D" w:rsidRPr="00675215">
        <w:rPr>
          <w:rFonts w:ascii="Times New Roman" w:hAnsi="Times New Roman" w:cs="Times New Roman"/>
          <w:b/>
          <w:bCs/>
          <w:spacing w:val="-1"/>
          <w:sz w:val="24"/>
          <w:szCs w:val="24"/>
          <w:lang w:val="id-ID"/>
        </w:rPr>
        <w:t>Sederhana</w:t>
      </w:r>
    </w:p>
    <w:p w:rsidR="00A920C3" w:rsidRPr="00675215" w:rsidRDefault="00A920C3"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 xml:space="preserve">Analisis data yang digunakan adalah dengan menggunakan analisa regresi linear </w:t>
      </w:r>
      <w:r w:rsidR="008C737D" w:rsidRPr="00675215">
        <w:rPr>
          <w:rFonts w:ascii="Times New Roman" w:hAnsi="Times New Roman" w:cs="Times New Roman"/>
          <w:bCs/>
          <w:spacing w:val="-1"/>
          <w:sz w:val="24"/>
          <w:szCs w:val="24"/>
          <w:lang w:val="id-ID"/>
        </w:rPr>
        <w:t>sederhana</w:t>
      </w:r>
      <w:r w:rsidRPr="00675215">
        <w:rPr>
          <w:rFonts w:ascii="Times New Roman" w:hAnsi="Times New Roman" w:cs="Times New Roman"/>
          <w:bCs/>
          <w:spacing w:val="-1"/>
          <w:sz w:val="24"/>
          <w:szCs w:val="24"/>
          <w:lang w:val="id-ID"/>
        </w:rPr>
        <w:t>, dan ko</w:t>
      </w:r>
      <w:r w:rsidR="0017367C" w:rsidRPr="00675215">
        <w:rPr>
          <w:rFonts w:ascii="Times New Roman" w:hAnsi="Times New Roman" w:cs="Times New Roman"/>
          <w:bCs/>
          <w:spacing w:val="-1"/>
          <w:sz w:val="24"/>
          <w:szCs w:val="24"/>
          <w:lang w:val="id-ID"/>
        </w:rPr>
        <w:t xml:space="preserve">efisien determinasi (Agussalim </w:t>
      </w:r>
      <w:r w:rsidR="0017367C" w:rsidRPr="00675215">
        <w:rPr>
          <w:rFonts w:ascii="Times New Roman" w:hAnsi="Times New Roman" w:cs="Times New Roman"/>
          <w:bCs/>
          <w:spacing w:val="-1"/>
          <w:sz w:val="24"/>
          <w:szCs w:val="24"/>
        </w:rPr>
        <w:t>M</w:t>
      </w:r>
      <w:r w:rsidRPr="00675215">
        <w:rPr>
          <w:rFonts w:ascii="Times New Roman" w:hAnsi="Times New Roman" w:cs="Times New Roman"/>
          <w:bCs/>
          <w:spacing w:val="-1"/>
          <w:sz w:val="24"/>
          <w:szCs w:val="24"/>
          <w:lang w:val="id-ID"/>
        </w:rPr>
        <w:t>anguluang, 2015), b</w:t>
      </w:r>
      <w:r w:rsidR="0017367C" w:rsidRPr="00675215">
        <w:rPr>
          <w:rFonts w:ascii="Times New Roman" w:hAnsi="Times New Roman" w:cs="Times New Roman"/>
          <w:bCs/>
          <w:spacing w:val="-1"/>
          <w:sz w:val="24"/>
          <w:szCs w:val="24"/>
          <w:lang w:val="id-ID"/>
        </w:rPr>
        <w:t>entuk persamaan sebagai berikut</w:t>
      </w:r>
      <w:r w:rsidRPr="00675215">
        <w:rPr>
          <w:rFonts w:ascii="Times New Roman" w:hAnsi="Times New Roman" w:cs="Times New Roman"/>
          <w:bCs/>
          <w:spacing w:val="-1"/>
          <w:sz w:val="24"/>
          <w:szCs w:val="24"/>
          <w:lang w:val="id-ID"/>
        </w:rPr>
        <w:t>:</w:t>
      </w:r>
    </w:p>
    <w:p w:rsidR="00054EE5" w:rsidRPr="00675215" w:rsidRDefault="00A920C3" w:rsidP="00C25A94">
      <w:pPr>
        <w:widowControl w:val="0"/>
        <w:autoSpaceDE w:val="0"/>
        <w:spacing w:after="0" w:line="240" w:lineRule="auto"/>
        <w:jc w:val="center"/>
        <w:rPr>
          <w:rFonts w:ascii="Times New Roman" w:hAnsi="Times New Roman" w:cs="Times New Roman"/>
          <w:bCs/>
          <w:spacing w:val="-1"/>
          <w:sz w:val="24"/>
          <w:szCs w:val="24"/>
        </w:rPr>
      </w:pPr>
      <w:r w:rsidRPr="00675215">
        <w:rPr>
          <w:rFonts w:ascii="Times New Roman" w:hAnsi="Times New Roman" w:cs="Times New Roman"/>
          <w:bCs/>
          <w:spacing w:val="-1"/>
          <w:sz w:val="24"/>
          <w:szCs w:val="24"/>
          <w:lang w:val="id-ID"/>
        </w:rPr>
        <w:t>Y = α+ b</w:t>
      </w:r>
      <w:r w:rsidRPr="00675215">
        <w:rPr>
          <w:rFonts w:ascii="Times New Roman" w:hAnsi="Times New Roman" w:cs="Times New Roman"/>
          <w:bCs/>
          <w:spacing w:val="-1"/>
          <w:sz w:val="24"/>
          <w:szCs w:val="24"/>
          <w:vertAlign w:val="subscript"/>
          <w:lang w:val="id-ID"/>
        </w:rPr>
        <w:t>1</w:t>
      </w:r>
      <w:r w:rsidRPr="00675215">
        <w:rPr>
          <w:rFonts w:ascii="Times New Roman" w:hAnsi="Times New Roman" w:cs="Times New Roman"/>
          <w:bCs/>
          <w:spacing w:val="-1"/>
          <w:sz w:val="24"/>
          <w:szCs w:val="24"/>
          <w:lang w:val="id-ID"/>
        </w:rPr>
        <w:t xml:space="preserve"> X</w:t>
      </w:r>
      <w:r w:rsidRPr="00675215">
        <w:rPr>
          <w:rFonts w:ascii="Times New Roman" w:hAnsi="Times New Roman" w:cs="Times New Roman"/>
          <w:bCs/>
          <w:spacing w:val="-1"/>
          <w:sz w:val="24"/>
          <w:szCs w:val="24"/>
          <w:vertAlign w:val="subscript"/>
          <w:lang w:val="id-ID"/>
        </w:rPr>
        <w:t>1</w:t>
      </w:r>
      <w:r w:rsidRPr="00675215">
        <w:rPr>
          <w:rFonts w:ascii="Times New Roman" w:hAnsi="Times New Roman" w:cs="Times New Roman"/>
          <w:bCs/>
          <w:spacing w:val="-1"/>
          <w:sz w:val="24"/>
          <w:szCs w:val="24"/>
          <w:lang w:val="id-ID"/>
        </w:rPr>
        <w:t>+ e</w:t>
      </w:r>
    </w:p>
    <w:p w:rsidR="00A920C3" w:rsidRPr="00675215" w:rsidRDefault="00A920C3"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Dimana :</w:t>
      </w:r>
    </w:p>
    <w:p w:rsidR="00A920C3" w:rsidRPr="00675215" w:rsidRDefault="00A920C3"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 xml:space="preserve">Y = </w:t>
      </w:r>
      <w:r w:rsidR="008C737D" w:rsidRPr="00675215">
        <w:rPr>
          <w:rFonts w:ascii="Times New Roman" w:hAnsi="Times New Roman" w:cs="Times New Roman"/>
          <w:bCs/>
          <w:spacing w:val="-1"/>
          <w:sz w:val="24"/>
          <w:szCs w:val="24"/>
          <w:lang w:val="id-ID"/>
        </w:rPr>
        <w:t>Kepuasan Konsumen</w:t>
      </w:r>
    </w:p>
    <w:p w:rsidR="00A920C3" w:rsidRPr="00675215" w:rsidRDefault="0017367C"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rPr>
        <w:tab/>
      </w:r>
      <w:r w:rsidR="00054EE5" w:rsidRPr="00675215">
        <w:rPr>
          <w:rFonts w:ascii="Times New Roman" w:hAnsi="Times New Roman" w:cs="Times New Roman"/>
          <w:bCs/>
          <w:spacing w:val="-1"/>
          <w:sz w:val="24"/>
          <w:szCs w:val="24"/>
          <w:lang w:val="id-ID"/>
        </w:rPr>
        <w:t xml:space="preserve">a  </w:t>
      </w:r>
      <w:r w:rsidR="00A920C3" w:rsidRPr="00675215">
        <w:rPr>
          <w:rFonts w:ascii="Times New Roman" w:hAnsi="Times New Roman" w:cs="Times New Roman"/>
          <w:bCs/>
          <w:spacing w:val="-1"/>
          <w:sz w:val="24"/>
          <w:szCs w:val="24"/>
          <w:lang w:val="id-ID"/>
        </w:rPr>
        <w:t>= nilai konstanta</w:t>
      </w:r>
    </w:p>
    <w:p w:rsidR="00054EE5" w:rsidRPr="00675215" w:rsidRDefault="0017367C" w:rsidP="00C25A94">
      <w:pPr>
        <w:widowControl w:val="0"/>
        <w:autoSpaceDE w:val="0"/>
        <w:spacing w:after="0" w:line="240" w:lineRule="auto"/>
        <w:jc w:val="both"/>
        <w:rPr>
          <w:rFonts w:ascii="Times New Roman" w:hAnsi="Times New Roman" w:cs="Times New Roman"/>
          <w:bCs/>
          <w:spacing w:val="-1"/>
          <w:sz w:val="24"/>
          <w:szCs w:val="24"/>
        </w:rPr>
      </w:pPr>
      <w:r w:rsidRPr="00675215">
        <w:rPr>
          <w:rFonts w:ascii="Times New Roman" w:hAnsi="Times New Roman" w:cs="Times New Roman"/>
          <w:bCs/>
          <w:spacing w:val="-1"/>
          <w:sz w:val="24"/>
          <w:szCs w:val="24"/>
        </w:rPr>
        <w:tab/>
      </w:r>
      <w:r w:rsidR="00A920C3" w:rsidRPr="00675215">
        <w:rPr>
          <w:rFonts w:ascii="Times New Roman" w:hAnsi="Times New Roman" w:cs="Times New Roman"/>
          <w:bCs/>
          <w:spacing w:val="-1"/>
          <w:sz w:val="24"/>
          <w:szCs w:val="24"/>
          <w:lang w:val="id-ID"/>
        </w:rPr>
        <w:t>b</w:t>
      </w:r>
      <w:r w:rsidR="00A920C3" w:rsidRPr="00675215">
        <w:rPr>
          <w:rFonts w:ascii="Times New Roman" w:hAnsi="Times New Roman" w:cs="Times New Roman"/>
          <w:bCs/>
          <w:spacing w:val="-1"/>
          <w:sz w:val="24"/>
          <w:szCs w:val="24"/>
          <w:vertAlign w:val="subscript"/>
          <w:lang w:val="id-ID"/>
        </w:rPr>
        <w:t>1</w:t>
      </w:r>
      <w:r w:rsidR="00054EE5" w:rsidRPr="00675215">
        <w:rPr>
          <w:rFonts w:ascii="Times New Roman" w:hAnsi="Times New Roman" w:cs="Times New Roman"/>
          <w:bCs/>
          <w:spacing w:val="-1"/>
          <w:sz w:val="24"/>
          <w:szCs w:val="24"/>
          <w:vertAlign w:val="subscript"/>
          <w:lang w:val="id-ID"/>
        </w:rPr>
        <w:t xml:space="preserve"> </w:t>
      </w:r>
      <w:r w:rsidRPr="00675215">
        <w:rPr>
          <w:rFonts w:ascii="Times New Roman" w:hAnsi="Times New Roman" w:cs="Times New Roman"/>
          <w:bCs/>
          <w:spacing w:val="-1"/>
          <w:sz w:val="24"/>
          <w:szCs w:val="24"/>
          <w:lang w:val="id-ID"/>
        </w:rPr>
        <w:t>= koefisien parameter</w:t>
      </w:r>
    </w:p>
    <w:p w:rsidR="00A920C3" w:rsidRPr="00675215" w:rsidRDefault="0017367C"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rPr>
        <w:tab/>
      </w:r>
      <w:r w:rsidR="008C737D" w:rsidRPr="00675215">
        <w:rPr>
          <w:rFonts w:ascii="Times New Roman" w:hAnsi="Times New Roman" w:cs="Times New Roman"/>
          <w:bCs/>
          <w:spacing w:val="-1"/>
          <w:sz w:val="24"/>
          <w:szCs w:val="24"/>
          <w:lang w:val="id-ID"/>
        </w:rPr>
        <w:t>X</w:t>
      </w:r>
      <w:r w:rsidR="008C737D" w:rsidRPr="00675215">
        <w:rPr>
          <w:rFonts w:ascii="Times New Roman" w:hAnsi="Times New Roman" w:cs="Times New Roman"/>
          <w:bCs/>
          <w:spacing w:val="-1"/>
          <w:sz w:val="24"/>
          <w:szCs w:val="24"/>
          <w:vertAlign w:val="subscript"/>
          <w:lang w:val="id-ID"/>
        </w:rPr>
        <w:t>1</w:t>
      </w:r>
      <w:r w:rsidR="00A920C3" w:rsidRPr="00675215">
        <w:rPr>
          <w:rFonts w:ascii="Times New Roman" w:hAnsi="Times New Roman" w:cs="Times New Roman"/>
          <w:bCs/>
          <w:spacing w:val="-1"/>
          <w:sz w:val="24"/>
          <w:szCs w:val="24"/>
          <w:lang w:val="id-ID"/>
        </w:rPr>
        <w:t>= Kualitas Pelayanan</w:t>
      </w:r>
    </w:p>
    <w:p w:rsidR="00A920C3" w:rsidRPr="00675215" w:rsidRDefault="0017367C"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rPr>
        <w:tab/>
      </w:r>
      <w:r w:rsidR="00A920C3" w:rsidRPr="00675215">
        <w:rPr>
          <w:rFonts w:ascii="Times New Roman" w:hAnsi="Times New Roman" w:cs="Times New Roman"/>
          <w:bCs/>
          <w:spacing w:val="-1"/>
          <w:sz w:val="24"/>
          <w:szCs w:val="24"/>
          <w:lang w:val="id-ID"/>
        </w:rPr>
        <w:t>e = residual error</w:t>
      </w:r>
    </w:p>
    <w:p w:rsidR="00A920C3" w:rsidRPr="00675215" w:rsidRDefault="00A920C3"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t>Untuk memudahkan dalam analisis data pembahasan penelitian ini, maka dalam pengolahan data dan analisis data digunakan programkomputer, yaitu program SPSS. (Agussalim Manguluang, 2015:88).</w:t>
      </w:r>
    </w:p>
    <w:p w:rsidR="00A920C3" w:rsidRPr="00675215" w:rsidRDefault="00A920C3" w:rsidP="00C25A94">
      <w:pPr>
        <w:widowControl w:val="0"/>
        <w:autoSpaceDE w:val="0"/>
        <w:spacing w:after="0" w:line="240" w:lineRule="auto"/>
        <w:jc w:val="both"/>
        <w:rPr>
          <w:rFonts w:ascii="Times New Roman" w:hAnsi="Times New Roman" w:cs="Times New Roman"/>
          <w:bCs/>
          <w:spacing w:val="-1"/>
          <w:sz w:val="24"/>
          <w:szCs w:val="24"/>
          <w:lang w:val="id-ID"/>
        </w:rPr>
      </w:pPr>
    </w:p>
    <w:p w:rsidR="00A920C3" w:rsidRPr="00675215" w:rsidRDefault="00A920C3"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Koefisien Determinasi</w:t>
      </w:r>
    </w:p>
    <w:p w:rsidR="00A920C3" w:rsidRPr="00675215" w:rsidRDefault="00A920C3"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bCs/>
          <w:spacing w:val="-1"/>
          <w:sz w:val="24"/>
          <w:szCs w:val="24"/>
          <w:lang w:val="id-ID"/>
        </w:rPr>
        <w:tab/>
      </w:r>
      <w:r w:rsidR="0017367C" w:rsidRPr="00675215">
        <w:rPr>
          <w:rFonts w:ascii="Times New Roman" w:hAnsi="Times New Roman" w:cs="Times New Roman"/>
          <w:bCs/>
          <w:spacing w:val="-1"/>
          <w:sz w:val="24"/>
          <w:szCs w:val="24"/>
          <w:lang w:val="id-ID"/>
        </w:rPr>
        <w:t>Koefisien determinasi (R</w:t>
      </w:r>
      <w:r w:rsidR="0017367C" w:rsidRPr="00675215">
        <w:rPr>
          <w:rFonts w:ascii="Times New Roman" w:hAnsi="Times New Roman" w:cs="Times New Roman"/>
          <w:bCs/>
          <w:spacing w:val="-1"/>
          <w:sz w:val="24"/>
          <w:szCs w:val="24"/>
          <w:vertAlign w:val="superscript"/>
        </w:rPr>
        <w:t>2</w:t>
      </w:r>
      <w:r w:rsidRPr="00675215">
        <w:rPr>
          <w:rFonts w:ascii="Times New Roman" w:hAnsi="Times New Roman" w:cs="Times New Roman"/>
          <w:bCs/>
          <w:spacing w:val="-1"/>
          <w:sz w:val="24"/>
          <w:szCs w:val="24"/>
          <w:lang w:val="id-ID"/>
        </w:rPr>
        <w:t>) pada intinya mengukur seberapa jauh kemampuan model dalam menerangkan variasi variabel dependen. Nilai koefisien determinasi adalah antara nol dan satu. Nilai R2 yang kecil berarti kemampuan variabel-variabel independen dalam menjelaskan variasi variabel dependen amat terbatas. Nilai yang mendekati satu berarti variabel-variabel independen memberikan hampir semua informasi yang dibutuhkan untuk memprediksi variasi variabel dependen (Imam Ghozali, 201</w:t>
      </w:r>
      <w:r w:rsidR="0017367C" w:rsidRPr="00675215">
        <w:rPr>
          <w:rFonts w:ascii="Times New Roman" w:hAnsi="Times New Roman" w:cs="Times New Roman"/>
          <w:bCs/>
          <w:spacing w:val="-1"/>
          <w:sz w:val="24"/>
          <w:szCs w:val="24"/>
        </w:rPr>
        <w:t>6</w:t>
      </w:r>
      <w:r w:rsidRPr="00675215">
        <w:rPr>
          <w:rFonts w:ascii="Times New Roman" w:hAnsi="Times New Roman" w:cs="Times New Roman"/>
          <w:bCs/>
          <w:spacing w:val="-1"/>
          <w:sz w:val="24"/>
          <w:szCs w:val="24"/>
          <w:lang w:val="id-ID"/>
        </w:rPr>
        <w:t>).</w:t>
      </w:r>
    </w:p>
    <w:p w:rsidR="00A920C3" w:rsidRPr="00675215" w:rsidRDefault="00A920C3" w:rsidP="00C25A94">
      <w:pPr>
        <w:widowControl w:val="0"/>
        <w:autoSpaceDE w:val="0"/>
        <w:spacing w:after="0" w:line="240" w:lineRule="auto"/>
        <w:jc w:val="both"/>
        <w:rPr>
          <w:rFonts w:ascii="Times New Roman" w:hAnsi="Times New Roman" w:cs="Times New Roman"/>
          <w:bCs/>
          <w:spacing w:val="-1"/>
          <w:sz w:val="24"/>
          <w:szCs w:val="24"/>
          <w:lang w:val="id-ID"/>
        </w:rPr>
      </w:pPr>
    </w:p>
    <w:p w:rsidR="00A920C3" w:rsidRPr="00675215" w:rsidRDefault="00A920C3"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Metode Pengujian Hipotesis</w:t>
      </w:r>
    </w:p>
    <w:p w:rsidR="00A920C3" w:rsidRPr="00675215" w:rsidRDefault="00A920C3"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
          <w:bCs/>
          <w:spacing w:val="-1"/>
          <w:sz w:val="24"/>
          <w:szCs w:val="24"/>
          <w:lang w:val="id-ID"/>
        </w:rPr>
        <w:t>Uji t</w:t>
      </w:r>
    </w:p>
    <w:p w:rsidR="00A920C3" w:rsidRPr="00675215" w:rsidRDefault="00A920C3" w:rsidP="00C25A94">
      <w:pPr>
        <w:widowControl w:val="0"/>
        <w:autoSpaceDE w:val="0"/>
        <w:spacing w:after="0" w:line="240" w:lineRule="auto"/>
        <w:jc w:val="both"/>
        <w:rPr>
          <w:rFonts w:ascii="Times New Roman" w:hAnsi="Times New Roman" w:cs="Times New Roman"/>
          <w:b/>
          <w:bCs/>
          <w:spacing w:val="-1"/>
          <w:sz w:val="24"/>
          <w:szCs w:val="24"/>
          <w:lang w:val="id-ID"/>
        </w:rPr>
      </w:pPr>
      <w:r w:rsidRPr="00675215">
        <w:rPr>
          <w:rFonts w:ascii="Times New Roman" w:hAnsi="Times New Roman" w:cs="Times New Roman"/>
          <w:bCs/>
          <w:spacing w:val="-1"/>
          <w:sz w:val="24"/>
          <w:szCs w:val="24"/>
          <w:lang w:val="id-ID"/>
        </w:rPr>
        <w:tab/>
        <w:t>Pengujian hipotesis secara parsial antara variabel bebas (Xi) terhadap variabel tak bebas (Y), digunakan Uji Student (Uji-t), (Agussalim manguluang, 2015:98) sebagai berikut :</w:t>
      </w:r>
    </w:p>
    <w:p w:rsidR="00A920C3" w:rsidRPr="00675215" w:rsidRDefault="008E1AF5" w:rsidP="00C25A94">
      <w:pPr>
        <w:spacing w:after="0" w:line="240" w:lineRule="auto"/>
        <w:ind w:firstLine="284"/>
        <w:jc w:val="both"/>
        <w:rPr>
          <w:rFonts w:ascii="Times New Roman" w:hAnsi="Times New Roman" w:cs="Times New Roman"/>
          <w:sz w:val="24"/>
          <w:szCs w:val="24"/>
          <w:lang w:val="id-ID"/>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bi</m:t>
            </m:r>
          </m:sub>
        </m:sSub>
      </m:oMath>
      <w:r w:rsidR="00A920C3" w:rsidRPr="00675215">
        <w:rPr>
          <w:rFonts w:ascii="Times New Roman" w:hAnsi="Times New Roman" w:cs="Times New Roman"/>
          <w:sz w:val="24"/>
          <w:szCs w:val="24"/>
          <w:vertAlign w:val="subscript"/>
          <w:lang w:val="id-ID"/>
        </w:rPr>
        <w:t xml:space="preserve"> = </w:t>
      </w:r>
      <m:oMath>
        <m:f>
          <m:fPr>
            <m:ctrlPr>
              <w:rPr>
                <w:rFonts w:ascii="Cambria Math" w:hAnsi="Cambria Math"/>
                <w:i/>
                <w:sz w:val="24"/>
                <w:szCs w:val="24"/>
                <w:vertAlign w:val="subscript"/>
              </w:rPr>
            </m:ctrlPr>
          </m:fPr>
          <m:num>
            <m:sSub>
              <m:sSubPr>
                <m:ctrlPr>
                  <w:rPr>
                    <w:rFonts w:ascii="Cambria Math" w:hAnsi="Cambria Math"/>
                    <w:i/>
                    <w:sz w:val="24"/>
                    <w:szCs w:val="24"/>
                    <w:vertAlign w:val="subscript"/>
                  </w:rPr>
                </m:ctrlPr>
              </m:sSubPr>
              <m:e>
                <m:r>
                  <w:rPr>
                    <w:rFonts w:ascii="Cambria Math" w:hAnsi="Cambria Math"/>
                    <w:sz w:val="24"/>
                    <w:szCs w:val="24"/>
                    <w:vertAlign w:val="subscript"/>
                  </w:rPr>
                  <m:t>b</m:t>
                </m:r>
              </m:e>
              <m:sub>
                <m:r>
                  <w:rPr>
                    <w:rFonts w:ascii="Cambria Math" w:hAnsi="Cambria Math"/>
                    <w:sz w:val="24"/>
                    <w:szCs w:val="24"/>
                    <w:vertAlign w:val="subscript"/>
                  </w:rPr>
                  <m:t>i</m:t>
                </m:r>
              </m:sub>
            </m:sSub>
          </m:num>
          <m:den>
            <m:sSub>
              <m:sSubPr>
                <m:ctrlPr>
                  <w:rPr>
                    <w:rFonts w:ascii="Cambria Math" w:hAnsi="Cambria Math"/>
                    <w:i/>
                    <w:sz w:val="24"/>
                    <w:szCs w:val="24"/>
                    <w:vertAlign w:val="subscript"/>
                  </w:rPr>
                </m:ctrlPr>
              </m:sSubPr>
              <m:e>
                <m:r>
                  <w:rPr>
                    <w:rFonts w:ascii="Cambria Math" w:hAnsi="Cambria Math"/>
                    <w:sz w:val="24"/>
                    <w:szCs w:val="24"/>
                    <w:vertAlign w:val="subscript"/>
                  </w:rPr>
                  <m:t>S</m:t>
                </m:r>
              </m:e>
              <m:sub>
                <m:r>
                  <w:rPr>
                    <w:rFonts w:ascii="Cambria Math" w:hAnsi="Cambria Math"/>
                    <w:sz w:val="24"/>
                    <w:szCs w:val="24"/>
                    <w:vertAlign w:val="subscript"/>
                  </w:rPr>
                  <m:t>bi</m:t>
                </m:r>
              </m:sub>
            </m:sSub>
          </m:den>
        </m:f>
      </m:oMath>
      <w:r w:rsidR="00A920C3" w:rsidRPr="00675215">
        <w:rPr>
          <w:rFonts w:ascii="Times New Roman" w:hAnsi="Times New Roman" w:cs="Times New Roman"/>
          <w:sz w:val="24"/>
          <w:szCs w:val="24"/>
          <w:vertAlign w:val="subscript"/>
          <w:lang w:val="id-ID"/>
        </w:rPr>
        <w:t xml:space="preserve"> </w:t>
      </w:r>
      <w:r w:rsidR="00A920C3" w:rsidRPr="00675215">
        <w:rPr>
          <w:rFonts w:ascii="Times New Roman" w:hAnsi="Times New Roman" w:cs="Times New Roman"/>
          <w:sz w:val="24"/>
          <w:szCs w:val="24"/>
          <w:lang w:val="id-ID"/>
        </w:rPr>
        <w:t>= untuk i = 1</w:t>
      </w:r>
    </w:p>
    <w:p w:rsidR="00A920C3" w:rsidRPr="00675215" w:rsidRDefault="00A920C3" w:rsidP="00C25A94">
      <w:pPr>
        <w:widowControl w:val="0"/>
        <w:autoSpaceDE w:val="0"/>
        <w:spacing w:after="0" w:line="240" w:lineRule="auto"/>
        <w:jc w:val="both"/>
        <w:rPr>
          <w:rFonts w:ascii="Times New Roman" w:hAnsi="Times New Roman" w:cs="Times New Roman"/>
          <w:bCs/>
          <w:spacing w:val="-1"/>
          <w:sz w:val="24"/>
          <w:szCs w:val="24"/>
          <w:lang w:val="id-ID"/>
        </w:rPr>
      </w:pPr>
      <w:r w:rsidRPr="00675215">
        <w:rPr>
          <w:rFonts w:ascii="Times New Roman" w:hAnsi="Times New Roman" w:cs="Times New Roman"/>
          <w:sz w:val="24"/>
          <w:szCs w:val="24"/>
          <w:lang w:val="id-ID"/>
        </w:rPr>
        <w:tab/>
        <w:t>S</w:t>
      </w:r>
      <w:r w:rsidRPr="00675215">
        <w:rPr>
          <w:rFonts w:ascii="Times New Roman" w:hAnsi="Times New Roman" w:cs="Times New Roman"/>
          <w:sz w:val="24"/>
          <w:szCs w:val="24"/>
          <w:vertAlign w:val="subscript"/>
          <w:lang w:val="id-ID"/>
        </w:rPr>
        <w:t xml:space="preserve">bi </w:t>
      </w:r>
      <m:oMath>
        <m:r>
          <w:rPr>
            <w:rFonts w:ascii="Cambria Math" w:hAnsi="Cambria Math"/>
            <w:sz w:val="24"/>
            <w:szCs w:val="24"/>
          </w:rPr>
          <m:t xml:space="preserve">= </m:t>
        </m:r>
        <m:rad>
          <m:radPr>
            <m:degHide m:val="1"/>
            <m:ctrlPr>
              <w:rPr>
                <w:rFonts w:ascii="Cambria Math" w:hAnsi="Cambria Math"/>
                <w:i/>
                <w:sz w:val="24"/>
                <w:szCs w:val="24"/>
              </w:rPr>
            </m:ctrlPr>
          </m:radPr>
          <m:deg/>
          <m:e>
            <m:eqArr>
              <m:eqArrPr>
                <m:ctrlPr>
                  <w:rPr>
                    <w:rFonts w:ascii="Cambria Math" w:hAnsi="Cambria Math"/>
                    <w:i/>
                    <w:sz w:val="24"/>
                    <w:szCs w:val="24"/>
                  </w:rPr>
                </m:ctrlPr>
              </m:eqArrPr>
              <m:e>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 xml:space="preserve">2 </m:t>
                    </m:r>
                  </m:sup>
                </m:sSup>
                <m:r>
                  <w:rPr>
                    <w:rFonts w:ascii="Cambria Math" w:hAnsi="Cambria Math"/>
                    <w:sz w:val="24"/>
                    <w:szCs w:val="24"/>
                  </w:rPr>
                  <m:t>y:x</m:t>
                </m:r>
              </m:e>
              <m:e>
                <m:r>
                  <w:rPr>
                    <w:rFonts w:ascii="Cambria Math" w:hAnsi="Cambria Math"/>
                    <w:sz w:val="24"/>
                    <w:szCs w:val="24"/>
                  </w:rPr>
                  <m:t>─────</m:t>
                </m:r>
                <m:ctrlPr>
                  <w:rPr>
                    <w:rFonts w:ascii="Cambria Math" w:eastAsia="Cambria Math" w:hAnsi="Cambria Math" w:cs="Cambria Math"/>
                    <w:i/>
                    <w:sz w:val="24"/>
                    <w:szCs w:val="24"/>
                  </w:rPr>
                </m:ctrlPr>
              </m:e>
              <m:e>
                <m:nary>
                  <m:naryPr>
                    <m:chr m:val="∑"/>
                    <m:limLoc m:val="subSup"/>
                    <m:supHide m:val="1"/>
                    <m:ctrlPr>
                      <w:rPr>
                        <w:rFonts w:ascii="Cambria Math" w:eastAsia="Cambria Math" w:hAnsi="Cambria Math" w:cs="Cambria Math"/>
                        <w:i/>
                        <w:sz w:val="24"/>
                        <w:szCs w:val="24"/>
                      </w:rPr>
                    </m:ctrlPr>
                  </m:naryPr>
                  <m:sub>
                    <m:r>
                      <w:rPr>
                        <w:rFonts w:ascii="Cambria Math" w:eastAsia="Cambria Math" w:hAnsi="Cambria Math" w:cs="Cambria Math"/>
                        <w:sz w:val="24"/>
                        <w:szCs w:val="24"/>
                      </w:rPr>
                      <m:t>x</m:t>
                    </m:r>
                  </m:sub>
                  <m:sup/>
                  <m:e>
                    <m:r>
                      <w:rPr>
                        <w:rFonts w:ascii="Cambria Math" w:eastAsia="Cambria Math" w:hAnsi="Cambria Math" w:cs="Cambria Math"/>
                        <w:sz w:val="24"/>
                        <w:szCs w:val="24"/>
                      </w:rPr>
                      <m:t>2</m:t>
                    </m:r>
                  </m:e>
                </m:nary>
              </m:e>
            </m:eqArr>
          </m:e>
        </m:rad>
      </m:oMath>
    </w:p>
    <w:p w:rsidR="00C25A94" w:rsidRDefault="00C25A94" w:rsidP="00C25A94">
      <w:pPr>
        <w:spacing w:after="0" w:line="240" w:lineRule="auto"/>
        <w:jc w:val="both"/>
        <w:rPr>
          <w:rFonts w:ascii="Times New Roman" w:hAnsi="Times New Roman" w:cs="Times New Roman"/>
          <w:sz w:val="24"/>
          <w:szCs w:val="24"/>
          <w:lang w:val="id-ID"/>
        </w:rPr>
      </w:pPr>
    </w:p>
    <w:p w:rsidR="00A920C3" w:rsidRPr="00675215" w:rsidRDefault="00A920C3"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Dimana :</w:t>
      </w:r>
    </w:p>
    <w:p w:rsidR="00A920C3" w:rsidRPr="00675215" w:rsidRDefault="008E1AF5" w:rsidP="00C25A94">
      <w:pPr>
        <w:spacing w:after="0" w:line="240" w:lineRule="auto"/>
        <w:ind w:left="720"/>
        <w:jc w:val="both"/>
        <w:rPr>
          <w:rFonts w:ascii="Times New Roman" w:hAnsi="Times New Roman" w:cs="Times New Roman"/>
          <w:sz w:val="24"/>
          <w:szCs w:val="24"/>
          <w:lang w:val="id-ID"/>
        </w:rPr>
      </w:pPr>
      <m:oMath>
        <m:sSub>
          <m:sSubPr>
            <m:ctrlPr>
              <w:rPr>
                <w:rFonts w:ascii="Cambria Math" w:hAnsi="Cambria Math"/>
                <w:i/>
                <w:sz w:val="24"/>
                <w:szCs w:val="24"/>
              </w:rPr>
            </m:ctrlPr>
          </m:sSubPr>
          <m:e>
            <m:r>
              <w:rPr>
                <w:rFonts w:ascii="Cambria Math" w:hAnsi="Cambria Math"/>
                <w:sz w:val="24"/>
                <w:szCs w:val="24"/>
              </w:rPr>
              <m:t xml:space="preserve"> t</m:t>
            </m:r>
          </m:e>
          <m:sub>
            <m:r>
              <w:rPr>
                <w:rFonts w:ascii="Cambria Math" w:hAnsi="Cambria Math"/>
                <w:sz w:val="24"/>
                <w:szCs w:val="24"/>
              </w:rPr>
              <m:t>bi</m:t>
            </m:r>
          </m:sub>
        </m:sSub>
        <m:r>
          <w:rPr>
            <w:rFonts w:ascii="Cambria Math" w:hAnsi="Cambria Math"/>
            <w:sz w:val="24"/>
            <w:szCs w:val="24"/>
          </w:rPr>
          <m:t xml:space="preserve"> </m:t>
        </m:r>
      </m:oMath>
      <w:r w:rsidR="00A920C3" w:rsidRPr="00675215">
        <w:rPr>
          <w:rFonts w:ascii="Times New Roman" w:hAnsi="Times New Roman" w:cs="Times New Roman"/>
          <w:sz w:val="24"/>
          <w:szCs w:val="24"/>
          <w:lang w:val="id-ID"/>
        </w:rPr>
        <w:t>= adalah nilai t-</w:t>
      </w:r>
      <w:r w:rsidR="00A920C3" w:rsidRPr="00675215">
        <w:rPr>
          <w:rFonts w:ascii="Times New Roman" w:hAnsi="Times New Roman" w:cs="Times New Roman"/>
          <w:sz w:val="24"/>
          <w:szCs w:val="24"/>
          <w:vertAlign w:val="subscript"/>
          <w:lang w:val="id-ID"/>
        </w:rPr>
        <w:t>hitung</w:t>
      </w:r>
      <w:r w:rsidR="00A920C3" w:rsidRPr="00675215">
        <w:rPr>
          <w:rFonts w:ascii="Times New Roman" w:hAnsi="Times New Roman" w:cs="Times New Roman"/>
          <w:sz w:val="24"/>
          <w:szCs w:val="24"/>
          <w:lang w:val="id-ID"/>
        </w:rPr>
        <w:t xml:space="preserve"> dari masing-masing variabel X</w:t>
      </w:r>
      <w:r w:rsidR="00A920C3" w:rsidRPr="00675215">
        <w:rPr>
          <w:rFonts w:ascii="Times New Roman" w:hAnsi="Times New Roman" w:cs="Times New Roman"/>
          <w:sz w:val="24"/>
          <w:szCs w:val="24"/>
          <w:vertAlign w:val="subscript"/>
          <w:lang w:val="id-ID"/>
        </w:rPr>
        <w:t>i</w:t>
      </w:r>
    </w:p>
    <w:p w:rsidR="00A920C3" w:rsidRPr="00675215" w:rsidRDefault="008E1AF5" w:rsidP="00C25A94">
      <w:pPr>
        <w:spacing w:after="0" w:line="240" w:lineRule="auto"/>
        <w:ind w:left="720"/>
        <w:jc w:val="both"/>
        <w:rPr>
          <w:rFonts w:ascii="Times New Roman" w:hAnsi="Times New Roman" w:cs="Times New Roman"/>
          <w:sz w:val="24"/>
          <w:szCs w:val="24"/>
          <w:lang w:val="id-ID"/>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oMath>
      <w:r w:rsidR="00C25A94">
        <w:rPr>
          <w:rFonts w:ascii="Times New Roman" w:hAnsi="Times New Roman" w:cs="Times New Roman"/>
          <w:sz w:val="24"/>
          <w:szCs w:val="24"/>
          <w:lang w:val="id-ID"/>
        </w:rPr>
        <w:t xml:space="preserve">   </w:t>
      </w:r>
      <w:r w:rsidR="00A920C3" w:rsidRPr="00675215">
        <w:rPr>
          <w:rFonts w:ascii="Times New Roman" w:hAnsi="Times New Roman" w:cs="Times New Roman"/>
          <w:sz w:val="24"/>
          <w:szCs w:val="24"/>
          <w:lang w:val="id-ID"/>
        </w:rPr>
        <w:t>= adalah nilai parameter dari masing-masing variabel X</w:t>
      </w:r>
      <w:r w:rsidR="00A920C3" w:rsidRPr="00675215">
        <w:rPr>
          <w:rFonts w:ascii="Times New Roman" w:hAnsi="Times New Roman" w:cs="Times New Roman"/>
          <w:sz w:val="24"/>
          <w:szCs w:val="24"/>
          <w:vertAlign w:val="subscript"/>
          <w:lang w:val="id-ID"/>
        </w:rPr>
        <w:t>i</w:t>
      </w:r>
    </w:p>
    <w:p w:rsidR="00A920C3" w:rsidRPr="00675215" w:rsidRDefault="008E1AF5" w:rsidP="00C25A94">
      <w:pPr>
        <w:spacing w:after="0" w:line="240" w:lineRule="auto"/>
        <w:ind w:left="720"/>
        <w:jc w:val="both"/>
        <w:rPr>
          <w:rFonts w:ascii="Times New Roman" w:hAnsi="Times New Roman" w:cs="Times New Roman"/>
          <w:sz w:val="24"/>
          <w:szCs w:val="24"/>
          <w:lang w:val="id-ID"/>
        </w:rPr>
      </w:pPr>
      <m:oMath>
        <m:sSub>
          <m:sSubPr>
            <m:ctrlPr>
              <w:rPr>
                <w:rFonts w:ascii="Cambria Math" w:hAnsi="Cambria Math"/>
                <w:i/>
                <w:sz w:val="24"/>
                <w:szCs w:val="24"/>
                <w:vertAlign w:val="subscript"/>
              </w:rPr>
            </m:ctrlPr>
          </m:sSubPr>
          <m:e>
            <m:r>
              <w:rPr>
                <w:rFonts w:ascii="Cambria Math" w:hAnsi="Cambria Math"/>
                <w:sz w:val="24"/>
                <w:szCs w:val="24"/>
                <w:vertAlign w:val="subscript"/>
              </w:rPr>
              <m:t>S</m:t>
            </m:r>
          </m:e>
          <m:sub>
            <m:r>
              <w:rPr>
                <w:rFonts w:ascii="Cambria Math" w:hAnsi="Cambria Math"/>
                <w:sz w:val="24"/>
                <w:szCs w:val="24"/>
                <w:vertAlign w:val="subscript"/>
              </w:rPr>
              <m:t xml:space="preserve">bi  </m:t>
            </m:r>
          </m:sub>
        </m:sSub>
      </m:oMath>
      <w:r w:rsidR="00A920C3" w:rsidRPr="00675215">
        <w:rPr>
          <w:rFonts w:ascii="Times New Roman" w:hAnsi="Times New Roman" w:cs="Times New Roman"/>
          <w:sz w:val="24"/>
          <w:szCs w:val="24"/>
          <w:lang w:val="id-ID"/>
        </w:rPr>
        <w:t>= adalah nilai simpangan baku dari masing-masing variabel X</w:t>
      </w:r>
      <w:r w:rsidR="00A920C3" w:rsidRPr="00675215">
        <w:rPr>
          <w:rFonts w:ascii="Times New Roman" w:hAnsi="Times New Roman" w:cs="Times New Roman"/>
          <w:sz w:val="24"/>
          <w:szCs w:val="24"/>
          <w:vertAlign w:val="subscript"/>
          <w:lang w:val="id-ID"/>
        </w:rPr>
        <w:t>i</w:t>
      </w:r>
    </w:p>
    <w:p w:rsidR="00A920C3" w:rsidRPr="00675215" w:rsidRDefault="008E1AF5" w:rsidP="00C149F5">
      <w:pPr>
        <w:spacing w:before="120" w:after="120" w:line="240" w:lineRule="auto"/>
        <w:jc w:val="center"/>
        <w:rPr>
          <w:rFonts w:ascii="Times New Roman" w:hAnsi="Times New Roman" w:cs="Times New Roman"/>
          <w:sz w:val="24"/>
          <w:szCs w:val="24"/>
          <w:lang w:val="id-ID"/>
        </w:rPr>
      </w:pP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w:rPr>
            <w:rFonts w:ascii="Cambria Math" w:hAnsi="Cambria Math"/>
            <w:sz w:val="24"/>
            <w:szCs w:val="24"/>
          </w:rPr>
          <m:t>y.x</m:t>
        </m:r>
      </m:oMath>
      <w:r w:rsidR="00A920C3" w:rsidRPr="00675215">
        <w:rPr>
          <w:rFonts w:ascii="Times New Roman" w:hAnsi="Times New Roman" w:cs="Times New Roman"/>
          <w:sz w:val="24"/>
          <w:szCs w:val="24"/>
          <w:lang w:val="id-ID"/>
        </w:rPr>
        <w:t xml:space="preserve"> = </w:t>
      </w:r>
      <m:oMath>
        <m:f>
          <m:fPr>
            <m:ctrlPr>
              <w:rPr>
                <w:rFonts w:ascii="Cambria Math" w:hAnsi="Cambria Math"/>
                <w:i/>
                <w:sz w:val="24"/>
                <w:szCs w:val="24"/>
              </w:rPr>
            </m:ctrlPr>
          </m:fPr>
          <m:num>
            <m:r>
              <w:rPr>
                <w:rFonts w:ascii="Cambria Math" w:hAnsi="Cambria Math"/>
                <w:sz w:val="24"/>
                <w:szCs w:val="24"/>
              </w:rPr>
              <m:t>JKK</m:t>
            </m:r>
          </m:num>
          <m:den>
            <m:r>
              <w:rPr>
                <w:rFonts w:ascii="Cambria Math" w:hAnsi="Cambria Math"/>
                <w:sz w:val="24"/>
                <w:szCs w:val="24"/>
              </w:rPr>
              <m:t>n-k-1</m:t>
            </m:r>
          </m:den>
        </m:f>
      </m:oMath>
      <w:r w:rsidR="00A920C3" w:rsidRPr="00675215">
        <w:rPr>
          <w:rFonts w:ascii="Times New Roman" w:hAnsi="Times New Roman" w:cs="Times New Roman"/>
          <w:sz w:val="24"/>
          <w:szCs w:val="24"/>
          <w:lang w:val="id-ID"/>
        </w:rPr>
        <w:t xml:space="preserve"> dan ∑x</w:t>
      </w:r>
      <w:r w:rsidR="00A920C3" w:rsidRPr="00675215">
        <w:rPr>
          <w:rFonts w:ascii="Times New Roman" w:hAnsi="Times New Roman" w:cs="Times New Roman"/>
          <w:sz w:val="24"/>
          <w:szCs w:val="24"/>
          <w:vertAlign w:val="superscript"/>
          <w:lang w:val="id-ID"/>
        </w:rPr>
        <w:t xml:space="preserve">2 </w:t>
      </w:r>
      <w:r w:rsidR="00A920C3" w:rsidRPr="00675215">
        <w:rPr>
          <w:rFonts w:ascii="Times New Roman" w:hAnsi="Times New Roman" w:cs="Times New Roman"/>
          <w:sz w:val="24"/>
          <w:szCs w:val="24"/>
          <w:lang w:val="id-ID"/>
        </w:rPr>
        <w:t>= ∑x</w:t>
      </w:r>
      <w:r w:rsidR="00A920C3" w:rsidRPr="00675215">
        <w:rPr>
          <w:rFonts w:ascii="Times New Roman" w:hAnsi="Times New Roman" w:cs="Times New Roman"/>
          <w:sz w:val="24"/>
          <w:szCs w:val="24"/>
          <w:vertAlign w:val="superscript"/>
          <w:lang w:val="id-ID"/>
        </w:rPr>
        <w:t xml:space="preserve">2 </w:t>
      </w:r>
      <w:r w:rsidR="00A920C3" w:rsidRPr="00675215">
        <w:rPr>
          <w:rFonts w:ascii="Times New Roman" w:hAnsi="Times New Roman" w:cs="Times New Roman"/>
          <w:sz w:val="24"/>
          <w:szCs w:val="24"/>
          <w:lang w:val="id-ID"/>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oMath>
      <w:r w:rsidR="00A920C3" w:rsidRPr="00675215">
        <w:rPr>
          <w:rFonts w:ascii="Times New Roman" w:hAnsi="Times New Roman" w:cs="Times New Roman"/>
          <w:sz w:val="24"/>
          <w:szCs w:val="24"/>
          <w:lang w:val="id-ID"/>
        </w:rPr>
        <w:t xml:space="preserve"> (∑X)</w:t>
      </w:r>
      <w:r w:rsidR="00A920C3" w:rsidRPr="00675215">
        <w:rPr>
          <w:rFonts w:ascii="Times New Roman" w:hAnsi="Times New Roman" w:cs="Times New Roman"/>
          <w:sz w:val="24"/>
          <w:szCs w:val="24"/>
          <w:vertAlign w:val="superscript"/>
          <w:lang w:val="id-ID"/>
        </w:rPr>
        <w:t>2</w:t>
      </w:r>
    </w:p>
    <w:p w:rsidR="00A920C3" w:rsidRPr="00675215" w:rsidRDefault="00A920C3" w:rsidP="00C25A94">
      <w:pPr>
        <w:widowControl w:val="0"/>
        <w:autoSpaceDE w:val="0"/>
        <w:spacing w:after="0" w:line="240" w:lineRule="auto"/>
        <w:jc w:val="both"/>
        <w:rPr>
          <w:rFonts w:ascii="Times New Roman" w:hAnsi="Times New Roman" w:cs="Times New Roman"/>
          <w:sz w:val="24"/>
          <w:szCs w:val="24"/>
          <w:vertAlign w:val="subscript"/>
          <w:lang w:val="id-ID"/>
        </w:rPr>
      </w:pPr>
      <w:r w:rsidRPr="00675215">
        <w:rPr>
          <w:rFonts w:ascii="Times New Roman" w:hAnsi="Times New Roman" w:cs="Times New Roman"/>
          <w:sz w:val="24"/>
          <w:szCs w:val="24"/>
          <w:lang w:val="id-ID"/>
        </w:rPr>
        <w:t>Nilai t-tabel pada tabel distribusi student ditentukan dengan rumus = t</w:t>
      </w:r>
      <w:r w:rsidRPr="00675215">
        <w:rPr>
          <w:rFonts w:ascii="Times New Roman" w:hAnsi="Times New Roman" w:cs="Times New Roman"/>
          <w:sz w:val="24"/>
          <w:szCs w:val="24"/>
          <w:vertAlign w:val="subscript"/>
          <w:lang w:val="id-ID"/>
        </w:rPr>
        <w:t>(α/2):(N-k-1).</w:t>
      </w:r>
    </w:p>
    <w:p w:rsidR="00C25A94" w:rsidRDefault="00C25A94" w:rsidP="00C25A94">
      <w:pPr>
        <w:widowControl w:val="0"/>
        <w:autoSpaceDE w:val="0"/>
        <w:spacing w:after="0" w:line="240" w:lineRule="auto"/>
        <w:jc w:val="both"/>
        <w:rPr>
          <w:rFonts w:ascii="Times New Roman" w:hAnsi="Times New Roman" w:cs="Times New Roman"/>
          <w:sz w:val="24"/>
          <w:szCs w:val="24"/>
          <w:lang w:val="id-ID"/>
        </w:rPr>
      </w:pPr>
    </w:p>
    <w:p w:rsidR="00A920C3" w:rsidRPr="00675215" w:rsidRDefault="00A920C3" w:rsidP="00C25A94">
      <w:pPr>
        <w:widowControl w:val="0"/>
        <w:autoSpaceDE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Kriteria pengujian hipotesis:</w:t>
      </w:r>
    </w:p>
    <w:p w:rsidR="00A920C3" w:rsidRPr="00675215" w:rsidRDefault="00A920C3" w:rsidP="00C25A94">
      <w:pPr>
        <w:widowControl w:val="0"/>
        <w:autoSpaceDE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H0 ditolak dan Ha diterima apabila t-hitung ≥ t-tabel atau Sig (prob) &lt; α = 5%</w:t>
      </w:r>
    </w:p>
    <w:p w:rsidR="00A920C3" w:rsidRPr="00675215" w:rsidRDefault="00A920C3" w:rsidP="00C25A94">
      <w:pPr>
        <w:widowControl w:val="0"/>
        <w:autoSpaceDE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H0 diterima dan Ha ditolak apabila t-hitung &lt; t-tabel atau Sig (prob) ≥ α = 5%</w:t>
      </w:r>
    </w:p>
    <w:p w:rsidR="00A920C3" w:rsidRPr="00675215" w:rsidRDefault="00A920C3" w:rsidP="00C25A94">
      <w:pPr>
        <w:widowControl w:val="0"/>
        <w:autoSpaceDE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Dalam penelitian ini, hasil pengolahan data didapatkan dengan menggunakan program pengolahan data statistik SPSS versi 20.</w:t>
      </w:r>
    </w:p>
    <w:p w:rsidR="008C737D" w:rsidRPr="00675215" w:rsidRDefault="00D26D80" w:rsidP="00C25A94">
      <w:pPr>
        <w:widowControl w:val="0"/>
        <w:autoSpaceDE w:val="0"/>
        <w:spacing w:after="0" w:line="240" w:lineRule="auto"/>
        <w:rPr>
          <w:rFonts w:ascii="Times New Roman" w:hAnsi="Times New Roman" w:cs="Times New Roman"/>
          <w:b/>
          <w:bCs/>
          <w:w w:val="104"/>
          <w:sz w:val="24"/>
          <w:szCs w:val="24"/>
          <w:lang w:val="id-ID"/>
        </w:rPr>
      </w:pPr>
      <w:r w:rsidRPr="00675215">
        <w:rPr>
          <w:rFonts w:ascii="Times New Roman" w:hAnsi="Times New Roman" w:cs="Times New Roman"/>
          <w:b/>
          <w:bCs/>
          <w:spacing w:val="1"/>
          <w:sz w:val="24"/>
          <w:szCs w:val="24"/>
          <w:lang w:val="id-ID"/>
        </w:rPr>
        <w:t>H</w:t>
      </w:r>
      <w:r w:rsidRPr="00675215">
        <w:rPr>
          <w:rFonts w:ascii="Times New Roman" w:hAnsi="Times New Roman" w:cs="Times New Roman"/>
          <w:b/>
          <w:bCs/>
          <w:sz w:val="24"/>
          <w:szCs w:val="24"/>
          <w:lang w:val="id-ID"/>
        </w:rPr>
        <w:t>AS</w:t>
      </w:r>
      <w:r w:rsidRPr="00675215">
        <w:rPr>
          <w:rFonts w:ascii="Times New Roman" w:hAnsi="Times New Roman" w:cs="Times New Roman"/>
          <w:b/>
          <w:bCs/>
          <w:spacing w:val="1"/>
          <w:sz w:val="24"/>
          <w:szCs w:val="24"/>
          <w:lang w:val="id-ID"/>
        </w:rPr>
        <w:t>I</w:t>
      </w:r>
      <w:r w:rsidRPr="00675215">
        <w:rPr>
          <w:rFonts w:ascii="Times New Roman" w:hAnsi="Times New Roman" w:cs="Times New Roman"/>
          <w:b/>
          <w:bCs/>
          <w:sz w:val="24"/>
          <w:szCs w:val="24"/>
          <w:lang w:val="id-ID"/>
        </w:rPr>
        <w:t>L</w:t>
      </w:r>
      <w:r w:rsidRPr="00675215">
        <w:rPr>
          <w:rFonts w:ascii="Times New Roman" w:hAnsi="Times New Roman" w:cs="Times New Roman"/>
          <w:b/>
          <w:bCs/>
          <w:spacing w:val="24"/>
          <w:sz w:val="24"/>
          <w:szCs w:val="24"/>
          <w:lang w:val="id-ID"/>
        </w:rPr>
        <w:t xml:space="preserve"> </w:t>
      </w:r>
      <w:r w:rsidRPr="00675215">
        <w:rPr>
          <w:rFonts w:ascii="Times New Roman" w:hAnsi="Times New Roman" w:cs="Times New Roman"/>
          <w:b/>
          <w:bCs/>
          <w:sz w:val="24"/>
          <w:szCs w:val="24"/>
          <w:lang w:val="id-ID"/>
        </w:rPr>
        <w:t>DAN</w:t>
      </w:r>
      <w:r w:rsidRPr="00675215">
        <w:rPr>
          <w:rFonts w:ascii="Times New Roman" w:hAnsi="Times New Roman" w:cs="Times New Roman"/>
          <w:b/>
          <w:bCs/>
          <w:spacing w:val="21"/>
          <w:sz w:val="24"/>
          <w:szCs w:val="24"/>
          <w:lang w:val="id-ID"/>
        </w:rPr>
        <w:t xml:space="preserve"> </w:t>
      </w:r>
      <w:r w:rsidRPr="00675215">
        <w:rPr>
          <w:rFonts w:ascii="Times New Roman" w:hAnsi="Times New Roman" w:cs="Times New Roman"/>
          <w:b/>
          <w:bCs/>
          <w:spacing w:val="-1"/>
          <w:w w:val="104"/>
          <w:sz w:val="24"/>
          <w:szCs w:val="24"/>
          <w:lang w:val="id-ID"/>
        </w:rPr>
        <w:t>PE</w:t>
      </w:r>
      <w:r w:rsidRPr="00675215">
        <w:rPr>
          <w:rFonts w:ascii="Times New Roman" w:hAnsi="Times New Roman" w:cs="Times New Roman"/>
          <w:b/>
          <w:bCs/>
          <w:spacing w:val="4"/>
          <w:w w:val="104"/>
          <w:sz w:val="24"/>
          <w:szCs w:val="24"/>
          <w:lang w:val="id-ID"/>
        </w:rPr>
        <w:t>M</w:t>
      </w:r>
      <w:r w:rsidRPr="00675215">
        <w:rPr>
          <w:rFonts w:ascii="Times New Roman" w:hAnsi="Times New Roman" w:cs="Times New Roman"/>
          <w:b/>
          <w:bCs/>
          <w:spacing w:val="-1"/>
          <w:w w:val="104"/>
          <w:sz w:val="24"/>
          <w:szCs w:val="24"/>
          <w:lang w:val="id-ID"/>
        </w:rPr>
        <w:t>B</w:t>
      </w:r>
      <w:r w:rsidRPr="00675215">
        <w:rPr>
          <w:rFonts w:ascii="Times New Roman" w:hAnsi="Times New Roman" w:cs="Times New Roman"/>
          <w:b/>
          <w:bCs/>
          <w:w w:val="104"/>
          <w:sz w:val="24"/>
          <w:szCs w:val="24"/>
          <w:lang w:val="id-ID"/>
        </w:rPr>
        <w:t>A</w:t>
      </w:r>
      <w:r w:rsidRPr="00675215">
        <w:rPr>
          <w:rFonts w:ascii="Times New Roman" w:hAnsi="Times New Roman" w:cs="Times New Roman"/>
          <w:b/>
          <w:bCs/>
          <w:spacing w:val="1"/>
          <w:w w:val="104"/>
          <w:sz w:val="24"/>
          <w:szCs w:val="24"/>
          <w:lang w:val="id-ID"/>
        </w:rPr>
        <w:t>H</w:t>
      </w:r>
      <w:r w:rsidRPr="00675215">
        <w:rPr>
          <w:rFonts w:ascii="Times New Roman" w:hAnsi="Times New Roman" w:cs="Times New Roman"/>
          <w:b/>
          <w:bCs/>
          <w:spacing w:val="2"/>
          <w:w w:val="104"/>
          <w:sz w:val="24"/>
          <w:szCs w:val="24"/>
          <w:lang w:val="id-ID"/>
        </w:rPr>
        <w:t>A</w:t>
      </w:r>
      <w:r w:rsidR="008C737D" w:rsidRPr="00675215">
        <w:rPr>
          <w:rFonts w:ascii="Times New Roman" w:hAnsi="Times New Roman" w:cs="Times New Roman"/>
          <w:b/>
          <w:bCs/>
          <w:w w:val="104"/>
          <w:sz w:val="24"/>
          <w:szCs w:val="24"/>
          <w:lang w:val="id-ID"/>
        </w:rPr>
        <w:t>SAN</w:t>
      </w:r>
    </w:p>
    <w:p w:rsidR="00847338" w:rsidRPr="00675215" w:rsidRDefault="00847338" w:rsidP="00C25A94">
      <w:pPr>
        <w:widowControl w:val="0"/>
        <w:autoSpaceDE w:val="0"/>
        <w:spacing w:after="0" w:line="240" w:lineRule="auto"/>
        <w:rPr>
          <w:rFonts w:ascii="Times New Roman" w:hAnsi="Times New Roman" w:cs="Times New Roman"/>
          <w:b/>
          <w:bCs/>
          <w:w w:val="104"/>
          <w:sz w:val="24"/>
          <w:szCs w:val="24"/>
          <w:lang w:val="id-ID"/>
        </w:rPr>
      </w:pPr>
    </w:p>
    <w:p w:rsidR="00277957" w:rsidRPr="00675215" w:rsidRDefault="0084739E" w:rsidP="00C25A94">
      <w:pPr>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Instrumen Penelitian</w:t>
      </w:r>
    </w:p>
    <w:p w:rsidR="0084739E" w:rsidRPr="00675215" w:rsidRDefault="0084739E" w:rsidP="00C25A94">
      <w:pPr>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Validitas</w:t>
      </w:r>
    </w:p>
    <w:p w:rsidR="0084739E" w:rsidRPr="00675215" w:rsidRDefault="0084739E" w:rsidP="00C25A94">
      <w:pPr>
        <w:spacing w:after="0" w:line="240" w:lineRule="auto"/>
        <w:jc w:val="both"/>
        <w:rPr>
          <w:rFonts w:ascii="Times New Roman" w:hAnsi="Times New Roman" w:cs="Times New Roman"/>
          <w:sz w:val="24"/>
          <w:szCs w:val="24"/>
        </w:rPr>
      </w:pPr>
      <w:r w:rsidRPr="00675215">
        <w:rPr>
          <w:rFonts w:ascii="Times New Roman" w:hAnsi="Times New Roman" w:cs="Times New Roman"/>
          <w:sz w:val="24"/>
          <w:szCs w:val="24"/>
          <w:lang w:val="id-ID"/>
        </w:rPr>
        <w:tab/>
        <w:t>Untuk menjawab permasalahan pertama dilakukan uji validitas, menurut Arikunto (2015) dikatakan bahwa validitas adalah suatu ukuran yang menunjukkan tingkat-tingkat kevalidan, atau kesahihan suatu instrumen. Suatu instrumen yang valid atau sahih mempunyai validitas yang tinggi, sebaliknya instrumen yang kurang valid memiliki validitas yang rendah. Sebuah instrumen dikatakan valid apabila mampu mengukur apa yang diinginkan. Tinggi rendahnya validitas instrumen menunjukkan sejauh mana data yang terkumpul tidak menyimpang dari gambaran tentang validitas yang dimaksud.</w:t>
      </w:r>
    </w:p>
    <w:p w:rsidR="0017367C" w:rsidRPr="00675215" w:rsidRDefault="0017367C" w:rsidP="00C25A94">
      <w:pPr>
        <w:spacing w:after="0" w:line="240" w:lineRule="auto"/>
        <w:jc w:val="both"/>
        <w:rPr>
          <w:rFonts w:ascii="Times New Roman" w:hAnsi="Times New Roman" w:cs="Times New Roman"/>
          <w:sz w:val="24"/>
          <w:szCs w:val="24"/>
        </w:rPr>
      </w:pPr>
      <w:r w:rsidRPr="00675215">
        <w:rPr>
          <w:rFonts w:ascii="Times New Roman" w:hAnsi="Times New Roman" w:cs="Times New Roman"/>
          <w:sz w:val="24"/>
          <w:szCs w:val="24"/>
        </w:rPr>
        <w:tab/>
      </w:r>
      <w:r w:rsidRPr="00675215">
        <w:rPr>
          <w:rFonts w:ascii="Times New Roman" w:hAnsi="Times New Roman" w:cs="Times New Roman"/>
          <w:sz w:val="24"/>
          <w:szCs w:val="24"/>
          <w:lang w:val="id-ID"/>
        </w:rPr>
        <w:t>Dengan mempergunakan bantuan dari software SPSS versi 20, maka pengujian validitas instrumen, dimana nilai validitas dapat dilihat pada kolom Coreccted Item-Total Correlation. Jika angka korelasi yang didapat lebih besar dari pada angka kritik (r hitung &gt; r tabel ) maka instrumen tersebut dinyatakan valid. Dalam penelitian ini angka kritik adalah N – 1 = 100 – 1 = 99, maka angka kritik untuk uji coba validitas dalam penelitian ini adalah 0,195.</w:t>
      </w:r>
    </w:p>
    <w:p w:rsidR="0084739E" w:rsidRPr="00675215" w:rsidRDefault="0084739E" w:rsidP="00C25A94">
      <w:pPr>
        <w:pStyle w:val="ListParagraph"/>
        <w:numPr>
          <w:ilvl w:val="0"/>
          <w:numId w:val="49"/>
        </w:numPr>
        <w:spacing w:after="0" w:line="240" w:lineRule="auto"/>
        <w:ind w:left="426" w:hanging="426"/>
        <w:jc w:val="both"/>
        <w:rPr>
          <w:rFonts w:ascii="Times New Roman" w:hAnsi="Times New Roman" w:cs="Times New Roman"/>
          <w:sz w:val="24"/>
          <w:szCs w:val="24"/>
        </w:rPr>
      </w:pPr>
      <w:r w:rsidRPr="00675215">
        <w:rPr>
          <w:rFonts w:ascii="Times New Roman" w:hAnsi="Times New Roman" w:cs="Times New Roman"/>
          <w:sz w:val="24"/>
          <w:szCs w:val="24"/>
          <w:lang w:val="id-ID"/>
        </w:rPr>
        <w:t xml:space="preserve">Uji Validitas </w:t>
      </w:r>
      <w:r w:rsidR="0017367C" w:rsidRPr="00675215">
        <w:rPr>
          <w:rFonts w:ascii="Times New Roman" w:hAnsi="Times New Roman" w:cs="Times New Roman"/>
          <w:sz w:val="24"/>
          <w:szCs w:val="24"/>
          <w:lang w:val="id-ID"/>
        </w:rPr>
        <w:t>Kualitas Pelayanan</w:t>
      </w:r>
    </w:p>
    <w:p w:rsidR="00CD3B58" w:rsidRPr="00675215" w:rsidRDefault="008C737D" w:rsidP="00C25A94">
      <w:pPr>
        <w:spacing w:after="0" w:line="240" w:lineRule="auto"/>
        <w:ind w:left="426"/>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Hasil uji validitas</w:t>
      </w:r>
      <w:r w:rsidR="0017367C" w:rsidRPr="00675215">
        <w:rPr>
          <w:rFonts w:ascii="Times New Roman" w:hAnsi="Times New Roman" w:cs="Times New Roman"/>
          <w:sz w:val="24"/>
          <w:szCs w:val="24"/>
          <w:lang w:val="id-ID"/>
        </w:rPr>
        <w:t xml:space="preserve"> variabel </w:t>
      </w:r>
      <w:r w:rsidR="00F6383A" w:rsidRPr="00675215">
        <w:rPr>
          <w:rFonts w:ascii="Times New Roman" w:hAnsi="Times New Roman" w:cs="Times New Roman"/>
          <w:sz w:val="24"/>
          <w:szCs w:val="24"/>
          <w:lang w:val="id-ID"/>
        </w:rPr>
        <w:t>kualitas pelayanan</w:t>
      </w:r>
      <w:r w:rsidRPr="00675215">
        <w:rPr>
          <w:rFonts w:ascii="Times New Roman" w:hAnsi="Times New Roman" w:cs="Times New Roman"/>
          <w:sz w:val="24"/>
          <w:szCs w:val="24"/>
          <w:lang w:val="id-ID"/>
        </w:rPr>
        <w:t xml:space="preserve">, dapat dilihat pada tabel 1 berikut </w:t>
      </w:r>
      <w:r w:rsidR="00F6383A" w:rsidRPr="00675215">
        <w:rPr>
          <w:rFonts w:ascii="Times New Roman" w:hAnsi="Times New Roman" w:cs="Times New Roman"/>
          <w:sz w:val="24"/>
          <w:szCs w:val="24"/>
        </w:rPr>
        <w:t>ini</w:t>
      </w:r>
      <w:r w:rsidRPr="00675215">
        <w:rPr>
          <w:rFonts w:ascii="Times New Roman" w:hAnsi="Times New Roman" w:cs="Times New Roman"/>
          <w:sz w:val="24"/>
          <w:szCs w:val="24"/>
          <w:lang w:val="id-ID"/>
        </w:rPr>
        <w:t>:</w:t>
      </w:r>
    </w:p>
    <w:p w:rsidR="0084739E" w:rsidRPr="00675215" w:rsidRDefault="0084739E" w:rsidP="00C25A94">
      <w:pPr>
        <w:spacing w:after="0" w:line="240" w:lineRule="auto"/>
        <w:jc w:val="center"/>
        <w:rPr>
          <w:rFonts w:ascii="Times New Roman" w:hAnsi="Times New Roman" w:cs="Times New Roman"/>
          <w:b/>
          <w:sz w:val="24"/>
          <w:szCs w:val="24"/>
          <w:lang w:val="id-ID"/>
        </w:rPr>
      </w:pPr>
      <w:r w:rsidRPr="00675215">
        <w:rPr>
          <w:rFonts w:ascii="Times New Roman" w:hAnsi="Times New Roman" w:cs="Times New Roman"/>
          <w:b/>
          <w:sz w:val="24"/>
          <w:szCs w:val="24"/>
          <w:lang w:val="id-ID"/>
        </w:rPr>
        <w:t xml:space="preserve">Tabel 1. Hasil Uji Validitas Variabel </w:t>
      </w:r>
      <w:r w:rsidR="008C737D" w:rsidRPr="00675215">
        <w:rPr>
          <w:rFonts w:ascii="Times New Roman" w:hAnsi="Times New Roman" w:cs="Times New Roman"/>
          <w:b/>
          <w:sz w:val="24"/>
          <w:szCs w:val="24"/>
          <w:lang w:val="id-ID"/>
        </w:rPr>
        <w:t>Kualitas Pelayanan</w:t>
      </w:r>
    </w:p>
    <w:tbl>
      <w:tblPr>
        <w:tblW w:w="3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
        <w:gridCol w:w="1131"/>
        <w:gridCol w:w="1334"/>
      </w:tblGrid>
      <w:tr w:rsidR="0084739E" w:rsidRPr="00C149F5" w:rsidTr="0017367C">
        <w:trPr>
          <w:cantSplit/>
          <w:jc w:val="center"/>
        </w:trPr>
        <w:tc>
          <w:tcPr>
            <w:tcW w:w="817" w:type="dxa"/>
            <w:shd w:val="clear" w:color="auto" w:fill="FFFFFF"/>
          </w:tcPr>
          <w:p w:rsidR="0084739E" w:rsidRPr="00C149F5" w:rsidRDefault="0084739E" w:rsidP="00C25A94">
            <w:pPr>
              <w:spacing w:after="0" w:line="240" w:lineRule="auto"/>
              <w:jc w:val="center"/>
              <w:rPr>
                <w:rFonts w:ascii="Times New Roman" w:hAnsi="Times New Roman" w:cs="Times New Roman"/>
                <w:b/>
                <w:szCs w:val="24"/>
                <w:lang w:val="id-ID"/>
              </w:rPr>
            </w:pPr>
            <w:r w:rsidRPr="00C149F5">
              <w:rPr>
                <w:rFonts w:ascii="Times New Roman" w:hAnsi="Times New Roman" w:cs="Times New Roman"/>
                <w:b/>
                <w:szCs w:val="24"/>
                <w:lang w:val="id-ID"/>
              </w:rPr>
              <w:t>Item</w:t>
            </w:r>
          </w:p>
        </w:tc>
        <w:tc>
          <w:tcPr>
            <w:tcW w:w="1131" w:type="dxa"/>
            <w:shd w:val="clear" w:color="auto" w:fill="FFFFFF"/>
          </w:tcPr>
          <w:p w:rsidR="0084739E" w:rsidRPr="00C149F5" w:rsidRDefault="0084739E" w:rsidP="00C25A94">
            <w:pPr>
              <w:spacing w:after="0" w:line="240" w:lineRule="auto"/>
              <w:jc w:val="center"/>
              <w:rPr>
                <w:rFonts w:ascii="Times New Roman" w:hAnsi="Times New Roman" w:cs="Times New Roman"/>
                <w:b/>
                <w:i/>
                <w:szCs w:val="24"/>
                <w:lang w:val="id-ID"/>
              </w:rPr>
            </w:pPr>
            <w:r w:rsidRPr="00C149F5">
              <w:rPr>
                <w:rFonts w:ascii="Times New Roman" w:hAnsi="Times New Roman" w:cs="Times New Roman"/>
                <w:b/>
                <w:i/>
                <w:szCs w:val="24"/>
                <w:lang w:val="id-ID"/>
              </w:rPr>
              <w:t>Corelation</w:t>
            </w:r>
          </w:p>
        </w:tc>
        <w:tc>
          <w:tcPr>
            <w:tcW w:w="1334" w:type="dxa"/>
            <w:shd w:val="clear" w:color="auto" w:fill="FFFFFF"/>
          </w:tcPr>
          <w:p w:rsidR="0084739E" w:rsidRPr="00C149F5" w:rsidRDefault="0017367C" w:rsidP="00C25A94">
            <w:pPr>
              <w:spacing w:after="0" w:line="240" w:lineRule="auto"/>
              <w:jc w:val="center"/>
              <w:rPr>
                <w:rFonts w:ascii="Times New Roman" w:hAnsi="Times New Roman" w:cs="Times New Roman"/>
                <w:b/>
                <w:szCs w:val="24"/>
              </w:rPr>
            </w:pPr>
            <w:r w:rsidRPr="00C149F5">
              <w:rPr>
                <w:rFonts w:ascii="Times New Roman" w:hAnsi="Times New Roman" w:cs="Times New Roman"/>
                <w:b/>
                <w:szCs w:val="24"/>
              </w:rPr>
              <w:t>Keterangan</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x101</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0,460</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x102</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0,467</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x103</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0,555</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x104</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0,408</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x105</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0,582</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x106</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0,518</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x107</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0,515</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x108</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0,582</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x109</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0,498</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x110</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0,543</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x111</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0,531</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x112</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0,636</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x113</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0,549</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x114</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0,526</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x115</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0,577</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x116</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0,506</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x117</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0,498</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x118</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0,525</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x119</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0,536</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x120</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0,600</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x121</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0,244</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x122</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0,328</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x123</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0,316</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x124</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0,344</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r w:rsidR="00E27A24" w:rsidRPr="00C149F5" w:rsidTr="0017367C">
        <w:trPr>
          <w:cantSplit/>
          <w:jc w:val="center"/>
        </w:trPr>
        <w:tc>
          <w:tcPr>
            <w:tcW w:w="817" w:type="dxa"/>
            <w:shd w:val="clear" w:color="auto" w:fill="FFFFFF"/>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x125</w:t>
            </w:r>
          </w:p>
        </w:tc>
        <w:tc>
          <w:tcPr>
            <w:tcW w:w="1131"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0,423</w:t>
            </w:r>
          </w:p>
        </w:tc>
        <w:tc>
          <w:tcPr>
            <w:tcW w:w="1334" w:type="dxa"/>
            <w:shd w:val="clear" w:color="auto" w:fill="FFFFFF"/>
            <w:vAlign w:val="center"/>
          </w:tcPr>
          <w:p w:rsidR="00E27A24" w:rsidRPr="00C149F5" w:rsidRDefault="00E27A24"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Valid</w:t>
            </w:r>
          </w:p>
        </w:tc>
      </w:tr>
    </w:tbl>
    <w:p w:rsidR="0084739E" w:rsidRPr="00675215" w:rsidRDefault="0084739E" w:rsidP="00C25A94">
      <w:pPr>
        <w:spacing w:after="0" w:line="240" w:lineRule="auto"/>
        <w:jc w:val="center"/>
        <w:rPr>
          <w:rFonts w:ascii="Times New Roman" w:hAnsi="Times New Roman" w:cs="Times New Roman"/>
          <w:sz w:val="24"/>
          <w:szCs w:val="24"/>
          <w:lang w:val="id-ID"/>
        </w:rPr>
      </w:pPr>
      <w:r w:rsidRPr="00675215">
        <w:rPr>
          <w:rFonts w:ascii="Times New Roman" w:hAnsi="Times New Roman" w:cs="Times New Roman"/>
          <w:sz w:val="24"/>
          <w:szCs w:val="24"/>
          <w:lang w:val="id-ID"/>
        </w:rPr>
        <w:t>Sumber : Data Primer yang Diolah</w:t>
      </w:r>
    </w:p>
    <w:p w:rsidR="0084739E" w:rsidRPr="00675215" w:rsidRDefault="0084739E" w:rsidP="00C25A94">
      <w:pPr>
        <w:spacing w:after="0" w:line="240" w:lineRule="auto"/>
        <w:jc w:val="center"/>
        <w:rPr>
          <w:rFonts w:ascii="Times New Roman" w:hAnsi="Times New Roman" w:cs="Times New Roman"/>
          <w:sz w:val="24"/>
          <w:szCs w:val="24"/>
          <w:lang w:val="id-ID"/>
        </w:rPr>
      </w:pPr>
    </w:p>
    <w:p w:rsidR="0084739E" w:rsidRPr="00675215" w:rsidRDefault="0084739E" w:rsidP="00C25A94">
      <w:pPr>
        <w:spacing w:after="0" w:line="240" w:lineRule="auto"/>
        <w:ind w:left="426"/>
        <w:jc w:val="both"/>
        <w:rPr>
          <w:rFonts w:ascii="Times New Roman" w:hAnsi="Times New Roman" w:cs="Times New Roman"/>
          <w:sz w:val="24"/>
          <w:szCs w:val="24"/>
        </w:rPr>
      </w:pPr>
      <w:r w:rsidRPr="00675215">
        <w:rPr>
          <w:rFonts w:ascii="Times New Roman" w:hAnsi="Times New Roman" w:cs="Times New Roman"/>
          <w:sz w:val="24"/>
          <w:szCs w:val="24"/>
          <w:lang w:val="id-ID"/>
        </w:rPr>
        <w:t xml:space="preserve">Berdasarkan tabel </w:t>
      </w:r>
      <w:r w:rsidR="00F6383A" w:rsidRPr="00675215">
        <w:rPr>
          <w:rFonts w:ascii="Times New Roman" w:hAnsi="Times New Roman" w:cs="Times New Roman"/>
          <w:sz w:val="24"/>
          <w:szCs w:val="24"/>
          <w:lang w:val="id-ID"/>
        </w:rPr>
        <w:t xml:space="preserve">1 di atas seluruh pernyataan variabel kualitas pelayanan </w:t>
      </w:r>
      <w:r w:rsidRPr="00675215">
        <w:rPr>
          <w:rFonts w:ascii="Times New Roman" w:hAnsi="Times New Roman" w:cs="Times New Roman"/>
          <w:sz w:val="24"/>
          <w:szCs w:val="24"/>
          <w:lang w:val="id-ID"/>
        </w:rPr>
        <w:t>dinyatakan valid dan dapat digunaan untuk pengujian selanjutnya.</w:t>
      </w:r>
    </w:p>
    <w:p w:rsidR="00CD3B58" w:rsidRPr="00675215" w:rsidRDefault="00CD3B58" w:rsidP="00C25A94">
      <w:pPr>
        <w:pStyle w:val="ListParagraph"/>
        <w:numPr>
          <w:ilvl w:val="0"/>
          <w:numId w:val="49"/>
        </w:numPr>
        <w:spacing w:after="0" w:line="240" w:lineRule="auto"/>
        <w:ind w:left="426" w:hanging="426"/>
        <w:jc w:val="both"/>
        <w:rPr>
          <w:rFonts w:ascii="Times New Roman" w:hAnsi="Times New Roman" w:cs="Times New Roman"/>
          <w:sz w:val="24"/>
          <w:szCs w:val="24"/>
        </w:rPr>
      </w:pPr>
      <w:r w:rsidRPr="00675215">
        <w:rPr>
          <w:rFonts w:ascii="Times New Roman" w:hAnsi="Times New Roman" w:cs="Times New Roman"/>
          <w:sz w:val="24"/>
          <w:szCs w:val="24"/>
          <w:lang w:val="id-ID"/>
        </w:rPr>
        <w:t xml:space="preserve">Uji Validitas </w:t>
      </w:r>
      <w:r w:rsidR="00E27A24" w:rsidRPr="00675215">
        <w:rPr>
          <w:rFonts w:ascii="Times New Roman" w:hAnsi="Times New Roman" w:cs="Times New Roman"/>
          <w:sz w:val="24"/>
          <w:szCs w:val="24"/>
          <w:lang w:val="id-ID"/>
        </w:rPr>
        <w:t>Kepuasan</w:t>
      </w:r>
      <w:r w:rsidR="0017367C" w:rsidRPr="00675215">
        <w:rPr>
          <w:rFonts w:ascii="Times New Roman" w:hAnsi="Times New Roman" w:cs="Times New Roman"/>
          <w:sz w:val="24"/>
          <w:szCs w:val="24"/>
          <w:lang w:val="id-ID"/>
        </w:rPr>
        <w:t xml:space="preserve"> Konsumen</w:t>
      </w:r>
    </w:p>
    <w:p w:rsidR="00CD3B58" w:rsidRPr="00675215" w:rsidRDefault="00CD3B58" w:rsidP="00C25A94">
      <w:pPr>
        <w:spacing w:after="0" w:line="240" w:lineRule="auto"/>
        <w:ind w:left="426"/>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 xml:space="preserve">Hasil uji validitas variabel </w:t>
      </w:r>
      <w:r w:rsidR="00F6383A" w:rsidRPr="00675215">
        <w:rPr>
          <w:rFonts w:ascii="Times New Roman" w:hAnsi="Times New Roman" w:cs="Times New Roman"/>
          <w:sz w:val="24"/>
          <w:szCs w:val="24"/>
        </w:rPr>
        <w:t>k</w:t>
      </w:r>
      <w:r w:rsidR="00F6383A" w:rsidRPr="00675215">
        <w:rPr>
          <w:rFonts w:ascii="Times New Roman" w:hAnsi="Times New Roman" w:cs="Times New Roman"/>
          <w:sz w:val="24"/>
          <w:szCs w:val="24"/>
          <w:lang w:val="id-ID"/>
        </w:rPr>
        <w:t xml:space="preserve">epuasan </w:t>
      </w:r>
      <w:r w:rsidR="00F6383A" w:rsidRPr="00675215">
        <w:rPr>
          <w:rFonts w:ascii="Times New Roman" w:hAnsi="Times New Roman" w:cs="Times New Roman"/>
          <w:sz w:val="24"/>
          <w:szCs w:val="24"/>
        </w:rPr>
        <w:t>k</w:t>
      </w:r>
      <w:r w:rsidR="00E27A24" w:rsidRPr="00675215">
        <w:rPr>
          <w:rFonts w:ascii="Times New Roman" w:hAnsi="Times New Roman" w:cs="Times New Roman"/>
          <w:sz w:val="24"/>
          <w:szCs w:val="24"/>
          <w:lang w:val="id-ID"/>
        </w:rPr>
        <w:t>o</w:t>
      </w:r>
      <w:r w:rsidR="00F6383A" w:rsidRPr="00675215">
        <w:rPr>
          <w:rFonts w:ascii="Times New Roman" w:hAnsi="Times New Roman" w:cs="Times New Roman"/>
          <w:sz w:val="24"/>
          <w:szCs w:val="24"/>
          <w:lang w:val="id-ID"/>
        </w:rPr>
        <w:t>nsume</w:t>
      </w:r>
      <w:r w:rsidRPr="00675215">
        <w:rPr>
          <w:rFonts w:ascii="Times New Roman" w:hAnsi="Times New Roman" w:cs="Times New Roman"/>
          <w:sz w:val="24"/>
          <w:szCs w:val="24"/>
          <w:lang w:val="id-ID"/>
        </w:rPr>
        <w:t xml:space="preserve"> dapat dilihat pada tabel </w:t>
      </w:r>
      <w:r w:rsidR="00E27A24" w:rsidRPr="00675215">
        <w:rPr>
          <w:rFonts w:ascii="Times New Roman" w:hAnsi="Times New Roman" w:cs="Times New Roman"/>
          <w:sz w:val="24"/>
          <w:szCs w:val="24"/>
          <w:lang w:val="id-ID"/>
        </w:rPr>
        <w:t>2</w:t>
      </w:r>
      <w:r w:rsidRPr="00675215">
        <w:rPr>
          <w:rFonts w:ascii="Times New Roman" w:hAnsi="Times New Roman" w:cs="Times New Roman"/>
          <w:sz w:val="24"/>
          <w:szCs w:val="24"/>
          <w:lang w:val="id-ID"/>
        </w:rPr>
        <w:t xml:space="preserve"> berikut </w:t>
      </w:r>
      <w:r w:rsidR="00F6383A" w:rsidRPr="00675215">
        <w:rPr>
          <w:rFonts w:ascii="Times New Roman" w:hAnsi="Times New Roman" w:cs="Times New Roman"/>
          <w:sz w:val="24"/>
          <w:szCs w:val="24"/>
        </w:rPr>
        <w:t>ini</w:t>
      </w:r>
      <w:r w:rsidRPr="00675215">
        <w:rPr>
          <w:rFonts w:ascii="Times New Roman" w:hAnsi="Times New Roman" w:cs="Times New Roman"/>
          <w:sz w:val="24"/>
          <w:szCs w:val="24"/>
          <w:lang w:val="id-ID"/>
        </w:rPr>
        <w:t>:</w:t>
      </w:r>
    </w:p>
    <w:p w:rsidR="001E190B" w:rsidRPr="00675215" w:rsidRDefault="00E27A24" w:rsidP="00C25A94">
      <w:pPr>
        <w:spacing w:after="0" w:line="240" w:lineRule="auto"/>
        <w:jc w:val="center"/>
        <w:rPr>
          <w:rFonts w:ascii="Times New Roman" w:hAnsi="Times New Roman" w:cs="Times New Roman"/>
          <w:b/>
          <w:sz w:val="24"/>
          <w:szCs w:val="24"/>
          <w:lang w:val="id-ID"/>
        </w:rPr>
      </w:pPr>
      <w:r w:rsidRPr="00675215">
        <w:rPr>
          <w:rFonts w:ascii="Times New Roman" w:hAnsi="Times New Roman" w:cs="Times New Roman"/>
          <w:b/>
          <w:sz w:val="24"/>
          <w:szCs w:val="24"/>
          <w:lang w:val="id-ID"/>
        </w:rPr>
        <w:t>Tabel 2</w:t>
      </w:r>
      <w:r w:rsidR="001E190B" w:rsidRPr="00675215">
        <w:rPr>
          <w:rFonts w:ascii="Times New Roman" w:hAnsi="Times New Roman" w:cs="Times New Roman"/>
          <w:b/>
          <w:sz w:val="24"/>
          <w:szCs w:val="24"/>
          <w:lang w:val="id-ID"/>
        </w:rPr>
        <w:t xml:space="preserve">. Hasil Uji Validitas </w:t>
      </w:r>
      <w:r w:rsidRPr="00675215">
        <w:rPr>
          <w:rFonts w:ascii="Times New Roman" w:hAnsi="Times New Roman" w:cs="Times New Roman"/>
          <w:b/>
          <w:sz w:val="24"/>
          <w:szCs w:val="24"/>
          <w:lang w:val="id-ID"/>
        </w:rPr>
        <w:t>Kepuasan</w:t>
      </w:r>
      <w:r w:rsidR="001E190B" w:rsidRPr="00675215">
        <w:rPr>
          <w:rFonts w:ascii="Times New Roman" w:hAnsi="Times New Roman" w:cs="Times New Roman"/>
          <w:b/>
          <w:sz w:val="24"/>
          <w:szCs w:val="24"/>
          <w:lang w:val="id-ID"/>
        </w:rPr>
        <w:t xml:space="preserve"> Konsumen</w:t>
      </w:r>
    </w:p>
    <w:tbl>
      <w:tblPr>
        <w:tblW w:w="3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
        <w:gridCol w:w="1131"/>
        <w:gridCol w:w="1334"/>
      </w:tblGrid>
      <w:tr w:rsidR="001E190B" w:rsidRPr="00675215" w:rsidTr="0017367C">
        <w:trPr>
          <w:cantSplit/>
          <w:jc w:val="center"/>
        </w:trPr>
        <w:tc>
          <w:tcPr>
            <w:tcW w:w="817" w:type="dxa"/>
            <w:shd w:val="clear" w:color="auto" w:fill="FFFFFF"/>
          </w:tcPr>
          <w:p w:rsidR="001E190B" w:rsidRPr="00675215" w:rsidRDefault="001E190B" w:rsidP="00C25A94">
            <w:pPr>
              <w:spacing w:after="0" w:line="240" w:lineRule="auto"/>
              <w:jc w:val="center"/>
              <w:rPr>
                <w:rFonts w:ascii="Times New Roman" w:hAnsi="Times New Roman" w:cs="Times New Roman"/>
                <w:b/>
                <w:szCs w:val="24"/>
                <w:lang w:val="id-ID"/>
              </w:rPr>
            </w:pPr>
            <w:r w:rsidRPr="00675215">
              <w:rPr>
                <w:rFonts w:ascii="Times New Roman" w:hAnsi="Times New Roman" w:cs="Times New Roman"/>
                <w:b/>
                <w:szCs w:val="24"/>
                <w:lang w:val="id-ID"/>
              </w:rPr>
              <w:t>Item</w:t>
            </w:r>
          </w:p>
        </w:tc>
        <w:tc>
          <w:tcPr>
            <w:tcW w:w="1131" w:type="dxa"/>
            <w:shd w:val="clear" w:color="auto" w:fill="FFFFFF"/>
          </w:tcPr>
          <w:p w:rsidR="001E190B" w:rsidRPr="00675215" w:rsidRDefault="001E190B" w:rsidP="00C25A94">
            <w:pPr>
              <w:spacing w:after="0" w:line="240" w:lineRule="auto"/>
              <w:jc w:val="center"/>
              <w:rPr>
                <w:rFonts w:ascii="Times New Roman" w:hAnsi="Times New Roman" w:cs="Times New Roman"/>
                <w:b/>
                <w:i/>
                <w:szCs w:val="24"/>
                <w:lang w:val="id-ID"/>
              </w:rPr>
            </w:pPr>
            <w:r w:rsidRPr="00675215">
              <w:rPr>
                <w:rFonts w:ascii="Times New Roman" w:hAnsi="Times New Roman" w:cs="Times New Roman"/>
                <w:b/>
                <w:i/>
                <w:szCs w:val="24"/>
                <w:lang w:val="id-ID"/>
              </w:rPr>
              <w:t>Corelation</w:t>
            </w:r>
          </w:p>
        </w:tc>
        <w:tc>
          <w:tcPr>
            <w:tcW w:w="1334" w:type="dxa"/>
            <w:shd w:val="clear" w:color="auto" w:fill="FFFFFF"/>
          </w:tcPr>
          <w:p w:rsidR="001E190B" w:rsidRPr="00675215" w:rsidRDefault="0017367C" w:rsidP="00C25A94">
            <w:pPr>
              <w:spacing w:after="0" w:line="240" w:lineRule="auto"/>
              <w:jc w:val="center"/>
              <w:rPr>
                <w:rFonts w:ascii="Times New Roman" w:hAnsi="Times New Roman" w:cs="Times New Roman"/>
                <w:b/>
                <w:szCs w:val="24"/>
              </w:rPr>
            </w:pPr>
            <w:r w:rsidRPr="00675215">
              <w:rPr>
                <w:rFonts w:ascii="Times New Roman" w:hAnsi="Times New Roman" w:cs="Times New Roman"/>
                <w:b/>
                <w:szCs w:val="24"/>
              </w:rPr>
              <w:t>Keterangan</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y01</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0,652</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y02</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0,551</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y03</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0,621</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 04</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0,592</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y05</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0,665</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y06</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0,610</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y07</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0,574</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y08</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0,578</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y09</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0,630</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y10</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0,711</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y11</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0,342</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y12</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0,470</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y13</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0,395</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y14</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0,402</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r w:rsidR="00E27A24" w:rsidRPr="00675215" w:rsidTr="0017367C">
        <w:trPr>
          <w:cantSplit/>
          <w:jc w:val="center"/>
        </w:trPr>
        <w:tc>
          <w:tcPr>
            <w:tcW w:w="817"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y15</w:t>
            </w:r>
          </w:p>
        </w:tc>
        <w:tc>
          <w:tcPr>
            <w:tcW w:w="1131"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0,495</w:t>
            </w:r>
          </w:p>
        </w:tc>
        <w:tc>
          <w:tcPr>
            <w:tcW w:w="1334" w:type="dxa"/>
            <w:shd w:val="clear" w:color="auto" w:fill="FFFFFF"/>
            <w:vAlign w:val="center"/>
          </w:tcPr>
          <w:p w:rsidR="00E27A24" w:rsidRPr="00675215" w:rsidRDefault="00E27A24" w:rsidP="00C25A94">
            <w:pPr>
              <w:spacing w:after="0" w:line="240" w:lineRule="auto"/>
              <w:jc w:val="center"/>
              <w:rPr>
                <w:rFonts w:ascii="Times New Roman" w:hAnsi="Times New Roman" w:cs="Times New Roman"/>
                <w:szCs w:val="24"/>
                <w:lang w:val="id-ID"/>
              </w:rPr>
            </w:pPr>
            <w:r w:rsidRPr="00675215">
              <w:rPr>
                <w:rFonts w:ascii="Times New Roman" w:hAnsi="Times New Roman" w:cs="Times New Roman"/>
                <w:szCs w:val="24"/>
                <w:lang w:val="id-ID"/>
              </w:rPr>
              <w:t>Valid</w:t>
            </w:r>
          </w:p>
        </w:tc>
      </w:tr>
    </w:tbl>
    <w:p w:rsidR="001E190B" w:rsidRPr="00675215" w:rsidRDefault="001E190B" w:rsidP="00C25A94">
      <w:pPr>
        <w:spacing w:after="0" w:line="240" w:lineRule="auto"/>
        <w:jc w:val="center"/>
        <w:rPr>
          <w:rFonts w:ascii="Times New Roman" w:hAnsi="Times New Roman" w:cs="Times New Roman"/>
          <w:sz w:val="24"/>
          <w:szCs w:val="24"/>
          <w:lang w:val="id-ID"/>
        </w:rPr>
      </w:pPr>
      <w:r w:rsidRPr="00675215">
        <w:rPr>
          <w:rFonts w:ascii="Times New Roman" w:hAnsi="Times New Roman" w:cs="Times New Roman"/>
          <w:sz w:val="24"/>
          <w:szCs w:val="24"/>
          <w:lang w:val="id-ID"/>
        </w:rPr>
        <w:t>Sumber : Data Primer yang Diolah</w:t>
      </w:r>
    </w:p>
    <w:p w:rsidR="001E190B" w:rsidRPr="00675215" w:rsidRDefault="001E190B" w:rsidP="00C25A94">
      <w:pPr>
        <w:spacing w:after="0" w:line="240" w:lineRule="auto"/>
        <w:ind w:left="426"/>
        <w:jc w:val="both"/>
        <w:rPr>
          <w:rFonts w:ascii="Times New Roman" w:hAnsi="Times New Roman" w:cs="Times New Roman"/>
          <w:b/>
          <w:sz w:val="24"/>
          <w:szCs w:val="24"/>
          <w:lang w:val="id-ID"/>
        </w:rPr>
      </w:pPr>
      <w:r w:rsidRPr="00675215">
        <w:rPr>
          <w:rFonts w:ascii="Times New Roman" w:hAnsi="Times New Roman" w:cs="Times New Roman"/>
          <w:sz w:val="24"/>
          <w:szCs w:val="24"/>
          <w:lang w:val="id-ID"/>
        </w:rPr>
        <w:t xml:space="preserve">Berdasarkan tabel </w:t>
      </w:r>
      <w:r w:rsidR="00E27A24" w:rsidRPr="00675215">
        <w:rPr>
          <w:rFonts w:ascii="Times New Roman" w:hAnsi="Times New Roman" w:cs="Times New Roman"/>
          <w:sz w:val="24"/>
          <w:szCs w:val="24"/>
          <w:lang w:val="id-ID"/>
        </w:rPr>
        <w:t>2</w:t>
      </w:r>
      <w:r w:rsidRPr="00675215">
        <w:rPr>
          <w:rFonts w:ascii="Times New Roman" w:hAnsi="Times New Roman" w:cs="Times New Roman"/>
          <w:sz w:val="24"/>
          <w:szCs w:val="24"/>
          <w:lang w:val="id-ID"/>
        </w:rPr>
        <w:t xml:space="preserve"> di atas seluruh pernyataan variabel </w:t>
      </w:r>
      <w:r w:rsidR="00F6383A" w:rsidRPr="00675215">
        <w:rPr>
          <w:rFonts w:ascii="Times New Roman" w:hAnsi="Times New Roman" w:cs="Times New Roman"/>
          <w:sz w:val="24"/>
          <w:szCs w:val="24"/>
          <w:lang w:val="id-ID"/>
        </w:rPr>
        <w:t>kepuasan konsumen</w:t>
      </w:r>
      <w:r w:rsidRPr="00675215">
        <w:rPr>
          <w:rFonts w:ascii="Times New Roman" w:hAnsi="Times New Roman" w:cs="Times New Roman"/>
          <w:sz w:val="24"/>
          <w:szCs w:val="24"/>
          <w:lang w:val="id-ID"/>
        </w:rPr>
        <w:t xml:space="preserve"> dinyatakan valid dan dapat digunaan untuk pengujian selanjutnya.</w:t>
      </w:r>
    </w:p>
    <w:p w:rsidR="00DA2905" w:rsidRPr="00675215" w:rsidRDefault="00DA2905" w:rsidP="00C25A94">
      <w:pPr>
        <w:spacing w:after="0" w:line="240" w:lineRule="auto"/>
        <w:jc w:val="both"/>
        <w:rPr>
          <w:rFonts w:ascii="Times New Roman" w:hAnsi="Times New Roman" w:cs="Times New Roman"/>
          <w:sz w:val="24"/>
          <w:szCs w:val="24"/>
          <w:lang w:val="id-ID"/>
        </w:rPr>
      </w:pPr>
    </w:p>
    <w:p w:rsidR="00DA2905" w:rsidRPr="00675215" w:rsidRDefault="00DA2905" w:rsidP="00C25A94">
      <w:pPr>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Reliabilitas</w:t>
      </w:r>
    </w:p>
    <w:p w:rsidR="00F6383A" w:rsidRPr="00675215" w:rsidRDefault="00DA2905" w:rsidP="00C25A94">
      <w:pPr>
        <w:spacing w:after="0" w:line="240" w:lineRule="auto"/>
        <w:jc w:val="both"/>
        <w:rPr>
          <w:rFonts w:ascii="Times New Roman" w:hAnsi="Times New Roman" w:cs="Times New Roman"/>
          <w:sz w:val="24"/>
          <w:szCs w:val="24"/>
        </w:rPr>
      </w:pPr>
      <w:r w:rsidRPr="00675215">
        <w:rPr>
          <w:rFonts w:ascii="Times New Roman" w:hAnsi="Times New Roman" w:cs="Times New Roman"/>
          <w:sz w:val="24"/>
          <w:szCs w:val="24"/>
          <w:lang w:val="id-ID"/>
        </w:rPr>
        <w:tab/>
      </w:r>
      <w:r w:rsidR="00E27A24" w:rsidRPr="00675215">
        <w:rPr>
          <w:rFonts w:ascii="Times New Roman" w:hAnsi="Times New Roman" w:cs="Times New Roman"/>
          <w:sz w:val="24"/>
          <w:szCs w:val="24"/>
          <w:lang w:val="id-ID"/>
        </w:rPr>
        <w:t>Menurut Sugiyono</w:t>
      </w:r>
      <w:r w:rsidR="00F6383A" w:rsidRPr="00675215">
        <w:rPr>
          <w:rFonts w:ascii="Times New Roman" w:hAnsi="Times New Roman" w:cs="Times New Roman"/>
          <w:sz w:val="24"/>
          <w:szCs w:val="24"/>
          <w:lang w:val="id-ID"/>
        </w:rPr>
        <w:t xml:space="preserve"> (2015) yang menyebutkan bahwa </w:t>
      </w:r>
      <w:r w:rsidR="00F6383A" w:rsidRPr="00675215">
        <w:rPr>
          <w:rFonts w:ascii="Times New Roman" w:hAnsi="Times New Roman" w:cs="Times New Roman"/>
          <w:sz w:val="24"/>
          <w:szCs w:val="24"/>
        </w:rPr>
        <w:t>r</w:t>
      </w:r>
      <w:r w:rsidR="00E27A24" w:rsidRPr="00675215">
        <w:rPr>
          <w:rFonts w:ascii="Times New Roman" w:hAnsi="Times New Roman" w:cs="Times New Roman"/>
          <w:sz w:val="24"/>
          <w:szCs w:val="24"/>
          <w:lang w:val="id-ID"/>
        </w:rPr>
        <w:t xml:space="preserve">eliabilitas adalah serangkaian pengukuran atau alat ukur yang memiliki konsistensi bila pengukuran yang dilakukan dengan alat ukur itu dilakukan secara berulang. Dengan menggunakan bantuan </w:t>
      </w:r>
      <w:r w:rsidR="00E27A24" w:rsidRPr="00675215">
        <w:rPr>
          <w:rFonts w:ascii="Times New Roman" w:hAnsi="Times New Roman" w:cs="Times New Roman"/>
          <w:i/>
          <w:sz w:val="24"/>
          <w:szCs w:val="24"/>
          <w:lang w:val="id-ID"/>
        </w:rPr>
        <w:t>software</w:t>
      </w:r>
      <w:r w:rsidR="00E27A24" w:rsidRPr="00675215">
        <w:rPr>
          <w:rFonts w:ascii="Times New Roman" w:hAnsi="Times New Roman" w:cs="Times New Roman"/>
          <w:sz w:val="24"/>
          <w:szCs w:val="24"/>
          <w:lang w:val="id-ID"/>
        </w:rPr>
        <w:t xml:space="preserve"> SPSS maka koefisien </w:t>
      </w:r>
      <w:r w:rsidR="00E27A24" w:rsidRPr="00675215">
        <w:rPr>
          <w:rFonts w:ascii="Times New Roman" w:hAnsi="Times New Roman" w:cs="Times New Roman"/>
          <w:i/>
          <w:sz w:val="24"/>
          <w:szCs w:val="24"/>
          <w:lang w:val="id-ID"/>
        </w:rPr>
        <w:t>cronbach’s alpha</w:t>
      </w:r>
      <w:r w:rsidR="00E27A24" w:rsidRPr="00675215">
        <w:rPr>
          <w:rFonts w:ascii="Times New Roman" w:hAnsi="Times New Roman" w:cs="Times New Roman"/>
          <w:sz w:val="24"/>
          <w:szCs w:val="24"/>
          <w:lang w:val="id-ID"/>
        </w:rPr>
        <w:t xml:space="preserve"> merupakan uji reliabilitas untuk alt</w:t>
      </w:r>
      <w:r w:rsidR="00F6383A" w:rsidRPr="00675215">
        <w:rPr>
          <w:rFonts w:ascii="Times New Roman" w:hAnsi="Times New Roman" w:cs="Times New Roman"/>
          <w:sz w:val="24"/>
          <w:szCs w:val="24"/>
          <w:lang w:val="id-ID"/>
        </w:rPr>
        <w:t>ernatif jawaban lebih dari dua.</w:t>
      </w:r>
    </w:p>
    <w:p w:rsidR="00DA2905" w:rsidRPr="00675215" w:rsidRDefault="00F6383A"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rPr>
        <w:tab/>
      </w:r>
      <w:r w:rsidR="00E27A24" w:rsidRPr="00675215">
        <w:rPr>
          <w:rFonts w:ascii="Times New Roman" w:hAnsi="Times New Roman" w:cs="Times New Roman"/>
          <w:sz w:val="24"/>
          <w:szCs w:val="24"/>
          <w:lang w:val="id-ID"/>
        </w:rPr>
        <w:t xml:space="preserve">Secara umum suatu instrumen dikatakan reliabel jika memiliki koefisien </w:t>
      </w:r>
      <w:r w:rsidR="00E27A24" w:rsidRPr="00675215">
        <w:rPr>
          <w:rFonts w:ascii="Times New Roman" w:hAnsi="Times New Roman" w:cs="Times New Roman"/>
          <w:i/>
          <w:sz w:val="24"/>
          <w:szCs w:val="24"/>
          <w:lang w:val="id-ID"/>
        </w:rPr>
        <w:t>Cronbach’s Alpha</w:t>
      </w:r>
      <w:r w:rsidR="00E27A24" w:rsidRPr="00675215">
        <w:rPr>
          <w:rFonts w:ascii="Times New Roman" w:hAnsi="Times New Roman" w:cs="Times New Roman"/>
          <w:sz w:val="24"/>
          <w:szCs w:val="24"/>
          <w:lang w:val="id-ID"/>
        </w:rPr>
        <w:t xml:space="preserve"> &gt; r tabel (0,195).</w:t>
      </w:r>
      <w:r w:rsidR="00DA2905" w:rsidRPr="00675215">
        <w:rPr>
          <w:rFonts w:ascii="Times New Roman" w:hAnsi="Times New Roman" w:cs="Times New Roman"/>
          <w:sz w:val="24"/>
          <w:szCs w:val="24"/>
          <w:lang w:val="id-ID"/>
        </w:rPr>
        <w:t xml:space="preserve"> Hasil uji reliabilitas dapat dilihat pada tabel </w:t>
      </w:r>
      <w:r w:rsidR="00E27A24" w:rsidRPr="00675215">
        <w:rPr>
          <w:rFonts w:ascii="Times New Roman" w:hAnsi="Times New Roman" w:cs="Times New Roman"/>
          <w:sz w:val="24"/>
          <w:szCs w:val="24"/>
          <w:lang w:val="id-ID"/>
        </w:rPr>
        <w:t>3</w:t>
      </w:r>
      <w:r w:rsidR="001E190B" w:rsidRPr="00675215">
        <w:rPr>
          <w:rFonts w:ascii="Times New Roman" w:hAnsi="Times New Roman" w:cs="Times New Roman"/>
          <w:sz w:val="24"/>
          <w:szCs w:val="24"/>
          <w:lang w:val="id-ID"/>
        </w:rPr>
        <w:t xml:space="preserve"> </w:t>
      </w:r>
      <w:r w:rsidR="00DA2905" w:rsidRPr="00675215">
        <w:rPr>
          <w:rFonts w:ascii="Times New Roman" w:hAnsi="Times New Roman" w:cs="Times New Roman"/>
          <w:sz w:val="24"/>
          <w:szCs w:val="24"/>
          <w:lang w:val="id-ID"/>
        </w:rPr>
        <w:t>berikut ini :</w:t>
      </w:r>
    </w:p>
    <w:p w:rsidR="00DA2905" w:rsidRPr="00675215" w:rsidRDefault="00DA2905" w:rsidP="00C25A94">
      <w:pPr>
        <w:spacing w:after="0" w:line="240" w:lineRule="auto"/>
        <w:jc w:val="center"/>
        <w:rPr>
          <w:rFonts w:ascii="Times New Roman" w:hAnsi="Times New Roman" w:cs="Times New Roman"/>
          <w:b/>
          <w:sz w:val="24"/>
          <w:szCs w:val="24"/>
          <w:lang w:val="id-ID"/>
        </w:rPr>
      </w:pPr>
      <w:r w:rsidRPr="00675215">
        <w:rPr>
          <w:rFonts w:ascii="Times New Roman" w:hAnsi="Times New Roman" w:cs="Times New Roman"/>
          <w:b/>
          <w:sz w:val="24"/>
          <w:szCs w:val="24"/>
          <w:lang w:val="id-ID"/>
        </w:rPr>
        <w:t xml:space="preserve">Tabel </w:t>
      </w:r>
      <w:r w:rsidR="00E27A24" w:rsidRPr="00675215">
        <w:rPr>
          <w:rFonts w:ascii="Times New Roman" w:hAnsi="Times New Roman" w:cs="Times New Roman"/>
          <w:b/>
          <w:sz w:val="24"/>
          <w:szCs w:val="24"/>
          <w:lang w:val="id-ID"/>
        </w:rPr>
        <w:t>3</w:t>
      </w:r>
      <w:r w:rsidRPr="00675215">
        <w:rPr>
          <w:rFonts w:ascii="Times New Roman" w:hAnsi="Times New Roman" w:cs="Times New Roman"/>
          <w:b/>
          <w:sz w:val="24"/>
          <w:szCs w:val="24"/>
          <w:lang w:val="id-ID"/>
        </w:rPr>
        <w:t>. Uji Reliabilitas</w:t>
      </w:r>
    </w:p>
    <w:tbl>
      <w:tblPr>
        <w:tblW w:w="3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2201"/>
      </w:tblGrid>
      <w:tr w:rsidR="001E190B" w:rsidRPr="00675215" w:rsidTr="00F6383A">
        <w:trPr>
          <w:jc w:val="center"/>
        </w:trPr>
        <w:tc>
          <w:tcPr>
            <w:tcW w:w="1110" w:type="dxa"/>
            <w:shd w:val="clear" w:color="auto" w:fill="auto"/>
          </w:tcPr>
          <w:p w:rsidR="001E190B" w:rsidRPr="00675215" w:rsidRDefault="001E190B" w:rsidP="00C25A94">
            <w:pPr>
              <w:widowControl w:val="0"/>
              <w:spacing w:after="0" w:line="240" w:lineRule="auto"/>
              <w:jc w:val="center"/>
              <w:rPr>
                <w:rFonts w:ascii="Times New Roman" w:eastAsia="Calibri" w:hAnsi="Times New Roman" w:cs="Times New Roman"/>
                <w:b/>
                <w:sz w:val="24"/>
                <w:szCs w:val="24"/>
                <w:lang w:val="id-ID"/>
              </w:rPr>
            </w:pPr>
            <w:r w:rsidRPr="00675215">
              <w:rPr>
                <w:rFonts w:ascii="Times New Roman" w:eastAsia="Calibri" w:hAnsi="Times New Roman" w:cs="Times New Roman"/>
                <w:b/>
                <w:sz w:val="24"/>
                <w:szCs w:val="24"/>
                <w:lang w:val="id-ID"/>
              </w:rPr>
              <w:t>Variabel</w:t>
            </w:r>
          </w:p>
        </w:tc>
        <w:tc>
          <w:tcPr>
            <w:tcW w:w="2201" w:type="dxa"/>
            <w:shd w:val="clear" w:color="auto" w:fill="auto"/>
          </w:tcPr>
          <w:p w:rsidR="001E190B" w:rsidRPr="00675215" w:rsidRDefault="001E190B" w:rsidP="00C25A94">
            <w:pPr>
              <w:widowControl w:val="0"/>
              <w:spacing w:after="0" w:line="240" w:lineRule="auto"/>
              <w:jc w:val="center"/>
              <w:rPr>
                <w:rFonts w:ascii="Times New Roman" w:eastAsia="Calibri" w:hAnsi="Times New Roman" w:cs="Times New Roman"/>
                <w:b/>
                <w:i/>
                <w:sz w:val="24"/>
                <w:szCs w:val="24"/>
                <w:lang w:val="id-ID"/>
              </w:rPr>
            </w:pPr>
            <w:r w:rsidRPr="00675215">
              <w:rPr>
                <w:rFonts w:ascii="Times New Roman" w:eastAsia="Calibri" w:hAnsi="Times New Roman" w:cs="Times New Roman"/>
                <w:b/>
                <w:i/>
                <w:sz w:val="24"/>
                <w:szCs w:val="24"/>
                <w:lang w:val="id-ID"/>
              </w:rPr>
              <w:t>Cronbach's Alpha</w:t>
            </w:r>
          </w:p>
        </w:tc>
      </w:tr>
      <w:tr w:rsidR="001E190B" w:rsidRPr="00675215" w:rsidTr="00F6383A">
        <w:trPr>
          <w:jc w:val="center"/>
        </w:trPr>
        <w:tc>
          <w:tcPr>
            <w:tcW w:w="1110" w:type="dxa"/>
            <w:shd w:val="clear" w:color="auto" w:fill="auto"/>
          </w:tcPr>
          <w:p w:rsidR="001E190B" w:rsidRPr="00675215" w:rsidRDefault="001E190B" w:rsidP="00C25A94">
            <w:pPr>
              <w:widowControl w:val="0"/>
              <w:spacing w:after="0" w:line="240" w:lineRule="auto"/>
              <w:jc w:val="center"/>
              <w:rPr>
                <w:rFonts w:ascii="Times New Roman" w:eastAsia="Calibri" w:hAnsi="Times New Roman" w:cs="Times New Roman"/>
                <w:sz w:val="24"/>
                <w:szCs w:val="24"/>
                <w:vertAlign w:val="subscript"/>
                <w:lang w:val="id-ID"/>
              </w:rPr>
            </w:pPr>
            <w:r w:rsidRPr="00675215">
              <w:rPr>
                <w:rFonts w:ascii="Times New Roman" w:eastAsia="Calibri" w:hAnsi="Times New Roman" w:cs="Times New Roman"/>
                <w:sz w:val="24"/>
                <w:szCs w:val="24"/>
                <w:lang w:val="id-ID"/>
              </w:rPr>
              <w:t>X</w:t>
            </w:r>
          </w:p>
        </w:tc>
        <w:tc>
          <w:tcPr>
            <w:tcW w:w="2201" w:type="dxa"/>
            <w:shd w:val="clear" w:color="auto" w:fill="auto"/>
          </w:tcPr>
          <w:p w:rsidR="001E190B" w:rsidRPr="00675215" w:rsidRDefault="00E27A24" w:rsidP="00C25A94">
            <w:pPr>
              <w:widowControl w:val="0"/>
              <w:spacing w:after="0" w:line="240" w:lineRule="auto"/>
              <w:jc w:val="center"/>
              <w:rPr>
                <w:rFonts w:ascii="Times New Roman" w:hAnsi="Times New Roman" w:cs="Times New Roman"/>
                <w:sz w:val="24"/>
                <w:szCs w:val="24"/>
                <w:lang w:val="id-ID"/>
              </w:rPr>
            </w:pPr>
            <w:r w:rsidRPr="00675215">
              <w:rPr>
                <w:rFonts w:ascii="Times New Roman" w:hAnsi="Times New Roman" w:cs="Times New Roman"/>
                <w:sz w:val="24"/>
                <w:szCs w:val="24"/>
                <w:lang w:val="id-ID"/>
              </w:rPr>
              <w:t>0,742</w:t>
            </w:r>
          </w:p>
        </w:tc>
      </w:tr>
      <w:tr w:rsidR="001E190B" w:rsidRPr="00675215" w:rsidTr="00F6383A">
        <w:trPr>
          <w:jc w:val="center"/>
        </w:trPr>
        <w:tc>
          <w:tcPr>
            <w:tcW w:w="1110" w:type="dxa"/>
            <w:shd w:val="clear" w:color="auto" w:fill="auto"/>
          </w:tcPr>
          <w:p w:rsidR="001E190B" w:rsidRPr="00675215" w:rsidRDefault="001E190B" w:rsidP="00C25A94">
            <w:pPr>
              <w:widowControl w:val="0"/>
              <w:spacing w:after="0" w:line="240" w:lineRule="auto"/>
              <w:jc w:val="center"/>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Y</w:t>
            </w:r>
          </w:p>
        </w:tc>
        <w:tc>
          <w:tcPr>
            <w:tcW w:w="2201" w:type="dxa"/>
            <w:shd w:val="clear" w:color="auto" w:fill="auto"/>
          </w:tcPr>
          <w:p w:rsidR="001E190B" w:rsidRPr="00675215" w:rsidRDefault="00E27A24" w:rsidP="00C25A94">
            <w:pPr>
              <w:widowControl w:val="0"/>
              <w:spacing w:after="0" w:line="240" w:lineRule="auto"/>
              <w:jc w:val="center"/>
              <w:rPr>
                <w:rFonts w:ascii="Times New Roman" w:hAnsi="Times New Roman" w:cs="Times New Roman"/>
                <w:sz w:val="24"/>
                <w:szCs w:val="24"/>
                <w:lang w:val="id-ID"/>
              </w:rPr>
            </w:pPr>
            <w:r w:rsidRPr="00675215">
              <w:rPr>
                <w:rFonts w:ascii="Times New Roman" w:hAnsi="Times New Roman" w:cs="Times New Roman"/>
                <w:sz w:val="24"/>
                <w:szCs w:val="24"/>
                <w:lang w:val="id-ID"/>
              </w:rPr>
              <w:t>0,749</w:t>
            </w:r>
          </w:p>
        </w:tc>
      </w:tr>
    </w:tbl>
    <w:p w:rsidR="00DA2905" w:rsidRPr="00675215" w:rsidRDefault="00DA2905" w:rsidP="00C25A94">
      <w:pPr>
        <w:spacing w:after="0" w:line="240" w:lineRule="auto"/>
        <w:jc w:val="center"/>
        <w:rPr>
          <w:rFonts w:ascii="Times New Roman" w:hAnsi="Times New Roman" w:cs="Times New Roman"/>
          <w:sz w:val="24"/>
          <w:szCs w:val="24"/>
          <w:lang w:val="id-ID"/>
        </w:rPr>
      </w:pPr>
      <w:r w:rsidRPr="00675215">
        <w:rPr>
          <w:rFonts w:ascii="Times New Roman" w:hAnsi="Times New Roman" w:cs="Times New Roman"/>
          <w:sz w:val="24"/>
          <w:szCs w:val="24"/>
          <w:lang w:val="id-ID"/>
        </w:rPr>
        <w:t>Sumber : Data Primer yang Diolah</w:t>
      </w:r>
    </w:p>
    <w:p w:rsidR="00DA2905" w:rsidRPr="00675215" w:rsidRDefault="00DA2905"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Dari penyajian tabel</w:t>
      </w:r>
      <w:r w:rsidR="00F6383A" w:rsidRPr="00675215">
        <w:rPr>
          <w:rFonts w:ascii="Times New Roman" w:hAnsi="Times New Roman" w:cs="Times New Roman"/>
          <w:sz w:val="24"/>
          <w:szCs w:val="24"/>
        </w:rPr>
        <w:t xml:space="preserve"> 3</w:t>
      </w:r>
      <w:r w:rsidRPr="00675215">
        <w:rPr>
          <w:rFonts w:ascii="Times New Roman" w:hAnsi="Times New Roman" w:cs="Times New Roman"/>
          <w:sz w:val="24"/>
          <w:szCs w:val="24"/>
          <w:lang w:val="id-ID"/>
        </w:rPr>
        <w:t xml:space="preserve"> di</w:t>
      </w:r>
      <w:r w:rsidR="00F6383A" w:rsidRPr="00675215">
        <w:rPr>
          <w:rFonts w:ascii="Times New Roman" w:hAnsi="Times New Roman" w:cs="Times New Roman"/>
          <w:sz w:val="24"/>
          <w:szCs w:val="24"/>
        </w:rPr>
        <w:t xml:space="preserve"> </w:t>
      </w:r>
      <w:r w:rsidR="00F6383A" w:rsidRPr="00675215">
        <w:rPr>
          <w:rFonts w:ascii="Times New Roman" w:hAnsi="Times New Roman" w:cs="Times New Roman"/>
          <w:sz w:val="24"/>
          <w:szCs w:val="24"/>
          <w:lang w:val="id-ID"/>
        </w:rPr>
        <w:t>atas, maka</w:t>
      </w:r>
      <w:r w:rsidR="00F6383A" w:rsidRPr="00675215">
        <w:rPr>
          <w:rFonts w:ascii="Times New Roman" w:hAnsi="Times New Roman" w:cs="Times New Roman"/>
          <w:sz w:val="24"/>
          <w:szCs w:val="24"/>
        </w:rPr>
        <w:t xml:space="preserve"> </w:t>
      </w:r>
      <w:r w:rsidRPr="00675215">
        <w:rPr>
          <w:rFonts w:ascii="Times New Roman" w:hAnsi="Times New Roman" w:cs="Times New Roman"/>
          <w:sz w:val="24"/>
          <w:szCs w:val="24"/>
          <w:lang w:val="id-ID"/>
        </w:rPr>
        <w:t xml:space="preserve">seluruh variabel penelitian dinyatakan reliabel, dimana hasil perhitungan uji reliabilitas yang masing masing variabelnya menunjukan </w:t>
      </w:r>
      <w:r w:rsidR="00F6383A" w:rsidRPr="00675215">
        <w:rPr>
          <w:rFonts w:ascii="Times New Roman" w:hAnsi="Times New Roman" w:cs="Times New Roman"/>
          <w:i/>
          <w:sz w:val="24"/>
          <w:szCs w:val="24"/>
        </w:rPr>
        <w:t>c</w:t>
      </w:r>
      <w:r w:rsidR="00F6383A" w:rsidRPr="00675215">
        <w:rPr>
          <w:rFonts w:ascii="Times New Roman" w:hAnsi="Times New Roman" w:cs="Times New Roman"/>
          <w:i/>
          <w:sz w:val="24"/>
          <w:szCs w:val="24"/>
          <w:lang w:val="id-ID"/>
        </w:rPr>
        <w:t xml:space="preserve">ronbach’s </w:t>
      </w:r>
      <w:r w:rsidR="00F6383A" w:rsidRPr="00675215">
        <w:rPr>
          <w:rFonts w:ascii="Times New Roman" w:hAnsi="Times New Roman" w:cs="Times New Roman"/>
          <w:i/>
          <w:sz w:val="24"/>
          <w:szCs w:val="24"/>
        </w:rPr>
        <w:t>a</w:t>
      </w:r>
      <w:r w:rsidRPr="00675215">
        <w:rPr>
          <w:rFonts w:ascii="Times New Roman" w:hAnsi="Times New Roman" w:cs="Times New Roman"/>
          <w:i/>
          <w:sz w:val="24"/>
          <w:szCs w:val="24"/>
          <w:lang w:val="id-ID"/>
        </w:rPr>
        <w:t>lpha</w:t>
      </w:r>
      <w:r w:rsidR="00E27A24" w:rsidRPr="00675215">
        <w:rPr>
          <w:rFonts w:ascii="Times New Roman" w:hAnsi="Times New Roman" w:cs="Times New Roman"/>
          <w:sz w:val="24"/>
          <w:szCs w:val="24"/>
          <w:lang w:val="id-ID"/>
        </w:rPr>
        <w:t xml:space="preserve"> lebih besar dari r tabel (0,195</w:t>
      </w:r>
      <w:r w:rsidRPr="00675215">
        <w:rPr>
          <w:rFonts w:ascii="Times New Roman" w:hAnsi="Times New Roman" w:cs="Times New Roman"/>
          <w:sz w:val="24"/>
          <w:szCs w:val="24"/>
          <w:lang w:val="id-ID"/>
        </w:rPr>
        <w:t>). Hal ini berarti keseluruhan variabel dapat digunakan untuk pengolahan data lebih lanjut.</w:t>
      </w:r>
    </w:p>
    <w:p w:rsidR="00DA2905" w:rsidRDefault="00DA2905" w:rsidP="00C25A94">
      <w:pPr>
        <w:spacing w:after="0" w:line="240" w:lineRule="auto"/>
        <w:jc w:val="both"/>
        <w:rPr>
          <w:rFonts w:ascii="Times New Roman" w:hAnsi="Times New Roman" w:cs="Times New Roman"/>
          <w:sz w:val="24"/>
          <w:szCs w:val="24"/>
          <w:lang w:val="id-ID"/>
        </w:rPr>
      </w:pPr>
    </w:p>
    <w:p w:rsidR="00DA2905" w:rsidRPr="00675215" w:rsidRDefault="00DA2905" w:rsidP="00C25A94">
      <w:pPr>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Asumsi Klasik</w:t>
      </w:r>
    </w:p>
    <w:p w:rsidR="00DA2905" w:rsidRPr="00675215" w:rsidRDefault="00DA2905" w:rsidP="00C25A94">
      <w:pPr>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Normalitas</w:t>
      </w:r>
    </w:p>
    <w:p w:rsidR="00DA2905" w:rsidRPr="00675215" w:rsidRDefault="001E190B"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r w:rsidR="00DA2905" w:rsidRPr="00675215">
        <w:rPr>
          <w:rFonts w:ascii="Times New Roman" w:hAnsi="Times New Roman" w:cs="Times New Roman"/>
          <w:sz w:val="24"/>
          <w:szCs w:val="24"/>
          <w:lang w:val="id-ID"/>
        </w:rPr>
        <w:t xml:space="preserve">Bertujuan untuk menguji apakah dalam </w:t>
      </w:r>
      <w:r w:rsidRPr="00675215">
        <w:rPr>
          <w:rFonts w:ascii="Times New Roman" w:hAnsi="Times New Roman" w:cs="Times New Roman"/>
          <w:sz w:val="24"/>
          <w:szCs w:val="24"/>
          <w:lang w:val="id-ID"/>
        </w:rPr>
        <w:t xml:space="preserve">Bertujuan untuk menguji apakah dalam model regresi variabel terikat dan variabel bebas keduanya mempunyai distribusi normal atau tidak. Model regresi yang baik adalah memiliki distribusi data normal atau mendekati normal. Dasar pengambilan keputusan dalam uji normalitas. Jika nilai signifikansi lebih besar dari 0,05, maka data yang diuji berdistribusi normal. </w:t>
      </w:r>
      <w:r w:rsidR="00E27A24" w:rsidRPr="00675215">
        <w:rPr>
          <w:rFonts w:ascii="Times New Roman" w:hAnsi="Times New Roman" w:cs="Times New Roman"/>
          <w:sz w:val="24"/>
          <w:szCs w:val="24"/>
          <w:lang w:val="id-ID"/>
        </w:rPr>
        <w:t>Hasil uji normalitas variabel Kualitas Pelayanan terhadap Kepuasan Konsumen dapat dilihat pada tabel 4 sebagai berikut :</w:t>
      </w:r>
    </w:p>
    <w:p w:rsidR="00DA2905" w:rsidRPr="00675215" w:rsidRDefault="00E27A24" w:rsidP="00C25A94">
      <w:pPr>
        <w:spacing w:after="0" w:line="240" w:lineRule="auto"/>
        <w:jc w:val="center"/>
        <w:rPr>
          <w:rFonts w:ascii="Times New Roman" w:hAnsi="Times New Roman" w:cs="Times New Roman"/>
          <w:b/>
          <w:sz w:val="24"/>
          <w:szCs w:val="24"/>
          <w:lang w:val="id-ID"/>
        </w:rPr>
      </w:pPr>
      <w:r w:rsidRPr="00675215">
        <w:rPr>
          <w:rFonts w:ascii="Times New Roman" w:hAnsi="Times New Roman" w:cs="Times New Roman"/>
          <w:b/>
          <w:sz w:val="24"/>
          <w:szCs w:val="24"/>
          <w:lang w:val="id-ID"/>
        </w:rPr>
        <w:t>Tabel 4</w:t>
      </w:r>
      <w:r w:rsidR="00DA2905" w:rsidRPr="00675215">
        <w:rPr>
          <w:rFonts w:ascii="Times New Roman" w:hAnsi="Times New Roman" w:cs="Times New Roman"/>
          <w:b/>
          <w:sz w:val="24"/>
          <w:szCs w:val="24"/>
          <w:lang w:val="id-ID"/>
        </w:rPr>
        <w:t>. Hasil Uji Normalitas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62"/>
        <w:gridCol w:w="1603"/>
        <w:gridCol w:w="2622"/>
      </w:tblGrid>
      <w:tr w:rsidR="00DA2905" w:rsidRPr="00675215" w:rsidTr="00675215">
        <w:trPr>
          <w:jc w:val="center"/>
        </w:trPr>
        <w:tc>
          <w:tcPr>
            <w:tcW w:w="0" w:type="auto"/>
            <w:gridSpan w:val="3"/>
            <w:shd w:val="clear" w:color="auto" w:fill="auto"/>
          </w:tcPr>
          <w:p w:rsidR="00DA2905" w:rsidRPr="00675215" w:rsidRDefault="00DA2905" w:rsidP="00C25A94">
            <w:pPr>
              <w:spacing w:after="0" w:line="240" w:lineRule="auto"/>
              <w:jc w:val="center"/>
              <w:rPr>
                <w:rFonts w:ascii="Times New Roman" w:eastAsia="Calibri" w:hAnsi="Times New Roman" w:cs="Times New Roman"/>
                <w:sz w:val="24"/>
                <w:szCs w:val="24"/>
                <w:lang w:val="id-ID"/>
              </w:rPr>
            </w:pPr>
            <w:r w:rsidRPr="00675215">
              <w:rPr>
                <w:rFonts w:ascii="Times New Roman" w:eastAsia="Calibri" w:hAnsi="Times New Roman" w:cs="Times New Roman"/>
                <w:b/>
                <w:bCs/>
                <w:sz w:val="24"/>
                <w:szCs w:val="24"/>
                <w:lang w:val="id-ID"/>
              </w:rPr>
              <w:t>One-Sample Kolmogorov-Smirnov Test</w:t>
            </w:r>
          </w:p>
        </w:tc>
      </w:tr>
      <w:tr w:rsidR="00DA2905" w:rsidRPr="00675215" w:rsidTr="00675215">
        <w:trPr>
          <w:jc w:val="center"/>
        </w:trPr>
        <w:tc>
          <w:tcPr>
            <w:tcW w:w="0" w:type="auto"/>
            <w:gridSpan w:val="2"/>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p>
        </w:tc>
        <w:tc>
          <w:tcPr>
            <w:tcW w:w="0" w:type="auto"/>
            <w:shd w:val="clear" w:color="auto" w:fill="auto"/>
          </w:tcPr>
          <w:p w:rsidR="00DA2905" w:rsidRPr="00675215" w:rsidRDefault="00DA2905" w:rsidP="00C25A94">
            <w:pPr>
              <w:spacing w:after="0" w:line="240" w:lineRule="auto"/>
              <w:jc w:val="center"/>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Unstandardized Residual</w:t>
            </w:r>
          </w:p>
        </w:tc>
      </w:tr>
      <w:tr w:rsidR="00DA2905" w:rsidRPr="00675215" w:rsidTr="00675215">
        <w:trPr>
          <w:jc w:val="center"/>
        </w:trPr>
        <w:tc>
          <w:tcPr>
            <w:tcW w:w="0" w:type="auto"/>
            <w:gridSpan w:val="2"/>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N</w:t>
            </w:r>
          </w:p>
        </w:tc>
        <w:tc>
          <w:tcPr>
            <w:tcW w:w="0" w:type="auto"/>
            <w:shd w:val="clear" w:color="auto" w:fill="auto"/>
          </w:tcPr>
          <w:p w:rsidR="00DA2905" w:rsidRPr="00675215" w:rsidRDefault="00DA2905" w:rsidP="00C25A94">
            <w:pPr>
              <w:spacing w:after="0" w:line="240" w:lineRule="auto"/>
              <w:jc w:val="right"/>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100</w:t>
            </w:r>
          </w:p>
        </w:tc>
      </w:tr>
      <w:tr w:rsidR="00DA2905" w:rsidRPr="00675215" w:rsidTr="00675215">
        <w:trPr>
          <w:jc w:val="center"/>
        </w:trPr>
        <w:tc>
          <w:tcPr>
            <w:tcW w:w="0" w:type="auto"/>
            <w:vMerge w:val="restart"/>
            <w:shd w:val="clear" w:color="auto" w:fill="auto"/>
          </w:tcPr>
          <w:p w:rsidR="00DA2905" w:rsidRPr="00675215" w:rsidRDefault="00DA2905" w:rsidP="00C25A94">
            <w:pPr>
              <w:spacing w:after="0" w:line="240" w:lineRule="auto"/>
              <w:rPr>
                <w:rFonts w:ascii="Times New Roman" w:eastAsia="Calibri" w:hAnsi="Times New Roman" w:cs="Times New Roman"/>
                <w:sz w:val="24"/>
                <w:szCs w:val="24"/>
              </w:rPr>
            </w:pPr>
            <w:r w:rsidRPr="00675215">
              <w:rPr>
                <w:rFonts w:ascii="Times New Roman" w:eastAsia="Calibri" w:hAnsi="Times New Roman" w:cs="Times New Roman"/>
                <w:sz w:val="24"/>
                <w:szCs w:val="24"/>
                <w:lang w:val="id-ID"/>
              </w:rPr>
              <w:t>Normal Parameters</w:t>
            </w:r>
          </w:p>
        </w:tc>
        <w:tc>
          <w:tcPr>
            <w:tcW w:w="0" w:type="auto"/>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Mean</w:t>
            </w:r>
          </w:p>
        </w:tc>
        <w:tc>
          <w:tcPr>
            <w:tcW w:w="0" w:type="auto"/>
            <w:shd w:val="clear" w:color="auto" w:fill="auto"/>
          </w:tcPr>
          <w:p w:rsidR="00DA2905" w:rsidRPr="00675215" w:rsidRDefault="00DA2905" w:rsidP="00C25A94">
            <w:pPr>
              <w:spacing w:after="0" w:line="240" w:lineRule="auto"/>
              <w:jc w:val="right"/>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0E-7</w:t>
            </w:r>
          </w:p>
        </w:tc>
      </w:tr>
      <w:tr w:rsidR="00DA2905" w:rsidRPr="00675215" w:rsidTr="00675215">
        <w:trPr>
          <w:jc w:val="center"/>
        </w:trPr>
        <w:tc>
          <w:tcPr>
            <w:tcW w:w="0" w:type="auto"/>
            <w:vMerge/>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p>
        </w:tc>
        <w:tc>
          <w:tcPr>
            <w:tcW w:w="0" w:type="auto"/>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Std. Deviation</w:t>
            </w:r>
          </w:p>
        </w:tc>
        <w:tc>
          <w:tcPr>
            <w:tcW w:w="0" w:type="auto"/>
            <w:shd w:val="clear" w:color="auto" w:fill="auto"/>
          </w:tcPr>
          <w:p w:rsidR="00DA2905" w:rsidRPr="00675215" w:rsidRDefault="00E27A24" w:rsidP="00C25A94">
            <w:pPr>
              <w:spacing w:after="0" w:line="240" w:lineRule="auto"/>
              <w:jc w:val="right"/>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4,22196305</w:t>
            </w:r>
          </w:p>
        </w:tc>
      </w:tr>
      <w:tr w:rsidR="00DA2905" w:rsidRPr="00675215" w:rsidTr="00675215">
        <w:trPr>
          <w:jc w:val="center"/>
        </w:trPr>
        <w:tc>
          <w:tcPr>
            <w:tcW w:w="0" w:type="auto"/>
            <w:vMerge w:val="restart"/>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Most Extreme Differences</w:t>
            </w:r>
          </w:p>
        </w:tc>
        <w:tc>
          <w:tcPr>
            <w:tcW w:w="0" w:type="auto"/>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Absolute</w:t>
            </w:r>
          </w:p>
        </w:tc>
        <w:tc>
          <w:tcPr>
            <w:tcW w:w="0" w:type="auto"/>
            <w:shd w:val="clear" w:color="auto" w:fill="auto"/>
          </w:tcPr>
          <w:p w:rsidR="00DA2905" w:rsidRPr="00675215" w:rsidRDefault="00E27A24" w:rsidP="00C25A94">
            <w:pPr>
              <w:spacing w:after="0" w:line="240" w:lineRule="auto"/>
              <w:jc w:val="right"/>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0</w:t>
            </w:r>
            <w:r w:rsidR="00DA2905" w:rsidRPr="00675215">
              <w:rPr>
                <w:rFonts w:ascii="Times New Roman" w:eastAsia="Calibri" w:hAnsi="Times New Roman" w:cs="Times New Roman"/>
                <w:sz w:val="24"/>
                <w:szCs w:val="24"/>
                <w:lang w:val="id-ID"/>
              </w:rPr>
              <w:t>,0</w:t>
            </w:r>
            <w:r w:rsidRPr="00675215">
              <w:rPr>
                <w:rFonts w:ascii="Times New Roman" w:eastAsia="Calibri" w:hAnsi="Times New Roman" w:cs="Times New Roman"/>
                <w:sz w:val="24"/>
                <w:szCs w:val="24"/>
                <w:lang w:val="id-ID"/>
              </w:rPr>
              <w:t>91</w:t>
            </w:r>
          </w:p>
        </w:tc>
      </w:tr>
      <w:tr w:rsidR="00DA2905" w:rsidRPr="00675215" w:rsidTr="00675215">
        <w:trPr>
          <w:jc w:val="center"/>
        </w:trPr>
        <w:tc>
          <w:tcPr>
            <w:tcW w:w="0" w:type="auto"/>
            <w:vMerge/>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p>
        </w:tc>
        <w:tc>
          <w:tcPr>
            <w:tcW w:w="0" w:type="auto"/>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Positive</w:t>
            </w:r>
          </w:p>
        </w:tc>
        <w:tc>
          <w:tcPr>
            <w:tcW w:w="0" w:type="auto"/>
            <w:shd w:val="clear" w:color="auto" w:fill="auto"/>
          </w:tcPr>
          <w:p w:rsidR="00DA2905" w:rsidRPr="00675215" w:rsidRDefault="00E27A24" w:rsidP="00C25A94">
            <w:pPr>
              <w:spacing w:after="0" w:line="240" w:lineRule="auto"/>
              <w:jc w:val="right"/>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0</w:t>
            </w:r>
            <w:r w:rsidR="00DA2905" w:rsidRPr="00675215">
              <w:rPr>
                <w:rFonts w:ascii="Times New Roman" w:eastAsia="Calibri" w:hAnsi="Times New Roman" w:cs="Times New Roman"/>
                <w:sz w:val="24"/>
                <w:szCs w:val="24"/>
                <w:lang w:val="id-ID"/>
              </w:rPr>
              <w:t>,0</w:t>
            </w:r>
            <w:r w:rsidRPr="00675215">
              <w:rPr>
                <w:rFonts w:ascii="Times New Roman" w:eastAsia="Calibri" w:hAnsi="Times New Roman" w:cs="Times New Roman"/>
                <w:sz w:val="24"/>
                <w:szCs w:val="24"/>
                <w:lang w:val="id-ID"/>
              </w:rPr>
              <w:t>91</w:t>
            </w:r>
          </w:p>
        </w:tc>
      </w:tr>
      <w:tr w:rsidR="00DA2905" w:rsidRPr="00675215" w:rsidTr="00675215">
        <w:trPr>
          <w:jc w:val="center"/>
        </w:trPr>
        <w:tc>
          <w:tcPr>
            <w:tcW w:w="0" w:type="auto"/>
            <w:vMerge/>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p>
        </w:tc>
        <w:tc>
          <w:tcPr>
            <w:tcW w:w="0" w:type="auto"/>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Negative</w:t>
            </w:r>
          </w:p>
        </w:tc>
        <w:tc>
          <w:tcPr>
            <w:tcW w:w="0" w:type="auto"/>
            <w:shd w:val="clear" w:color="auto" w:fill="auto"/>
          </w:tcPr>
          <w:p w:rsidR="00DA2905" w:rsidRPr="00675215" w:rsidRDefault="00DA2905" w:rsidP="00C25A94">
            <w:pPr>
              <w:spacing w:after="0" w:line="240" w:lineRule="auto"/>
              <w:jc w:val="right"/>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w:t>
            </w:r>
            <w:r w:rsidR="00E27A24" w:rsidRPr="00675215">
              <w:rPr>
                <w:rFonts w:ascii="Times New Roman" w:eastAsia="Calibri" w:hAnsi="Times New Roman" w:cs="Times New Roman"/>
                <w:sz w:val="24"/>
                <w:szCs w:val="24"/>
                <w:lang w:val="id-ID"/>
              </w:rPr>
              <w:t>0</w:t>
            </w:r>
            <w:r w:rsidRPr="00675215">
              <w:rPr>
                <w:rFonts w:ascii="Times New Roman" w:eastAsia="Calibri" w:hAnsi="Times New Roman" w:cs="Times New Roman"/>
                <w:sz w:val="24"/>
                <w:szCs w:val="24"/>
                <w:lang w:val="id-ID"/>
              </w:rPr>
              <w:t>,0</w:t>
            </w:r>
            <w:r w:rsidR="00E27A24" w:rsidRPr="00675215">
              <w:rPr>
                <w:rFonts w:ascii="Times New Roman" w:eastAsia="Calibri" w:hAnsi="Times New Roman" w:cs="Times New Roman"/>
                <w:sz w:val="24"/>
                <w:szCs w:val="24"/>
                <w:lang w:val="id-ID"/>
              </w:rPr>
              <w:t>77</w:t>
            </w:r>
          </w:p>
        </w:tc>
      </w:tr>
      <w:tr w:rsidR="00DA2905" w:rsidRPr="00675215" w:rsidTr="00675215">
        <w:trPr>
          <w:jc w:val="center"/>
        </w:trPr>
        <w:tc>
          <w:tcPr>
            <w:tcW w:w="0" w:type="auto"/>
            <w:gridSpan w:val="2"/>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Kolmogorov-Smirnov Z</w:t>
            </w:r>
          </w:p>
        </w:tc>
        <w:tc>
          <w:tcPr>
            <w:tcW w:w="0" w:type="auto"/>
            <w:shd w:val="clear" w:color="auto" w:fill="auto"/>
          </w:tcPr>
          <w:p w:rsidR="00DA2905" w:rsidRPr="00675215" w:rsidRDefault="00E27A24" w:rsidP="00C25A94">
            <w:pPr>
              <w:spacing w:after="0" w:line="240" w:lineRule="auto"/>
              <w:jc w:val="right"/>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0</w:t>
            </w:r>
            <w:r w:rsidR="00DA2905" w:rsidRPr="00675215">
              <w:rPr>
                <w:rFonts w:ascii="Times New Roman" w:eastAsia="Calibri" w:hAnsi="Times New Roman" w:cs="Times New Roman"/>
                <w:sz w:val="24"/>
                <w:szCs w:val="24"/>
                <w:lang w:val="id-ID"/>
              </w:rPr>
              <w:t>,</w:t>
            </w:r>
            <w:r w:rsidRPr="00675215">
              <w:rPr>
                <w:rFonts w:ascii="Times New Roman" w:eastAsia="Calibri" w:hAnsi="Times New Roman" w:cs="Times New Roman"/>
                <w:sz w:val="24"/>
                <w:szCs w:val="24"/>
                <w:lang w:val="id-ID"/>
              </w:rPr>
              <w:t>907</w:t>
            </w:r>
          </w:p>
        </w:tc>
      </w:tr>
      <w:tr w:rsidR="00DA2905" w:rsidRPr="00675215" w:rsidTr="00675215">
        <w:trPr>
          <w:jc w:val="center"/>
        </w:trPr>
        <w:tc>
          <w:tcPr>
            <w:tcW w:w="0" w:type="auto"/>
            <w:gridSpan w:val="2"/>
            <w:shd w:val="clear" w:color="auto" w:fill="auto"/>
          </w:tcPr>
          <w:p w:rsidR="00DA2905" w:rsidRPr="00675215" w:rsidRDefault="00DA2905" w:rsidP="00C25A94">
            <w:pPr>
              <w:spacing w:after="0" w:line="240" w:lineRule="auto"/>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Asymp. Sig. (2-tailed)</w:t>
            </w:r>
          </w:p>
        </w:tc>
        <w:tc>
          <w:tcPr>
            <w:tcW w:w="0" w:type="auto"/>
            <w:shd w:val="clear" w:color="auto" w:fill="auto"/>
          </w:tcPr>
          <w:p w:rsidR="00DA2905" w:rsidRPr="00675215" w:rsidRDefault="00E27A24" w:rsidP="00C25A94">
            <w:pPr>
              <w:spacing w:after="0" w:line="240" w:lineRule="auto"/>
              <w:jc w:val="right"/>
              <w:rPr>
                <w:rFonts w:ascii="Times New Roman" w:eastAsia="Calibri" w:hAnsi="Times New Roman" w:cs="Times New Roman"/>
                <w:sz w:val="24"/>
                <w:szCs w:val="24"/>
                <w:lang w:val="id-ID"/>
              </w:rPr>
            </w:pPr>
            <w:r w:rsidRPr="00675215">
              <w:rPr>
                <w:rFonts w:ascii="Times New Roman" w:eastAsia="Calibri" w:hAnsi="Times New Roman" w:cs="Times New Roman"/>
                <w:sz w:val="24"/>
                <w:szCs w:val="24"/>
                <w:lang w:val="id-ID"/>
              </w:rPr>
              <w:t>0</w:t>
            </w:r>
            <w:r w:rsidR="00DA2905" w:rsidRPr="00675215">
              <w:rPr>
                <w:rFonts w:ascii="Times New Roman" w:eastAsia="Calibri" w:hAnsi="Times New Roman" w:cs="Times New Roman"/>
                <w:sz w:val="24"/>
                <w:szCs w:val="24"/>
                <w:lang w:val="id-ID"/>
              </w:rPr>
              <w:t>,</w:t>
            </w:r>
            <w:r w:rsidRPr="00675215">
              <w:rPr>
                <w:rFonts w:ascii="Times New Roman" w:eastAsia="Calibri" w:hAnsi="Times New Roman" w:cs="Times New Roman"/>
                <w:sz w:val="24"/>
                <w:szCs w:val="24"/>
                <w:lang w:val="id-ID"/>
              </w:rPr>
              <w:t>383</w:t>
            </w:r>
          </w:p>
        </w:tc>
      </w:tr>
    </w:tbl>
    <w:p w:rsidR="00DA2905" w:rsidRPr="00675215" w:rsidRDefault="00DA2905" w:rsidP="00C25A94">
      <w:pPr>
        <w:spacing w:after="0" w:line="240" w:lineRule="auto"/>
        <w:ind w:left="720"/>
        <w:rPr>
          <w:rFonts w:ascii="Times New Roman" w:hAnsi="Times New Roman" w:cs="Times New Roman"/>
          <w:sz w:val="24"/>
          <w:szCs w:val="24"/>
        </w:rPr>
      </w:pPr>
      <w:r w:rsidRPr="00675215">
        <w:rPr>
          <w:rFonts w:ascii="Times New Roman" w:hAnsi="Times New Roman" w:cs="Times New Roman"/>
          <w:sz w:val="24"/>
          <w:szCs w:val="24"/>
          <w:lang w:val="id-ID"/>
        </w:rPr>
        <w:t>Sumber : Data Hasil Olahan SPSS v20</w:t>
      </w:r>
    </w:p>
    <w:p w:rsidR="00675215" w:rsidRDefault="00B65770"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p>
    <w:p w:rsidR="00B65770" w:rsidRPr="00675215" w:rsidRDefault="00E27A24" w:rsidP="00C149F5">
      <w:pPr>
        <w:spacing w:after="0" w:line="240" w:lineRule="auto"/>
        <w:ind w:firstLine="720"/>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Dari tabel 4 didapatkan nilai residual variabel Kualitas Pelayanan terhadap Kepuasan Konsumen sebesar 0,383 lebih besar dari 0,05 dari nilai sampel sebesar 100, maka dapat disimpulkan data yang sedang diuji berdistribusi normal.</w:t>
      </w:r>
    </w:p>
    <w:p w:rsidR="00F55E81" w:rsidRPr="00675215" w:rsidRDefault="00F55E81" w:rsidP="00C25A94">
      <w:pPr>
        <w:spacing w:after="0" w:line="240" w:lineRule="auto"/>
        <w:jc w:val="both"/>
        <w:rPr>
          <w:rFonts w:ascii="Times New Roman" w:hAnsi="Times New Roman" w:cs="Times New Roman"/>
          <w:b/>
          <w:sz w:val="24"/>
          <w:szCs w:val="24"/>
          <w:lang w:val="id-ID"/>
        </w:rPr>
      </w:pPr>
    </w:p>
    <w:p w:rsidR="00B65770" w:rsidRPr="00675215" w:rsidRDefault="00B65770" w:rsidP="00C25A94">
      <w:pPr>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Heterokedastisitas</w:t>
      </w:r>
    </w:p>
    <w:p w:rsidR="00F6383A" w:rsidRPr="009E7F4D" w:rsidRDefault="00B65770" w:rsidP="00C25A94">
      <w:pPr>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Uji heterokedastisitas bertujuan menguji apakah dalam model regresi terjadi ketidaksamaan variance dari residual satu pengamatan ke pengamatan yang lain. Ada beberapa cara yang dapat dilakukan untuk melakukan uji heteroskedastisitas, yaitu uji grafik plot, uji pa</w:t>
      </w:r>
      <w:r w:rsidR="00F6383A" w:rsidRPr="00675215">
        <w:rPr>
          <w:rFonts w:ascii="Times New Roman" w:hAnsi="Times New Roman" w:cs="Times New Roman"/>
          <w:sz w:val="24"/>
          <w:szCs w:val="24"/>
          <w:lang w:val="id-ID"/>
        </w:rPr>
        <w:t>rk, uji glejser, dan uji white.</w:t>
      </w:r>
    </w:p>
    <w:p w:rsidR="00F6383A" w:rsidRPr="00675215" w:rsidRDefault="00F6383A" w:rsidP="00C25A94">
      <w:pPr>
        <w:spacing w:after="0" w:line="240" w:lineRule="auto"/>
        <w:jc w:val="both"/>
        <w:rPr>
          <w:rFonts w:ascii="Times New Roman" w:hAnsi="Times New Roman" w:cs="Times New Roman"/>
          <w:sz w:val="24"/>
          <w:szCs w:val="24"/>
        </w:rPr>
      </w:pPr>
      <w:r w:rsidRPr="009E7F4D">
        <w:rPr>
          <w:rFonts w:ascii="Times New Roman" w:hAnsi="Times New Roman" w:cs="Times New Roman"/>
          <w:sz w:val="24"/>
          <w:szCs w:val="24"/>
          <w:lang w:val="id-ID"/>
        </w:rPr>
        <w:tab/>
      </w:r>
      <w:r w:rsidR="00B65770" w:rsidRPr="00675215">
        <w:rPr>
          <w:rFonts w:ascii="Times New Roman" w:hAnsi="Times New Roman" w:cs="Times New Roman"/>
          <w:sz w:val="24"/>
          <w:szCs w:val="24"/>
          <w:lang w:val="id-ID"/>
        </w:rPr>
        <w:t>Pengujian pada penelitian ini menggunakan Grafik Plot antara nilai prediksi variabel dependen yaitu ZPRED dengan residualnya SRESID. Tidak terjadi heteroskedastisitas apabila tidak ada pola yang jelas, serta titik-titik menyebar di atas dan di bawah angka 0 pada sumbu Y. (Imam Ghozali, 201</w:t>
      </w:r>
      <w:r w:rsidR="00E27A24" w:rsidRPr="00675215">
        <w:rPr>
          <w:rFonts w:ascii="Times New Roman" w:hAnsi="Times New Roman" w:cs="Times New Roman"/>
          <w:sz w:val="24"/>
          <w:szCs w:val="24"/>
          <w:lang w:val="id-ID"/>
        </w:rPr>
        <w:t>6</w:t>
      </w:r>
      <w:r w:rsidR="00B65770" w:rsidRPr="00675215">
        <w:rPr>
          <w:rFonts w:ascii="Times New Roman" w:hAnsi="Times New Roman" w:cs="Times New Roman"/>
          <w:sz w:val="24"/>
          <w:szCs w:val="24"/>
          <w:lang w:val="id-ID"/>
        </w:rPr>
        <w:t>). Hasil uji heterokedastisitas dapat dilihat pada gambar 2 sebagai berikut :</w:t>
      </w:r>
    </w:p>
    <w:p w:rsidR="00B65770" w:rsidRPr="00675215" w:rsidRDefault="001926BB" w:rsidP="00C25A94">
      <w:pPr>
        <w:spacing w:after="0" w:line="240" w:lineRule="auto"/>
        <w:jc w:val="center"/>
        <w:rPr>
          <w:rFonts w:ascii="Times New Roman" w:hAnsi="Times New Roman" w:cs="Times New Roman"/>
          <w:sz w:val="24"/>
          <w:szCs w:val="24"/>
          <w:lang w:val="id-ID"/>
        </w:rPr>
      </w:pPr>
      <w:r w:rsidRPr="00675215">
        <w:rPr>
          <w:rFonts w:ascii="Times New Roman" w:hAnsi="Times New Roman" w:cs="Times New Roman"/>
          <w:b/>
          <w:sz w:val="24"/>
          <w:szCs w:val="24"/>
          <w:lang w:val="id-ID"/>
        </w:rPr>
        <w:t>Gambar 2. Hasil Uji Heterokedastisitas</w:t>
      </w:r>
    </w:p>
    <w:p w:rsidR="001926BB" w:rsidRPr="00675215" w:rsidRDefault="003D3B9B" w:rsidP="00C25A94">
      <w:pPr>
        <w:spacing w:after="0" w:line="240" w:lineRule="auto"/>
        <w:jc w:val="center"/>
        <w:rPr>
          <w:rFonts w:ascii="Times New Roman" w:hAnsi="Times New Roman" w:cs="Times New Roman"/>
          <w:b/>
          <w:sz w:val="24"/>
          <w:szCs w:val="24"/>
          <w:lang w:val="id-ID"/>
        </w:rPr>
      </w:pPr>
      <w:r w:rsidRPr="00675215">
        <w:rPr>
          <w:rFonts w:ascii="Times New Roman" w:hAnsi="Times New Roman" w:cs="Times New Roman"/>
          <w:noProof/>
          <w:sz w:val="24"/>
          <w:szCs w:val="24"/>
          <w:lang w:val="id-ID" w:eastAsia="id-ID"/>
        </w:rPr>
        <w:drawing>
          <wp:inline distT="0" distB="0" distL="0" distR="0" wp14:anchorId="00ED2A70" wp14:editId="2581AEE1">
            <wp:extent cx="3829050" cy="2581707"/>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5672" t="12302" b="8205"/>
                    <a:stretch>
                      <a:fillRect/>
                    </a:stretch>
                  </pic:blipFill>
                  <pic:spPr bwMode="auto">
                    <a:xfrm>
                      <a:off x="0" y="0"/>
                      <a:ext cx="3834754" cy="2585553"/>
                    </a:xfrm>
                    <a:prstGeom prst="rect">
                      <a:avLst/>
                    </a:prstGeom>
                    <a:noFill/>
                    <a:ln>
                      <a:noFill/>
                    </a:ln>
                  </pic:spPr>
                </pic:pic>
              </a:graphicData>
            </a:graphic>
          </wp:inline>
        </w:drawing>
      </w:r>
    </w:p>
    <w:p w:rsidR="001926BB" w:rsidRPr="00675215" w:rsidRDefault="001926BB" w:rsidP="00C25A94">
      <w:pPr>
        <w:spacing w:after="0" w:line="240" w:lineRule="auto"/>
        <w:jc w:val="center"/>
        <w:rPr>
          <w:rFonts w:ascii="Times New Roman" w:hAnsi="Times New Roman" w:cs="Times New Roman"/>
          <w:sz w:val="24"/>
          <w:szCs w:val="24"/>
          <w:lang w:val="id-ID"/>
        </w:rPr>
      </w:pPr>
      <w:r w:rsidRPr="00675215">
        <w:rPr>
          <w:rFonts w:ascii="Times New Roman" w:hAnsi="Times New Roman" w:cs="Times New Roman"/>
          <w:sz w:val="24"/>
          <w:szCs w:val="24"/>
          <w:lang w:val="id-ID"/>
        </w:rPr>
        <w:t>Sumber : Data Hasil Olahan SPSS v20</w:t>
      </w:r>
    </w:p>
    <w:p w:rsidR="001926BB" w:rsidRPr="00675215" w:rsidRDefault="001926BB"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Berdasarkan gambar 2 di atas dapat disimpulkan bahwa titik-titik menyebarnya di atas dan di bawah angka 0 pada sumbu Y serta tidak membentuk pola tertentu yang jelas. Sehingga tidak terjadi heteroskedastisitas.</w:t>
      </w:r>
    </w:p>
    <w:p w:rsidR="008041C4" w:rsidRPr="00675215" w:rsidRDefault="008041C4"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p>
    <w:p w:rsidR="00E27A24" w:rsidRPr="00675215" w:rsidRDefault="00E27A24"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Linearitas</w:t>
      </w:r>
    </w:p>
    <w:p w:rsidR="00E27A24" w:rsidRPr="00675215" w:rsidRDefault="00E27A24"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 xml:space="preserve">Uji linieritas menguji hubungan antara sekelompok variabel bebas dan variabel terikat bersifat linear. Uji ini menggunakan </w:t>
      </w:r>
      <w:r w:rsidRPr="00675215">
        <w:rPr>
          <w:rFonts w:ascii="Times New Roman" w:hAnsi="Times New Roman" w:cs="Times New Roman"/>
          <w:i/>
          <w:sz w:val="24"/>
          <w:szCs w:val="24"/>
          <w:lang w:val="id-ID"/>
        </w:rPr>
        <w:t>test of linearity</w:t>
      </w:r>
      <w:r w:rsidRPr="00675215">
        <w:rPr>
          <w:rFonts w:ascii="Times New Roman" w:hAnsi="Times New Roman" w:cs="Times New Roman"/>
          <w:sz w:val="24"/>
          <w:szCs w:val="24"/>
          <w:lang w:val="id-ID"/>
        </w:rPr>
        <w:t>. Jika nilai signifikan pada linearity lebih kecil 0,05 maka terdapat hubungan linear antara variabel bebas dan variabel terikat. (Sugiyono, 2015). Hasil uji linearitas pada penelitian ini dapat dilihat pada tabel 5 berikut :</w:t>
      </w:r>
    </w:p>
    <w:p w:rsidR="00847338" w:rsidRPr="00675215" w:rsidRDefault="00847338"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p>
    <w:p w:rsidR="00E27A24" w:rsidRPr="00675215" w:rsidRDefault="00C66613" w:rsidP="00C25A94">
      <w:pPr>
        <w:widowControl w:val="0"/>
        <w:autoSpaceDE w:val="0"/>
        <w:autoSpaceDN w:val="0"/>
        <w:adjustRightInd w:val="0"/>
        <w:spacing w:after="0" w:line="240" w:lineRule="auto"/>
        <w:jc w:val="center"/>
        <w:rPr>
          <w:rFonts w:ascii="Times New Roman" w:hAnsi="Times New Roman" w:cs="Times New Roman"/>
          <w:b/>
          <w:sz w:val="24"/>
          <w:szCs w:val="24"/>
          <w:lang w:val="id-ID"/>
        </w:rPr>
      </w:pPr>
      <w:r w:rsidRPr="00675215">
        <w:rPr>
          <w:rFonts w:ascii="Times New Roman" w:hAnsi="Times New Roman" w:cs="Times New Roman"/>
          <w:b/>
          <w:sz w:val="24"/>
          <w:szCs w:val="24"/>
          <w:lang w:val="id-ID"/>
        </w:rPr>
        <w:t>Tabel 5. Hasil Uji Linearitas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4"/>
        <w:gridCol w:w="2428"/>
        <w:gridCol w:w="821"/>
        <w:gridCol w:w="711"/>
      </w:tblGrid>
      <w:tr w:rsidR="00C66613" w:rsidRPr="00C25A94" w:rsidTr="00675215">
        <w:trPr>
          <w:jc w:val="center"/>
        </w:trPr>
        <w:tc>
          <w:tcPr>
            <w:tcW w:w="0" w:type="auto"/>
            <w:gridSpan w:val="2"/>
            <w:shd w:val="clear" w:color="auto" w:fill="auto"/>
          </w:tcPr>
          <w:p w:rsidR="00C66613" w:rsidRPr="00C25A94" w:rsidRDefault="00C66613" w:rsidP="00C25A94">
            <w:pPr>
              <w:spacing w:after="0" w:line="240" w:lineRule="auto"/>
              <w:jc w:val="center"/>
              <w:rPr>
                <w:rFonts w:ascii="Times New Roman" w:eastAsia="Calibri" w:hAnsi="Times New Roman" w:cs="Times New Roman"/>
                <w:b/>
                <w:szCs w:val="24"/>
                <w:lang w:val="id-ID"/>
              </w:rPr>
            </w:pPr>
            <w:r w:rsidRPr="00C25A94">
              <w:rPr>
                <w:rFonts w:ascii="Times New Roman" w:eastAsia="Calibri" w:hAnsi="Times New Roman" w:cs="Times New Roman"/>
                <w:b/>
                <w:szCs w:val="24"/>
                <w:lang w:val="id-ID"/>
              </w:rPr>
              <w:t>Model</w:t>
            </w:r>
          </w:p>
        </w:tc>
        <w:tc>
          <w:tcPr>
            <w:tcW w:w="0" w:type="auto"/>
            <w:shd w:val="clear" w:color="auto" w:fill="auto"/>
          </w:tcPr>
          <w:p w:rsidR="00C66613" w:rsidRPr="00C25A94" w:rsidRDefault="00C66613" w:rsidP="00C25A94">
            <w:pPr>
              <w:spacing w:after="0" w:line="240" w:lineRule="auto"/>
              <w:jc w:val="center"/>
              <w:rPr>
                <w:rFonts w:ascii="Times New Roman" w:eastAsia="Calibri" w:hAnsi="Times New Roman" w:cs="Times New Roman"/>
                <w:b/>
                <w:szCs w:val="24"/>
                <w:lang w:val="id-ID"/>
              </w:rPr>
            </w:pPr>
            <w:r w:rsidRPr="00C25A94">
              <w:rPr>
                <w:rFonts w:ascii="Times New Roman" w:eastAsia="Calibri" w:hAnsi="Times New Roman" w:cs="Times New Roman"/>
                <w:b/>
                <w:szCs w:val="24"/>
                <w:lang w:val="id-ID"/>
              </w:rPr>
              <w:t>F</w:t>
            </w:r>
          </w:p>
        </w:tc>
        <w:tc>
          <w:tcPr>
            <w:tcW w:w="0" w:type="auto"/>
            <w:shd w:val="clear" w:color="auto" w:fill="auto"/>
          </w:tcPr>
          <w:p w:rsidR="00C66613" w:rsidRPr="00C25A94" w:rsidRDefault="00C66613" w:rsidP="00C25A94">
            <w:pPr>
              <w:spacing w:after="0" w:line="240" w:lineRule="auto"/>
              <w:jc w:val="center"/>
              <w:rPr>
                <w:rFonts w:ascii="Times New Roman" w:eastAsia="Calibri" w:hAnsi="Times New Roman" w:cs="Times New Roman"/>
                <w:b/>
                <w:szCs w:val="24"/>
                <w:lang w:val="id-ID"/>
              </w:rPr>
            </w:pPr>
            <w:r w:rsidRPr="00C25A94">
              <w:rPr>
                <w:rFonts w:ascii="Times New Roman" w:eastAsia="Calibri" w:hAnsi="Times New Roman" w:cs="Times New Roman"/>
                <w:b/>
                <w:szCs w:val="24"/>
                <w:lang w:val="id-ID"/>
              </w:rPr>
              <w:t>Sig.</w:t>
            </w:r>
          </w:p>
        </w:tc>
      </w:tr>
      <w:tr w:rsidR="00C66613" w:rsidRPr="00C25A94" w:rsidTr="00675215">
        <w:trPr>
          <w:trHeight w:val="70"/>
          <w:jc w:val="center"/>
        </w:trPr>
        <w:tc>
          <w:tcPr>
            <w:tcW w:w="0" w:type="auto"/>
            <w:vMerge w:val="restart"/>
            <w:shd w:val="clear" w:color="auto" w:fill="auto"/>
          </w:tcPr>
          <w:p w:rsidR="00C66613" w:rsidRPr="00C25A94" w:rsidRDefault="00C66613" w:rsidP="00C25A94">
            <w:pPr>
              <w:spacing w:after="0" w:line="240" w:lineRule="auto"/>
              <w:jc w:val="center"/>
              <w:rPr>
                <w:rFonts w:ascii="Times New Roman" w:eastAsia="Calibri" w:hAnsi="Times New Roman" w:cs="Times New Roman"/>
                <w:szCs w:val="24"/>
                <w:lang w:val="id-ID"/>
              </w:rPr>
            </w:pPr>
            <w:r w:rsidRPr="00C25A94">
              <w:rPr>
                <w:rFonts w:ascii="Times New Roman" w:eastAsia="Calibri" w:hAnsi="Times New Roman" w:cs="Times New Roman"/>
                <w:szCs w:val="24"/>
                <w:lang w:val="id-ID"/>
              </w:rPr>
              <w:t>Y*X</w:t>
            </w:r>
          </w:p>
        </w:tc>
        <w:tc>
          <w:tcPr>
            <w:tcW w:w="0" w:type="auto"/>
            <w:shd w:val="clear" w:color="auto" w:fill="auto"/>
          </w:tcPr>
          <w:p w:rsidR="00C66613" w:rsidRPr="00C25A94" w:rsidRDefault="00C66613" w:rsidP="00C25A94">
            <w:pPr>
              <w:spacing w:after="0" w:line="240" w:lineRule="auto"/>
              <w:jc w:val="center"/>
              <w:rPr>
                <w:rFonts w:ascii="Times New Roman" w:eastAsia="Calibri" w:hAnsi="Times New Roman" w:cs="Times New Roman"/>
                <w:szCs w:val="24"/>
                <w:lang w:val="id-ID"/>
              </w:rPr>
            </w:pPr>
            <w:r w:rsidRPr="00C25A94">
              <w:rPr>
                <w:rFonts w:ascii="Times New Roman" w:eastAsia="Calibri" w:hAnsi="Times New Roman" w:cs="Times New Roman"/>
                <w:szCs w:val="24"/>
                <w:lang w:val="id-ID"/>
              </w:rPr>
              <w:t>(Combined)</w:t>
            </w:r>
          </w:p>
        </w:tc>
        <w:tc>
          <w:tcPr>
            <w:tcW w:w="0" w:type="auto"/>
            <w:shd w:val="clear" w:color="auto" w:fill="auto"/>
            <w:vAlign w:val="center"/>
          </w:tcPr>
          <w:p w:rsidR="00C66613" w:rsidRPr="00C25A94" w:rsidRDefault="00C66613"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4,307</w:t>
            </w:r>
          </w:p>
        </w:tc>
        <w:tc>
          <w:tcPr>
            <w:tcW w:w="0" w:type="auto"/>
            <w:shd w:val="clear" w:color="auto" w:fill="auto"/>
            <w:vAlign w:val="center"/>
          </w:tcPr>
          <w:p w:rsidR="00C66613" w:rsidRPr="00C25A94" w:rsidRDefault="00C66613"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0,000</w:t>
            </w:r>
          </w:p>
        </w:tc>
      </w:tr>
      <w:tr w:rsidR="00C66613" w:rsidRPr="00C25A94" w:rsidTr="00675215">
        <w:trPr>
          <w:trHeight w:val="70"/>
          <w:jc w:val="center"/>
        </w:trPr>
        <w:tc>
          <w:tcPr>
            <w:tcW w:w="0" w:type="auto"/>
            <w:vMerge/>
            <w:shd w:val="clear" w:color="auto" w:fill="auto"/>
          </w:tcPr>
          <w:p w:rsidR="00C66613" w:rsidRPr="00C25A94" w:rsidRDefault="00C66613" w:rsidP="00C25A94">
            <w:pPr>
              <w:spacing w:after="0" w:line="240" w:lineRule="auto"/>
              <w:rPr>
                <w:rFonts w:ascii="Times New Roman" w:eastAsia="Calibri" w:hAnsi="Times New Roman" w:cs="Times New Roman"/>
                <w:szCs w:val="24"/>
                <w:lang w:val="id-ID"/>
              </w:rPr>
            </w:pPr>
          </w:p>
        </w:tc>
        <w:tc>
          <w:tcPr>
            <w:tcW w:w="0" w:type="auto"/>
            <w:shd w:val="clear" w:color="auto" w:fill="auto"/>
          </w:tcPr>
          <w:p w:rsidR="00C66613" w:rsidRPr="00C25A94" w:rsidRDefault="00C66613" w:rsidP="00C25A94">
            <w:pPr>
              <w:spacing w:after="0" w:line="240" w:lineRule="auto"/>
              <w:jc w:val="center"/>
              <w:rPr>
                <w:rFonts w:ascii="Times New Roman" w:eastAsia="Calibri" w:hAnsi="Times New Roman" w:cs="Times New Roman"/>
                <w:i/>
                <w:szCs w:val="24"/>
                <w:lang w:val="id-ID"/>
              </w:rPr>
            </w:pPr>
            <w:r w:rsidRPr="00C25A94">
              <w:rPr>
                <w:rFonts w:ascii="Times New Roman" w:eastAsia="Calibri" w:hAnsi="Times New Roman" w:cs="Times New Roman"/>
                <w:i/>
                <w:szCs w:val="24"/>
                <w:lang w:val="id-ID"/>
              </w:rPr>
              <w:t>Linearity</w:t>
            </w:r>
          </w:p>
        </w:tc>
        <w:tc>
          <w:tcPr>
            <w:tcW w:w="0" w:type="auto"/>
            <w:shd w:val="clear" w:color="auto" w:fill="auto"/>
            <w:vAlign w:val="center"/>
          </w:tcPr>
          <w:p w:rsidR="00C66613" w:rsidRPr="00C25A94" w:rsidRDefault="00C66613"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92,989</w:t>
            </w:r>
          </w:p>
        </w:tc>
        <w:tc>
          <w:tcPr>
            <w:tcW w:w="0" w:type="auto"/>
            <w:shd w:val="clear" w:color="auto" w:fill="auto"/>
            <w:vAlign w:val="center"/>
          </w:tcPr>
          <w:p w:rsidR="00C66613" w:rsidRPr="00C25A94" w:rsidRDefault="00C66613"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0,000</w:t>
            </w:r>
          </w:p>
        </w:tc>
      </w:tr>
      <w:tr w:rsidR="00C66613" w:rsidRPr="00C25A94" w:rsidTr="00675215">
        <w:trPr>
          <w:jc w:val="center"/>
        </w:trPr>
        <w:tc>
          <w:tcPr>
            <w:tcW w:w="0" w:type="auto"/>
            <w:vMerge/>
            <w:shd w:val="clear" w:color="auto" w:fill="auto"/>
          </w:tcPr>
          <w:p w:rsidR="00C66613" w:rsidRPr="00C25A94" w:rsidRDefault="00C66613" w:rsidP="00C25A94">
            <w:pPr>
              <w:spacing w:after="0" w:line="240" w:lineRule="auto"/>
              <w:rPr>
                <w:rFonts w:ascii="Times New Roman" w:eastAsia="Calibri" w:hAnsi="Times New Roman" w:cs="Times New Roman"/>
                <w:szCs w:val="24"/>
                <w:lang w:val="id-ID"/>
              </w:rPr>
            </w:pPr>
          </w:p>
        </w:tc>
        <w:tc>
          <w:tcPr>
            <w:tcW w:w="0" w:type="auto"/>
            <w:shd w:val="clear" w:color="auto" w:fill="auto"/>
          </w:tcPr>
          <w:p w:rsidR="00C66613" w:rsidRPr="00C25A94" w:rsidRDefault="00C66613" w:rsidP="00C25A94">
            <w:pPr>
              <w:spacing w:after="0" w:line="240" w:lineRule="auto"/>
              <w:jc w:val="center"/>
              <w:rPr>
                <w:rFonts w:ascii="Times New Roman" w:eastAsia="Calibri" w:hAnsi="Times New Roman" w:cs="Times New Roman"/>
                <w:szCs w:val="24"/>
                <w:lang w:val="id-ID"/>
              </w:rPr>
            </w:pPr>
            <w:r w:rsidRPr="00C25A94">
              <w:rPr>
                <w:rFonts w:ascii="Times New Roman" w:eastAsia="Calibri" w:hAnsi="Times New Roman" w:cs="Times New Roman"/>
                <w:szCs w:val="24"/>
                <w:lang w:val="id-ID"/>
              </w:rPr>
              <w:t>Deviation from Linearity</w:t>
            </w:r>
          </w:p>
        </w:tc>
        <w:tc>
          <w:tcPr>
            <w:tcW w:w="0" w:type="auto"/>
            <w:shd w:val="clear" w:color="auto" w:fill="auto"/>
            <w:vAlign w:val="center"/>
          </w:tcPr>
          <w:p w:rsidR="00C66613" w:rsidRPr="00C25A94" w:rsidRDefault="00C66613"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1,446</w:t>
            </w:r>
          </w:p>
        </w:tc>
        <w:tc>
          <w:tcPr>
            <w:tcW w:w="0" w:type="auto"/>
            <w:shd w:val="clear" w:color="auto" w:fill="auto"/>
            <w:vAlign w:val="center"/>
          </w:tcPr>
          <w:p w:rsidR="00C66613" w:rsidRPr="00C25A94" w:rsidRDefault="00C66613"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0,104</w:t>
            </w:r>
          </w:p>
        </w:tc>
      </w:tr>
    </w:tbl>
    <w:p w:rsidR="00C66613" w:rsidRPr="00675215" w:rsidRDefault="00C66613" w:rsidP="00C25A94">
      <w:pPr>
        <w:widowControl w:val="0"/>
        <w:autoSpaceDE w:val="0"/>
        <w:autoSpaceDN w:val="0"/>
        <w:adjustRightInd w:val="0"/>
        <w:spacing w:after="0" w:line="240" w:lineRule="auto"/>
        <w:jc w:val="center"/>
        <w:rPr>
          <w:rFonts w:ascii="Times New Roman" w:hAnsi="Times New Roman" w:cs="Times New Roman"/>
          <w:sz w:val="24"/>
          <w:szCs w:val="24"/>
          <w:lang w:val="id-ID"/>
        </w:rPr>
      </w:pPr>
      <w:r w:rsidRPr="00675215">
        <w:rPr>
          <w:rFonts w:ascii="Times New Roman" w:hAnsi="Times New Roman" w:cs="Times New Roman"/>
          <w:sz w:val="24"/>
          <w:szCs w:val="24"/>
          <w:lang w:val="id-ID"/>
        </w:rPr>
        <w:t>Sumber : Data Hasil Olahan SPSS v20</w:t>
      </w:r>
    </w:p>
    <w:p w:rsidR="00C66613" w:rsidRPr="00675215" w:rsidRDefault="00C66613"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 xml:space="preserve">Dari tabel 5 di atas diperoleh nilai signifikan pada </w:t>
      </w:r>
      <w:r w:rsidRPr="00675215">
        <w:rPr>
          <w:rFonts w:ascii="Times New Roman" w:hAnsi="Times New Roman" w:cs="Times New Roman"/>
          <w:i/>
          <w:sz w:val="24"/>
          <w:szCs w:val="24"/>
          <w:lang w:val="id-ID"/>
        </w:rPr>
        <w:t>linearity</w:t>
      </w:r>
      <w:r w:rsidRPr="00675215">
        <w:rPr>
          <w:rFonts w:ascii="Times New Roman" w:hAnsi="Times New Roman" w:cs="Times New Roman"/>
          <w:sz w:val="24"/>
          <w:szCs w:val="24"/>
          <w:lang w:val="id-ID"/>
        </w:rPr>
        <w:t xml:space="preserve"> adalah sebesar 0,000 yang lebih kecil dari 0,05. Maka dapat disimpulkan bahwa terdapat hubungan linear secara signifikan antara variabel </w:t>
      </w:r>
      <w:r w:rsidR="00F6383A" w:rsidRPr="00675215">
        <w:rPr>
          <w:rFonts w:ascii="Times New Roman" w:hAnsi="Times New Roman" w:cs="Times New Roman"/>
          <w:sz w:val="24"/>
          <w:szCs w:val="24"/>
          <w:lang w:val="id-ID"/>
        </w:rPr>
        <w:t>kualitas pelayanan dengan variabel kepuasan konsumen</w:t>
      </w:r>
      <w:r w:rsidRPr="00675215">
        <w:rPr>
          <w:rFonts w:ascii="Times New Roman" w:hAnsi="Times New Roman" w:cs="Times New Roman"/>
          <w:sz w:val="24"/>
          <w:szCs w:val="24"/>
          <w:lang w:val="id-ID"/>
        </w:rPr>
        <w:t>.</w:t>
      </w:r>
    </w:p>
    <w:p w:rsidR="00E27A24" w:rsidRPr="00675215" w:rsidRDefault="00E27A24"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p>
    <w:p w:rsidR="008041C4" w:rsidRPr="00675215" w:rsidRDefault="008041C4"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Analisa Kualitatif</w:t>
      </w:r>
    </w:p>
    <w:p w:rsidR="008041C4" w:rsidRPr="00675215" w:rsidRDefault="008041C4"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 xml:space="preserve">Analisa Regresi Linear </w:t>
      </w:r>
      <w:r w:rsidR="00C66613" w:rsidRPr="00675215">
        <w:rPr>
          <w:rFonts w:ascii="Times New Roman" w:hAnsi="Times New Roman" w:cs="Times New Roman"/>
          <w:b/>
          <w:sz w:val="24"/>
          <w:szCs w:val="24"/>
          <w:lang w:val="id-ID"/>
        </w:rPr>
        <w:t>Sederhana</w:t>
      </w:r>
    </w:p>
    <w:p w:rsidR="008041C4" w:rsidRPr="00675215" w:rsidRDefault="008041C4"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r w:rsidR="00C66613" w:rsidRPr="00675215">
        <w:rPr>
          <w:rFonts w:ascii="Times New Roman" w:hAnsi="Times New Roman" w:cs="Times New Roman"/>
          <w:sz w:val="24"/>
          <w:szCs w:val="24"/>
          <w:lang w:val="id-ID"/>
        </w:rPr>
        <w:t>Analisis regresi linier sederhana adalah pengaruh secara linear antara variabel independen dengan variabel dependen. Analisis ini untuk mengetahui arah pengaruh antara variabel independen dengan variabel dependen apakah masing-masing variabel independen berpengaruh positif atau negatif dan untuk memprediksi nilai dari variabel dependen apabila nilai variabel independen mengalami kenaikan atau penurunan.</w:t>
      </w:r>
      <w:r w:rsidRPr="00675215">
        <w:rPr>
          <w:rFonts w:ascii="Times New Roman" w:hAnsi="Times New Roman" w:cs="Times New Roman"/>
          <w:sz w:val="24"/>
          <w:szCs w:val="24"/>
          <w:lang w:val="id-ID"/>
        </w:rPr>
        <w:t xml:space="preserve"> Persamaan regresi linear berganda yang dihasilkan dari pengolahan data diadopsi dari tabel </w:t>
      </w:r>
      <w:r w:rsidRPr="00675215">
        <w:rPr>
          <w:rFonts w:ascii="Times New Roman" w:hAnsi="Times New Roman" w:cs="Times New Roman"/>
          <w:i/>
          <w:sz w:val="24"/>
          <w:szCs w:val="24"/>
          <w:lang w:val="id-ID"/>
        </w:rPr>
        <w:t>coefficients</w:t>
      </w:r>
      <w:r w:rsidRPr="00675215">
        <w:rPr>
          <w:rFonts w:ascii="Times New Roman" w:hAnsi="Times New Roman" w:cs="Times New Roman"/>
          <w:sz w:val="24"/>
          <w:szCs w:val="24"/>
          <w:lang w:val="id-ID"/>
        </w:rPr>
        <w:t xml:space="preserve"> yang disajikan pada tabel </w:t>
      </w:r>
      <w:r w:rsidR="00043598" w:rsidRPr="00675215">
        <w:rPr>
          <w:rFonts w:ascii="Times New Roman" w:hAnsi="Times New Roman" w:cs="Times New Roman"/>
          <w:sz w:val="24"/>
          <w:szCs w:val="24"/>
          <w:lang w:val="id-ID"/>
        </w:rPr>
        <w:t>6</w:t>
      </w:r>
      <w:r w:rsidRPr="00675215">
        <w:rPr>
          <w:rFonts w:ascii="Times New Roman" w:hAnsi="Times New Roman" w:cs="Times New Roman"/>
          <w:sz w:val="24"/>
          <w:szCs w:val="24"/>
          <w:lang w:val="id-ID"/>
        </w:rPr>
        <w:t xml:space="preserve"> berikut ini :</w:t>
      </w:r>
    </w:p>
    <w:p w:rsidR="001926BB" w:rsidRPr="00675215" w:rsidRDefault="00043598" w:rsidP="00C25A94">
      <w:pPr>
        <w:widowControl w:val="0"/>
        <w:autoSpaceDE w:val="0"/>
        <w:autoSpaceDN w:val="0"/>
        <w:adjustRightInd w:val="0"/>
        <w:spacing w:after="0" w:line="240" w:lineRule="auto"/>
        <w:jc w:val="center"/>
        <w:rPr>
          <w:rFonts w:ascii="Times New Roman" w:hAnsi="Times New Roman" w:cs="Times New Roman"/>
          <w:b/>
          <w:i/>
          <w:sz w:val="24"/>
          <w:szCs w:val="24"/>
          <w:lang w:val="id-ID"/>
        </w:rPr>
      </w:pPr>
      <w:r w:rsidRPr="00675215">
        <w:rPr>
          <w:rFonts w:ascii="Times New Roman" w:hAnsi="Times New Roman" w:cs="Times New Roman"/>
          <w:b/>
          <w:sz w:val="24"/>
          <w:szCs w:val="24"/>
          <w:lang w:val="id-ID"/>
        </w:rPr>
        <w:t>Tabel 6</w:t>
      </w:r>
      <w:r w:rsidR="008041C4" w:rsidRPr="00675215">
        <w:rPr>
          <w:rFonts w:ascii="Times New Roman" w:hAnsi="Times New Roman" w:cs="Times New Roman"/>
          <w:b/>
          <w:sz w:val="24"/>
          <w:szCs w:val="24"/>
          <w:lang w:val="id-ID"/>
        </w:rPr>
        <w:t xml:space="preserve">. </w:t>
      </w:r>
      <w:r w:rsidR="008041C4" w:rsidRPr="00675215">
        <w:rPr>
          <w:rFonts w:ascii="Times New Roman" w:hAnsi="Times New Roman" w:cs="Times New Roman"/>
          <w:b/>
          <w:i/>
          <w:sz w:val="24"/>
          <w:szCs w:val="24"/>
          <w:lang w:val="id-ID"/>
        </w:rPr>
        <w:t>Coefficients</w:t>
      </w:r>
    </w:p>
    <w:tbl>
      <w:tblPr>
        <w:tblW w:w="4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350"/>
        <w:gridCol w:w="1134"/>
        <w:gridCol w:w="1311"/>
      </w:tblGrid>
      <w:tr w:rsidR="008041C4" w:rsidRPr="00C25A94" w:rsidTr="00675215">
        <w:trPr>
          <w:trHeight w:val="250"/>
          <w:jc w:val="center"/>
        </w:trPr>
        <w:tc>
          <w:tcPr>
            <w:tcW w:w="1776" w:type="dxa"/>
            <w:gridSpan w:val="2"/>
            <w:vMerge w:val="restart"/>
            <w:shd w:val="clear" w:color="auto" w:fill="auto"/>
          </w:tcPr>
          <w:p w:rsidR="008041C4" w:rsidRPr="00C25A94" w:rsidRDefault="008041C4" w:rsidP="00C25A94">
            <w:pPr>
              <w:autoSpaceDE w:val="0"/>
              <w:autoSpaceDN w:val="0"/>
              <w:adjustRightInd w:val="0"/>
              <w:spacing w:after="0" w:line="240" w:lineRule="auto"/>
              <w:jc w:val="center"/>
              <w:rPr>
                <w:rFonts w:ascii="Times New Roman" w:eastAsia="Calibri" w:hAnsi="Times New Roman" w:cs="Times New Roman"/>
                <w:b/>
                <w:color w:val="000000"/>
                <w:szCs w:val="24"/>
                <w:lang w:val="id-ID"/>
              </w:rPr>
            </w:pPr>
            <w:r w:rsidRPr="00C25A94">
              <w:rPr>
                <w:rFonts w:ascii="Times New Roman" w:eastAsia="Calibri" w:hAnsi="Times New Roman" w:cs="Times New Roman"/>
                <w:b/>
                <w:color w:val="000000"/>
                <w:szCs w:val="24"/>
                <w:lang w:val="id-ID"/>
              </w:rPr>
              <w:t>Model</w:t>
            </w:r>
          </w:p>
        </w:tc>
        <w:tc>
          <w:tcPr>
            <w:tcW w:w="2445" w:type="dxa"/>
            <w:gridSpan w:val="2"/>
            <w:shd w:val="clear" w:color="auto" w:fill="auto"/>
          </w:tcPr>
          <w:p w:rsidR="008041C4" w:rsidRPr="00C25A94" w:rsidRDefault="008041C4" w:rsidP="00C25A94">
            <w:pPr>
              <w:autoSpaceDE w:val="0"/>
              <w:autoSpaceDN w:val="0"/>
              <w:adjustRightInd w:val="0"/>
              <w:spacing w:after="0" w:line="240" w:lineRule="auto"/>
              <w:jc w:val="center"/>
              <w:rPr>
                <w:rFonts w:ascii="Times New Roman" w:eastAsia="Calibri" w:hAnsi="Times New Roman" w:cs="Times New Roman"/>
                <w:b/>
                <w:color w:val="000000"/>
                <w:szCs w:val="24"/>
                <w:lang w:val="id-ID"/>
              </w:rPr>
            </w:pPr>
            <w:r w:rsidRPr="00C25A94">
              <w:rPr>
                <w:rFonts w:ascii="Times New Roman" w:eastAsia="Calibri" w:hAnsi="Times New Roman" w:cs="Times New Roman"/>
                <w:b/>
                <w:color w:val="000000"/>
                <w:szCs w:val="24"/>
                <w:lang w:val="id-ID"/>
              </w:rPr>
              <w:t>Unstandardized Coefficients</w:t>
            </w:r>
          </w:p>
        </w:tc>
      </w:tr>
      <w:tr w:rsidR="008041C4" w:rsidRPr="00C25A94" w:rsidTr="00675215">
        <w:trPr>
          <w:trHeight w:val="160"/>
          <w:jc w:val="center"/>
        </w:trPr>
        <w:tc>
          <w:tcPr>
            <w:tcW w:w="1776" w:type="dxa"/>
            <w:gridSpan w:val="2"/>
            <w:vMerge/>
            <w:shd w:val="clear" w:color="auto" w:fill="auto"/>
          </w:tcPr>
          <w:p w:rsidR="008041C4" w:rsidRPr="00C25A94" w:rsidRDefault="008041C4" w:rsidP="00C25A94">
            <w:pPr>
              <w:autoSpaceDE w:val="0"/>
              <w:autoSpaceDN w:val="0"/>
              <w:adjustRightInd w:val="0"/>
              <w:spacing w:after="0" w:line="240" w:lineRule="auto"/>
              <w:jc w:val="center"/>
              <w:rPr>
                <w:rFonts w:ascii="Times New Roman" w:eastAsia="Calibri" w:hAnsi="Times New Roman" w:cs="Times New Roman"/>
                <w:b/>
                <w:color w:val="000000"/>
                <w:szCs w:val="24"/>
                <w:lang w:val="id-ID"/>
              </w:rPr>
            </w:pPr>
          </w:p>
        </w:tc>
        <w:tc>
          <w:tcPr>
            <w:tcW w:w="1134" w:type="dxa"/>
            <w:shd w:val="clear" w:color="auto" w:fill="auto"/>
          </w:tcPr>
          <w:p w:rsidR="008041C4" w:rsidRPr="00C25A94" w:rsidRDefault="008041C4" w:rsidP="00C25A94">
            <w:pPr>
              <w:autoSpaceDE w:val="0"/>
              <w:autoSpaceDN w:val="0"/>
              <w:adjustRightInd w:val="0"/>
              <w:spacing w:after="0" w:line="240" w:lineRule="auto"/>
              <w:jc w:val="center"/>
              <w:rPr>
                <w:rFonts w:ascii="Times New Roman" w:eastAsia="Calibri" w:hAnsi="Times New Roman" w:cs="Times New Roman"/>
                <w:b/>
                <w:color w:val="000000"/>
                <w:szCs w:val="24"/>
                <w:lang w:val="id-ID"/>
              </w:rPr>
            </w:pPr>
            <w:r w:rsidRPr="00C25A94">
              <w:rPr>
                <w:rFonts w:ascii="Times New Roman" w:eastAsia="Calibri" w:hAnsi="Times New Roman" w:cs="Times New Roman"/>
                <w:b/>
                <w:color w:val="000000"/>
                <w:szCs w:val="24"/>
                <w:lang w:val="id-ID"/>
              </w:rPr>
              <w:t>B</w:t>
            </w:r>
          </w:p>
        </w:tc>
        <w:tc>
          <w:tcPr>
            <w:tcW w:w="1311" w:type="dxa"/>
            <w:shd w:val="clear" w:color="auto" w:fill="auto"/>
          </w:tcPr>
          <w:p w:rsidR="008041C4" w:rsidRPr="00C25A94" w:rsidRDefault="008041C4" w:rsidP="00C25A94">
            <w:pPr>
              <w:autoSpaceDE w:val="0"/>
              <w:autoSpaceDN w:val="0"/>
              <w:adjustRightInd w:val="0"/>
              <w:spacing w:after="0" w:line="240" w:lineRule="auto"/>
              <w:jc w:val="center"/>
              <w:rPr>
                <w:rFonts w:ascii="Times New Roman" w:eastAsia="Calibri" w:hAnsi="Times New Roman" w:cs="Times New Roman"/>
                <w:b/>
                <w:color w:val="000000"/>
                <w:szCs w:val="24"/>
                <w:lang w:val="id-ID"/>
              </w:rPr>
            </w:pPr>
            <w:r w:rsidRPr="00C25A94">
              <w:rPr>
                <w:rFonts w:ascii="Times New Roman" w:eastAsia="Calibri" w:hAnsi="Times New Roman" w:cs="Times New Roman"/>
                <w:b/>
                <w:color w:val="000000"/>
                <w:szCs w:val="24"/>
                <w:lang w:val="id-ID"/>
              </w:rPr>
              <w:t>Std. Error</w:t>
            </w:r>
          </w:p>
        </w:tc>
      </w:tr>
      <w:tr w:rsidR="009C66AE" w:rsidRPr="00C25A94" w:rsidTr="00675215">
        <w:trPr>
          <w:trHeight w:val="155"/>
          <w:jc w:val="center"/>
        </w:trPr>
        <w:tc>
          <w:tcPr>
            <w:tcW w:w="426" w:type="dxa"/>
            <w:vMerge w:val="restart"/>
            <w:shd w:val="clear" w:color="auto" w:fill="auto"/>
          </w:tcPr>
          <w:p w:rsidR="009C66AE" w:rsidRPr="00C25A94" w:rsidRDefault="009C66AE" w:rsidP="00C25A94">
            <w:pPr>
              <w:autoSpaceDE w:val="0"/>
              <w:autoSpaceDN w:val="0"/>
              <w:adjustRightInd w:val="0"/>
              <w:spacing w:after="0" w:line="240" w:lineRule="auto"/>
              <w:jc w:val="center"/>
              <w:rPr>
                <w:rFonts w:ascii="Times New Roman" w:eastAsia="Calibri" w:hAnsi="Times New Roman" w:cs="Times New Roman"/>
                <w:color w:val="000000"/>
                <w:szCs w:val="24"/>
                <w:lang w:val="id-ID"/>
              </w:rPr>
            </w:pPr>
            <w:r w:rsidRPr="00C25A94">
              <w:rPr>
                <w:rFonts w:ascii="Times New Roman" w:eastAsia="Calibri" w:hAnsi="Times New Roman" w:cs="Times New Roman"/>
                <w:color w:val="000000"/>
                <w:szCs w:val="24"/>
                <w:lang w:val="id-ID"/>
              </w:rPr>
              <w:t>1</w:t>
            </w:r>
          </w:p>
        </w:tc>
        <w:tc>
          <w:tcPr>
            <w:tcW w:w="1350" w:type="dxa"/>
            <w:shd w:val="clear" w:color="auto" w:fill="auto"/>
          </w:tcPr>
          <w:p w:rsidR="009C66AE" w:rsidRPr="00C25A94" w:rsidRDefault="009C66AE" w:rsidP="00C25A94">
            <w:pPr>
              <w:autoSpaceDE w:val="0"/>
              <w:autoSpaceDN w:val="0"/>
              <w:adjustRightInd w:val="0"/>
              <w:spacing w:after="0" w:line="240" w:lineRule="auto"/>
              <w:jc w:val="center"/>
              <w:rPr>
                <w:rFonts w:ascii="Times New Roman" w:eastAsia="Calibri" w:hAnsi="Times New Roman" w:cs="Times New Roman"/>
                <w:color w:val="000000"/>
                <w:szCs w:val="24"/>
                <w:lang w:val="id-ID"/>
              </w:rPr>
            </w:pPr>
            <w:r w:rsidRPr="00C25A94">
              <w:rPr>
                <w:rFonts w:ascii="Times New Roman" w:eastAsia="Calibri" w:hAnsi="Times New Roman" w:cs="Times New Roman"/>
                <w:color w:val="000000"/>
                <w:szCs w:val="24"/>
                <w:lang w:val="id-ID"/>
              </w:rPr>
              <w:t>(Constant)</w:t>
            </w:r>
          </w:p>
        </w:tc>
        <w:tc>
          <w:tcPr>
            <w:tcW w:w="1134" w:type="dxa"/>
            <w:shd w:val="clear" w:color="auto" w:fill="auto"/>
            <w:vAlign w:val="center"/>
          </w:tcPr>
          <w:p w:rsidR="009C66AE" w:rsidRPr="00C25A94" w:rsidRDefault="00043598"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14,641</w:t>
            </w:r>
          </w:p>
        </w:tc>
        <w:tc>
          <w:tcPr>
            <w:tcW w:w="1311" w:type="dxa"/>
            <w:shd w:val="clear" w:color="auto" w:fill="auto"/>
            <w:vAlign w:val="center"/>
          </w:tcPr>
          <w:p w:rsidR="009C66AE" w:rsidRPr="00C25A94" w:rsidRDefault="009C66AE"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5,</w:t>
            </w:r>
            <w:r w:rsidR="00043598" w:rsidRPr="00C25A94">
              <w:rPr>
                <w:rFonts w:ascii="Times New Roman" w:hAnsi="Times New Roman" w:cs="Times New Roman"/>
                <w:szCs w:val="24"/>
                <w:lang w:val="id-ID"/>
              </w:rPr>
              <w:t>04</w:t>
            </w:r>
            <w:r w:rsidRPr="00C25A94">
              <w:rPr>
                <w:rFonts w:ascii="Times New Roman" w:hAnsi="Times New Roman" w:cs="Times New Roman"/>
                <w:szCs w:val="24"/>
                <w:lang w:val="id-ID"/>
              </w:rPr>
              <w:t>3</w:t>
            </w:r>
          </w:p>
        </w:tc>
      </w:tr>
      <w:tr w:rsidR="009C66AE" w:rsidRPr="00C25A94" w:rsidTr="00675215">
        <w:trPr>
          <w:trHeight w:val="160"/>
          <w:jc w:val="center"/>
        </w:trPr>
        <w:tc>
          <w:tcPr>
            <w:tcW w:w="426" w:type="dxa"/>
            <w:vMerge/>
            <w:tcBorders>
              <w:bottom w:val="single" w:sz="4" w:space="0" w:color="auto"/>
            </w:tcBorders>
            <w:shd w:val="clear" w:color="auto" w:fill="auto"/>
          </w:tcPr>
          <w:p w:rsidR="009C66AE" w:rsidRPr="00C25A94" w:rsidRDefault="009C66AE" w:rsidP="00C25A94">
            <w:pPr>
              <w:autoSpaceDE w:val="0"/>
              <w:autoSpaceDN w:val="0"/>
              <w:adjustRightInd w:val="0"/>
              <w:spacing w:after="0" w:line="240" w:lineRule="auto"/>
              <w:jc w:val="center"/>
              <w:rPr>
                <w:rFonts w:ascii="Times New Roman" w:eastAsia="Calibri" w:hAnsi="Times New Roman" w:cs="Times New Roman"/>
                <w:szCs w:val="24"/>
                <w:lang w:val="id-ID"/>
              </w:rPr>
            </w:pPr>
          </w:p>
        </w:tc>
        <w:tc>
          <w:tcPr>
            <w:tcW w:w="1350" w:type="dxa"/>
            <w:tcBorders>
              <w:bottom w:val="single" w:sz="4" w:space="0" w:color="auto"/>
            </w:tcBorders>
            <w:shd w:val="clear" w:color="auto" w:fill="auto"/>
          </w:tcPr>
          <w:p w:rsidR="009C66AE" w:rsidRPr="00C25A94" w:rsidRDefault="00F6383A" w:rsidP="00C25A94">
            <w:pPr>
              <w:autoSpaceDE w:val="0"/>
              <w:autoSpaceDN w:val="0"/>
              <w:adjustRightInd w:val="0"/>
              <w:spacing w:after="0" w:line="240" w:lineRule="auto"/>
              <w:jc w:val="center"/>
              <w:rPr>
                <w:rFonts w:ascii="Times New Roman" w:eastAsia="Calibri" w:hAnsi="Times New Roman" w:cs="Times New Roman"/>
                <w:color w:val="000000"/>
                <w:szCs w:val="24"/>
              </w:rPr>
            </w:pPr>
            <w:r w:rsidRPr="00C25A94">
              <w:rPr>
                <w:rFonts w:ascii="Times New Roman" w:eastAsia="Calibri" w:hAnsi="Times New Roman" w:cs="Times New Roman"/>
                <w:color w:val="000000"/>
                <w:szCs w:val="24"/>
              </w:rPr>
              <w:t>X</w:t>
            </w:r>
          </w:p>
        </w:tc>
        <w:tc>
          <w:tcPr>
            <w:tcW w:w="1134" w:type="dxa"/>
            <w:shd w:val="clear" w:color="auto" w:fill="auto"/>
            <w:vAlign w:val="center"/>
          </w:tcPr>
          <w:p w:rsidR="009C66AE" w:rsidRPr="00C25A94" w:rsidRDefault="00043598"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0,451</w:t>
            </w:r>
          </w:p>
        </w:tc>
        <w:tc>
          <w:tcPr>
            <w:tcW w:w="1311" w:type="dxa"/>
            <w:shd w:val="clear" w:color="auto" w:fill="auto"/>
            <w:vAlign w:val="center"/>
          </w:tcPr>
          <w:p w:rsidR="009C66AE" w:rsidRPr="00C25A94" w:rsidRDefault="009C66AE" w:rsidP="00C25A94">
            <w:pPr>
              <w:spacing w:after="0" w:line="240" w:lineRule="auto"/>
              <w:jc w:val="center"/>
              <w:rPr>
                <w:rFonts w:ascii="Times New Roman" w:hAnsi="Times New Roman" w:cs="Times New Roman"/>
                <w:szCs w:val="24"/>
                <w:lang w:val="id-ID"/>
              </w:rPr>
            </w:pPr>
            <w:r w:rsidRPr="00C25A94">
              <w:rPr>
                <w:rFonts w:ascii="Times New Roman" w:hAnsi="Times New Roman" w:cs="Times New Roman"/>
                <w:szCs w:val="24"/>
                <w:lang w:val="id-ID"/>
              </w:rPr>
              <w:t>0,0</w:t>
            </w:r>
            <w:r w:rsidR="00043598" w:rsidRPr="00C25A94">
              <w:rPr>
                <w:rFonts w:ascii="Times New Roman" w:hAnsi="Times New Roman" w:cs="Times New Roman"/>
                <w:szCs w:val="24"/>
                <w:lang w:val="id-ID"/>
              </w:rPr>
              <w:t>50</w:t>
            </w:r>
          </w:p>
        </w:tc>
      </w:tr>
    </w:tbl>
    <w:p w:rsidR="00BC1FD2" w:rsidRPr="00675215" w:rsidRDefault="00BC1FD2" w:rsidP="00C25A94">
      <w:pPr>
        <w:spacing w:after="0" w:line="240" w:lineRule="auto"/>
        <w:jc w:val="center"/>
        <w:rPr>
          <w:rFonts w:ascii="Times New Roman" w:hAnsi="Times New Roman" w:cs="Times New Roman"/>
          <w:sz w:val="24"/>
          <w:szCs w:val="24"/>
          <w:lang w:val="id-ID"/>
        </w:rPr>
      </w:pPr>
      <w:r w:rsidRPr="00675215">
        <w:rPr>
          <w:rFonts w:ascii="Times New Roman" w:hAnsi="Times New Roman" w:cs="Times New Roman"/>
          <w:sz w:val="24"/>
          <w:szCs w:val="24"/>
          <w:lang w:val="id-ID"/>
        </w:rPr>
        <w:t>Sumber : Data Hasil Olahan SPSS v20</w:t>
      </w:r>
    </w:p>
    <w:p w:rsidR="00BC1FD2" w:rsidRPr="00675215" w:rsidRDefault="00BC1FD2"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 xml:space="preserve">Dari tabel </w:t>
      </w:r>
      <w:r w:rsidR="00043598" w:rsidRPr="00675215">
        <w:rPr>
          <w:rFonts w:ascii="Times New Roman" w:hAnsi="Times New Roman" w:cs="Times New Roman"/>
          <w:sz w:val="24"/>
          <w:szCs w:val="24"/>
          <w:lang w:val="id-ID"/>
        </w:rPr>
        <w:t>6</w:t>
      </w:r>
      <w:r w:rsidRPr="00675215">
        <w:rPr>
          <w:rFonts w:ascii="Times New Roman" w:hAnsi="Times New Roman" w:cs="Times New Roman"/>
          <w:sz w:val="24"/>
          <w:szCs w:val="24"/>
          <w:lang w:val="id-ID"/>
        </w:rPr>
        <w:t xml:space="preserve"> di atas dapat ditarik persamaan regresinya sebagai berikut :</w:t>
      </w:r>
    </w:p>
    <w:p w:rsidR="00F6383A" w:rsidRPr="00675215" w:rsidRDefault="009C66AE" w:rsidP="00C25A94">
      <w:pPr>
        <w:widowControl w:val="0"/>
        <w:autoSpaceDE w:val="0"/>
        <w:autoSpaceDN w:val="0"/>
        <w:adjustRightInd w:val="0"/>
        <w:spacing w:after="0" w:line="240" w:lineRule="auto"/>
        <w:jc w:val="center"/>
        <w:rPr>
          <w:rFonts w:ascii="Times New Roman" w:hAnsi="Times New Roman" w:cs="Times New Roman"/>
          <w:i/>
          <w:sz w:val="24"/>
          <w:szCs w:val="24"/>
        </w:rPr>
      </w:pPr>
      <w:r w:rsidRPr="00675215">
        <w:rPr>
          <w:rFonts w:ascii="Times New Roman" w:hAnsi="Times New Roman" w:cs="Times New Roman"/>
          <w:i/>
          <w:sz w:val="24"/>
          <w:szCs w:val="24"/>
          <w:lang w:val="id-ID"/>
        </w:rPr>
        <w:t xml:space="preserve">Y = </w:t>
      </w:r>
      <w:r w:rsidR="00043598" w:rsidRPr="00675215">
        <w:rPr>
          <w:rFonts w:ascii="Times New Roman" w:hAnsi="Times New Roman" w:cs="Times New Roman"/>
          <w:i/>
          <w:sz w:val="24"/>
          <w:szCs w:val="24"/>
          <w:lang w:val="id-ID"/>
        </w:rPr>
        <w:t>14,641</w:t>
      </w:r>
      <w:r w:rsidRPr="00675215">
        <w:rPr>
          <w:rFonts w:ascii="Times New Roman" w:hAnsi="Times New Roman" w:cs="Times New Roman"/>
          <w:i/>
          <w:sz w:val="24"/>
          <w:szCs w:val="24"/>
          <w:lang w:val="id-ID"/>
        </w:rPr>
        <w:t xml:space="preserve"> + 0,</w:t>
      </w:r>
      <w:r w:rsidR="00043598" w:rsidRPr="00675215">
        <w:rPr>
          <w:rFonts w:ascii="Times New Roman" w:hAnsi="Times New Roman" w:cs="Times New Roman"/>
          <w:i/>
          <w:sz w:val="24"/>
          <w:szCs w:val="24"/>
          <w:lang w:val="id-ID"/>
        </w:rPr>
        <w:t>451</w:t>
      </w:r>
      <w:r w:rsidRPr="00675215">
        <w:rPr>
          <w:rFonts w:ascii="Times New Roman" w:hAnsi="Times New Roman" w:cs="Times New Roman"/>
          <w:i/>
          <w:sz w:val="24"/>
          <w:szCs w:val="24"/>
          <w:lang w:val="id-ID"/>
        </w:rPr>
        <w:t xml:space="preserve"> X + e</w:t>
      </w:r>
    </w:p>
    <w:p w:rsidR="00F6383A" w:rsidRPr="00675215" w:rsidRDefault="009C66AE" w:rsidP="00C25A94">
      <w:pPr>
        <w:widowControl w:val="0"/>
        <w:numPr>
          <w:ilvl w:val="0"/>
          <w:numId w:val="47"/>
        </w:numPr>
        <w:autoSpaceDE w:val="0"/>
        <w:autoSpaceDN w:val="0"/>
        <w:adjustRightInd w:val="0"/>
        <w:spacing w:after="0" w:line="240" w:lineRule="auto"/>
        <w:ind w:left="284" w:hanging="284"/>
        <w:jc w:val="both"/>
        <w:rPr>
          <w:rFonts w:ascii="Times New Roman" w:hAnsi="Times New Roman" w:cs="Times New Roman"/>
          <w:sz w:val="24"/>
          <w:szCs w:val="24"/>
        </w:rPr>
      </w:pPr>
      <w:r w:rsidRPr="00675215">
        <w:rPr>
          <w:rFonts w:ascii="Times New Roman" w:hAnsi="Times New Roman" w:cs="Times New Roman"/>
          <w:sz w:val="24"/>
          <w:szCs w:val="24"/>
          <w:lang w:val="id-ID"/>
        </w:rPr>
        <w:t xml:space="preserve">Nilai konstanta sebesar </w:t>
      </w:r>
      <w:r w:rsidR="00043598" w:rsidRPr="00675215">
        <w:rPr>
          <w:rFonts w:ascii="Times New Roman" w:hAnsi="Times New Roman" w:cs="Times New Roman"/>
          <w:sz w:val="24"/>
          <w:szCs w:val="24"/>
          <w:lang w:val="id-ID"/>
        </w:rPr>
        <w:t>14,641</w:t>
      </w:r>
      <w:r w:rsidRPr="00675215">
        <w:rPr>
          <w:rFonts w:ascii="Times New Roman" w:hAnsi="Times New Roman" w:cs="Times New Roman"/>
          <w:sz w:val="24"/>
          <w:szCs w:val="24"/>
          <w:lang w:val="id-ID"/>
        </w:rPr>
        <w:t xml:space="preserve"> yang berarti menunjukkan pengaruh positif variabel Independent. Jika variabel Independent naik sebesar satu satuan maka nilai variabel dependent naik sebesar </w:t>
      </w:r>
      <w:r w:rsidR="00043598" w:rsidRPr="00675215">
        <w:rPr>
          <w:rFonts w:ascii="Times New Roman" w:hAnsi="Times New Roman" w:cs="Times New Roman"/>
          <w:sz w:val="24"/>
          <w:szCs w:val="24"/>
          <w:lang w:val="id-ID"/>
        </w:rPr>
        <w:t xml:space="preserve">14,641 </w:t>
      </w:r>
      <w:r w:rsidR="00F6383A" w:rsidRPr="00675215">
        <w:rPr>
          <w:rFonts w:ascii="Times New Roman" w:hAnsi="Times New Roman" w:cs="Times New Roman"/>
          <w:sz w:val="24"/>
          <w:szCs w:val="24"/>
          <w:lang w:val="id-ID"/>
        </w:rPr>
        <w:t>satuan.</w:t>
      </w:r>
    </w:p>
    <w:p w:rsidR="00BC1FD2" w:rsidRPr="00675215" w:rsidRDefault="00043598" w:rsidP="00C25A94">
      <w:pPr>
        <w:widowControl w:val="0"/>
        <w:numPr>
          <w:ilvl w:val="0"/>
          <w:numId w:val="47"/>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Nilai koefisien regresi variabel Kualitas Pelayanan sebesar 0,451, berarti bahwa jika terjadi peningkatan variabel Kualitas Pelayanan sebesar satu satuan maka Kepuasan Konsumen Pada PT Kereta Api Indonesia (Persero) Divisi Regional II Sumatra Barat Padang Pariaman akan meningkat sebesar 0,451 satuan.</w:t>
      </w:r>
    </w:p>
    <w:p w:rsidR="00BC1FD2" w:rsidRDefault="00BC1FD2"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p>
    <w:p w:rsidR="00C149F5" w:rsidRPr="00675215" w:rsidRDefault="00C149F5"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p>
    <w:p w:rsidR="00BC1FD2" w:rsidRPr="00675215" w:rsidRDefault="00BC1FD2"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Analisa Determinasi</w:t>
      </w:r>
    </w:p>
    <w:p w:rsidR="00BC1FD2" w:rsidRPr="00675215" w:rsidRDefault="00BC1FD2"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r w:rsidR="009C66AE" w:rsidRPr="00675215">
        <w:rPr>
          <w:rFonts w:ascii="Times New Roman" w:hAnsi="Times New Roman" w:cs="Times New Roman"/>
          <w:sz w:val="24"/>
          <w:szCs w:val="24"/>
          <w:lang w:val="id-ID"/>
        </w:rPr>
        <w:t xml:space="preserve">Analisis koefisien determinasi dalam regresi </w:t>
      </w:r>
      <w:r w:rsidR="00043598" w:rsidRPr="00675215">
        <w:rPr>
          <w:rFonts w:ascii="Times New Roman" w:hAnsi="Times New Roman" w:cs="Times New Roman"/>
          <w:sz w:val="24"/>
          <w:szCs w:val="24"/>
          <w:lang w:val="id-ID"/>
        </w:rPr>
        <w:t>Analisis koefisien determinasi dalam regresi liniear berganda digunakan untuk mengetahui persentasi sumbangan pengaruh variabel Kualitas Pelayanan terhadap Kepuasan Konsumen Pada PT Kereta Api Indonesia (Persero) Divisi Regional II Sumatra Barat Padang Pariaman. Nilai koefisien determinasi dari Kualitas Pelayanan terhadap Kepuasan Konsumen, dapat dilihat pada tabel 7 berikut ini :</w:t>
      </w:r>
    </w:p>
    <w:p w:rsidR="00BC1FD2" w:rsidRPr="00675215" w:rsidRDefault="00043598" w:rsidP="00C25A94">
      <w:pPr>
        <w:widowControl w:val="0"/>
        <w:autoSpaceDE w:val="0"/>
        <w:autoSpaceDN w:val="0"/>
        <w:adjustRightInd w:val="0"/>
        <w:spacing w:after="0" w:line="240" w:lineRule="auto"/>
        <w:jc w:val="center"/>
        <w:rPr>
          <w:rFonts w:ascii="Times New Roman" w:hAnsi="Times New Roman" w:cs="Times New Roman"/>
          <w:b/>
          <w:sz w:val="24"/>
          <w:szCs w:val="24"/>
          <w:lang w:val="id-ID"/>
        </w:rPr>
      </w:pPr>
      <w:r w:rsidRPr="00675215">
        <w:rPr>
          <w:rFonts w:ascii="Times New Roman" w:hAnsi="Times New Roman" w:cs="Times New Roman"/>
          <w:b/>
          <w:sz w:val="24"/>
          <w:szCs w:val="24"/>
          <w:lang w:val="id-ID"/>
        </w:rPr>
        <w:t>Tabel 7</w:t>
      </w:r>
      <w:r w:rsidR="00BC1FD2" w:rsidRPr="00675215">
        <w:rPr>
          <w:rFonts w:ascii="Times New Roman" w:hAnsi="Times New Roman" w:cs="Times New Roman"/>
          <w:b/>
          <w:sz w:val="24"/>
          <w:szCs w:val="24"/>
          <w:lang w:val="id-ID"/>
        </w:rPr>
        <w:t xml:space="preserve">. </w:t>
      </w:r>
      <w:r w:rsidR="009C66AE" w:rsidRPr="00675215">
        <w:rPr>
          <w:rFonts w:ascii="Times New Roman" w:hAnsi="Times New Roman" w:cs="Times New Roman"/>
          <w:b/>
          <w:sz w:val="24"/>
          <w:szCs w:val="24"/>
          <w:lang w:val="id-ID"/>
        </w:rPr>
        <w:t>Analisis</w:t>
      </w:r>
      <w:r w:rsidR="00BC1FD2" w:rsidRPr="00675215">
        <w:rPr>
          <w:rFonts w:ascii="Times New Roman" w:hAnsi="Times New Roman" w:cs="Times New Roman"/>
          <w:b/>
          <w:sz w:val="24"/>
          <w:szCs w:val="24"/>
          <w:lang w:val="id-ID"/>
        </w:rPr>
        <w:t xml:space="preserve"> Determinasi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1"/>
        <w:gridCol w:w="666"/>
        <w:gridCol w:w="1022"/>
        <w:gridCol w:w="1850"/>
      </w:tblGrid>
      <w:tr w:rsidR="00BC1FD2" w:rsidRPr="00C149F5" w:rsidTr="00675215">
        <w:trPr>
          <w:jc w:val="center"/>
        </w:trPr>
        <w:tc>
          <w:tcPr>
            <w:tcW w:w="0" w:type="auto"/>
            <w:shd w:val="clear" w:color="auto" w:fill="auto"/>
          </w:tcPr>
          <w:p w:rsidR="00BC1FD2" w:rsidRPr="00C149F5" w:rsidRDefault="00BC1FD2" w:rsidP="00C25A94">
            <w:pPr>
              <w:spacing w:after="0" w:line="240" w:lineRule="auto"/>
              <w:jc w:val="center"/>
              <w:rPr>
                <w:rFonts w:ascii="Times New Roman" w:eastAsia="Calibri" w:hAnsi="Times New Roman" w:cs="Times New Roman"/>
                <w:b/>
                <w:sz w:val="20"/>
                <w:szCs w:val="24"/>
                <w:lang w:val="id-ID"/>
              </w:rPr>
            </w:pPr>
            <w:r w:rsidRPr="00C149F5">
              <w:rPr>
                <w:rFonts w:ascii="Times New Roman" w:eastAsia="Calibri" w:hAnsi="Times New Roman" w:cs="Times New Roman"/>
                <w:b/>
                <w:sz w:val="20"/>
                <w:szCs w:val="24"/>
                <w:lang w:val="id-ID"/>
              </w:rPr>
              <w:t>Model</w:t>
            </w:r>
          </w:p>
        </w:tc>
        <w:tc>
          <w:tcPr>
            <w:tcW w:w="0" w:type="auto"/>
            <w:shd w:val="clear" w:color="auto" w:fill="auto"/>
          </w:tcPr>
          <w:p w:rsidR="00BC1FD2" w:rsidRPr="00C149F5" w:rsidRDefault="00BC1FD2" w:rsidP="00C25A94">
            <w:pPr>
              <w:spacing w:after="0" w:line="240" w:lineRule="auto"/>
              <w:jc w:val="center"/>
              <w:rPr>
                <w:rFonts w:ascii="Times New Roman" w:eastAsia="Calibri" w:hAnsi="Times New Roman" w:cs="Times New Roman"/>
                <w:b/>
                <w:sz w:val="20"/>
                <w:szCs w:val="24"/>
                <w:lang w:val="id-ID"/>
              </w:rPr>
            </w:pPr>
            <w:r w:rsidRPr="00C149F5">
              <w:rPr>
                <w:rFonts w:ascii="Times New Roman" w:eastAsia="Calibri" w:hAnsi="Times New Roman" w:cs="Times New Roman"/>
                <w:b/>
                <w:sz w:val="20"/>
                <w:szCs w:val="24"/>
                <w:lang w:val="id-ID"/>
              </w:rPr>
              <w:t>R</w:t>
            </w:r>
          </w:p>
        </w:tc>
        <w:tc>
          <w:tcPr>
            <w:tcW w:w="0" w:type="auto"/>
            <w:shd w:val="clear" w:color="auto" w:fill="auto"/>
          </w:tcPr>
          <w:p w:rsidR="00BC1FD2" w:rsidRPr="00C149F5" w:rsidRDefault="00BC1FD2" w:rsidP="00C25A94">
            <w:pPr>
              <w:spacing w:after="0" w:line="240" w:lineRule="auto"/>
              <w:jc w:val="center"/>
              <w:rPr>
                <w:rFonts w:ascii="Times New Roman" w:eastAsia="Calibri" w:hAnsi="Times New Roman" w:cs="Times New Roman"/>
                <w:b/>
                <w:sz w:val="20"/>
                <w:szCs w:val="24"/>
                <w:lang w:val="id-ID"/>
              </w:rPr>
            </w:pPr>
            <w:r w:rsidRPr="00C149F5">
              <w:rPr>
                <w:rFonts w:ascii="Times New Roman" w:eastAsia="Calibri" w:hAnsi="Times New Roman" w:cs="Times New Roman"/>
                <w:b/>
                <w:sz w:val="20"/>
                <w:szCs w:val="24"/>
                <w:lang w:val="id-ID"/>
              </w:rPr>
              <w:t>R Square</w:t>
            </w:r>
          </w:p>
        </w:tc>
        <w:tc>
          <w:tcPr>
            <w:tcW w:w="0" w:type="auto"/>
            <w:shd w:val="clear" w:color="auto" w:fill="auto"/>
          </w:tcPr>
          <w:p w:rsidR="00BC1FD2" w:rsidRPr="00C149F5" w:rsidRDefault="00BC1FD2" w:rsidP="00C25A94">
            <w:pPr>
              <w:spacing w:after="0" w:line="240" w:lineRule="auto"/>
              <w:jc w:val="center"/>
              <w:rPr>
                <w:rFonts w:ascii="Times New Roman" w:eastAsia="Calibri" w:hAnsi="Times New Roman" w:cs="Times New Roman"/>
                <w:b/>
                <w:sz w:val="20"/>
                <w:szCs w:val="24"/>
                <w:lang w:val="id-ID"/>
              </w:rPr>
            </w:pPr>
            <w:r w:rsidRPr="00C149F5">
              <w:rPr>
                <w:rFonts w:ascii="Times New Roman" w:eastAsia="Calibri" w:hAnsi="Times New Roman" w:cs="Times New Roman"/>
                <w:b/>
                <w:sz w:val="20"/>
                <w:szCs w:val="24"/>
                <w:lang w:val="id-ID"/>
              </w:rPr>
              <w:t>Adjusted R Square</w:t>
            </w:r>
          </w:p>
        </w:tc>
      </w:tr>
      <w:tr w:rsidR="009C66AE" w:rsidRPr="00C149F5" w:rsidTr="00675215">
        <w:trPr>
          <w:trHeight w:val="70"/>
          <w:jc w:val="center"/>
        </w:trPr>
        <w:tc>
          <w:tcPr>
            <w:tcW w:w="0" w:type="auto"/>
            <w:shd w:val="clear" w:color="auto" w:fill="auto"/>
          </w:tcPr>
          <w:p w:rsidR="009C66AE" w:rsidRPr="00C149F5" w:rsidRDefault="009C66AE" w:rsidP="00C25A94">
            <w:pPr>
              <w:spacing w:after="0" w:line="240" w:lineRule="auto"/>
              <w:jc w:val="center"/>
              <w:rPr>
                <w:rFonts w:ascii="Times New Roman" w:eastAsia="Calibri" w:hAnsi="Times New Roman" w:cs="Times New Roman"/>
                <w:sz w:val="20"/>
                <w:szCs w:val="24"/>
                <w:lang w:val="id-ID"/>
              </w:rPr>
            </w:pPr>
            <w:r w:rsidRPr="00C149F5">
              <w:rPr>
                <w:rFonts w:ascii="Times New Roman" w:eastAsia="Calibri" w:hAnsi="Times New Roman" w:cs="Times New Roman"/>
                <w:sz w:val="20"/>
                <w:szCs w:val="24"/>
                <w:lang w:val="id-ID"/>
              </w:rPr>
              <w:t>1</w:t>
            </w:r>
          </w:p>
        </w:tc>
        <w:tc>
          <w:tcPr>
            <w:tcW w:w="0" w:type="auto"/>
            <w:shd w:val="clear" w:color="auto" w:fill="auto"/>
            <w:vAlign w:val="center"/>
          </w:tcPr>
          <w:p w:rsidR="009C66AE" w:rsidRPr="00C149F5" w:rsidRDefault="00043598" w:rsidP="00C25A94">
            <w:pPr>
              <w:spacing w:after="0" w:line="240" w:lineRule="auto"/>
              <w:jc w:val="center"/>
              <w:rPr>
                <w:rFonts w:ascii="Times New Roman" w:hAnsi="Times New Roman" w:cs="Times New Roman"/>
                <w:sz w:val="20"/>
                <w:szCs w:val="24"/>
              </w:rPr>
            </w:pPr>
            <w:r w:rsidRPr="00C149F5">
              <w:rPr>
                <w:rFonts w:ascii="Times New Roman" w:hAnsi="Times New Roman" w:cs="Times New Roman"/>
                <w:sz w:val="20"/>
                <w:szCs w:val="24"/>
                <w:lang w:val="id-ID"/>
              </w:rPr>
              <w:t>0</w:t>
            </w:r>
            <w:r w:rsidR="009C66AE" w:rsidRPr="00C149F5">
              <w:rPr>
                <w:rFonts w:ascii="Times New Roman" w:hAnsi="Times New Roman" w:cs="Times New Roman"/>
                <w:sz w:val="20"/>
                <w:szCs w:val="24"/>
                <w:lang w:val="id-ID"/>
              </w:rPr>
              <w:t>,6</w:t>
            </w:r>
            <w:r w:rsidRPr="00C149F5">
              <w:rPr>
                <w:rFonts w:ascii="Times New Roman" w:hAnsi="Times New Roman" w:cs="Times New Roman"/>
                <w:sz w:val="20"/>
                <w:szCs w:val="24"/>
                <w:lang w:val="id-ID"/>
              </w:rPr>
              <w:t>74</w:t>
            </w:r>
          </w:p>
        </w:tc>
        <w:tc>
          <w:tcPr>
            <w:tcW w:w="0" w:type="auto"/>
            <w:shd w:val="clear" w:color="auto" w:fill="auto"/>
            <w:vAlign w:val="center"/>
          </w:tcPr>
          <w:p w:rsidR="009C66AE" w:rsidRPr="00C149F5" w:rsidRDefault="00043598" w:rsidP="00C25A94">
            <w:pPr>
              <w:spacing w:after="0" w:line="240" w:lineRule="auto"/>
              <w:jc w:val="center"/>
              <w:rPr>
                <w:rFonts w:ascii="Times New Roman" w:hAnsi="Times New Roman" w:cs="Times New Roman"/>
                <w:sz w:val="20"/>
                <w:szCs w:val="24"/>
                <w:lang w:val="id-ID"/>
              </w:rPr>
            </w:pPr>
            <w:r w:rsidRPr="00C149F5">
              <w:rPr>
                <w:rFonts w:ascii="Times New Roman" w:hAnsi="Times New Roman" w:cs="Times New Roman"/>
                <w:sz w:val="20"/>
                <w:szCs w:val="24"/>
                <w:lang w:val="id-ID"/>
              </w:rPr>
              <w:t>0,454</w:t>
            </w:r>
          </w:p>
        </w:tc>
        <w:tc>
          <w:tcPr>
            <w:tcW w:w="0" w:type="auto"/>
            <w:shd w:val="clear" w:color="auto" w:fill="auto"/>
            <w:vAlign w:val="center"/>
          </w:tcPr>
          <w:p w:rsidR="009C66AE" w:rsidRPr="00C149F5" w:rsidRDefault="00043598" w:rsidP="00C25A94">
            <w:pPr>
              <w:spacing w:after="0" w:line="240" w:lineRule="auto"/>
              <w:jc w:val="center"/>
              <w:rPr>
                <w:rFonts w:ascii="Times New Roman" w:hAnsi="Times New Roman" w:cs="Times New Roman"/>
                <w:sz w:val="20"/>
                <w:szCs w:val="24"/>
                <w:lang w:val="id-ID"/>
              </w:rPr>
            </w:pPr>
            <w:r w:rsidRPr="00C149F5">
              <w:rPr>
                <w:rFonts w:ascii="Times New Roman" w:hAnsi="Times New Roman" w:cs="Times New Roman"/>
                <w:sz w:val="20"/>
                <w:szCs w:val="24"/>
                <w:lang w:val="id-ID"/>
              </w:rPr>
              <w:t>0,448</w:t>
            </w:r>
          </w:p>
        </w:tc>
      </w:tr>
    </w:tbl>
    <w:p w:rsidR="00BC1FD2" w:rsidRPr="00C149F5" w:rsidRDefault="00BC1FD2"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Sumber : Data Hasil Olahan SPSS v20</w:t>
      </w:r>
    </w:p>
    <w:p w:rsidR="00BC1FD2" w:rsidRPr="00675215" w:rsidRDefault="00BC1FD2"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r w:rsidR="008978DA" w:rsidRPr="00675215">
        <w:rPr>
          <w:rFonts w:ascii="Times New Roman" w:hAnsi="Times New Roman" w:cs="Times New Roman"/>
          <w:sz w:val="24"/>
          <w:szCs w:val="24"/>
          <w:lang w:val="id-ID"/>
        </w:rPr>
        <w:t>Berdasarkan tabel 7</w:t>
      </w:r>
      <w:r w:rsidRPr="00675215">
        <w:rPr>
          <w:rFonts w:ascii="Times New Roman" w:hAnsi="Times New Roman" w:cs="Times New Roman"/>
          <w:sz w:val="24"/>
          <w:szCs w:val="24"/>
          <w:lang w:val="id-ID"/>
        </w:rPr>
        <w:t xml:space="preserve">, </w:t>
      </w:r>
      <w:r w:rsidR="008978DA" w:rsidRPr="00675215">
        <w:rPr>
          <w:rFonts w:ascii="Times New Roman" w:hAnsi="Times New Roman" w:cs="Times New Roman"/>
          <w:sz w:val="24"/>
          <w:szCs w:val="24"/>
          <w:lang w:val="id-ID"/>
        </w:rPr>
        <w:t xml:space="preserve">terlihat nilai R variabel Kualitas Pelayanan, adalah sebesar 0,674. Berarti kemampuan variabel </w:t>
      </w:r>
      <w:r w:rsidR="00F6383A" w:rsidRPr="00675215">
        <w:rPr>
          <w:rFonts w:ascii="Times New Roman" w:hAnsi="Times New Roman" w:cs="Times New Roman"/>
          <w:sz w:val="24"/>
          <w:szCs w:val="24"/>
          <w:lang w:val="id-ID"/>
        </w:rPr>
        <w:t>kualitas pelayanan, dalam menjelaskan varians dari variabel kepuasan konsumen adalah</w:t>
      </w:r>
      <w:r w:rsidR="008978DA" w:rsidRPr="00675215">
        <w:rPr>
          <w:rFonts w:ascii="Times New Roman" w:hAnsi="Times New Roman" w:cs="Times New Roman"/>
          <w:sz w:val="24"/>
          <w:szCs w:val="24"/>
          <w:lang w:val="id-ID"/>
        </w:rPr>
        <w:t xml:space="preserve"> sebesar 67,4%. Sedangkan sisanya sebesar 32,6% yang dipengaruhi oleh variabel lain diluar penelitian ini.</w:t>
      </w:r>
    </w:p>
    <w:p w:rsidR="00BC1FD2" w:rsidRPr="00675215" w:rsidRDefault="00BC1FD2"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p>
    <w:p w:rsidR="00BC1FD2" w:rsidRPr="00675215" w:rsidRDefault="00BC1FD2"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Pengujian Hipotesis</w:t>
      </w:r>
    </w:p>
    <w:p w:rsidR="00BC1FD2" w:rsidRPr="00675215" w:rsidRDefault="00BC1FD2"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Uji t</w:t>
      </w:r>
    </w:p>
    <w:p w:rsidR="009C66AE" w:rsidRPr="00675215" w:rsidRDefault="00BC1FD2"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 xml:space="preserve">Uji t digunakan untuk menguji apakah terdapat pengaruh yang signifikan secara individual dari variabel bebas terhadap variabel terikat. Hasil uji t dari penelitian ini dapat disajikan pada tabel </w:t>
      </w:r>
      <w:r w:rsidR="007A1B52" w:rsidRPr="00675215">
        <w:rPr>
          <w:rFonts w:ascii="Times New Roman" w:hAnsi="Times New Roman" w:cs="Times New Roman"/>
          <w:sz w:val="24"/>
          <w:szCs w:val="24"/>
          <w:lang w:val="id-ID"/>
        </w:rPr>
        <w:t>8</w:t>
      </w:r>
      <w:r w:rsidRPr="00675215">
        <w:rPr>
          <w:rFonts w:ascii="Times New Roman" w:hAnsi="Times New Roman" w:cs="Times New Roman"/>
          <w:sz w:val="24"/>
          <w:szCs w:val="24"/>
          <w:lang w:val="id-ID"/>
        </w:rPr>
        <w:t xml:space="preserve"> berikut ini :</w:t>
      </w:r>
    </w:p>
    <w:p w:rsidR="00BC1FD2" w:rsidRPr="00675215" w:rsidRDefault="007A1B52" w:rsidP="00C25A94">
      <w:pPr>
        <w:widowControl w:val="0"/>
        <w:autoSpaceDE w:val="0"/>
        <w:autoSpaceDN w:val="0"/>
        <w:adjustRightInd w:val="0"/>
        <w:spacing w:after="0" w:line="240" w:lineRule="auto"/>
        <w:jc w:val="center"/>
        <w:rPr>
          <w:rFonts w:ascii="Times New Roman" w:hAnsi="Times New Roman" w:cs="Times New Roman"/>
          <w:b/>
          <w:sz w:val="24"/>
          <w:szCs w:val="24"/>
          <w:lang w:val="id-ID"/>
        </w:rPr>
      </w:pPr>
      <w:r w:rsidRPr="00675215">
        <w:rPr>
          <w:rFonts w:ascii="Times New Roman" w:hAnsi="Times New Roman" w:cs="Times New Roman"/>
          <w:b/>
          <w:sz w:val="24"/>
          <w:szCs w:val="24"/>
          <w:lang w:val="id-ID"/>
        </w:rPr>
        <w:t>Tabel 8</w:t>
      </w:r>
      <w:r w:rsidR="00BC1FD2" w:rsidRPr="00675215">
        <w:rPr>
          <w:rFonts w:ascii="Times New Roman" w:hAnsi="Times New Roman" w:cs="Times New Roman"/>
          <w:b/>
          <w:sz w:val="24"/>
          <w:szCs w:val="24"/>
          <w:lang w:val="id-ID"/>
        </w:rPr>
        <w:t>. Hasil Uji 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
        <w:gridCol w:w="1061"/>
        <w:gridCol w:w="666"/>
        <w:gridCol w:w="666"/>
      </w:tblGrid>
      <w:tr w:rsidR="008978DA" w:rsidRPr="00C149F5" w:rsidTr="00675215">
        <w:trPr>
          <w:trHeight w:val="160"/>
          <w:jc w:val="center"/>
        </w:trPr>
        <w:tc>
          <w:tcPr>
            <w:tcW w:w="0" w:type="auto"/>
            <w:gridSpan w:val="2"/>
            <w:tcBorders>
              <w:top w:val="single" w:sz="4" w:space="0" w:color="auto"/>
            </w:tcBorders>
            <w:shd w:val="clear" w:color="auto" w:fill="auto"/>
          </w:tcPr>
          <w:p w:rsidR="008978DA" w:rsidRPr="00C149F5" w:rsidRDefault="008978DA" w:rsidP="00C25A94">
            <w:pPr>
              <w:autoSpaceDE w:val="0"/>
              <w:autoSpaceDN w:val="0"/>
              <w:adjustRightInd w:val="0"/>
              <w:spacing w:after="0" w:line="240" w:lineRule="auto"/>
              <w:jc w:val="center"/>
              <w:rPr>
                <w:rFonts w:ascii="Times New Roman" w:eastAsia="Calibri" w:hAnsi="Times New Roman" w:cs="Times New Roman"/>
                <w:b/>
                <w:color w:val="000000"/>
                <w:sz w:val="20"/>
                <w:szCs w:val="24"/>
                <w:lang w:val="id-ID"/>
              </w:rPr>
            </w:pPr>
            <w:r w:rsidRPr="00C149F5">
              <w:rPr>
                <w:rFonts w:ascii="Times New Roman" w:eastAsia="Calibri" w:hAnsi="Times New Roman" w:cs="Times New Roman"/>
                <w:b/>
                <w:color w:val="000000"/>
                <w:sz w:val="20"/>
                <w:szCs w:val="24"/>
                <w:lang w:val="id-ID"/>
              </w:rPr>
              <w:t>Model</w:t>
            </w:r>
          </w:p>
        </w:tc>
        <w:tc>
          <w:tcPr>
            <w:tcW w:w="0" w:type="auto"/>
            <w:shd w:val="clear" w:color="auto" w:fill="auto"/>
          </w:tcPr>
          <w:p w:rsidR="008978DA" w:rsidRPr="00C149F5" w:rsidRDefault="007A1B52" w:rsidP="00C25A94">
            <w:pPr>
              <w:autoSpaceDE w:val="0"/>
              <w:autoSpaceDN w:val="0"/>
              <w:adjustRightInd w:val="0"/>
              <w:spacing w:after="0" w:line="240" w:lineRule="auto"/>
              <w:jc w:val="center"/>
              <w:rPr>
                <w:rFonts w:ascii="Times New Roman" w:eastAsia="Calibri" w:hAnsi="Times New Roman" w:cs="Times New Roman"/>
                <w:b/>
                <w:color w:val="000000"/>
                <w:sz w:val="20"/>
                <w:szCs w:val="24"/>
                <w:lang w:val="id-ID"/>
              </w:rPr>
            </w:pPr>
            <w:r w:rsidRPr="00C149F5">
              <w:rPr>
                <w:rFonts w:ascii="Times New Roman" w:eastAsia="Calibri" w:hAnsi="Times New Roman" w:cs="Times New Roman"/>
                <w:b/>
                <w:color w:val="000000"/>
                <w:sz w:val="20"/>
                <w:szCs w:val="24"/>
                <w:lang w:val="id-ID"/>
              </w:rPr>
              <w:t>t</w:t>
            </w:r>
          </w:p>
        </w:tc>
        <w:tc>
          <w:tcPr>
            <w:tcW w:w="0" w:type="auto"/>
            <w:shd w:val="clear" w:color="auto" w:fill="auto"/>
          </w:tcPr>
          <w:p w:rsidR="008978DA" w:rsidRPr="00C149F5" w:rsidRDefault="007A1B52" w:rsidP="00C25A94">
            <w:pPr>
              <w:autoSpaceDE w:val="0"/>
              <w:autoSpaceDN w:val="0"/>
              <w:adjustRightInd w:val="0"/>
              <w:spacing w:after="0" w:line="240" w:lineRule="auto"/>
              <w:jc w:val="center"/>
              <w:rPr>
                <w:rFonts w:ascii="Times New Roman" w:eastAsia="Calibri" w:hAnsi="Times New Roman" w:cs="Times New Roman"/>
                <w:b/>
                <w:color w:val="000000"/>
                <w:sz w:val="20"/>
                <w:szCs w:val="24"/>
                <w:lang w:val="id-ID"/>
              </w:rPr>
            </w:pPr>
            <w:r w:rsidRPr="00C149F5">
              <w:rPr>
                <w:rFonts w:ascii="Times New Roman" w:eastAsia="Calibri" w:hAnsi="Times New Roman" w:cs="Times New Roman"/>
                <w:b/>
                <w:color w:val="000000"/>
                <w:sz w:val="20"/>
                <w:szCs w:val="24"/>
                <w:lang w:val="id-ID"/>
              </w:rPr>
              <w:t>Sig</w:t>
            </w:r>
          </w:p>
        </w:tc>
      </w:tr>
      <w:tr w:rsidR="008978DA" w:rsidRPr="00C149F5" w:rsidTr="00675215">
        <w:trPr>
          <w:trHeight w:val="155"/>
          <w:jc w:val="center"/>
        </w:trPr>
        <w:tc>
          <w:tcPr>
            <w:tcW w:w="0" w:type="auto"/>
            <w:vMerge w:val="restart"/>
            <w:shd w:val="clear" w:color="auto" w:fill="auto"/>
          </w:tcPr>
          <w:p w:rsidR="008978DA" w:rsidRPr="00C149F5" w:rsidRDefault="008978DA" w:rsidP="00C25A94">
            <w:pPr>
              <w:autoSpaceDE w:val="0"/>
              <w:autoSpaceDN w:val="0"/>
              <w:adjustRightInd w:val="0"/>
              <w:spacing w:after="0" w:line="240" w:lineRule="auto"/>
              <w:jc w:val="center"/>
              <w:rPr>
                <w:rFonts w:ascii="Times New Roman" w:eastAsia="Calibri" w:hAnsi="Times New Roman" w:cs="Times New Roman"/>
                <w:color w:val="000000"/>
                <w:sz w:val="20"/>
                <w:szCs w:val="24"/>
                <w:lang w:val="id-ID"/>
              </w:rPr>
            </w:pPr>
            <w:r w:rsidRPr="00C149F5">
              <w:rPr>
                <w:rFonts w:ascii="Times New Roman" w:eastAsia="Calibri" w:hAnsi="Times New Roman" w:cs="Times New Roman"/>
                <w:color w:val="000000"/>
                <w:sz w:val="20"/>
                <w:szCs w:val="24"/>
                <w:lang w:val="id-ID"/>
              </w:rPr>
              <w:t>1</w:t>
            </w:r>
          </w:p>
        </w:tc>
        <w:tc>
          <w:tcPr>
            <w:tcW w:w="0" w:type="auto"/>
            <w:shd w:val="clear" w:color="auto" w:fill="auto"/>
          </w:tcPr>
          <w:p w:rsidR="008978DA" w:rsidRPr="00C149F5" w:rsidRDefault="008978DA" w:rsidP="00C25A94">
            <w:pPr>
              <w:autoSpaceDE w:val="0"/>
              <w:autoSpaceDN w:val="0"/>
              <w:adjustRightInd w:val="0"/>
              <w:spacing w:after="0" w:line="240" w:lineRule="auto"/>
              <w:jc w:val="center"/>
              <w:rPr>
                <w:rFonts w:ascii="Times New Roman" w:eastAsia="Calibri" w:hAnsi="Times New Roman" w:cs="Times New Roman"/>
                <w:color w:val="000000"/>
                <w:sz w:val="20"/>
                <w:szCs w:val="24"/>
                <w:lang w:val="id-ID"/>
              </w:rPr>
            </w:pPr>
            <w:r w:rsidRPr="00C149F5">
              <w:rPr>
                <w:rFonts w:ascii="Times New Roman" w:eastAsia="Calibri" w:hAnsi="Times New Roman" w:cs="Times New Roman"/>
                <w:color w:val="000000"/>
                <w:sz w:val="20"/>
                <w:szCs w:val="24"/>
                <w:lang w:val="id-ID"/>
              </w:rPr>
              <w:t>(Constant)</w:t>
            </w:r>
          </w:p>
        </w:tc>
        <w:tc>
          <w:tcPr>
            <w:tcW w:w="0" w:type="auto"/>
            <w:shd w:val="clear" w:color="auto" w:fill="auto"/>
            <w:vAlign w:val="center"/>
          </w:tcPr>
          <w:p w:rsidR="008978DA" w:rsidRPr="00C149F5" w:rsidRDefault="008978DA" w:rsidP="00C25A94">
            <w:pPr>
              <w:spacing w:after="0" w:line="240" w:lineRule="auto"/>
              <w:jc w:val="center"/>
              <w:rPr>
                <w:rFonts w:ascii="Times New Roman" w:hAnsi="Times New Roman" w:cs="Times New Roman"/>
                <w:sz w:val="20"/>
                <w:szCs w:val="24"/>
                <w:lang w:val="id-ID"/>
              </w:rPr>
            </w:pPr>
            <w:r w:rsidRPr="00C149F5">
              <w:rPr>
                <w:rFonts w:ascii="Times New Roman" w:hAnsi="Times New Roman" w:cs="Times New Roman"/>
                <w:sz w:val="20"/>
                <w:szCs w:val="24"/>
                <w:lang w:val="id-ID"/>
              </w:rPr>
              <w:t>2,903</w:t>
            </w:r>
          </w:p>
        </w:tc>
        <w:tc>
          <w:tcPr>
            <w:tcW w:w="0" w:type="auto"/>
            <w:shd w:val="clear" w:color="auto" w:fill="auto"/>
            <w:vAlign w:val="center"/>
          </w:tcPr>
          <w:p w:rsidR="008978DA" w:rsidRPr="00C149F5" w:rsidRDefault="008978DA" w:rsidP="00C25A94">
            <w:pPr>
              <w:spacing w:after="0" w:line="240" w:lineRule="auto"/>
              <w:jc w:val="center"/>
              <w:rPr>
                <w:rFonts w:ascii="Times New Roman" w:hAnsi="Times New Roman" w:cs="Times New Roman"/>
                <w:sz w:val="20"/>
                <w:szCs w:val="24"/>
                <w:lang w:val="id-ID"/>
              </w:rPr>
            </w:pPr>
            <w:r w:rsidRPr="00C149F5">
              <w:rPr>
                <w:rFonts w:ascii="Times New Roman" w:hAnsi="Times New Roman" w:cs="Times New Roman"/>
                <w:sz w:val="20"/>
                <w:szCs w:val="24"/>
                <w:lang w:val="id-ID"/>
              </w:rPr>
              <w:t>0,005</w:t>
            </w:r>
          </w:p>
        </w:tc>
      </w:tr>
      <w:tr w:rsidR="008978DA" w:rsidRPr="00C149F5" w:rsidTr="00675215">
        <w:trPr>
          <w:trHeight w:val="160"/>
          <w:jc w:val="center"/>
        </w:trPr>
        <w:tc>
          <w:tcPr>
            <w:tcW w:w="0" w:type="auto"/>
            <w:vMerge/>
            <w:tcBorders>
              <w:bottom w:val="single" w:sz="4" w:space="0" w:color="auto"/>
            </w:tcBorders>
            <w:shd w:val="clear" w:color="auto" w:fill="auto"/>
          </w:tcPr>
          <w:p w:rsidR="008978DA" w:rsidRPr="00C149F5" w:rsidRDefault="008978DA" w:rsidP="00C25A94">
            <w:pPr>
              <w:autoSpaceDE w:val="0"/>
              <w:autoSpaceDN w:val="0"/>
              <w:adjustRightInd w:val="0"/>
              <w:spacing w:after="0" w:line="240" w:lineRule="auto"/>
              <w:jc w:val="center"/>
              <w:rPr>
                <w:rFonts w:ascii="Times New Roman" w:eastAsia="Calibri" w:hAnsi="Times New Roman" w:cs="Times New Roman"/>
                <w:sz w:val="20"/>
                <w:szCs w:val="24"/>
                <w:lang w:val="id-ID"/>
              </w:rPr>
            </w:pPr>
          </w:p>
        </w:tc>
        <w:tc>
          <w:tcPr>
            <w:tcW w:w="0" w:type="auto"/>
            <w:tcBorders>
              <w:bottom w:val="single" w:sz="4" w:space="0" w:color="auto"/>
            </w:tcBorders>
            <w:shd w:val="clear" w:color="auto" w:fill="auto"/>
          </w:tcPr>
          <w:p w:rsidR="008978DA" w:rsidRPr="00C149F5" w:rsidRDefault="008978DA" w:rsidP="00C25A94">
            <w:pPr>
              <w:autoSpaceDE w:val="0"/>
              <w:autoSpaceDN w:val="0"/>
              <w:adjustRightInd w:val="0"/>
              <w:spacing w:after="0" w:line="240" w:lineRule="auto"/>
              <w:jc w:val="center"/>
              <w:rPr>
                <w:rFonts w:ascii="Times New Roman" w:eastAsia="Calibri" w:hAnsi="Times New Roman" w:cs="Times New Roman"/>
                <w:color w:val="000000"/>
                <w:sz w:val="20"/>
                <w:szCs w:val="24"/>
                <w:lang w:val="id-ID"/>
              </w:rPr>
            </w:pPr>
            <w:r w:rsidRPr="00C149F5">
              <w:rPr>
                <w:rFonts w:ascii="Times New Roman" w:eastAsia="Calibri" w:hAnsi="Times New Roman" w:cs="Times New Roman"/>
                <w:color w:val="000000"/>
                <w:sz w:val="20"/>
                <w:szCs w:val="24"/>
                <w:lang w:val="id-ID"/>
              </w:rPr>
              <w:t>x</w:t>
            </w:r>
          </w:p>
        </w:tc>
        <w:tc>
          <w:tcPr>
            <w:tcW w:w="0" w:type="auto"/>
            <w:shd w:val="clear" w:color="auto" w:fill="auto"/>
            <w:vAlign w:val="center"/>
          </w:tcPr>
          <w:p w:rsidR="008978DA" w:rsidRPr="00C149F5" w:rsidRDefault="008978DA" w:rsidP="00C25A94">
            <w:pPr>
              <w:spacing w:after="0" w:line="240" w:lineRule="auto"/>
              <w:jc w:val="center"/>
              <w:rPr>
                <w:rFonts w:ascii="Times New Roman" w:hAnsi="Times New Roman" w:cs="Times New Roman"/>
                <w:sz w:val="20"/>
                <w:szCs w:val="24"/>
                <w:lang w:val="id-ID"/>
              </w:rPr>
            </w:pPr>
            <w:r w:rsidRPr="00C149F5">
              <w:rPr>
                <w:rFonts w:ascii="Times New Roman" w:hAnsi="Times New Roman" w:cs="Times New Roman"/>
                <w:sz w:val="20"/>
                <w:szCs w:val="24"/>
                <w:lang w:val="id-ID"/>
              </w:rPr>
              <w:t>9,027</w:t>
            </w:r>
          </w:p>
        </w:tc>
        <w:tc>
          <w:tcPr>
            <w:tcW w:w="0" w:type="auto"/>
            <w:shd w:val="clear" w:color="auto" w:fill="auto"/>
            <w:vAlign w:val="center"/>
          </w:tcPr>
          <w:p w:rsidR="008978DA" w:rsidRPr="00C149F5" w:rsidRDefault="008978DA" w:rsidP="00C25A94">
            <w:pPr>
              <w:spacing w:after="0" w:line="240" w:lineRule="auto"/>
              <w:jc w:val="center"/>
              <w:rPr>
                <w:rFonts w:ascii="Times New Roman" w:hAnsi="Times New Roman" w:cs="Times New Roman"/>
                <w:sz w:val="20"/>
                <w:szCs w:val="24"/>
                <w:lang w:val="id-ID"/>
              </w:rPr>
            </w:pPr>
            <w:r w:rsidRPr="00C149F5">
              <w:rPr>
                <w:rFonts w:ascii="Times New Roman" w:hAnsi="Times New Roman" w:cs="Times New Roman"/>
                <w:sz w:val="20"/>
                <w:szCs w:val="24"/>
                <w:lang w:val="id-ID"/>
              </w:rPr>
              <w:t>0,000</w:t>
            </w:r>
          </w:p>
        </w:tc>
      </w:tr>
    </w:tbl>
    <w:p w:rsidR="00BC1FD2" w:rsidRPr="00C149F5" w:rsidRDefault="00BC1FD2" w:rsidP="00C25A94">
      <w:pPr>
        <w:spacing w:after="0" w:line="240" w:lineRule="auto"/>
        <w:jc w:val="center"/>
        <w:rPr>
          <w:rFonts w:ascii="Times New Roman" w:hAnsi="Times New Roman" w:cs="Times New Roman"/>
          <w:szCs w:val="24"/>
          <w:lang w:val="id-ID"/>
        </w:rPr>
      </w:pPr>
      <w:r w:rsidRPr="00C149F5">
        <w:rPr>
          <w:rFonts w:ascii="Times New Roman" w:hAnsi="Times New Roman" w:cs="Times New Roman"/>
          <w:szCs w:val="24"/>
          <w:lang w:val="id-ID"/>
        </w:rPr>
        <w:t>Sumber : Data Hasil Olahan SPSS v20</w:t>
      </w:r>
    </w:p>
    <w:p w:rsidR="008978DA" w:rsidRPr="00675215" w:rsidRDefault="00BC1FD2"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r w:rsidR="008978DA" w:rsidRPr="00675215">
        <w:rPr>
          <w:rFonts w:ascii="Times New Roman" w:hAnsi="Times New Roman" w:cs="Times New Roman"/>
          <w:sz w:val="24"/>
          <w:szCs w:val="24"/>
          <w:lang w:val="id-ID"/>
        </w:rPr>
        <w:t>Dengan menggunakan tingkat signifikansi 0,05 (α = 5%) dan t tabel pada signifikansi 0,05 uji dua arah dengan derajat kebebasan df n-k-1 = 100-1-1 = 98  (n adalah jumlah responden dan k adalah jumlah variabel bebas) dengan nilai t tabel sebesar 1,984.</w:t>
      </w:r>
    </w:p>
    <w:p w:rsidR="00095F8D" w:rsidRPr="00675215" w:rsidRDefault="008978DA"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Hasil uji t dapat dilihat pada output SPSS dari tabel 4.12 di atas diketahui nilai t hitung variabel Kualitas Pelayanan sebesar 9,027 yang lebih besar dari nilai t tabel sebesar 1,984. Sehingga t hitung &gt; t tabel dan nilai sig perhitungan yang diperoleh adalah sebesar 0,000 &lt; 0,05 jadi Ho ditolak Ha diterima. Dengan demikian dapat disimpulkan bahwa Kualitas Pelayanan secara individual atau parsial berpengaruh signifikan terhadap Kepuasan Konsumen Pada PT Kereta Api Indonesia (Persero) Divisi Regional II Sumatra Barat Padang Pariaman.</w:t>
      </w:r>
    </w:p>
    <w:p w:rsidR="00F6383A" w:rsidRPr="00675215" w:rsidRDefault="00F6383A" w:rsidP="00C25A94">
      <w:pPr>
        <w:widowControl w:val="0"/>
        <w:autoSpaceDE w:val="0"/>
        <w:autoSpaceDN w:val="0"/>
        <w:adjustRightInd w:val="0"/>
        <w:spacing w:after="0" w:line="240" w:lineRule="auto"/>
        <w:jc w:val="both"/>
        <w:rPr>
          <w:rFonts w:ascii="Times New Roman" w:hAnsi="Times New Roman" w:cs="Times New Roman"/>
          <w:b/>
          <w:sz w:val="24"/>
          <w:szCs w:val="24"/>
        </w:rPr>
      </w:pPr>
    </w:p>
    <w:p w:rsidR="002B3244" w:rsidRDefault="00847338"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PEMBAHASAN</w:t>
      </w:r>
    </w:p>
    <w:p w:rsidR="00C149F5" w:rsidRPr="00675215" w:rsidRDefault="00C149F5"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p>
    <w:p w:rsidR="002B3244" w:rsidRPr="00675215" w:rsidRDefault="008978DA" w:rsidP="00C25A94">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675215">
        <w:rPr>
          <w:rFonts w:ascii="Times New Roman" w:hAnsi="Times New Roman" w:cs="Times New Roman"/>
          <w:b/>
          <w:sz w:val="24"/>
          <w:szCs w:val="24"/>
          <w:lang w:val="id-ID"/>
        </w:rPr>
        <w:t>Pengaruh Kualitas Pelayanan terhadap Kepuasan Konsumen Pada PT Kereta Api Indonesia (Persero) Divisi Regional II Sumatra Barat Padang Pariaman.</w:t>
      </w:r>
    </w:p>
    <w:p w:rsidR="008978DA" w:rsidRPr="00675215" w:rsidRDefault="002B3244"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r w:rsidR="008978DA" w:rsidRPr="00675215">
        <w:rPr>
          <w:rFonts w:ascii="Times New Roman" w:hAnsi="Times New Roman" w:cs="Times New Roman"/>
          <w:sz w:val="24"/>
          <w:szCs w:val="24"/>
          <w:lang w:val="id-ID"/>
        </w:rPr>
        <w:t>Hasil penelitian menunjukkan bahwa ada pengaruh positif antara variabel Kualitas Pelayanan terhadap Kepuasan Konsumen Pada PT Kereta Api Indonesia (Persero) Divisi Regional II Sumatra Barat Padang Pariaman. Hal ini menunjukkan bahwa setiap peningkatan variabel Kualitas Pelayanan berdampak pada peningkatan variabel Kepuasan Konsumen. Hal ini diketahui dari nilai regresi yang senilai 0,451 satuan. Secara parsial Kualitas Pelayanan berpengaruh signifikan terhadap Kepuasan Konsumen, hal ini diketahui dari hasil uji t dimana t hitung sebesar 9,027 yang lebih besar dari nilai t tabel sebesar 1,984 atau dapat dilihat dari nilai signifikan sebesar 0,000 &lt; 0,05.</w:t>
      </w:r>
    </w:p>
    <w:p w:rsidR="008978DA" w:rsidRPr="00675215" w:rsidRDefault="008978DA"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Hasil penelitian ini didukung dengan penelitian Ratih Hardiyati (2015) yang meneliti tentang “Analisis Pengaruh Kualitas Pelayanan Terhadap Kepuasan Konsumen Menggunakan Jasa Penginapan (Villa) Agrowisata Kebun Teh Pagilaran”, dimana hasil penelitiannya menunjukkan bahwa Kualitas Pelayanan berpengaruh signifikan terhadap Kepuasan Konsumen dalam menggunakan jasa penginapan (Villa) agrowisata kebun teh pagilaran.</w:t>
      </w:r>
    </w:p>
    <w:p w:rsidR="002B3244" w:rsidRPr="00675215" w:rsidRDefault="008978DA" w:rsidP="00C25A94">
      <w:pPr>
        <w:widowControl w:val="0"/>
        <w:autoSpaceDE w:val="0"/>
        <w:autoSpaceDN w:val="0"/>
        <w:adjustRightInd w:val="0"/>
        <w:spacing w:after="0" w:line="240" w:lineRule="auto"/>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t>Kemudian juga didukung oleh penelitian Oldy Ardhana (2015) yang meneliti tentang “Analisis Pengaruh Kualitas Pelayanan, Harga Dan Lokasi Terhadap Kepuasan konsumen (Studi Pada Bengkel Caesar Semarang)”. Dimana hasil penelitiannya menunjukkan bahwa variabel Kualitas Pelayanan berpengaruh secara parsial terhadap Kepuasan konsumen.</w:t>
      </w:r>
    </w:p>
    <w:p w:rsidR="008041C4" w:rsidRPr="00675215" w:rsidRDefault="008041C4" w:rsidP="00C25A94">
      <w:pPr>
        <w:widowControl w:val="0"/>
        <w:autoSpaceDE w:val="0"/>
        <w:autoSpaceDN w:val="0"/>
        <w:adjustRightInd w:val="0"/>
        <w:spacing w:after="0" w:line="240" w:lineRule="auto"/>
        <w:rPr>
          <w:rFonts w:ascii="Times New Roman" w:hAnsi="Times New Roman" w:cs="Times New Roman"/>
          <w:sz w:val="24"/>
          <w:szCs w:val="24"/>
        </w:rPr>
      </w:pPr>
    </w:p>
    <w:p w:rsidR="00D26D80" w:rsidRDefault="00D26D80" w:rsidP="00C25A94">
      <w:pPr>
        <w:widowControl w:val="0"/>
        <w:autoSpaceDE w:val="0"/>
        <w:spacing w:after="0" w:line="240" w:lineRule="auto"/>
        <w:rPr>
          <w:rFonts w:ascii="Times New Roman" w:hAnsi="Times New Roman" w:cs="Times New Roman"/>
          <w:b/>
          <w:bCs/>
          <w:w w:val="104"/>
          <w:sz w:val="24"/>
          <w:szCs w:val="24"/>
          <w:lang w:val="id-ID"/>
        </w:rPr>
      </w:pPr>
      <w:r w:rsidRPr="00675215">
        <w:rPr>
          <w:rFonts w:ascii="Times New Roman" w:hAnsi="Times New Roman" w:cs="Times New Roman"/>
          <w:b/>
          <w:bCs/>
          <w:spacing w:val="1"/>
          <w:w w:val="104"/>
          <w:sz w:val="24"/>
          <w:szCs w:val="24"/>
          <w:lang w:val="id-ID"/>
        </w:rPr>
        <w:t>K</w:t>
      </w:r>
      <w:r w:rsidRPr="00675215">
        <w:rPr>
          <w:rFonts w:ascii="Times New Roman" w:hAnsi="Times New Roman" w:cs="Times New Roman"/>
          <w:b/>
          <w:bCs/>
          <w:spacing w:val="-1"/>
          <w:w w:val="104"/>
          <w:sz w:val="24"/>
          <w:szCs w:val="24"/>
          <w:lang w:val="id-ID"/>
        </w:rPr>
        <w:t>E</w:t>
      </w:r>
      <w:r w:rsidRPr="00675215">
        <w:rPr>
          <w:rFonts w:ascii="Times New Roman" w:hAnsi="Times New Roman" w:cs="Times New Roman"/>
          <w:b/>
          <w:bCs/>
          <w:spacing w:val="2"/>
          <w:w w:val="104"/>
          <w:sz w:val="24"/>
          <w:szCs w:val="24"/>
          <w:lang w:val="id-ID"/>
        </w:rPr>
        <w:t>S</w:t>
      </w:r>
      <w:r w:rsidRPr="00675215">
        <w:rPr>
          <w:rFonts w:ascii="Times New Roman" w:hAnsi="Times New Roman" w:cs="Times New Roman"/>
          <w:b/>
          <w:bCs/>
          <w:spacing w:val="-1"/>
          <w:w w:val="104"/>
          <w:sz w:val="24"/>
          <w:szCs w:val="24"/>
          <w:lang w:val="id-ID"/>
        </w:rPr>
        <w:t>I</w:t>
      </w:r>
      <w:r w:rsidRPr="00675215">
        <w:rPr>
          <w:rFonts w:ascii="Times New Roman" w:hAnsi="Times New Roman" w:cs="Times New Roman"/>
          <w:b/>
          <w:bCs/>
          <w:spacing w:val="1"/>
          <w:w w:val="104"/>
          <w:sz w:val="24"/>
          <w:szCs w:val="24"/>
          <w:lang w:val="id-ID"/>
        </w:rPr>
        <w:t>M</w:t>
      </w:r>
      <w:r w:rsidRPr="00675215">
        <w:rPr>
          <w:rFonts w:ascii="Times New Roman" w:hAnsi="Times New Roman" w:cs="Times New Roman"/>
          <w:b/>
          <w:bCs/>
          <w:spacing w:val="-1"/>
          <w:w w:val="104"/>
          <w:sz w:val="24"/>
          <w:szCs w:val="24"/>
          <w:lang w:val="id-ID"/>
        </w:rPr>
        <w:t>P</w:t>
      </w:r>
      <w:r w:rsidRPr="00675215">
        <w:rPr>
          <w:rFonts w:ascii="Times New Roman" w:hAnsi="Times New Roman" w:cs="Times New Roman"/>
          <w:b/>
          <w:bCs/>
          <w:spacing w:val="2"/>
          <w:w w:val="104"/>
          <w:sz w:val="24"/>
          <w:szCs w:val="24"/>
          <w:lang w:val="id-ID"/>
        </w:rPr>
        <w:t>U</w:t>
      </w:r>
      <w:r w:rsidRPr="00675215">
        <w:rPr>
          <w:rFonts w:ascii="Times New Roman" w:hAnsi="Times New Roman" w:cs="Times New Roman"/>
          <w:b/>
          <w:bCs/>
          <w:spacing w:val="-1"/>
          <w:w w:val="104"/>
          <w:sz w:val="24"/>
          <w:szCs w:val="24"/>
          <w:lang w:val="id-ID"/>
        </w:rPr>
        <w:t>L</w:t>
      </w:r>
      <w:r w:rsidRPr="00675215">
        <w:rPr>
          <w:rFonts w:ascii="Times New Roman" w:hAnsi="Times New Roman" w:cs="Times New Roman"/>
          <w:b/>
          <w:bCs/>
          <w:w w:val="104"/>
          <w:sz w:val="24"/>
          <w:szCs w:val="24"/>
          <w:lang w:val="id-ID"/>
        </w:rPr>
        <w:t>AN</w:t>
      </w:r>
    </w:p>
    <w:p w:rsidR="00C25A94" w:rsidRPr="00675215" w:rsidRDefault="00C25A94" w:rsidP="00C25A94">
      <w:pPr>
        <w:widowControl w:val="0"/>
        <w:autoSpaceDE w:val="0"/>
        <w:spacing w:after="0" w:line="240" w:lineRule="auto"/>
        <w:rPr>
          <w:rFonts w:ascii="Times New Roman" w:hAnsi="Times New Roman" w:cs="Times New Roman"/>
          <w:b/>
          <w:bCs/>
          <w:w w:val="104"/>
          <w:sz w:val="24"/>
          <w:szCs w:val="24"/>
          <w:lang w:val="id-ID"/>
        </w:rPr>
      </w:pPr>
    </w:p>
    <w:p w:rsidR="009F7952" w:rsidRPr="00675215" w:rsidRDefault="009F7952" w:rsidP="00C25A94">
      <w:pPr>
        <w:widowControl w:val="0"/>
        <w:autoSpaceDE w:val="0"/>
        <w:spacing w:after="0" w:line="240" w:lineRule="auto"/>
        <w:rPr>
          <w:rFonts w:ascii="Times New Roman" w:hAnsi="Times New Roman" w:cs="Times New Roman"/>
          <w:b/>
          <w:bCs/>
          <w:w w:val="104"/>
          <w:sz w:val="24"/>
          <w:szCs w:val="24"/>
          <w:lang w:val="id-ID"/>
        </w:rPr>
      </w:pPr>
      <w:r w:rsidRPr="00675215">
        <w:rPr>
          <w:rFonts w:ascii="Times New Roman" w:hAnsi="Times New Roman" w:cs="Times New Roman"/>
          <w:b/>
          <w:bCs/>
          <w:w w:val="104"/>
          <w:sz w:val="24"/>
          <w:szCs w:val="24"/>
          <w:lang w:val="id-ID"/>
        </w:rPr>
        <w:t>Kesimpulan</w:t>
      </w:r>
    </w:p>
    <w:p w:rsidR="002B3244" w:rsidRPr="00675215" w:rsidRDefault="002B3244" w:rsidP="00C25A94">
      <w:pPr>
        <w:widowControl w:val="0"/>
        <w:autoSpaceDE w:val="0"/>
        <w:spacing w:after="0" w:line="240" w:lineRule="auto"/>
        <w:jc w:val="both"/>
        <w:rPr>
          <w:rFonts w:ascii="Times New Roman" w:hAnsi="Times New Roman" w:cs="Times New Roman"/>
          <w:bCs/>
          <w:w w:val="104"/>
          <w:sz w:val="24"/>
          <w:szCs w:val="24"/>
          <w:lang w:val="id-ID"/>
        </w:rPr>
      </w:pPr>
      <w:r w:rsidRPr="00675215">
        <w:rPr>
          <w:rFonts w:ascii="Times New Roman" w:hAnsi="Times New Roman" w:cs="Times New Roman"/>
          <w:bCs/>
          <w:w w:val="104"/>
          <w:sz w:val="24"/>
          <w:szCs w:val="24"/>
          <w:lang w:val="id-ID"/>
        </w:rPr>
        <w:tab/>
      </w:r>
      <w:r w:rsidR="008978DA" w:rsidRPr="00675215">
        <w:rPr>
          <w:rFonts w:ascii="Times New Roman" w:hAnsi="Times New Roman" w:cs="Times New Roman"/>
          <w:bCs/>
          <w:w w:val="104"/>
          <w:sz w:val="24"/>
          <w:szCs w:val="24"/>
          <w:lang w:val="id-ID"/>
        </w:rPr>
        <w:t>Berdasarkan hasil analisis dan pembahasan mengenai Pengaruh Kualitas Pelayanan terhadap Kepuasan Konsumen Pada PT Kereta Api Indonesia (Persero) Divisi Regional II Sumatra Barat Padang Pariaman. Maka dapat ditarik kesimpulan sebagai berikut :</w:t>
      </w:r>
    </w:p>
    <w:p w:rsidR="008978DA" w:rsidRPr="00675215" w:rsidRDefault="008978DA" w:rsidP="00C25A94">
      <w:pPr>
        <w:widowControl w:val="0"/>
        <w:numPr>
          <w:ilvl w:val="0"/>
          <w:numId w:val="39"/>
        </w:numPr>
        <w:autoSpaceDE w:val="0"/>
        <w:spacing w:after="0" w:line="240" w:lineRule="auto"/>
        <w:ind w:left="284" w:hanging="284"/>
        <w:jc w:val="both"/>
        <w:rPr>
          <w:rFonts w:ascii="Times New Roman" w:hAnsi="Times New Roman" w:cs="Times New Roman"/>
          <w:bCs/>
          <w:w w:val="104"/>
          <w:sz w:val="24"/>
          <w:szCs w:val="24"/>
          <w:lang w:val="id-ID"/>
        </w:rPr>
      </w:pPr>
      <w:r w:rsidRPr="00675215">
        <w:rPr>
          <w:rFonts w:ascii="Times New Roman" w:hAnsi="Times New Roman" w:cs="Times New Roman"/>
          <w:bCs/>
          <w:w w:val="104"/>
          <w:sz w:val="24"/>
          <w:szCs w:val="24"/>
          <w:lang w:val="id-ID"/>
        </w:rPr>
        <w:t>Hasil analisis deskriptif menunjukkan bahwa indikator yang paling dominan dari variabel Kualitas Pelayanan yaitu Jaminan (Assurance) yang mempunyai nilai TCR sebesar 81,6% dan indikator yang paling dominan dari variabel Kepuasan konsumen yaitu Kepuasan konsumen keseluruhan dengan nilai TCR sebesar 80,5%.</w:t>
      </w:r>
    </w:p>
    <w:p w:rsidR="002B3244" w:rsidRPr="00675215" w:rsidRDefault="008978DA" w:rsidP="00C25A94">
      <w:pPr>
        <w:widowControl w:val="0"/>
        <w:numPr>
          <w:ilvl w:val="0"/>
          <w:numId w:val="39"/>
        </w:numPr>
        <w:autoSpaceDE w:val="0"/>
        <w:spacing w:after="0" w:line="240" w:lineRule="auto"/>
        <w:ind w:left="284" w:hanging="284"/>
        <w:jc w:val="both"/>
        <w:rPr>
          <w:rFonts w:ascii="Times New Roman" w:hAnsi="Times New Roman" w:cs="Times New Roman"/>
          <w:bCs/>
          <w:w w:val="104"/>
          <w:sz w:val="24"/>
          <w:szCs w:val="24"/>
          <w:lang w:val="id-ID"/>
        </w:rPr>
      </w:pPr>
      <w:r w:rsidRPr="00675215">
        <w:rPr>
          <w:rFonts w:ascii="Times New Roman" w:hAnsi="Times New Roman" w:cs="Times New Roman"/>
          <w:bCs/>
          <w:w w:val="104"/>
          <w:sz w:val="24"/>
          <w:szCs w:val="24"/>
          <w:lang w:val="id-ID"/>
        </w:rPr>
        <w:t>Hasil pengujian dari uji t, secara parsial Kualitas Pelayanan berpengaruh signifikan terhadap Kepuasan Konsumen Pada PT Kereta Api Indonesia (Persero) Divisi Regional II Sumatra Barat Padang Pariaman. Hal ini diketahui dari hasil uji t dimana t hitung sebesar 9,027 yang lebih besar dari nilai t tabel sebesar 1,984 atau dapat dilihat dari nilai signifikan sebesar 0,000 &lt; 0,05.</w:t>
      </w:r>
    </w:p>
    <w:p w:rsidR="004433EE" w:rsidRPr="00675215" w:rsidRDefault="004433EE" w:rsidP="00C25A94">
      <w:pPr>
        <w:pStyle w:val="Default"/>
        <w:jc w:val="both"/>
      </w:pPr>
    </w:p>
    <w:p w:rsidR="009F7952" w:rsidRPr="00675215" w:rsidRDefault="009F7952" w:rsidP="00C25A94">
      <w:pPr>
        <w:pStyle w:val="Default"/>
        <w:jc w:val="both"/>
      </w:pPr>
      <w:r w:rsidRPr="00675215">
        <w:rPr>
          <w:b/>
          <w:bCs/>
        </w:rPr>
        <w:t xml:space="preserve">Saran </w:t>
      </w:r>
    </w:p>
    <w:p w:rsidR="005F239F" w:rsidRPr="00675215" w:rsidRDefault="002B3244" w:rsidP="00C25A94">
      <w:pPr>
        <w:pStyle w:val="ListParagraph"/>
        <w:suppressAutoHyphens w:val="0"/>
        <w:spacing w:after="0" w:line="240" w:lineRule="auto"/>
        <w:ind w:left="0"/>
        <w:contextualSpacing/>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ab/>
      </w:r>
      <w:r w:rsidR="008978DA" w:rsidRPr="00675215">
        <w:rPr>
          <w:rFonts w:ascii="Times New Roman" w:hAnsi="Times New Roman" w:cs="Times New Roman"/>
          <w:sz w:val="24"/>
          <w:szCs w:val="24"/>
          <w:lang w:val="id-ID"/>
        </w:rPr>
        <w:t>Berdasarkan kesimpulan di atas, dapat dikemukakan beberapa rekomendasi yang diharapkan dapat bermanfat bagi perusahaan atau pihak lain yang berkepentingan. Adapun saran yang diberikan, antara lain :</w:t>
      </w:r>
    </w:p>
    <w:p w:rsidR="00F6383A" w:rsidRPr="00675215" w:rsidRDefault="008978DA" w:rsidP="00C25A94">
      <w:pPr>
        <w:pStyle w:val="ListParagraph"/>
        <w:numPr>
          <w:ilvl w:val="0"/>
          <w:numId w:val="40"/>
        </w:numPr>
        <w:suppressAutoHyphens w:val="0"/>
        <w:spacing w:after="0" w:line="240" w:lineRule="auto"/>
        <w:ind w:left="284" w:hanging="284"/>
        <w:contextualSpacing/>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Bagi PT Kereta Api Indonesia (Persero) Divisi Regional II Sumatra Barat Padang Pariaman.</w:t>
      </w:r>
    </w:p>
    <w:p w:rsidR="008978DA" w:rsidRPr="00675215" w:rsidRDefault="008978DA" w:rsidP="00C25A94">
      <w:pPr>
        <w:pStyle w:val="ListParagraph"/>
        <w:suppressAutoHyphens w:val="0"/>
        <w:spacing w:after="0" w:line="240" w:lineRule="auto"/>
        <w:ind w:left="284"/>
        <w:contextualSpacing/>
        <w:jc w:val="both"/>
        <w:rPr>
          <w:rFonts w:ascii="Times New Roman" w:hAnsi="Times New Roman" w:cs="Times New Roman"/>
          <w:sz w:val="24"/>
          <w:szCs w:val="24"/>
        </w:rPr>
      </w:pPr>
      <w:r w:rsidRPr="00675215">
        <w:rPr>
          <w:rFonts w:ascii="Times New Roman" w:hAnsi="Times New Roman" w:cs="Times New Roman"/>
          <w:sz w:val="24"/>
          <w:szCs w:val="24"/>
          <w:lang w:val="id-ID"/>
        </w:rPr>
        <w:t>Hasil penelitian menunjukkan Kualitas Pelayanan berpengaruh secara parsial terhadap Kepuasan Konsumen. Dengan hal tersebut hendaknya pihak pimpinan PT Kereta Api Indonesia (Persero) Divisi Regional II Sumatra Barat Padang Pariaman lebih meningkatkan kualitas pelayanannya agar kepuasan konsumen meningkat, maka konsumen akan tetap mau memakai jasa transportasi Kerata Api Indonesia.</w:t>
      </w:r>
    </w:p>
    <w:p w:rsidR="008978DA" w:rsidRPr="00675215" w:rsidRDefault="008978DA" w:rsidP="00C25A94">
      <w:pPr>
        <w:pStyle w:val="ListParagraph"/>
        <w:suppressAutoHyphens w:val="0"/>
        <w:spacing w:after="0" w:line="240" w:lineRule="auto"/>
        <w:ind w:left="0"/>
        <w:contextualSpacing/>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2.</w:t>
      </w:r>
      <w:r w:rsidRPr="00675215">
        <w:rPr>
          <w:rFonts w:ascii="Times New Roman" w:hAnsi="Times New Roman" w:cs="Times New Roman"/>
          <w:sz w:val="24"/>
          <w:szCs w:val="24"/>
          <w:lang w:val="id-ID"/>
        </w:rPr>
        <w:tab/>
        <w:t>Bagi Akademik</w:t>
      </w:r>
    </w:p>
    <w:p w:rsidR="002B3244" w:rsidRPr="00675215" w:rsidRDefault="008978DA" w:rsidP="00C25A94">
      <w:pPr>
        <w:pStyle w:val="ListParagraph"/>
        <w:suppressAutoHyphens w:val="0"/>
        <w:spacing w:after="0" w:line="240" w:lineRule="auto"/>
        <w:ind w:left="284"/>
        <w:contextualSpacing/>
        <w:jc w:val="both"/>
        <w:rPr>
          <w:rFonts w:ascii="Times New Roman" w:hAnsi="Times New Roman" w:cs="Times New Roman"/>
          <w:sz w:val="24"/>
          <w:szCs w:val="24"/>
          <w:lang w:val="id-ID"/>
        </w:rPr>
      </w:pPr>
      <w:r w:rsidRPr="00675215">
        <w:rPr>
          <w:rFonts w:ascii="Times New Roman" w:hAnsi="Times New Roman" w:cs="Times New Roman"/>
          <w:sz w:val="24"/>
          <w:szCs w:val="24"/>
          <w:lang w:val="id-ID"/>
        </w:rPr>
        <w:t>Diharapkan bagi peneliti selanjutnya yang akan meneliti tentang Kepuasan Konsumen untuk menambah variasi variabel yang mempengaruhi Kepuasan Konsumen, dan objek yang di teliti diperluas tidak hanya di PT Kereta Api Indonesia (Persero) Divisi Regional II Sumatra Barat Padang Pariaman.</w:t>
      </w:r>
    </w:p>
    <w:p w:rsidR="00D26D80" w:rsidRPr="00675215" w:rsidRDefault="00D26D80" w:rsidP="00C25A94">
      <w:pPr>
        <w:widowControl w:val="0"/>
        <w:autoSpaceDE w:val="0"/>
        <w:spacing w:after="0" w:line="240" w:lineRule="auto"/>
        <w:rPr>
          <w:rFonts w:ascii="Times New Roman" w:hAnsi="Times New Roman" w:cs="Times New Roman"/>
          <w:b/>
          <w:bCs/>
          <w:w w:val="104"/>
          <w:sz w:val="24"/>
          <w:szCs w:val="24"/>
          <w:lang w:val="id-ID"/>
        </w:rPr>
      </w:pPr>
      <w:r w:rsidRPr="00675215">
        <w:rPr>
          <w:rFonts w:ascii="Times New Roman" w:hAnsi="Times New Roman" w:cs="Times New Roman"/>
          <w:b/>
          <w:bCs/>
          <w:sz w:val="24"/>
          <w:szCs w:val="24"/>
          <w:lang w:val="id-ID"/>
        </w:rPr>
        <w:t>DA</w:t>
      </w:r>
      <w:r w:rsidRPr="00675215">
        <w:rPr>
          <w:rFonts w:ascii="Times New Roman" w:hAnsi="Times New Roman" w:cs="Times New Roman"/>
          <w:b/>
          <w:bCs/>
          <w:spacing w:val="1"/>
          <w:sz w:val="24"/>
          <w:szCs w:val="24"/>
          <w:lang w:val="id-ID"/>
        </w:rPr>
        <w:t>F</w:t>
      </w:r>
      <w:r w:rsidRPr="00675215">
        <w:rPr>
          <w:rFonts w:ascii="Times New Roman" w:hAnsi="Times New Roman" w:cs="Times New Roman"/>
          <w:b/>
          <w:bCs/>
          <w:spacing w:val="-1"/>
          <w:sz w:val="24"/>
          <w:szCs w:val="24"/>
          <w:lang w:val="id-ID"/>
        </w:rPr>
        <w:t>T</w:t>
      </w:r>
      <w:r w:rsidRPr="00675215">
        <w:rPr>
          <w:rFonts w:ascii="Times New Roman" w:hAnsi="Times New Roman" w:cs="Times New Roman"/>
          <w:b/>
          <w:bCs/>
          <w:sz w:val="24"/>
          <w:szCs w:val="24"/>
          <w:lang w:val="id-ID"/>
        </w:rPr>
        <w:t>AR</w:t>
      </w:r>
      <w:r w:rsidRPr="00675215">
        <w:rPr>
          <w:rFonts w:ascii="Times New Roman" w:hAnsi="Times New Roman" w:cs="Times New Roman"/>
          <w:b/>
          <w:bCs/>
          <w:spacing w:val="32"/>
          <w:sz w:val="24"/>
          <w:szCs w:val="24"/>
          <w:lang w:val="id-ID"/>
        </w:rPr>
        <w:t xml:space="preserve"> </w:t>
      </w:r>
      <w:r w:rsidRPr="00675215">
        <w:rPr>
          <w:rFonts w:ascii="Times New Roman" w:hAnsi="Times New Roman" w:cs="Times New Roman"/>
          <w:b/>
          <w:bCs/>
          <w:spacing w:val="2"/>
          <w:w w:val="104"/>
          <w:sz w:val="24"/>
          <w:szCs w:val="24"/>
          <w:lang w:val="id-ID"/>
        </w:rPr>
        <w:t>R</w:t>
      </w:r>
      <w:r w:rsidRPr="00675215">
        <w:rPr>
          <w:rFonts w:ascii="Times New Roman" w:hAnsi="Times New Roman" w:cs="Times New Roman"/>
          <w:b/>
          <w:bCs/>
          <w:spacing w:val="1"/>
          <w:w w:val="104"/>
          <w:sz w:val="24"/>
          <w:szCs w:val="24"/>
          <w:lang w:val="id-ID"/>
        </w:rPr>
        <w:t>E</w:t>
      </w:r>
      <w:r w:rsidRPr="00675215">
        <w:rPr>
          <w:rFonts w:ascii="Times New Roman" w:hAnsi="Times New Roman" w:cs="Times New Roman"/>
          <w:b/>
          <w:bCs/>
          <w:spacing w:val="-1"/>
          <w:w w:val="104"/>
          <w:sz w:val="24"/>
          <w:szCs w:val="24"/>
          <w:lang w:val="id-ID"/>
        </w:rPr>
        <w:t>F</w:t>
      </w:r>
      <w:r w:rsidRPr="00675215">
        <w:rPr>
          <w:rFonts w:ascii="Times New Roman" w:hAnsi="Times New Roman" w:cs="Times New Roman"/>
          <w:b/>
          <w:bCs/>
          <w:spacing w:val="1"/>
          <w:w w:val="104"/>
          <w:sz w:val="24"/>
          <w:szCs w:val="24"/>
          <w:lang w:val="id-ID"/>
        </w:rPr>
        <w:t>E</w:t>
      </w:r>
      <w:r w:rsidRPr="00675215">
        <w:rPr>
          <w:rFonts w:ascii="Times New Roman" w:hAnsi="Times New Roman" w:cs="Times New Roman"/>
          <w:b/>
          <w:bCs/>
          <w:w w:val="104"/>
          <w:sz w:val="24"/>
          <w:szCs w:val="24"/>
          <w:lang w:val="id-ID"/>
        </w:rPr>
        <w:t>RE</w:t>
      </w:r>
      <w:r w:rsidRPr="00675215">
        <w:rPr>
          <w:rFonts w:ascii="Times New Roman" w:hAnsi="Times New Roman" w:cs="Times New Roman"/>
          <w:b/>
          <w:bCs/>
          <w:spacing w:val="2"/>
          <w:w w:val="104"/>
          <w:sz w:val="24"/>
          <w:szCs w:val="24"/>
          <w:lang w:val="id-ID"/>
        </w:rPr>
        <w:t>N</w:t>
      </w:r>
      <w:r w:rsidRPr="00675215">
        <w:rPr>
          <w:rFonts w:ascii="Times New Roman" w:hAnsi="Times New Roman" w:cs="Times New Roman"/>
          <w:b/>
          <w:bCs/>
          <w:w w:val="104"/>
          <w:sz w:val="24"/>
          <w:szCs w:val="24"/>
          <w:lang w:val="id-ID"/>
        </w:rPr>
        <w:t>SI</w:t>
      </w:r>
    </w:p>
    <w:p w:rsidR="00B779E7" w:rsidRPr="00675215" w:rsidRDefault="00B779E7" w:rsidP="00C25A94">
      <w:pPr>
        <w:spacing w:after="0" w:line="240" w:lineRule="auto"/>
        <w:ind w:left="284" w:hanging="284"/>
        <w:jc w:val="both"/>
        <w:rPr>
          <w:rFonts w:ascii="Times New Roman" w:hAnsi="Times New Roman" w:cs="Times New Roman"/>
          <w:sz w:val="24"/>
          <w:szCs w:val="24"/>
          <w:shd w:val="clear" w:color="auto" w:fill="FFFFFF"/>
        </w:rPr>
      </w:pPr>
      <w:bookmarkStart w:id="0" w:name="_ftn6"/>
      <w:bookmarkEnd w:id="0"/>
    </w:p>
    <w:p w:rsidR="008978DA" w:rsidRPr="00675215" w:rsidRDefault="00B779E7" w:rsidP="00C149F5">
      <w:pPr>
        <w:spacing w:line="240" w:lineRule="auto"/>
        <w:ind w:left="284" w:hanging="284"/>
        <w:jc w:val="both"/>
        <w:rPr>
          <w:rFonts w:ascii="Times New Roman" w:hAnsi="Times New Roman" w:cs="Times New Roman"/>
          <w:sz w:val="24"/>
          <w:szCs w:val="24"/>
          <w:shd w:val="clear" w:color="auto" w:fill="FFFFFF"/>
        </w:rPr>
      </w:pPr>
      <w:proofErr w:type="spellStart"/>
      <w:r w:rsidRPr="00675215">
        <w:rPr>
          <w:rFonts w:ascii="Times New Roman" w:hAnsi="Times New Roman" w:cs="Times New Roman"/>
          <w:sz w:val="24"/>
          <w:szCs w:val="24"/>
          <w:shd w:val="clear" w:color="auto" w:fill="FFFFFF"/>
        </w:rPr>
        <w:t>Agussalim</w:t>
      </w:r>
      <w:proofErr w:type="spellEnd"/>
      <w:r w:rsidRPr="00675215">
        <w:rPr>
          <w:rFonts w:ascii="Times New Roman" w:hAnsi="Times New Roman" w:cs="Times New Roman"/>
          <w:sz w:val="24"/>
          <w:szCs w:val="24"/>
          <w:shd w:val="clear" w:color="auto" w:fill="FFFFFF"/>
        </w:rPr>
        <w:t xml:space="preserve"> </w:t>
      </w:r>
      <w:proofErr w:type="spellStart"/>
      <w:r w:rsidRPr="00675215">
        <w:rPr>
          <w:rFonts w:ascii="Times New Roman" w:hAnsi="Times New Roman" w:cs="Times New Roman"/>
          <w:sz w:val="24"/>
          <w:szCs w:val="24"/>
          <w:shd w:val="clear" w:color="auto" w:fill="FFFFFF"/>
        </w:rPr>
        <w:t>Manguluang</w:t>
      </w:r>
      <w:proofErr w:type="spellEnd"/>
      <w:r w:rsidRPr="00675215">
        <w:rPr>
          <w:rFonts w:ascii="Times New Roman" w:hAnsi="Times New Roman" w:cs="Times New Roman"/>
          <w:sz w:val="24"/>
          <w:szCs w:val="24"/>
          <w:shd w:val="clear" w:color="auto" w:fill="FFFFFF"/>
        </w:rPr>
        <w:t xml:space="preserve">, 2015. Statistik Lanjutan, </w:t>
      </w:r>
      <w:proofErr w:type="spellStart"/>
      <w:r w:rsidRPr="00675215">
        <w:rPr>
          <w:rFonts w:ascii="Times New Roman" w:hAnsi="Times New Roman" w:cs="Times New Roman"/>
          <w:sz w:val="24"/>
          <w:szCs w:val="24"/>
          <w:shd w:val="clear" w:color="auto" w:fill="FFFFFF"/>
        </w:rPr>
        <w:t>Ekasakti</w:t>
      </w:r>
      <w:proofErr w:type="spellEnd"/>
      <w:r w:rsidRPr="00675215">
        <w:rPr>
          <w:rFonts w:ascii="Times New Roman" w:hAnsi="Times New Roman" w:cs="Times New Roman"/>
          <w:sz w:val="24"/>
          <w:szCs w:val="24"/>
          <w:shd w:val="clear" w:color="auto" w:fill="FFFFFF"/>
        </w:rPr>
        <w:t xml:space="preserve"> Press, Padang.</w:t>
      </w:r>
    </w:p>
    <w:p w:rsidR="00B779E7" w:rsidRPr="00675215" w:rsidRDefault="00B779E7" w:rsidP="00C149F5">
      <w:pPr>
        <w:spacing w:line="240" w:lineRule="auto"/>
        <w:ind w:left="284" w:hanging="284"/>
        <w:jc w:val="both"/>
        <w:rPr>
          <w:rFonts w:ascii="Times New Roman" w:hAnsi="Times New Roman" w:cs="Times New Roman"/>
          <w:sz w:val="24"/>
          <w:szCs w:val="24"/>
          <w:shd w:val="clear" w:color="auto" w:fill="FFFFFF"/>
        </w:rPr>
      </w:pPr>
      <w:proofErr w:type="spellStart"/>
      <w:r w:rsidRPr="00675215">
        <w:rPr>
          <w:rFonts w:ascii="Times New Roman" w:hAnsi="Times New Roman" w:cs="Times New Roman"/>
          <w:sz w:val="24"/>
          <w:szCs w:val="24"/>
          <w:shd w:val="clear" w:color="auto" w:fill="FFFFFF"/>
        </w:rPr>
        <w:t>Arikunto</w:t>
      </w:r>
      <w:proofErr w:type="spellEnd"/>
      <w:r w:rsidRPr="00675215">
        <w:rPr>
          <w:rFonts w:ascii="Times New Roman" w:hAnsi="Times New Roman" w:cs="Times New Roman"/>
          <w:sz w:val="24"/>
          <w:szCs w:val="24"/>
          <w:shd w:val="clear" w:color="auto" w:fill="FFFFFF"/>
        </w:rPr>
        <w:t xml:space="preserve">, S. 2015. Prosedur Penelitian: Suatu Pendekatan Praktek. Jakarta: </w:t>
      </w:r>
      <w:proofErr w:type="spellStart"/>
      <w:r w:rsidRPr="00675215">
        <w:rPr>
          <w:rFonts w:ascii="Times New Roman" w:hAnsi="Times New Roman" w:cs="Times New Roman"/>
          <w:sz w:val="24"/>
          <w:szCs w:val="24"/>
          <w:shd w:val="clear" w:color="auto" w:fill="FFFFFF"/>
        </w:rPr>
        <w:t>Rineka</w:t>
      </w:r>
      <w:proofErr w:type="spellEnd"/>
      <w:r w:rsidRPr="00675215">
        <w:rPr>
          <w:rFonts w:ascii="Times New Roman" w:hAnsi="Times New Roman" w:cs="Times New Roman"/>
          <w:sz w:val="24"/>
          <w:szCs w:val="24"/>
          <w:shd w:val="clear" w:color="auto" w:fill="FFFFFF"/>
        </w:rPr>
        <w:t xml:space="preserve"> Cipta.</w:t>
      </w:r>
    </w:p>
    <w:p w:rsidR="00B779E7" w:rsidRPr="00675215" w:rsidRDefault="00B779E7" w:rsidP="00C149F5">
      <w:pPr>
        <w:spacing w:line="240" w:lineRule="auto"/>
        <w:ind w:left="284" w:hanging="284"/>
        <w:jc w:val="both"/>
        <w:rPr>
          <w:rFonts w:ascii="Times New Roman" w:hAnsi="Times New Roman" w:cs="Times New Roman"/>
          <w:sz w:val="24"/>
          <w:szCs w:val="24"/>
          <w:shd w:val="clear" w:color="auto" w:fill="FFFFFF"/>
        </w:rPr>
      </w:pPr>
      <w:proofErr w:type="spellStart"/>
      <w:r w:rsidRPr="00675215">
        <w:rPr>
          <w:rFonts w:ascii="Times New Roman" w:hAnsi="Times New Roman" w:cs="Times New Roman"/>
          <w:sz w:val="24"/>
          <w:szCs w:val="24"/>
          <w:shd w:val="clear" w:color="auto" w:fill="FFFFFF"/>
        </w:rPr>
        <w:t>Fandy</w:t>
      </w:r>
      <w:proofErr w:type="spellEnd"/>
      <w:r w:rsidRPr="00675215">
        <w:rPr>
          <w:rFonts w:ascii="Times New Roman" w:hAnsi="Times New Roman" w:cs="Times New Roman"/>
          <w:sz w:val="24"/>
          <w:szCs w:val="24"/>
          <w:shd w:val="clear" w:color="auto" w:fill="FFFFFF"/>
        </w:rPr>
        <w:t xml:space="preserve"> </w:t>
      </w:r>
      <w:proofErr w:type="spellStart"/>
      <w:r w:rsidRPr="00675215">
        <w:rPr>
          <w:rFonts w:ascii="Times New Roman" w:hAnsi="Times New Roman" w:cs="Times New Roman"/>
          <w:sz w:val="24"/>
          <w:szCs w:val="24"/>
          <w:shd w:val="clear" w:color="auto" w:fill="FFFFFF"/>
        </w:rPr>
        <w:t>Tjiptono</w:t>
      </w:r>
      <w:proofErr w:type="spellEnd"/>
      <w:r w:rsidRPr="00675215">
        <w:rPr>
          <w:rFonts w:ascii="Times New Roman" w:hAnsi="Times New Roman" w:cs="Times New Roman"/>
          <w:sz w:val="24"/>
          <w:szCs w:val="24"/>
          <w:shd w:val="clear" w:color="auto" w:fill="FFFFFF"/>
        </w:rPr>
        <w:t>. 2014. Pemasaran Jasa (Prinsip, Penerapan, Penelitian). Yogyakarta. Andi.</w:t>
      </w:r>
    </w:p>
    <w:p w:rsidR="00B779E7" w:rsidRPr="00675215" w:rsidRDefault="00B779E7" w:rsidP="00C149F5">
      <w:pPr>
        <w:spacing w:line="240" w:lineRule="auto"/>
        <w:ind w:left="284" w:hanging="284"/>
        <w:jc w:val="both"/>
        <w:rPr>
          <w:rFonts w:ascii="Times New Roman" w:hAnsi="Times New Roman" w:cs="Times New Roman"/>
          <w:sz w:val="24"/>
          <w:szCs w:val="24"/>
          <w:shd w:val="clear" w:color="auto" w:fill="FFFFFF"/>
        </w:rPr>
      </w:pPr>
      <w:proofErr w:type="spellStart"/>
      <w:r w:rsidRPr="00675215">
        <w:rPr>
          <w:rFonts w:ascii="Times New Roman" w:hAnsi="Times New Roman" w:cs="Times New Roman"/>
          <w:sz w:val="24"/>
          <w:szCs w:val="24"/>
          <w:shd w:val="clear" w:color="auto" w:fill="FFFFFF"/>
        </w:rPr>
        <w:t>Fandy</w:t>
      </w:r>
      <w:proofErr w:type="spellEnd"/>
      <w:r w:rsidRPr="00675215">
        <w:rPr>
          <w:rFonts w:ascii="Times New Roman" w:hAnsi="Times New Roman" w:cs="Times New Roman"/>
          <w:sz w:val="24"/>
          <w:szCs w:val="24"/>
          <w:shd w:val="clear" w:color="auto" w:fill="FFFFFF"/>
        </w:rPr>
        <w:t xml:space="preserve"> </w:t>
      </w:r>
      <w:proofErr w:type="spellStart"/>
      <w:r w:rsidRPr="00675215">
        <w:rPr>
          <w:rFonts w:ascii="Times New Roman" w:hAnsi="Times New Roman" w:cs="Times New Roman"/>
          <w:sz w:val="24"/>
          <w:szCs w:val="24"/>
          <w:shd w:val="clear" w:color="auto" w:fill="FFFFFF"/>
        </w:rPr>
        <w:t>Tjiptono</w:t>
      </w:r>
      <w:proofErr w:type="spellEnd"/>
      <w:r w:rsidRPr="00675215">
        <w:rPr>
          <w:rFonts w:ascii="Times New Roman" w:hAnsi="Times New Roman" w:cs="Times New Roman"/>
          <w:sz w:val="24"/>
          <w:szCs w:val="24"/>
          <w:shd w:val="clear" w:color="auto" w:fill="FFFFFF"/>
        </w:rPr>
        <w:t>, dan Gregorius Chandra. 2016. Service, Quality and Satisfaction. Yogyakarta. Andi.</w:t>
      </w:r>
    </w:p>
    <w:p w:rsidR="00B779E7" w:rsidRPr="00675215" w:rsidRDefault="00B779E7" w:rsidP="00C149F5">
      <w:pPr>
        <w:spacing w:line="240" w:lineRule="auto"/>
        <w:ind w:left="284" w:hanging="284"/>
        <w:jc w:val="both"/>
        <w:rPr>
          <w:rFonts w:ascii="Times New Roman" w:hAnsi="Times New Roman" w:cs="Times New Roman"/>
          <w:sz w:val="24"/>
          <w:szCs w:val="24"/>
          <w:shd w:val="clear" w:color="auto" w:fill="FFFFFF"/>
        </w:rPr>
      </w:pPr>
      <w:proofErr w:type="spellStart"/>
      <w:r w:rsidRPr="00675215">
        <w:rPr>
          <w:rFonts w:ascii="Times New Roman" w:hAnsi="Times New Roman" w:cs="Times New Roman"/>
          <w:sz w:val="24"/>
          <w:szCs w:val="24"/>
          <w:shd w:val="clear" w:color="auto" w:fill="FFFFFF"/>
        </w:rPr>
        <w:t>Ghozali</w:t>
      </w:r>
      <w:proofErr w:type="spellEnd"/>
      <w:r w:rsidRPr="00675215">
        <w:rPr>
          <w:rFonts w:ascii="Times New Roman" w:hAnsi="Times New Roman" w:cs="Times New Roman"/>
          <w:sz w:val="24"/>
          <w:szCs w:val="24"/>
          <w:shd w:val="clear" w:color="auto" w:fill="FFFFFF"/>
        </w:rPr>
        <w:t xml:space="preserve">, Imam. 2016. Aplikasi Analisis Multivariate dengan Program IBM SPSS versi 20. Semarang: BPFE Universitas </w:t>
      </w:r>
      <w:proofErr w:type="spellStart"/>
      <w:r w:rsidRPr="00675215">
        <w:rPr>
          <w:rFonts w:ascii="Times New Roman" w:hAnsi="Times New Roman" w:cs="Times New Roman"/>
          <w:sz w:val="24"/>
          <w:szCs w:val="24"/>
          <w:shd w:val="clear" w:color="auto" w:fill="FFFFFF"/>
        </w:rPr>
        <w:t>Diponegoro</w:t>
      </w:r>
      <w:proofErr w:type="spellEnd"/>
      <w:r w:rsidRPr="00675215">
        <w:rPr>
          <w:rFonts w:ascii="Times New Roman" w:hAnsi="Times New Roman" w:cs="Times New Roman"/>
          <w:sz w:val="24"/>
          <w:szCs w:val="24"/>
          <w:shd w:val="clear" w:color="auto" w:fill="FFFFFF"/>
        </w:rPr>
        <w:t>.</w:t>
      </w:r>
    </w:p>
    <w:p w:rsidR="00B779E7" w:rsidRPr="00675215" w:rsidRDefault="00B779E7" w:rsidP="00C149F5">
      <w:pPr>
        <w:spacing w:line="240" w:lineRule="auto"/>
        <w:ind w:left="284" w:hanging="284"/>
        <w:jc w:val="both"/>
        <w:rPr>
          <w:rFonts w:ascii="Times New Roman" w:hAnsi="Times New Roman" w:cs="Times New Roman"/>
          <w:sz w:val="24"/>
          <w:szCs w:val="24"/>
          <w:shd w:val="clear" w:color="auto" w:fill="FFFFFF"/>
        </w:rPr>
      </w:pPr>
      <w:r w:rsidRPr="00675215">
        <w:rPr>
          <w:rFonts w:ascii="Times New Roman" w:hAnsi="Times New Roman" w:cs="Times New Roman"/>
          <w:sz w:val="24"/>
          <w:szCs w:val="24"/>
          <w:shd w:val="clear" w:color="auto" w:fill="FFFFFF"/>
        </w:rPr>
        <w:t xml:space="preserve">Kotler, Philip and Kevin Lane Keller, 2016. Marketing </w:t>
      </w:r>
      <w:proofErr w:type="spellStart"/>
      <w:r w:rsidRPr="00675215">
        <w:rPr>
          <w:rFonts w:ascii="Times New Roman" w:hAnsi="Times New Roman" w:cs="Times New Roman"/>
          <w:sz w:val="24"/>
          <w:szCs w:val="24"/>
          <w:shd w:val="clear" w:color="auto" w:fill="FFFFFF"/>
        </w:rPr>
        <w:t>Managemen</w:t>
      </w:r>
      <w:proofErr w:type="spellEnd"/>
      <w:r w:rsidRPr="00675215">
        <w:rPr>
          <w:rFonts w:ascii="Times New Roman" w:hAnsi="Times New Roman" w:cs="Times New Roman"/>
          <w:sz w:val="24"/>
          <w:szCs w:val="24"/>
          <w:shd w:val="clear" w:color="auto" w:fill="FFFFFF"/>
        </w:rPr>
        <w:t>, 15th Edition, Pearson Education, Inc.</w:t>
      </w:r>
    </w:p>
    <w:p w:rsidR="009E7F4D" w:rsidRDefault="009E7F4D" w:rsidP="00C149F5">
      <w:pPr>
        <w:spacing w:line="240" w:lineRule="auto"/>
        <w:ind w:left="284" w:hanging="284"/>
        <w:jc w:val="both"/>
        <w:rPr>
          <w:rFonts w:ascii="Times New Roman" w:hAnsi="Times New Roman" w:cs="Times New Roman"/>
          <w:sz w:val="24"/>
          <w:szCs w:val="24"/>
          <w:shd w:val="clear" w:color="auto" w:fill="FFFFFF"/>
        </w:rPr>
      </w:pPr>
      <w:r w:rsidRPr="009E7F4D">
        <w:rPr>
          <w:rFonts w:ascii="Times New Roman" w:hAnsi="Times New Roman" w:cs="Times New Roman"/>
          <w:sz w:val="24"/>
          <w:szCs w:val="24"/>
          <w:shd w:val="clear" w:color="auto" w:fill="FFFFFF"/>
        </w:rPr>
        <w:t xml:space="preserve">Mulia, R. A. (2019). Influence </w:t>
      </w:r>
      <w:proofErr w:type="gramStart"/>
      <w:r w:rsidRPr="009E7F4D">
        <w:rPr>
          <w:rFonts w:ascii="Times New Roman" w:hAnsi="Times New Roman" w:cs="Times New Roman"/>
          <w:sz w:val="24"/>
          <w:szCs w:val="24"/>
          <w:shd w:val="clear" w:color="auto" w:fill="FFFFFF"/>
        </w:rPr>
        <w:t>Of</w:t>
      </w:r>
      <w:proofErr w:type="gramEnd"/>
      <w:r w:rsidRPr="009E7F4D">
        <w:rPr>
          <w:rFonts w:ascii="Times New Roman" w:hAnsi="Times New Roman" w:cs="Times New Roman"/>
          <w:sz w:val="24"/>
          <w:szCs w:val="24"/>
          <w:shd w:val="clear" w:color="auto" w:fill="FFFFFF"/>
        </w:rPr>
        <w:t xml:space="preserve"> Public Policy, Participation Of Community And Education Level To Public Welfare In Padang </w:t>
      </w:r>
      <w:proofErr w:type="spellStart"/>
      <w:r w:rsidRPr="009E7F4D">
        <w:rPr>
          <w:rFonts w:ascii="Times New Roman" w:hAnsi="Times New Roman" w:cs="Times New Roman"/>
          <w:sz w:val="24"/>
          <w:szCs w:val="24"/>
          <w:shd w:val="clear" w:color="auto" w:fill="FFFFFF"/>
        </w:rPr>
        <w:t>Pariaman</w:t>
      </w:r>
      <w:proofErr w:type="spellEnd"/>
      <w:r w:rsidRPr="009E7F4D">
        <w:rPr>
          <w:rFonts w:ascii="Times New Roman" w:hAnsi="Times New Roman" w:cs="Times New Roman"/>
          <w:sz w:val="24"/>
          <w:szCs w:val="24"/>
          <w:shd w:val="clear" w:color="auto" w:fill="FFFFFF"/>
        </w:rPr>
        <w:t xml:space="preserve"> District. Jurnal EL-RIYASAH, 10(1), 37-56.</w:t>
      </w:r>
    </w:p>
    <w:p w:rsidR="009E7F4D" w:rsidRDefault="009E7F4D" w:rsidP="00C149F5">
      <w:pPr>
        <w:spacing w:line="240" w:lineRule="auto"/>
        <w:ind w:left="284" w:hanging="284"/>
        <w:jc w:val="both"/>
        <w:rPr>
          <w:rFonts w:ascii="Times New Roman" w:hAnsi="Times New Roman" w:cs="Times New Roman"/>
          <w:sz w:val="24"/>
          <w:szCs w:val="24"/>
          <w:shd w:val="clear" w:color="auto" w:fill="FFFFFF"/>
        </w:rPr>
      </w:pPr>
      <w:r w:rsidRPr="009E7F4D">
        <w:rPr>
          <w:rFonts w:ascii="Times New Roman" w:hAnsi="Times New Roman" w:cs="Times New Roman"/>
          <w:sz w:val="24"/>
          <w:szCs w:val="24"/>
          <w:shd w:val="clear" w:color="auto" w:fill="FFFFFF"/>
        </w:rPr>
        <w:t xml:space="preserve">Mulia, R. A. (2019). Analisis Faktor-Faktor Yang Mempengaruhi Kualitas Laporan Keuangan Pemerintah Daerah (Studi Pada Pemerintah Kabupaten </w:t>
      </w:r>
      <w:proofErr w:type="spellStart"/>
      <w:r w:rsidRPr="009E7F4D">
        <w:rPr>
          <w:rFonts w:ascii="Times New Roman" w:hAnsi="Times New Roman" w:cs="Times New Roman"/>
          <w:sz w:val="24"/>
          <w:szCs w:val="24"/>
          <w:shd w:val="clear" w:color="auto" w:fill="FFFFFF"/>
        </w:rPr>
        <w:t>Pasaman</w:t>
      </w:r>
      <w:proofErr w:type="spellEnd"/>
      <w:r w:rsidRPr="009E7F4D">
        <w:rPr>
          <w:rFonts w:ascii="Times New Roman" w:hAnsi="Times New Roman" w:cs="Times New Roman"/>
          <w:sz w:val="24"/>
          <w:szCs w:val="24"/>
          <w:shd w:val="clear" w:color="auto" w:fill="FFFFFF"/>
        </w:rPr>
        <w:t xml:space="preserve"> Barat). Jurnal EL-RIYASAH, 9(1), 7-21.</w:t>
      </w:r>
    </w:p>
    <w:p w:rsidR="009E7F4D" w:rsidRDefault="009E7F4D" w:rsidP="00C149F5">
      <w:pPr>
        <w:spacing w:line="240" w:lineRule="auto"/>
        <w:ind w:left="284" w:hanging="284"/>
        <w:jc w:val="both"/>
        <w:rPr>
          <w:rFonts w:ascii="Times New Roman" w:hAnsi="Times New Roman" w:cs="Times New Roman"/>
          <w:sz w:val="24"/>
          <w:szCs w:val="24"/>
          <w:shd w:val="clear" w:color="auto" w:fill="FFFFFF"/>
        </w:rPr>
      </w:pPr>
      <w:r w:rsidRPr="009E7F4D">
        <w:rPr>
          <w:rFonts w:ascii="Times New Roman" w:hAnsi="Times New Roman" w:cs="Times New Roman"/>
          <w:sz w:val="24"/>
          <w:szCs w:val="24"/>
          <w:shd w:val="clear" w:color="auto" w:fill="FFFFFF"/>
        </w:rPr>
        <w:t xml:space="preserve">Mulia, R. A. (2019). PERANAN PROGRAM KOPERASI JASA KEUANGAN SYARIAH BAITUL MAAL WAT TAMWIL (KJKS BMT) DALAM PEMBERDAYAAN PELAKU USAHA MIKRO KECIL MENENGAH DI KOTA PADANG. </w:t>
      </w:r>
      <w:proofErr w:type="spellStart"/>
      <w:r w:rsidRPr="009E7F4D">
        <w:rPr>
          <w:rFonts w:ascii="Times New Roman" w:hAnsi="Times New Roman" w:cs="Times New Roman"/>
          <w:sz w:val="24"/>
          <w:szCs w:val="24"/>
          <w:shd w:val="clear" w:color="auto" w:fill="FFFFFF"/>
        </w:rPr>
        <w:t>Ensiklopedia</w:t>
      </w:r>
      <w:proofErr w:type="spellEnd"/>
      <w:r w:rsidRPr="009E7F4D">
        <w:rPr>
          <w:rFonts w:ascii="Times New Roman" w:hAnsi="Times New Roman" w:cs="Times New Roman"/>
          <w:sz w:val="24"/>
          <w:szCs w:val="24"/>
          <w:shd w:val="clear" w:color="auto" w:fill="FFFFFF"/>
        </w:rPr>
        <w:t xml:space="preserve"> Sosial Review, 1(3).</w:t>
      </w:r>
    </w:p>
    <w:p w:rsidR="009E7F4D" w:rsidRDefault="009E7F4D" w:rsidP="00C149F5">
      <w:pPr>
        <w:spacing w:line="240" w:lineRule="auto"/>
        <w:ind w:left="284" w:hanging="284"/>
        <w:jc w:val="both"/>
        <w:rPr>
          <w:rFonts w:ascii="Times New Roman" w:hAnsi="Times New Roman" w:cs="Times New Roman"/>
          <w:sz w:val="24"/>
          <w:szCs w:val="24"/>
          <w:shd w:val="clear" w:color="auto" w:fill="FFFFFF"/>
        </w:rPr>
      </w:pPr>
      <w:r w:rsidRPr="009E7F4D">
        <w:rPr>
          <w:rFonts w:ascii="Times New Roman" w:hAnsi="Times New Roman" w:cs="Times New Roman"/>
          <w:sz w:val="24"/>
          <w:szCs w:val="24"/>
          <w:shd w:val="clear" w:color="auto" w:fill="FFFFFF"/>
        </w:rPr>
        <w:t xml:space="preserve">Mulia, R. A., &amp; </w:t>
      </w:r>
      <w:proofErr w:type="spellStart"/>
      <w:r w:rsidRPr="009E7F4D">
        <w:rPr>
          <w:rFonts w:ascii="Times New Roman" w:hAnsi="Times New Roman" w:cs="Times New Roman"/>
          <w:sz w:val="24"/>
          <w:szCs w:val="24"/>
          <w:shd w:val="clear" w:color="auto" w:fill="FFFFFF"/>
        </w:rPr>
        <w:t>Saputra</w:t>
      </w:r>
      <w:proofErr w:type="spellEnd"/>
      <w:r w:rsidRPr="009E7F4D">
        <w:rPr>
          <w:rFonts w:ascii="Times New Roman" w:hAnsi="Times New Roman" w:cs="Times New Roman"/>
          <w:sz w:val="24"/>
          <w:szCs w:val="24"/>
          <w:shd w:val="clear" w:color="auto" w:fill="FFFFFF"/>
        </w:rPr>
        <w:t xml:space="preserve">, N. (2019). Kontribusi Kompensasi Dan Motivasi Kerja Terhadap Kepuasan Kerja Pegawai Di Dinas Pendidikan Dan Kebudayaan Kabupaten </w:t>
      </w:r>
      <w:proofErr w:type="spellStart"/>
      <w:r w:rsidRPr="009E7F4D">
        <w:rPr>
          <w:rFonts w:ascii="Times New Roman" w:hAnsi="Times New Roman" w:cs="Times New Roman"/>
          <w:sz w:val="24"/>
          <w:szCs w:val="24"/>
          <w:shd w:val="clear" w:color="auto" w:fill="FFFFFF"/>
        </w:rPr>
        <w:t>Agam</w:t>
      </w:r>
      <w:proofErr w:type="spellEnd"/>
      <w:r w:rsidRPr="009E7F4D">
        <w:rPr>
          <w:rFonts w:ascii="Times New Roman" w:hAnsi="Times New Roman" w:cs="Times New Roman"/>
          <w:sz w:val="24"/>
          <w:szCs w:val="24"/>
          <w:shd w:val="clear" w:color="auto" w:fill="FFFFFF"/>
        </w:rPr>
        <w:t>.</w:t>
      </w:r>
    </w:p>
    <w:p w:rsidR="009E7F4D" w:rsidRDefault="009E7F4D" w:rsidP="00C149F5">
      <w:pPr>
        <w:spacing w:line="240" w:lineRule="auto"/>
        <w:ind w:left="284" w:hanging="284"/>
        <w:jc w:val="both"/>
        <w:rPr>
          <w:rFonts w:ascii="Times New Roman" w:hAnsi="Times New Roman" w:cs="Times New Roman"/>
          <w:sz w:val="24"/>
          <w:szCs w:val="24"/>
          <w:shd w:val="clear" w:color="auto" w:fill="FFFFFF"/>
        </w:rPr>
      </w:pPr>
      <w:r w:rsidRPr="009E7F4D">
        <w:rPr>
          <w:rFonts w:ascii="Times New Roman" w:hAnsi="Times New Roman" w:cs="Times New Roman"/>
          <w:sz w:val="24"/>
          <w:szCs w:val="24"/>
          <w:shd w:val="clear" w:color="auto" w:fill="FFFFFF"/>
        </w:rPr>
        <w:t xml:space="preserve">Mulia, R. A., </w:t>
      </w:r>
      <w:proofErr w:type="spellStart"/>
      <w:r w:rsidRPr="009E7F4D">
        <w:rPr>
          <w:rFonts w:ascii="Times New Roman" w:hAnsi="Times New Roman" w:cs="Times New Roman"/>
          <w:sz w:val="24"/>
          <w:szCs w:val="24"/>
          <w:shd w:val="clear" w:color="auto" w:fill="FFFFFF"/>
        </w:rPr>
        <w:t>Saputra</w:t>
      </w:r>
      <w:proofErr w:type="spellEnd"/>
      <w:r w:rsidRPr="009E7F4D">
        <w:rPr>
          <w:rFonts w:ascii="Times New Roman" w:hAnsi="Times New Roman" w:cs="Times New Roman"/>
          <w:sz w:val="24"/>
          <w:szCs w:val="24"/>
          <w:shd w:val="clear" w:color="auto" w:fill="FFFFFF"/>
        </w:rPr>
        <w:t xml:space="preserve">, N., &amp; Putri, R. P. (2020). Analysis </w:t>
      </w:r>
      <w:proofErr w:type="gramStart"/>
      <w:r w:rsidRPr="009E7F4D">
        <w:rPr>
          <w:rFonts w:ascii="Times New Roman" w:hAnsi="Times New Roman" w:cs="Times New Roman"/>
          <w:sz w:val="24"/>
          <w:szCs w:val="24"/>
          <w:shd w:val="clear" w:color="auto" w:fill="FFFFFF"/>
        </w:rPr>
        <w:t>Of</w:t>
      </w:r>
      <w:proofErr w:type="gramEnd"/>
      <w:r w:rsidRPr="009E7F4D">
        <w:rPr>
          <w:rFonts w:ascii="Times New Roman" w:hAnsi="Times New Roman" w:cs="Times New Roman"/>
          <w:sz w:val="24"/>
          <w:szCs w:val="24"/>
          <w:shd w:val="clear" w:color="auto" w:fill="FFFFFF"/>
        </w:rPr>
        <w:t xml:space="preserve"> The Effect Of Organizational Culture On Performance Of Employees (Case Study Of The </w:t>
      </w:r>
      <w:proofErr w:type="spellStart"/>
      <w:r w:rsidRPr="009E7F4D">
        <w:rPr>
          <w:rFonts w:ascii="Times New Roman" w:hAnsi="Times New Roman" w:cs="Times New Roman"/>
          <w:sz w:val="24"/>
          <w:szCs w:val="24"/>
          <w:shd w:val="clear" w:color="auto" w:fill="FFFFFF"/>
        </w:rPr>
        <w:t>Kominfo</w:t>
      </w:r>
      <w:proofErr w:type="spellEnd"/>
      <w:r w:rsidRPr="009E7F4D">
        <w:rPr>
          <w:rFonts w:ascii="Times New Roman" w:hAnsi="Times New Roman" w:cs="Times New Roman"/>
          <w:sz w:val="24"/>
          <w:szCs w:val="24"/>
          <w:shd w:val="clear" w:color="auto" w:fill="FFFFFF"/>
        </w:rPr>
        <w:t xml:space="preserve"> Office Of </w:t>
      </w:r>
      <w:proofErr w:type="spellStart"/>
      <w:r w:rsidRPr="009E7F4D">
        <w:rPr>
          <w:rFonts w:ascii="Times New Roman" w:hAnsi="Times New Roman" w:cs="Times New Roman"/>
          <w:sz w:val="24"/>
          <w:szCs w:val="24"/>
          <w:shd w:val="clear" w:color="auto" w:fill="FFFFFF"/>
        </w:rPr>
        <w:t>Pariaman</w:t>
      </w:r>
      <w:proofErr w:type="spellEnd"/>
      <w:r w:rsidRPr="009E7F4D">
        <w:rPr>
          <w:rFonts w:ascii="Times New Roman" w:hAnsi="Times New Roman" w:cs="Times New Roman"/>
          <w:sz w:val="24"/>
          <w:szCs w:val="24"/>
          <w:shd w:val="clear" w:color="auto" w:fill="FFFFFF"/>
        </w:rPr>
        <w:t xml:space="preserve"> City).</w:t>
      </w:r>
    </w:p>
    <w:p w:rsidR="009E7F4D" w:rsidRDefault="009E7F4D" w:rsidP="00C149F5">
      <w:pPr>
        <w:spacing w:line="240" w:lineRule="auto"/>
        <w:ind w:left="284" w:hanging="284"/>
        <w:jc w:val="both"/>
        <w:rPr>
          <w:rFonts w:ascii="Times New Roman" w:hAnsi="Times New Roman" w:cs="Times New Roman"/>
          <w:sz w:val="24"/>
          <w:szCs w:val="24"/>
          <w:shd w:val="clear" w:color="auto" w:fill="FFFFFF"/>
        </w:rPr>
      </w:pPr>
      <w:r w:rsidRPr="009E7F4D">
        <w:rPr>
          <w:rFonts w:ascii="Times New Roman" w:hAnsi="Times New Roman" w:cs="Times New Roman"/>
          <w:sz w:val="24"/>
          <w:szCs w:val="24"/>
          <w:shd w:val="clear" w:color="auto" w:fill="FFFFFF"/>
        </w:rPr>
        <w:t xml:space="preserve">Mulia, R. A., &amp; </w:t>
      </w:r>
      <w:proofErr w:type="spellStart"/>
      <w:r w:rsidRPr="009E7F4D">
        <w:rPr>
          <w:rFonts w:ascii="Times New Roman" w:hAnsi="Times New Roman" w:cs="Times New Roman"/>
          <w:sz w:val="24"/>
          <w:szCs w:val="24"/>
          <w:shd w:val="clear" w:color="auto" w:fill="FFFFFF"/>
        </w:rPr>
        <w:t>Saputra</w:t>
      </w:r>
      <w:proofErr w:type="spellEnd"/>
      <w:r w:rsidRPr="009E7F4D">
        <w:rPr>
          <w:rFonts w:ascii="Times New Roman" w:hAnsi="Times New Roman" w:cs="Times New Roman"/>
          <w:sz w:val="24"/>
          <w:szCs w:val="24"/>
          <w:shd w:val="clear" w:color="auto" w:fill="FFFFFF"/>
        </w:rPr>
        <w:t>, N. (2020). ANALISIS FAKTOR-FAKTOR YANG MEMPENGARUHI KESEJAHTERAAN MASYARAKAT KOTA PADANG. Jurnal EL-RIYASAH, 11(1), 67-84.</w:t>
      </w:r>
    </w:p>
    <w:p w:rsidR="00B779E7" w:rsidRPr="00675215" w:rsidRDefault="00B779E7" w:rsidP="00C149F5">
      <w:pPr>
        <w:spacing w:line="240" w:lineRule="auto"/>
        <w:ind w:left="284" w:hanging="284"/>
        <w:jc w:val="both"/>
        <w:rPr>
          <w:rFonts w:ascii="Times New Roman" w:hAnsi="Times New Roman" w:cs="Times New Roman"/>
          <w:sz w:val="24"/>
          <w:szCs w:val="24"/>
          <w:shd w:val="clear" w:color="auto" w:fill="FFFFFF"/>
        </w:rPr>
      </w:pPr>
      <w:proofErr w:type="spellStart"/>
      <w:r w:rsidRPr="00675215">
        <w:rPr>
          <w:rFonts w:ascii="Times New Roman" w:hAnsi="Times New Roman" w:cs="Times New Roman"/>
          <w:sz w:val="24"/>
          <w:szCs w:val="24"/>
          <w:shd w:val="clear" w:color="auto" w:fill="FFFFFF"/>
        </w:rPr>
        <w:t>Nasution</w:t>
      </w:r>
      <w:proofErr w:type="spellEnd"/>
      <w:r w:rsidRPr="00675215">
        <w:rPr>
          <w:rFonts w:ascii="Times New Roman" w:hAnsi="Times New Roman" w:cs="Times New Roman"/>
          <w:sz w:val="24"/>
          <w:szCs w:val="24"/>
          <w:shd w:val="clear" w:color="auto" w:fill="FFFFFF"/>
        </w:rPr>
        <w:t xml:space="preserve">, M.N., 2015. Manajemen Mutu Terpadu (Total Quality Management) Edisi Keempat. </w:t>
      </w:r>
      <w:proofErr w:type="spellStart"/>
      <w:r w:rsidRPr="00675215">
        <w:rPr>
          <w:rFonts w:ascii="Times New Roman" w:hAnsi="Times New Roman" w:cs="Times New Roman"/>
          <w:sz w:val="24"/>
          <w:szCs w:val="24"/>
          <w:shd w:val="clear" w:color="auto" w:fill="FFFFFF"/>
        </w:rPr>
        <w:t>Ghalia</w:t>
      </w:r>
      <w:proofErr w:type="spellEnd"/>
      <w:r w:rsidRPr="00675215">
        <w:rPr>
          <w:rFonts w:ascii="Times New Roman" w:hAnsi="Times New Roman" w:cs="Times New Roman"/>
          <w:sz w:val="24"/>
          <w:szCs w:val="24"/>
          <w:shd w:val="clear" w:color="auto" w:fill="FFFFFF"/>
        </w:rPr>
        <w:t xml:space="preserve"> Indonesia, Bogor.</w:t>
      </w:r>
    </w:p>
    <w:p w:rsidR="00B779E7" w:rsidRPr="00675215" w:rsidRDefault="00B779E7" w:rsidP="00C149F5">
      <w:pPr>
        <w:spacing w:line="240" w:lineRule="auto"/>
        <w:ind w:left="284" w:hanging="284"/>
        <w:jc w:val="both"/>
        <w:rPr>
          <w:rFonts w:ascii="Times New Roman" w:hAnsi="Times New Roman" w:cs="Times New Roman"/>
          <w:sz w:val="24"/>
          <w:szCs w:val="24"/>
          <w:shd w:val="clear" w:color="auto" w:fill="FFFFFF"/>
        </w:rPr>
      </w:pPr>
      <w:r w:rsidRPr="00675215">
        <w:rPr>
          <w:rFonts w:ascii="Times New Roman" w:hAnsi="Times New Roman" w:cs="Times New Roman"/>
          <w:sz w:val="24"/>
          <w:szCs w:val="24"/>
          <w:shd w:val="clear" w:color="auto" w:fill="FFFFFF"/>
        </w:rPr>
        <w:t xml:space="preserve">M. Nazir, 2014. Metode Penelitian. Bogor: </w:t>
      </w:r>
      <w:proofErr w:type="spellStart"/>
      <w:r w:rsidRPr="00675215">
        <w:rPr>
          <w:rFonts w:ascii="Times New Roman" w:hAnsi="Times New Roman" w:cs="Times New Roman"/>
          <w:sz w:val="24"/>
          <w:szCs w:val="24"/>
          <w:shd w:val="clear" w:color="auto" w:fill="FFFFFF"/>
        </w:rPr>
        <w:t>Ghalia</w:t>
      </w:r>
      <w:proofErr w:type="spellEnd"/>
      <w:r w:rsidRPr="00675215">
        <w:rPr>
          <w:rFonts w:ascii="Times New Roman" w:hAnsi="Times New Roman" w:cs="Times New Roman"/>
          <w:sz w:val="24"/>
          <w:szCs w:val="24"/>
          <w:shd w:val="clear" w:color="auto" w:fill="FFFFFF"/>
        </w:rPr>
        <w:t xml:space="preserve"> Indonesia.</w:t>
      </w:r>
    </w:p>
    <w:p w:rsidR="00B779E7" w:rsidRDefault="00B779E7" w:rsidP="00C149F5">
      <w:pPr>
        <w:spacing w:line="240" w:lineRule="auto"/>
        <w:ind w:left="284" w:hanging="284"/>
        <w:jc w:val="both"/>
        <w:rPr>
          <w:rFonts w:ascii="Times New Roman" w:hAnsi="Times New Roman" w:cs="Times New Roman"/>
          <w:sz w:val="24"/>
          <w:szCs w:val="24"/>
          <w:shd w:val="clear" w:color="auto" w:fill="FFFFFF"/>
        </w:rPr>
      </w:pPr>
      <w:r w:rsidRPr="00675215">
        <w:rPr>
          <w:rFonts w:ascii="Times New Roman" w:hAnsi="Times New Roman" w:cs="Times New Roman"/>
          <w:sz w:val="24"/>
          <w:szCs w:val="24"/>
          <w:shd w:val="clear" w:color="auto" w:fill="FFFFFF"/>
        </w:rPr>
        <w:t>Parasuraman, ET AL. 2012. Pelayanan Pelanggan yang Sempurna. Kunci ilmu. Yogyakarta.</w:t>
      </w:r>
    </w:p>
    <w:p w:rsidR="009E7F4D" w:rsidRDefault="009E7F4D" w:rsidP="00C149F5">
      <w:pPr>
        <w:spacing w:line="240" w:lineRule="auto"/>
        <w:ind w:left="284" w:hanging="284"/>
        <w:jc w:val="both"/>
        <w:rPr>
          <w:rFonts w:ascii="Times New Roman" w:hAnsi="Times New Roman" w:cs="Times New Roman"/>
          <w:sz w:val="24"/>
          <w:szCs w:val="24"/>
          <w:shd w:val="clear" w:color="auto" w:fill="FFFFFF"/>
        </w:rPr>
      </w:pPr>
      <w:proofErr w:type="spellStart"/>
      <w:r w:rsidRPr="009E7F4D">
        <w:rPr>
          <w:rFonts w:ascii="Times New Roman" w:hAnsi="Times New Roman" w:cs="Times New Roman"/>
          <w:sz w:val="24"/>
          <w:szCs w:val="24"/>
          <w:shd w:val="clear" w:color="auto" w:fill="FFFFFF"/>
        </w:rPr>
        <w:t>Saputra</w:t>
      </w:r>
      <w:proofErr w:type="spellEnd"/>
      <w:r w:rsidRPr="009E7F4D">
        <w:rPr>
          <w:rFonts w:ascii="Times New Roman" w:hAnsi="Times New Roman" w:cs="Times New Roman"/>
          <w:sz w:val="24"/>
          <w:szCs w:val="24"/>
          <w:shd w:val="clear" w:color="auto" w:fill="FFFFFF"/>
        </w:rPr>
        <w:t xml:space="preserve">, N., &amp; Mulia, R. A. (2020). Kontribusi Kompensasi Dan Motivasi Kerja Terhadap Kepuasan Kerja Pegawai Di Dinas Pendidikan Dan Kebudayaan Kabupaten </w:t>
      </w:r>
      <w:proofErr w:type="spellStart"/>
      <w:r w:rsidRPr="009E7F4D">
        <w:rPr>
          <w:rFonts w:ascii="Times New Roman" w:hAnsi="Times New Roman" w:cs="Times New Roman"/>
          <w:sz w:val="24"/>
          <w:szCs w:val="24"/>
          <w:shd w:val="clear" w:color="auto" w:fill="FFFFFF"/>
        </w:rPr>
        <w:t>Agam</w:t>
      </w:r>
      <w:proofErr w:type="spellEnd"/>
      <w:r w:rsidRPr="009E7F4D">
        <w:rPr>
          <w:rFonts w:ascii="Times New Roman" w:hAnsi="Times New Roman" w:cs="Times New Roman"/>
          <w:sz w:val="24"/>
          <w:szCs w:val="24"/>
          <w:shd w:val="clear" w:color="auto" w:fill="FFFFFF"/>
        </w:rPr>
        <w:t xml:space="preserve">. </w:t>
      </w:r>
      <w:proofErr w:type="spellStart"/>
      <w:r w:rsidRPr="009E7F4D">
        <w:rPr>
          <w:rFonts w:ascii="Times New Roman" w:hAnsi="Times New Roman" w:cs="Times New Roman"/>
          <w:sz w:val="24"/>
          <w:szCs w:val="24"/>
          <w:shd w:val="clear" w:color="auto" w:fill="FFFFFF"/>
        </w:rPr>
        <w:t>Ensiklopedia</w:t>
      </w:r>
      <w:proofErr w:type="spellEnd"/>
      <w:r w:rsidRPr="009E7F4D">
        <w:rPr>
          <w:rFonts w:ascii="Times New Roman" w:hAnsi="Times New Roman" w:cs="Times New Roman"/>
          <w:sz w:val="24"/>
          <w:szCs w:val="24"/>
          <w:shd w:val="clear" w:color="auto" w:fill="FFFFFF"/>
        </w:rPr>
        <w:t xml:space="preserve"> Sosial Review, 2(1).</w:t>
      </w:r>
    </w:p>
    <w:p w:rsidR="009E7F4D" w:rsidRPr="00675215" w:rsidRDefault="009E7F4D" w:rsidP="00C149F5">
      <w:pPr>
        <w:spacing w:line="240" w:lineRule="auto"/>
        <w:ind w:left="284" w:hanging="284"/>
        <w:jc w:val="both"/>
        <w:rPr>
          <w:rFonts w:ascii="Times New Roman" w:hAnsi="Times New Roman" w:cs="Times New Roman"/>
          <w:sz w:val="24"/>
          <w:szCs w:val="24"/>
          <w:shd w:val="clear" w:color="auto" w:fill="FFFFFF"/>
        </w:rPr>
      </w:pPr>
      <w:proofErr w:type="spellStart"/>
      <w:r w:rsidRPr="009E7F4D">
        <w:rPr>
          <w:rFonts w:ascii="Times New Roman" w:hAnsi="Times New Roman" w:cs="Times New Roman"/>
          <w:sz w:val="24"/>
          <w:szCs w:val="24"/>
          <w:shd w:val="clear" w:color="auto" w:fill="FFFFFF"/>
        </w:rPr>
        <w:t>Saputra</w:t>
      </w:r>
      <w:proofErr w:type="spellEnd"/>
      <w:r w:rsidRPr="009E7F4D">
        <w:rPr>
          <w:rFonts w:ascii="Times New Roman" w:hAnsi="Times New Roman" w:cs="Times New Roman"/>
          <w:sz w:val="24"/>
          <w:szCs w:val="24"/>
          <w:shd w:val="clear" w:color="auto" w:fill="FFFFFF"/>
        </w:rPr>
        <w:t xml:space="preserve">, N. (2020). The Effect </w:t>
      </w:r>
      <w:proofErr w:type="gramStart"/>
      <w:r w:rsidRPr="009E7F4D">
        <w:rPr>
          <w:rFonts w:ascii="Times New Roman" w:hAnsi="Times New Roman" w:cs="Times New Roman"/>
          <w:sz w:val="24"/>
          <w:szCs w:val="24"/>
          <w:shd w:val="clear" w:color="auto" w:fill="FFFFFF"/>
        </w:rPr>
        <w:t>Of</w:t>
      </w:r>
      <w:proofErr w:type="gramEnd"/>
      <w:r w:rsidRPr="009E7F4D">
        <w:rPr>
          <w:rFonts w:ascii="Times New Roman" w:hAnsi="Times New Roman" w:cs="Times New Roman"/>
          <w:sz w:val="24"/>
          <w:szCs w:val="24"/>
          <w:shd w:val="clear" w:color="auto" w:fill="FFFFFF"/>
        </w:rPr>
        <w:t xml:space="preserve"> Orga</w:t>
      </w:r>
      <w:bookmarkStart w:id="1" w:name="_GoBack"/>
      <w:bookmarkEnd w:id="1"/>
      <w:r w:rsidRPr="009E7F4D">
        <w:rPr>
          <w:rFonts w:ascii="Times New Roman" w:hAnsi="Times New Roman" w:cs="Times New Roman"/>
          <w:sz w:val="24"/>
          <w:szCs w:val="24"/>
          <w:shd w:val="clear" w:color="auto" w:fill="FFFFFF"/>
        </w:rPr>
        <w:t xml:space="preserve">nizational Support On Work Satisfaction In Regional Secretariat Employees In </w:t>
      </w:r>
      <w:proofErr w:type="spellStart"/>
      <w:r w:rsidRPr="009E7F4D">
        <w:rPr>
          <w:rFonts w:ascii="Times New Roman" w:hAnsi="Times New Roman" w:cs="Times New Roman"/>
          <w:sz w:val="24"/>
          <w:szCs w:val="24"/>
          <w:shd w:val="clear" w:color="auto" w:fill="FFFFFF"/>
        </w:rPr>
        <w:t>Pariaman</w:t>
      </w:r>
      <w:proofErr w:type="spellEnd"/>
      <w:r w:rsidRPr="009E7F4D">
        <w:rPr>
          <w:rFonts w:ascii="Times New Roman" w:hAnsi="Times New Roman" w:cs="Times New Roman"/>
          <w:sz w:val="24"/>
          <w:szCs w:val="24"/>
          <w:shd w:val="clear" w:color="auto" w:fill="FFFFFF"/>
        </w:rPr>
        <w:t xml:space="preserve"> District. </w:t>
      </w:r>
      <w:proofErr w:type="spellStart"/>
      <w:r w:rsidRPr="009E7F4D">
        <w:rPr>
          <w:rFonts w:ascii="Times New Roman" w:hAnsi="Times New Roman" w:cs="Times New Roman"/>
          <w:sz w:val="24"/>
          <w:szCs w:val="24"/>
          <w:shd w:val="clear" w:color="auto" w:fill="FFFFFF"/>
        </w:rPr>
        <w:t>Ensiklopedia</w:t>
      </w:r>
      <w:proofErr w:type="spellEnd"/>
      <w:r w:rsidRPr="009E7F4D">
        <w:rPr>
          <w:rFonts w:ascii="Times New Roman" w:hAnsi="Times New Roman" w:cs="Times New Roman"/>
          <w:sz w:val="24"/>
          <w:szCs w:val="24"/>
          <w:shd w:val="clear" w:color="auto" w:fill="FFFFFF"/>
        </w:rPr>
        <w:t xml:space="preserve"> Sosial Review, 2(1).</w:t>
      </w:r>
    </w:p>
    <w:p w:rsidR="00B779E7" w:rsidRPr="00675215" w:rsidRDefault="00B779E7" w:rsidP="00C149F5">
      <w:pPr>
        <w:spacing w:line="240" w:lineRule="auto"/>
        <w:ind w:left="284" w:hanging="284"/>
        <w:jc w:val="both"/>
        <w:rPr>
          <w:rFonts w:ascii="Times New Roman" w:hAnsi="Times New Roman" w:cs="Times New Roman"/>
          <w:sz w:val="24"/>
          <w:szCs w:val="24"/>
          <w:shd w:val="clear" w:color="auto" w:fill="FFFFFF"/>
        </w:rPr>
      </w:pPr>
      <w:proofErr w:type="spellStart"/>
      <w:r w:rsidRPr="00675215">
        <w:rPr>
          <w:rFonts w:ascii="Times New Roman" w:hAnsi="Times New Roman" w:cs="Times New Roman"/>
          <w:sz w:val="24"/>
          <w:szCs w:val="24"/>
          <w:shd w:val="clear" w:color="auto" w:fill="FFFFFF"/>
        </w:rPr>
        <w:t>Sugiyono</w:t>
      </w:r>
      <w:proofErr w:type="spellEnd"/>
      <w:r w:rsidRPr="00675215">
        <w:rPr>
          <w:rFonts w:ascii="Times New Roman" w:hAnsi="Times New Roman" w:cs="Times New Roman"/>
          <w:sz w:val="24"/>
          <w:szCs w:val="24"/>
          <w:shd w:val="clear" w:color="auto" w:fill="FFFFFF"/>
        </w:rPr>
        <w:t xml:space="preserve">, 2015. Metode Penelitian Kuantitatif Kualitatif dan R&amp;D. Bandung: </w:t>
      </w:r>
      <w:proofErr w:type="spellStart"/>
      <w:r w:rsidRPr="00675215">
        <w:rPr>
          <w:rFonts w:ascii="Times New Roman" w:hAnsi="Times New Roman" w:cs="Times New Roman"/>
          <w:sz w:val="24"/>
          <w:szCs w:val="24"/>
          <w:shd w:val="clear" w:color="auto" w:fill="FFFFFF"/>
        </w:rPr>
        <w:t>Alfabeta</w:t>
      </w:r>
      <w:proofErr w:type="spellEnd"/>
      <w:r w:rsidRPr="00675215">
        <w:rPr>
          <w:rFonts w:ascii="Times New Roman" w:hAnsi="Times New Roman" w:cs="Times New Roman"/>
          <w:sz w:val="24"/>
          <w:szCs w:val="24"/>
          <w:shd w:val="clear" w:color="auto" w:fill="FFFFFF"/>
        </w:rPr>
        <w:t>.</w:t>
      </w:r>
    </w:p>
    <w:sectPr w:rsidR="00B779E7" w:rsidRPr="00675215" w:rsidSect="007F6AA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code="9"/>
      <w:pgMar w:top="1701" w:right="1701" w:bottom="1701" w:left="1701" w:header="720" w:footer="720" w:gutter="0"/>
      <w:pgNumType w:start="139"/>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AF5" w:rsidRDefault="008E1AF5">
      <w:pPr>
        <w:spacing w:after="0" w:line="240" w:lineRule="auto"/>
      </w:pPr>
      <w:r>
        <w:separator/>
      </w:r>
    </w:p>
  </w:endnote>
  <w:endnote w:type="continuationSeparator" w:id="0">
    <w:p w:rsidR="008E1AF5" w:rsidRDefault="008E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Yu Gothic"/>
    <w:charset w:val="80"/>
    <w:family w:val="auto"/>
    <w:pitch w:val="variable"/>
  </w:font>
  <w:font w:name="Cambria Math">
    <w:panose1 w:val="02040503050406030204"/>
    <w:charset w:val="00"/>
    <w:family w:val="roman"/>
    <w:pitch w:val="variable"/>
    <w:sig w:usb0="E00006FF" w:usb1="420024FF" w:usb2="02000000" w:usb3="00000000" w:csb0="0000019F" w:csb1="00000000"/>
  </w:font>
  <w:font w:name="Zapf Calligraphic 801 SWA">
    <w:altName w:val="Palatino Linotype"/>
    <w:charset w:val="00"/>
    <w:family w:val="roman"/>
    <w:pitch w:val="variable"/>
    <w:sig w:usb0="00000001"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A6" w:rsidRDefault="00B17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A6" w:rsidRDefault="00B17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26010"/>
      <w:docPartObj>
        <w:docPartGallery w:val="Page Numbers (Bottom of Page)"/>
        <w:docPartUnique/>
      </w:docPartObj>
    </w:sdtPr>
    <w:sdtEndPr>
      <w:rPr>
        <w:b/>
        <w:noProof/>
        <w:color w:val="FFFFFF" w:themeColor="background1"/>
      </w:rPr>
    </w:sdtEndPr>
    <w:sdtContent>
      <w:p w:rsidR="00B172A6" w:rsidRPr="00315D81" w:rsidRDefault="00B172A6">
        <w:pPr>
          <w:pStyle w:val="Footer"/>
          <w:jc w:val="center"/>
          <w:rPr>
            <w:b/>
            <w:color w:val="FFFFFF" w:themeColor="background1"/>
          </w:rPr>
        </w:pPr>
        <w:r w:rsidRPr="00315D81">
          <w:rPr>
            <w:b/>
            <w:noProof/>
            <w:color w:val="FFFFFF" w:themeColor="background1"/>
            <w:szCs w:val="24"/>
            <w:lang w:eastAsia="id-ID"/>
          </w:rPr>
          <mc:AlternateContent>
            <mc:Choice Requires="wps">
              <w:drawing>
                <wp:anchor distT="0" distB="0" distL="114300" distR="114300" simplePos="0" relativeHeight="251666432" behindDoc="1" locked="0" layoutInCell="1" allowOverlap="1" wp14:anchorId="43BF928F" wp14:editId="27665E4E">
                  <wp:simplePos x="0" y="0"/>
                  <wp:positionH relativeFrom="column">
                    <wp:posOffset>2502535</wp:posOffset>
                  </wp:positionH>
                  <wp:positionV relativeFrom="paragraph">
                    <wp:posOffset>-26670</wp:posOffset>
                  </wp:positionV>
                  <wp:extent cx="390525" cy="228600"/>
                  <wp:effectExtent l="0" t="0" r="47625" b="571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E0F70" id="Rounded Rectangle 19" o:spid="_x0000_s1026" style="position:absolute;margin-left:197.05pt;margin-top:-2.1pt;width:30.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" fillcolor="#666" strokeweight="1pt">
                  <v:fill color2="black" focus="50%" type="gradient"/>
                  <v:shadow on="t" color="#7f7f7f" offset="1pt"/>
                </v:roundrect>
              </w:pict>
            </mc:Fallback>
          </mc:AlternateContent>
        </w:r>
        <w:r w:rsidRPr="00315D81">
          <w:rPr>
            <w:b/>
            <w:color w:val="FFFFFF" w:themeColor="background1"/>
          </w:rPr>
          <w:fldChar w:fldCharType="begin"/>
        </w:r>
        <w:r w:rsidRPr="00315D81">
          <w:rPr>
            <w:b/>
            <w:color w:val="FFFFFF" w:themeColor="background1"/>
          </w:rPr>
          <w:instrText xml:space="preserve"> PAGE   \* MERGEFORMAT </w:instrText>
        </w:r>
        <w:r w:rsidRPr="00315D81">
          <w:rPr>
            <w:b/>
            <w:color w:val="FFFFFF" w:themeColor="background1"/>
          </w:rPr>
          <w:fldChar w:fldCharType="separate"/>
        </w:r>
        <w:r w:rsidR="00B14D80">
          <w:rPr>
            <w:b/>
            <w:noProof/>
            <w:color w:val="FFFFFF" w:themeColor="background1"/>
          </w:rPr>
          <w:t>139</w:t>
        </w:r>
        <w:r w:rsidRPr="00315D81">
          <w:rPr>
            <w:b/>
            <w:noProof/>
            <w:color w:val="FFFFFF" w:themeColor="background1"/>
          </w:rPr>
          <w:fldChar w:fldCharType="end"/>
        </w:r>
      </w:p>
    </w:sdtContent>
  </w:sdt>
  <w:p w:rsidR="00B172A6" w:rsidRDefault="00B17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AF5" w:rsidRDefault="008E1AF5">
      <w:pPr>
        <w:spacing w:after="0" w:line="240" w:lineRule="auto"/>
      </w:pPr>
      <w:r>
        <w:separator/>
      </w:r>
    </w:p>
  </w:footnote>
  <w:footnote w:type="continuationSeparator" w:id="0">
    <w:p w:rsidR="008E1AF5" w:rsidRDefault="008E1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920368"/>
      <w:docPartObj>
        <w:docPartGallery w:val="Page Numbers (Top of Page)"/>
        <w:docPartUnique/>
      </w:docPartObj>
    </w:sdtPr>
    <w:sdtEndPr>
      <w:rPr>
        <w:b/>
        <w:noProof/>
      </w:rPr>
    </w:sdtEndPr>
    <w:sdtContent>
      <w:p w:rsidR="00B172A6" w:rsidRPr="005D549B" w:rsidRDefault="00B172A6" w:rsidP="00A1648B">
        <w:pPr>
          <w:pStyle w:val="Header"/>
          <w:tabs>
            <w:tab w:val="clear" w:pos="4680"/>
            <w:tab w:val="clear" w:pos="9360"/>
            <w:tab w:val="right" w:pos="8505"/>
          </w:tabs>
          <w:rPr>
            <w:b/>
          </w:rPr>
        </w:pPr>
        <w:r>
          <w:rPr>
            <w:b/>
            <w:noProof/>
            <w:lang w:eastAsia="id-ID"/>
          </w:rPr>
          <mc:AlternateContent>
            <mc:Choice Requires="wpg">
              <w:drawing>
                <wp:anchor distT="0" distB="0" distL="114300" distR="114300" simplePos="0" relativeHeight="251674624" behindDoc="1" locked="0" layoutInCell="1" allowOverlap="1" wp14:anchorId="1727AA64" wp14:editId="67C07EC4">
                  <wp:simplePos x="0" y="0"/>
                  <wp:positionH relativeFrom="column">
                    <wp:posOffset>-86995</wp:posOffset>
                  </wp:positionH>
                  <wp:positionV relativeFrom="paragraph">
                    <wp:posOffset>-41275</wp:posOffset>
                  </wp:positionV>
                  <wp:extent cx="5587365" cy="273050"/>
                  <wp:effectExtent l="76200" t="95250" r="13335" b="88900"/>
                  <wp:wrapNone/>
                  <wp:docPr id="8" name="Group 8"/>
                  <wp:cNvGraphicFramePr/>
                  <a:graphic xmlns:a="http://schemas.openxmlformats.org/drawingml/2006/main">
                    <a:graphicData uri="http://schemas.microsoft.com/office/word/2010/wordprocessingGroup">
                      <wpg:wgp>
                        <wpg:cNvGrpSpPr/>
                        <wpg:grpSpPr>
                          <a:xfrm>
                            <a:off x="0" y="0"/>
                            <a:ext cx="5587365" cy="273050"/>
                            <a:chOff x="0" y="0"/>
                            <a:chExt cx="5587870" cy="273640"/>
                          </a:xfrm>
                        </wpg:grpSpPr>
                        <wps:wsp>
                          <wps:cNvPr id="16" name="AutoShape 5"/>
                          <wps:cNvSpPr>
                            <a:spLocks noChangeArrowheads="1"/>
                          </wps:cNvSpPr>
                          <wps:spPr bwMode="auto">
                            <a:xfrm flipH="1" flipV="1">
                              <a:off x="29261" y="0"/>
                              <a:ext cx="5558609" cy="254633"/>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AutoShape 6"/>
                          <wps:cNvSpPr>
                            <a:spLocks noChangeArrowheads="1"/>
                          </wps:cNvSpPr>
                          <wps:spPr bwMode="auto">
                            <a:xfrm flipH="1" flipV="1">
                              <a:off x="0" y="3658"/>
                              <a:ext cx="377571" cy="269982"/>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w14:anchorId="1F0E5BE2" id="Group 8" o:spid="_x0000_s1026" style="position:absolute;margin-left:-6.85pt;margin-top:-3.25pt;width:439.95pt;height:21.5pt;z-index:-251641856" coordsize="558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">
                  <v:roundrect id="AutoShape 5" o:spid="_x0000_s1027" style="position:absolute;left:292;width:55586;height:2546;flip:x y;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top:36;width:3775;height:270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" fillcolor="white [3212]" strokecolor="black [3213]">
                    <v:shadow on="t" color="black" opacity="20971f" offset="0,2.2pt"/>
                  </v:shape>
                </v:group>
              </w:pict>
            </mc:Fallback>
          </mc:AlternateContent>
        </w:r>
        <w:r w:rsidRPr="005D549B">
          <w:rPr>
            <w:b/>
          </w:rPr>
          <w:fldChar w:fldCharType="begin"/>
        </w:r>
        <w:r w:rsidRPr="005D549B">
          <w:rPr>
            <w:b/>
          </w:rPr>
          <w:instrText xml:space="preserve"> PAGE   \* MERGEFORMAT </w:instrText>
        </w:r>
        <w:r w:rsidRPr="005D549B">
          <w:rPr>
            <w:b/>
          </w:rPr>
          <w:fldChar w:fldCharType="separate"/>
        </w:r>
        <w:r w:rsidR="00B14D80">
          <w:rPr>
            <w:b/>
            <w:noProof/>
          </w:rPr>
          <w:t>154</w:t>
        </w:r>
        <w:r w:rsidRPr="005D549B">
          <w:rPr>
            <w:b/>
            <w:noProof/>
          </w:rPr>
          <w:fldChar w:fldCharType="end"/>
        </w:r>
        <w:r w:rsidRPr="00A1648B">
          <w:rPr>
            <w:rFonts w:ascii="Zapf Calligraphic 801 SWA" w:hAnsi="Zapf Calligraphic 801 SWA"/>
            <w:b/>
            <w:i/>
            <w:noProof/>
            <w:color w:val="FFFFFF"/>
            <w:lang w:eastAsia="id-ID"/>
          </w:rPr>
          <w:t xml:space="preserve"> </w:t>
        </w:r>
        <w:r>
          <w:rPr>
            <w:rFonts w:ascii="Zapf Calligraphic 801 SWA" w:hAnsi="Zapf Calligraphic 801 SWA"/>
            <w:b/>
            <w:i/>
            <w:noProof/>
            <w:color w:val="FFFFFF"/>
            <w:lang w:eastAsia="id-ID"/>
          </w:rPr>
          <w:tab/>
        </w:r>
        <w:r w:rsidRPr="00913038">
          <w:rPr>
            <w:rFonts w:ascii="Zapf Calligraphic 801 SWA" w:hAnsi="Zapf Calligraphic 801 SWA"/>
            <w:b/>
            <w:i/>
            <w:color w:val="FFFFFF"/>
          </w:rPr>
          <w:t xml:space="preserve">Jurnal Matua, Vol. </w:t>
        </w:r>
        <w:r>
          <w:rPr>
            <w:rFonts w:ascii="Zapf Calligraphic 801 SWA" w:hAnsi="Zapf Calligraphic 801 SWA"/>
            <w:b/>
            <w:i/>
            <w:color w:val="FFFFFF"/>
          </w:rPr>
          <w:t xml:space="preserve"> 2 </w:t>
        </w:r>
        <w:r w:rsidRPr="00913038">
          <w:rPr>
            <w:rFonts w:ascii="Zapf Calligraphic 801 SWA" w:hAnsi="Zapf Calligraphic 801 SWA"/>
            <w:b/>
            <w:i/>
            <w:color w:val="FFFFFF"/>
          </w:rPr>
          <w:t xml:space="preserve"> , No. </w:t>
        </w:r>
        <w:r>
          <w:rPr>
            <w:rFonts w:ascii="Zapf Calligraphic 801 SWA" w:hAnsi="Zapf Calligraphic 801 SWA"/>
            <w:b/>
            <w:i/>
            <w:color w:val="FFFFFF"/>
          </w:rPr>
          <w:t xml:space="preserve"> 1   </w:t>
        </w:r>
        <w:r w:rsidRPr="00913038">
          <w:rPr>
            <w:rFonts w:ascii="Zapf Calligraphic 801 SWA" w:hAnsi="Zapf Calligraphic 801 SWA"/>
            <w:b/>
            <w:i/>
            <w:color w:val="FFFFFF"/>
          </w:rPr>
          <w:t xml:space="preserve">, </w:t>
        </w:r>
        <w:r>
          <w:rPr>
            <w:rFonts w:ascii="Zapf Calligraphic 801 SWA" w:hAnsi="Zapf Calligraphic 801 SWA"/>
            <w:b/>
            <w:i/>
            <w:color w:val="FFFFFF"/>
          </w:rPr>
          <w:t>Maret</w:t>
        </w:r>
        <w:r w:rsidRPr="00913038">
          <w:rPr>
            <w:rFonts w:ascii="Zapf Calligraphic 801 SWA" w:hAnsi="Zapf Calligraphic 801 SWA"/>
            <w:b/>
            <w:i/>
            <w:color w:val="FFFFFF"/>
          </w:rPr>
          <w:t xml:space="preserve"> 20</w:t>
        </w:r>
        <w:r>
          <w:rPr>
            <w:rFonts w:ascii="Zapf Calligraphic 801 SWA" w:hAnsi="Zapf Calligraphic 801 SWA"/>
            <w:b/>
            <w:i/>
            <w:color w:val="FFFFFF"/>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rPr>
          <w:t>139-154</w:t>
        </w:r>
      </w:p>
    </w:sdtContent>
  </w:sdt>
  <w:p w:rsidR="00B172A6" w:rsidRDefault="00B17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838610"/>
      <w:docPartObj>
        <w:docPartGallery w:val="Page Numbers (Top of Page)"/>
        <w:docPartUnique/>
      </w:docPartObj>
    </w:sdtPr>
    <w:sdtEndPr>
      <w:rPr>
        <w:noProof/>
      </w:rPr>
    </w:sdtEndPr>
    <w:sdtContent>
      <w:p w:rsidR="00B172A6" w:rsidRDefault="00B172A6" w:rsidP="005D549B">
        <w:pPr>
          <w:pStyle w:val="Header"/>
          <w:tabs>
            <w:tab w:val="clear" w:pos="4680"/>
            <w:tab w:val="clear" w:pos="9360"/>
            <w:tab w:val="right" w:pos="8505"/>
          </w:tabs>
        </w:pPr>
        <w:r>
          <w:rPr>
            <w:b/>
            <w:noProof/>
            <w:lang w:eastAsia="id-ID"/>
          </w:rPr>
          <mc:AlternateContent>
            <mc:Choice Requires="wpg">
              <w:drawing>
                <wp:anchor distT="0" distB="0" distL="114300" distR="114300" simplePos="0" relativeHeight="251672576" behindDoc="1" locked="0" layoutInCell="1" allowOverlap="1" wp14:anchorId="689BA864" wp14:editId="3697E403">
                  <wp:simplePos x="0" y="0"/>
                  <wp:positionH relativeFrom="column">
                    <wp:posOffset>-96520</wp:posOffset>
                  </wp:positionH>
                  <wp:positionV relativeFrom="paragraph">
                    <wp:posOffset>-47625</wp:posOffset>
                  </wp:positionV>
                  <wp:extent cx="5587365" cy="273050"/>
                  <wp:effectExtent l="0" t="95250" r="108585" b="88900"/>
                  <wp:wrapNone/>
                  <wp:docPr id="13" name="Group 13"/>
                  <wp:cNvGraphicFramePr/>
                  <a:graphic xmlns:a="http://schemas.openxmlformats.org/drawingml/2006/main">
                    <a:graphicData uri="http://schemas.microsoft.com/office/word/2010/wordprocessingGroup">
                      <wpg:wgp>
                        <wpg:cNvGrpSpPr/>
                        <wpg:grpSpPr>
                          <a:xfrm flipH="1">
                            <a:off x="0" y="0"/>
                            <a:ext cx="5587365" cy="273050"/>
                            <a:chOff x="0" y="0"/>
                            <a:chExt cx="5587870" cy="273640"/>
                          </a:xfrm>
                        </wpg:grpSpPr>
                        <wps:wsp>
                          <wps:cNvPr id="14" name="AutoShape 5"/>
                          <wps:cNvSpPr>
                            <a:spLocks noChangeArrowheads="1"/>
                          </wps:cNvSpPr>
                          <wps:spPr bwMode="auto">
                            <a:xfrm flipH="1" flipV="1">
                              <a:off x="29261" y="0"/>
                              <a:ext cx="5558609" cy="254633"/>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AutoShape 6"/>
                          <wps:cNvSpPr>
                            <a:spLocks noChangeArrowheads="1"/>
                          </wps:cNvSpPr>
                          <wps:spPr bwMode="auto">
                            <a:xfrm flipH="1" flipV="1">
                              <a:off x="0" y="3658"/>
                              <a:ext cx="377571" cy="269982"/>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w14:anchorId="3644B48C" id="Group 13" o:spid="_x0000_s1026" style="position:absolute;margin-left:-7.6pt;margin-top:-3.75pt;width:439.95pt;height:21.5pt;flip:x;z-index:-251643904" coordsize="558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">
                  <v:roundrect id="AutoShape 5" o:spid="_x0000_s1027" style="position:absolute;left:292;width:55586;height:2546;flip:x y;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top:36;width:3775;height:270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" fillcolor="white [3212]" strokecolor="black [3213]">
                    <v:shadow on="t" color="black" opacity="20971f" offset="0,2.2pt"/>
                  </v:shape>
                </v:group>
              </w:pict>
            </mc:Fallback>
          </mc:AlternateContent>
        </w:r>
        <w:r w:rsidRPr="00913038">
          <w:rPr>
            <w:rFonts w:ascii="Zapf Calligraphic 801 SWA" w:hAnsi="Zapf Calligraphic 801 SWA"/>
            <w:b/>
            <w:i/>
            <w:color w:val="FFFFFF"/>
          </w:rPr>
          <w:t xml:space="preserve">Jurnal </w:t>
        </w:r>
        <w:r w:rsidRPr="00913038">
          <w:rPr>
            <w:rFonts w:ascii="Zapf Calligraphic 801 SWA" w:hAnsi="Zapf Calligraphic 801 SWA"/>
            <w:b/>
            <w:i/>
            <w:color w:val="FFFFFF"/>
          </w:rPr>
          <w:t xml:space="preserve">Matua, Vol. </w:t>
        </w:r>
        <w:r>
          <w:rPr>
            <w:rFonts w:ascii="Zapf Calligraphic 801 SWA" w:hAnsi="Zapf Calligraphic 801 SWA"/>
            <w:b/>
            <w:i/>
            <w:color w:val="FFFFFF"/>
          </w:rPr>
          <w:t xml:space="preserve"> 2 </w:t>
        </w:r>
        <w:r w:rsidRPr="00913038">
          <w:rPr>
            <w:rFonts w:ascii="Zapf Calligraphic 801 SWA" w:hAnsi="Zapf Calligraphic 801 SWA"/>
            <w:b/>
            <w:i/>
            <w:color w:val="FFFFFF"/>
          </w:rPr>
          <w:t xml:space="preserve"> , No. </w:t>
        </w:r>
        <w:r>
          <w:rPr>
            <w:rFonts w:ascii="Zapf Calligraphic 801 SWA" w:hAnsi="Zapf Calligraphic 801 SWA"/>
            <w:b/>
            <w:i/>
            <w:color w:val="FFFFFF"/>
          </w:rPr>
          <w:t xml:space="preserve"> 1   </w:t>
        </w:r>
        <w:r w:rsidRPr="00913038">
          <w:rPr>
            <w:rFonts w:ascii="Zapf Calligraphic 801 SWA" w:hAnsi="Zapf Calligraphic 801 SWA"/>
            <w:b/>
            <w:i/>
            <w:color w:val="FFFFFF"/>
          </w:rPr>
          <w:t xml:space="preserve">, </w:t>
        </w:r>
        <w:r>
          <w:rPr>
            <w:rFonts w:ascii="Zapf Calligraphic 801 SWA" w:hAnsi="Zapf Calligraphic 801 SWA"/>
            <w:b/>
            <w:i/>
            <w:color w:val="FFFFFF"/>
          </w:rPr>
          <w:t xml:space="preserve">Maret </w:t>
        </w:r>
        <w:r w:rsidRPr="00913038">
          <w:rPr>
            <w:rFonts w:ascii="Zapf Calligraphic 801 SWA" w:hAnsi="Zapf Calligraphic 801 SWA"/>
            <w:b/>
            <w:i/>
            <w:color w:val="FFFFFF"/>
          </w:rPr>
          <w:t xml:space="preserve"> 20</w:t>
        </w:r>
        <w:r>
          <w:rPr>
            <w:rFonts w:ascii="Zapf Calligraphic 801 SWA" w:hAnsi="Zapf Calligraphic 801 SWA"/>
            <w:b/>
            <w:i/>
            <w:color w:val="FFFFFF"/>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rPr>
          <w:t>139-154</w:t>
        </w:r>
        <w:r w:rsidRPr="005D549B">
          <w:rPr>
            <w:b/>
          </w:rPr>
          <w:t xml:space="preserve"> </w:t>
        </w:r>
        <w:r>
          <w:rPr>
            <w:b/>
          </w:rPr>
          <w:tab/>
        </w:r>
        <w:r w:rsidRPr="005D549B">
          <w:rPr>
            <w:b/>
          </w:rPr>
          <w:fldChar w:fldCharType="begin"/>
        </w:r>
        <w:r w:rsidRPr="005D549B">
          <w:rPr>
            <w:b/>
          </w:rPr>
          <w:instrText xml:space="preserve"> PAGE   \* MERGEFORMAT </w:instrText>
        </w:r>
        <w:r w:rsidRPr="005D549B">
          <w:rPr>
            <w:b/>
          </w:rPr>
          <w:fldChar w:fldCharType="separate"/>
        </w:r>
        <w:r w:rsidR="00B14D80">
          <w:rPr>
            <w:b/>
            <w:noProof/>
          </w:rPr>
          <w:t>153</w:t>
        </w:r>
        <w:r w:rsidRPr="005D549B">
          <w:rPr>
            <w:b/>
            <w:noProof/>
          </w:rPr>
          <w:fldChar w:fldCharType="end"/>
        </w:r>
        <w:r w:rsidRPr="005D549B">
          <w:t xml:space="preserve"> </w:t>
        </w:r>
        <w:sdt>
          <w:sdtPr>
            <w:id w:val="-997732333"/>
            <w:docPartObj>
              <w:docPartGallery w:val="Page Numbers (Top of Page)"/>
              <w:docPartUnique/>
            </w:docPartObj>
          </w:sdtPr>
          <w:sdtEndPr>
            <w:rPr>
              <w:noProof/>
            </w:rPr>
          </w:sdtEndPr>
          <w:sdtContent>
            <w:r>
              <w:rPr>
                <w:b/>
                <w:noProof/>
                <w:color w:val="FFFFFF" w:themeColor="background1"/>
              </w:rPr>
              <w:tab/>
            </w:r>
            <w:r w:rsidRPr="00900CE1">
              <w:rPr>
                <w:rFonts w:ascii="Zapf Calligraphic 801 SWA" w:hAnsi="Zapf Calligraphic 801 SWA"/>
                <w:b/>
                <w:i/>
                <w:color w:val="FFFFFF"/>
              </w:rPr>
              <w:t xml:space="preserve"> </w:t>
            </w:r>
          </w:sdtContent>
        </w:sdt>
      </w:p>
      <w:p w:rsidR="00B172A6" w:rsidRDefault="00B172A6" w:rsidP="005D549B">
        <w:pPr>
          <w:pStyle w:val="BodyText"/>
          <w:spacing w:line="14" w:lineRule="auto"/>
          <w:rPr>
            <w:sz w:val="2"/>
          </w:rPr>
        </w:pPr>
      </w:p>
      <w:p w:rsidR="00B172A6" w:rsidRDefault="008E1AF5">
        <w:pPr>
          <w:pStyle w:val="Header"/>
        </w:pPr>
      </w:p>
    </w:sdtContent>
  </w:sdt>
  <w:p w:rsidR="00B172A6" w:rsidRDefault="00B17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A6" w:rsidRDefault="00B172A6">
    <w:pPr>
      <w:pStyle w:val="Header"/>
    </w:pPr>
    <w:r>
      <w:rPr>
        <w:noProof/>
        <w:lang w:eastAsia="id-ID"/>
      </w:rPr>
      <mc:AlternateContent>
        <mc:Choice Requires="wpg">
          <w:drawing>
            <wp:anchor distT="0" distB="0" distL="114300" distR="114300" simplePos="0" relativeHeight="251670528" behindDoc="0" locked="0" layoutInCell="1" allowOverlap="1" wp14:anchorId="6750F26E" wp14:editId="277161BF">
              <wp:simplePos x="0" y="0"/>
              <wp:positionH relativeFrom="column">
                <wp:posOffset>-54610</wp:posOffset>
              </wp:positionH>
              <wp:positionV relativeFrom="paragraph">
                <wp:posOffset>-153035</wp:posOffset>
              </wp:positionV>
              <wp:extent cx="5465097" cy="728081"/>
              <wp:effectExtent l="0" t="0" r="59690" b="53340"/>
              <wp:wrapNone/>
              <wp:docPr id="10" name="Group 10"/>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11"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B172A6" w:rsidRPr="00A31602" w:rsidRDefault="00B172A6" w:rsidP="00CB656E">
                            <w:pPr>
                              <w:tabs>
                                <w:tab w:val="right" w:pos="7938"/>
                              </w:tabs>
                              <w:spacing w:after="0" w:line="240" w:lineRule="auto"/>
                              <w:rPr>
                                <w:rFonts w:ascii="Zapf Calligraphic 801 SWA" w:hAnsi="Zapf Calligraphic 801 SWA"/>
                                <w:lang w:val="id-ID"/>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lang w:val="id-ID"/>
                              </w:rPr>
                              <w:t xml:space="preserve"> 2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Pr>
                                <w:rFonts w:ascii="Zapf Calligraphic 801 SWA" w:hAnsi="Zapf Calligraphic 801 SWA" w:cs="Courier New"/>
                                <w:b/>
                                <w:szCs w:val="20"/>
                                <w:lang w:val="id-ID"/>
                              </w:rPr>
                              <w:t>139-154</w:t>
                            </w:r>
                          </w:p>
                        </w:txbxContent>
                      </wps:txbx>
                      <wps:bodyPr rot="0" vert="horz" wrap="square" lIns="91440" tIns="45720" rIns="91440" bIns="45720" anchor="ctr" anchorCtr="0" upright="1">
                        <a:noAutofit/>
                      </wps:bodyPr>
                    </wps:wsp>
                    <wps:wsp>
                      <wps:cNvPr id="12"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B172A6" w:rsidRDefault="00B172A6" w:rsidP="00CB656E">
                            <w:pPr>
                              <w:tabs>
                                <w:tab w:val="right" w:pos="8080"/>
                              </w:tabs>
                              <w:spacing w:after="0" w:line="240" w:lineRule="auto"/>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B172A6" w:rsidRPr="00913038" w:rsidRDefault="00B172A6" w:rsidP="00CB656E">
                            <w:pPr>
                              <w:tabs>
                                <w:tab w:val="right" w:pos="8080"/>
                              </w:tabs>
                              <w:spacing w:after="0"/>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wps:txbx>
                      <wps:bodyPr rot="0" vert="horz" wrap="square" lIns="91440" tIns="45720" rIns="91440" bIns="45720" anchor="ctr" anchorCtr="0" upright="1">
                        <a:noAutofit/>
                      </wps:bodyPr>
                    </wps:wsp>
                  </wpg:wgp>
                </a:graphicData>
              </a:graphic>
            </wp:anchor>
          </w:drawing>
        </mc:Choice>
        <mc:Fallback>
          <w:pict>
            <v:group w14:anchorId="6750F26E" id="Group 10" o:spid="_x0000_s1026" style="position:absolute;margin-left:-4.3pt;margin-top:-12.05pt;width:430.3pt;height:57.35pt;z-index:251670528"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" adj="2876" fillcolor="#bfbfbf" strokeweight="0">
                <v:fill focusposition=".5,.5" focussize="" focus="100%" type="gradientRadial">
                  <o:fill v:ext="view" type="gradientCenter"/>
                </v:fill>
                <v:shadow on="t" color="black"/>
                <v:textbox>
                  <w:txbxContent>
                    <w:p w:rsidR="00B172A6" w:rsidRPr="00A31602" w:rsidRDefault="00B172A6" w:rsidP="00CB656E">
                      <w:pPr>
                        <w:tabs>
                          <w:tab w:val="right" w:pos="7938"/>
                        </w:tabs>
                        <w:spacing w:after="0" w:line="240" w:lineRule="auto"/>
                        <w:rPr>
                          <w:rFonts w:ascii="Zapf Calligraphic 801 SWA" w:hAnsi="Zapf Calligraphic 801 SWA"/>
                          <w:lang w:val="id-ID"/>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lang w:val="id-ID"/>
                        </w:rPr>
                        <w:t xml:space="preserve"> 2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Pr>
                          <w:rFonts w:ascii="Zapf Calligraphic 801 SWA" w:hAnsi="Zapf Calligraphic 801 SWA" w:cs="Courier New"/>
                          <w:b/>
                          <w:szCs w:val="20"/>
                          <w:lang w:val="id-ID"/>
                        </w:rPr>
                        <w:t>139-154</w:t>
                      </w:r>
                    </w:p>
                  </w:txbxContent>
                </v:textbox>
              </v:shape>
              <v:shape id="AutoShape 1" o:spid="_x0000_s1028" type="#_x0000_t98" style="position:absolute;left:38560;width:16090;height:718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" adj="2411" fillcolor="#bfbfbf" strokeweight="0">
                <v:fill focusposition=".5,.5" focussize="" focus="100%" type="gradientRadial">
                  <o:fill v:ext="view" type="gradientCenter"/>
                </v:fill>
                <v:shadow on="t" color="black"/>
                <v:textbox>
                  <w:txbxContent>
                    <w:p w:rsidR="00B172A6" w:rsidRDefault="00B172A6" w:rsidP="00CB656E">
                      <w:pPr>
                        <w:tabs>
                          <w:tab w:val="right" w:pos="8080"/>
                        </w:tabs>
                        <w:spacing w:after="0" w:line="240" w:lineRule="auto"/>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B172A6" w:rsidRPr="00913038" w:rsidRDefault="00B172A6" w:rsidP="00CB656E">
                      <w:pPr>
                        <w:tabs>
                          <w:tab w:val="right" w:pos="8080"/>
                        </w:tabs>
                        <w:spacing w:after="0"/>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rPr>
        <w:w w:val="100"/>
      </w:rPr>
    </w:lvl>
  </w:abstractNum>
  <w:abstractNum w:abstractNumId="1" w15:restartNumberingAfterBreak="0">
    <w:nsid w:val="00001E1F"/>
    <w:multiLevelType w:val="hybridMultilevel"/>
    <w:tmpl w:val="00006E5D"/>
    <w:lvl w:ilvl="0" w:tplc="00001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3C9"/>
    <w:multiLevelType w:val="hybridMultilevel"/>
    <w:tmpl w:val="000048CC"/>
    <w:lvl w:ilvl="0" w:tplc="00005753">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080"/>
    <w:multiLevelType w:val="hybridMultilevel"/>
    <w:tmpl w:val="00005DB2"/>
    <w:lvl w:ilvl="0" w:tplc="000033E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A80"/>
    <w:multiLevelType w:val="hybridMultilevel"/>
    <w:tmpl w:val="0000187E"/>
    <w:lvl w:ilvl="0" w:tplc="000016C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E9D"/>
    <w:multiLevelType w:val="hybridMultilevel"/>
    <w:tmpl w:val="0000489C"/>
    <w:lvl w:ilvl="0" w:tplc="0000191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3CB"/>
    <w:multiLevelType w:val="hybridMultilevel"/>
    <w:tmpl w:val="00006BFC"/>
    <w:lvl w:ilvl="0" w:tplc="00007F9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97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7FF5"/>
    <w:multiLevelType w:val="hybridMultilevel"/>
    <w:tmpl w:val="00004E45"/>
    <w:lvl w:ilvl="0" w:tplc="0000323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526282"/>
    <w:multiLevelType w:val="hybridMultilevel"/>
    <w:tmpl w:val="B746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C410C"/>
    <w:multiLevelType w:val="hybridMultilevel"/>
    <w:tmpl w:val="C0527E60"/>
    <w:lvl w:ilvl="0" w:tplc="802C8E3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07A5785E"/>
    <w:multiLevelType w:val="hybridMultilevel"/>
    <w:tmpl w:val="0C2E9E26"/>
    <w:lvl w:ilvl="0" w:tplc="9FE827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5C2189"/>
    <w:multiLevelType w:val="hybridMultilevel"/>
    <w:tmpl w:val="0F7C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FA139C7"/>
    <w:multiLevelType w:val="hybridMultilevel"/>
    <w:tmpl w:val="E7288ACE"/>
    <w:lvl w:ilvl="0" w:tplc="77963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54C8D"/>
    <w:multiLevelType w:val="hybridMultilevel"/>
    <w:tmpl w:val="01DE0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33A4A"/>
    <w:multiLevelType w:val="hybridMultilevel"/>
    <w:tmpl w:val="2F4A8F14"/>
    <w:lvl w:ilvl="0" w:tplc="65A870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19910B2F"/>
    <w:multiLevelType w:val="hybridMultilevel"/>
    <w:tmpl w:val="6E529C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74DD8"/>
    <w:multiLevelType w:val="hybridMultilevel"/>
    <w:tmpl w:val="D1F42E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1D06DEB"/>
    <w:multiLevelType w:val="hybridMultilevel"/>
    <w:tmpl w:val="9F48F7C8"/>
    <w:lvl w:ilvl="0" w:tplc="7D6408C4">
      <w:start w:val="1"/>
      <w:numFmt w:val="decimal"/>
      <w:lvlText w:val="%1."/>
      <w:lvlJc w:val="left"/>
      <w:pPr>
        <w:ind w:left="360" w:hanging="360"/>
      </w:pPr>
      <w:rPr>
        <w:rFonts w:ascii="Times New Roman" w:eastAsia="Calibri" w:hAnsi="Times New Roman" w:cs="Times New Roman"/>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24F0480B"/>
    <w:multiLevelType w:val="hybridMultilevel"/>
    <w:tmpl w:val="988CC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0869BE"/>
    <w:multiLevelType w:val="hybridMultilevel"/>
    <w:tmpl w:val="7B6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5A2859"/>
    <w:multiLevelType w:val="multilevel"/>
    <w:tmpl w:val="21D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EF6FEB"/>
    <w:multiLevelType w:val="hybridMultilevel"/>
    <w:tmpl w:val="00F2BED0"/>
    <w:lvl w:ilvl="0" w:tplc="F146A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EC56EE7"/>
    <w:multiLevelType w:val="hybridMultilevel"/>
    <w:tmpl w:val="DB4A3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F87E35"/>
    <w:multiLevelType w:val="hybridMultilevel"/>
    <w:tmpl w:val="7304D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A3E2251"/>
    <w:multiLevelType w:val="hybridMultilevel"/>
    <w:tmpl w:val="F16C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44CF7"/>
    <w:multiLevelType w:val="hybridMultilevel"/>
    <w:tmpl w:val="30F46386"/>
    <w:lvl w:ilvl="0" w:tplc="BC64EA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B81360"/>
    <w:multiLevelType w:val="hybridMultilevel"/>
    <w:tmpl w:val="38CC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C23836"/>
    <w:multiLevelType w:val="hybridMultilevel"/>
    <w:tmpl w:val="8E6E8858"/>
    <w:lvl w:ilvl="0" w:tplc="90D26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FC3847"/>
    <w:multiLevelType w:val="hybridMultilevel"/>
    <w:tmpl w:val="E5B61B64"/>
    <w:lvl w:ilvl="0" w:tplc="28606D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33870C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94B0FBB"/>
    <w:multiLevelType w:val="hybridMultilevel"/>
    <w:tmpl w:val="4EFC82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CB46506"/>
    <w:multiLevelType w:val="hybridMultilevel"/>
    <w:tmpl w:val="4008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409A8"/>
    <w:multiLevelType w:val="hybridMultilevel"/>
    <w:tmpl w:val="E9D88BCC"/>
    <w:lvl w:ilvl="0" w:tplc="7B1AEFB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0FC107A"/>
    <w:multiLevelType w:val="hybridMultilevel"/>
    <w:tmpl w:val="C908D426"/>
    <w:lvl w:ilvl="0" w:tplc="2DF6B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A42F9"/>
    <w:multiLevelType w:val="hybridMultilevel"/>
    <w:tmpl w:val="09B23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E978D9"/>
    <w:multiLevelType w:val="multilevel"/>
    <w:tmpl w:val="6742CDBE"/>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656117E2"/>
    <w:multiLevelType w:val="hybridMultilevel"/>
    <w:tmpl w:val="BECE6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6E7099"/>
    <w:multiLevelType w:val="hybridMultilevel"/>
    <w:tmpl w:val="E5E07E44"/>
    <w:lvl w:ilvl="0" w:tplc="9926AD5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EC3542"/>
    <w:multiLevelType w:val="hybridMultilevel"/>
    <w:tmpl w:val="3248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0573F"/>
    <w:multiLevelType w:val="hybridMultilevel"/>
    <w:tmpl w:val="8C3E8AC0"/>
    <w:lvl w:ilvl="0" w:tplc="F1DE8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B4919B3"/>
    <w:multiLevelType w:val="hybridMultilevel"/>
    <w:tmpl w:val="477C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1454E8"/>
    <w:multiLevelType w:val="multilevel"/>
    <w:tmpl w:val="1694933E"/>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491301B"/>
    <w:multiLevelType w:val="hybridMultilevel"/>
    <w:tmpl w:val="57B059CC"/>
    <w:lvl w:ilvl="0" w:tplc="372E6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285548"/>
    <w:multiLevelType w:val="multilevel"/>
    <w:tmpl w:val="9D90165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6" w15:restartNumberingAfterBreak="0">
    <w:nsid w:val="76DA5DDF"/>
    <w:multiLevelType w:val="hybridMultilevel"/>
    <w:tmpl w:val="2DC0705C"/>
    <w:lvl w:ilvl="0" w:tplc="481CE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9CE1B21"/>
    <w:multiLevelType w:val="hybridMultilevel"/>
    <w:tmpl w:val="77988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DD26B4"/>
    <w:multiLevelType w:val="hybridMultilevel"/>
    <w:tmpl w:val="F0E62D9A"/>
    <w:lvl w:ilvl="0" w:tplc="12489F1C">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0"/>
  </w:num>
  <w:num w:numId="2">
    <w:abstractNumId w:val="8"/>
  </w:num>
  <w:num w:numId="3">
    <w:abstractNumId w:val="5"/>
  </w:num>
  <w:num w:numId="4">
    <w:abstractNumId w:val="3"/>
  </w:num>
  <w:num w:numId="5">
    <w:abstractNumId w:val="2"/>
  </w:num>
  <w:num w:numId="6">
    <w:abstractNumId w:val="6"/>
  </w:num>
  <w:num w:numId="7">
    <w:abstractNumId w:val="4"/>
  </w:num>
  <w:num w:numId="8">
    <w:abstractNumId w:val="1"/>
  </w:num>
  <w:num w:numId="9">
    <w:abstractNumId w:val="7"/>
  </w:num>
  <w:num w:numId="10">
    <w:abstractNumId w:val="9"/>
  </w:num>
  <w:num w:numId="11">
    <w:abstractNumId w:val="21"/>
  </w:num>
  <w:num w:numId="12">
    <w:abstractNumId w:val="26"/>
  </w:num>
  <w:num w:numId="13">
    <w:abstractNumId w:val="42"/>
  </w:num>
  <w:num w:numId="14">
    <w:abstractNumId w:val="48"/>
  </w:num>
  <w:num w:numId="15">
    <w:abstractNumId w:val="31"/>
  </w:num>
  <w:num w:numId="16">
    <w:abstractNumId w:val="2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2"/>
  </w:num>
  <w:num w:numId="20">
    <w:abstractNumId w:val="23"/>
  </w:num>
  <w:num w:numId="21">
    <w:abstractNumId w:val="27"/>
  </w:num>
  <w:num w:numId="22">
    <w:abstractNumId w:val="41"/>
  </w:num>
  <w:num w:numId="23">
    <w:abstractNumId w:val="44"/>
  </w:num>
  <w:num w:numId="24">
    <w:abstractNumId w:val="46"/>
  </w:num>
  <w:num w:numId="25">
    <w:abstractNumId w:val="30"/>
  </w:num>
  <w:num w:numId="26">
    <w:abstractNumId w:val="39"/>
  </w:num>
  <w:num w:numId="27">
    <w:abstractNumId w:val="11"/>
  </w:num>
  <w:num w:numId="28">
    <w:abstractNumId w:val="29"/>
  </w:num>
  <w:num w:numId="29">
    <w:abstractNumId w:val="37"/>
  </w:num>
  <w:num w:numId="30">
    <w:abstractNumId w:val="45"/>
  </w:num>
  <w:num w:numId="31">
    <w:abstractNumId w:val="43"/>
  </w:num>
  <w:num w:numId="32">
    <w:abstractNumId w:val="22"/>
  </w:num>
  <w:num w:numId="33">
    <w:abstractNumId w:val="18"/>
  </w:num>
  <w:num w:numId="34">
    <w:abstractNumId w:val="16"/>
  </w:num>
  <w:num w:numId="35">
    <w:abstractNumId w:val="19"/>
  </w:num>
  <w:num w:numId="36">
    <w:abstractNumId w:val="15"/>
  </w:num>
  <w:num w:numId="37">
    <w:abstractNumId w:val="14"/>
  </w:num>
  <w:num w:numId="38">
    <w:abstractNumId w:val="28"/>
  </w:num>
  <w:num w:numId="39">
    <w:abstractNumId w:val="40"/>
  </w:num>
  <w:num w:numId="40">
    <w:abstractNumId w:val="33"/>
  </w:num>
  <w:num w:numId="41">
    <w:abstractNumId w:val="38"/>
  </w:num>
  <w:num w:numId="42">
    <w:abstractNumId w:val="47"/>
  </w:num>
  <w:num w:numId="43">
    <w:abstractNumId w:val="36"/>
  </w:num>
  <w:num w:numId="44">
    <w:abstractNumId w:val="20"/>
  </w:num>
  <w:num w:numId="45">
    <w:abstractNumId w:val="17"/>
  </w:num>
  <w:num w:numId="46">
    <w:abstractNumId w:val="24"/>
  </w:num>
  <w:num w:numId="47">
    <w:abstractNumId w:val="10"/>
  </w:num>
  <w:num w:numId="48">
    <w:abstractNumId w:val="32"/>
  </w:num>
  <w:num w:numId="4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hideSpellingErrors/>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6CB"/>
    <w:rsid w:val="00012F07"/>
    <w:rsid w:val="000237F2"/>
    <w:rsid w:val="00043598"/>
    <w:rsid w:val="00054EE5"/>
    <w:rsid w:val="000826DD"/>
    <w:rsid w:val="00095F8D"/>
    <w:rsid w:val="000A149A"/>
    <w:rsid w:val="000E25F7"/>
    <w:rsid w:val="000F566F"/>
    <w:rsid w:val="0017367C"/>
    <w:rsid w:val="001926BB"/>
    <w:rsid w:val="001D666B"/>
    <w:rsid w:val="001E190B"/>
    <w:rsid w:val="001F0B4F"/>
    <w:rsid w:val="00206089"/>
    <w:rsid w:val="00234C32"/>
    <w:rsid w:val="00245903"/>
    <w:rsid w:val="00277957"/>
    <w:rsid w:val="00291A66"/>
    <w:rsid w:val="002A5CCE"/>
    <w:rsid w:val="002B3244"/>
    <w:rsid w:val="002C1818"/>
    <w:rsid w:val="00315D81"/>
    <w:rsid w:val="003D3B9B"/>
    <w:rsid w:val="003D496D"/>
    <w:rsid w:val="00412655"/>
    <w:rsid w:val="0042580E"/>
    <w:rsid w:val="00435969"/>
    <w:rsid w:val="0044098B"/>
    <w:rsid w:val="004433EE"/>
    <w:rsid w:val="00472283"/>
    <w:rsid w:val="00472392"/>
    <w:rsid w:val="00476FDD"/>
    <w:rsid w:val="004A1FB3"/>
    <w:rsid w:val="0050584F"/>
    <w:rsid w:val="0051156D"/>
    <w:rsid w:val="00516A24"/>
    <w:rsid w:val="00527462"/>
    <w:rsid w:val="00551933"/>
    <w:rsid w:val="00552AE1"/>
    <w:rsid w:val="00552B9D"/>
    <w:rsid w:val="00556893"/>
    <w:rsid w:val="00586A9C"/>
    <w:rsid w:val="005D549B"/>
    <w:rsid w:val="005F239F"/>
    <w:rsid w:val="00633D67"/>
    <w:rsid w:val="00661398"/>
    <w:rsid w:val="00673498"/>
    <w:rsid w:val="00675215"/>
    <w:rsid w:val="006970A4"/>
    <w:rsid w:val="006A6704"/>
    <w:rsid w:val="006A7FE1"/>
    <w:rsid w:val="006E2EC4"/>
    <w:rsid w:val="00701691"/>
    <w:rsid w:val="00711876"/>
    <w:rsid w:val="0072206C"/>
    <w:rsid w:val="00753112"/>
    <w:rsid w:val="0076786B"/>
    <w:rsid w:val="007A1B52"/>
    <w:rsid w:val="007F6AA8"/>
    <w:rsid w:val="008041C4"/>
    <w:rsid w:val="0080712E"/>
    <w:rsid w:val="008427C5"/>
    <w:rsid w:val="00847338"/>
    <w:rsid w:val="0084739E"/>
    <w:rsid w:val="008549E2"/>
    <w:rsid w:val="008843C0"/>
    <w:rsid w:val="008978DA"/>
    <w:rsid w:val="008C1824"/>
    <w:rsid w:val="008C7222"/>
    <w:rsid w:val="008C737D"/>
    <w:rsid w:val="008E1AF5"/>
    <w:rsid w:val="008F2207"/>
    <w:rsid w:val="009016CB"/>
    <w:rsid w:val="00925B36"/>
    <w:rsid w:val="009C66AE"/>
    <w:rsid w:val="009D6FE1"/>
    <w:rsid w:val="009E1E0C"/>
    <w:rsid w:val="009E7F4D"/>
    <w:rsid w:val="009F7952"/>
    <w:rsid w:val="00A0735E"/>
    <w:rsid w:val="00A127F3"/>
    <w:rsid w:val="00A1648B"/>
    <w:rsid w:val="00A17700"/>
    <w:rsid w:val="00A3616E"/>
    <w:rsid w:val="00A3784A"/>
    <w:rsid w:val="00A920C3"/>
    <w:rsid w:val="00AA2302"/>
    <w:rsid w:val="00AF0DBD"/>
    <w:rsid w:val="00B14D80"/>
    <w:rsid w:val="00B172A6"/>
    <w:rsid w:val="00B26B2C"/>
    <w:rsid w:val="00B65770"/>
    <w:rsid w:val="00B779E7"/>
    <w:rsid w:val="00B90C0D"/>
    <w:rsid w:val="00B952B8"/>
    <w:rsid w:val="00BC1FD2"/>
    <w:rsid w:val="00C149F5"/>
    <w:rsid w:val="00C25A94"/>
    <w:rsid w:val="00C26CE6"/>
    <w:rsid w:val="00C66613"/>
    <w:rsid w:val="00C70200"/>
    <w:rsid w:val="00C75D41"/>
    <w:rsid w:val="00C7644D"/>
    <w:rsid w:val="00CB1737"/>
    <w:rsid w:val="00CB656E"/>
    <w:rsid w:val="00CB6F80"/>
    <w:rsid w:val="00CD3B58"/>
    <w:rsid w:val="00D026F7"/>
    <w:rsid w:val="00D26D80"/>
    <w:rsid w:val="00D41953"/>
    <w:rsid w:val="00D47F8F"/>
    <w:rsid w:val="00D47FFA"/>
    <w:rsid w:val="00D709F6"/>
    <w:rsid w:val="00D7712B"/>
    <w:rsid w:val="00D9204E"/>
    <w:rsid w:val="00D94496"/>
    <w:rsid w:val="00DA2905"/>
    <w:rsid w:val="00DD14EC"/>
    <w:rsid w:val="00DD3CE0"/>
    <w:rsid w:val="00DD5F14"/>
    <w:rsid w:val="00DE280C"/>
    <w:rsid w:val="00DF1E9A"/>
    <w:rsid w:val="00E27A24"/>
    <w:rsid w:val="00E30894"/>
    <w:rsid w:val="00E92355"/>
    <w:rsid w:val="00EC64FB"/>
    <w:rsid w:val="00EE134E"/>
    <w:rsid w:val="00EF0644"/>
    <w:rsid w:val="00F2184D"/>
    <w:rsid w:val="00F3059D"/>
    <w:rsid w:val="00F55E81"/>
    <w:rsid w:val="00F6383A"/>
    <w:rsid w:val="00F8530D"/>
    <w:rsid w:val="00FA0406"/>
    <w:rsid w:val="00FD2845"/>
    <w:rsid w:val="00FD2DC2"/>
    <w:rsid w:val="00FF1CF1"/>
    <w:rsid w:val="00FF24E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4166"/>
  <w15:docId w15:val="{8D9A24BE-1B30-4787-B328-062D4016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Body of text"/>
    <w:basedOn w:val="Normal"/>
    <w:link w:val="ListParagraphChar"/>
    <w:uiPriority w:val="34"/>
    <w:qFormat/>
    <w:pPr>
      <w:ind w:left="720"/>
    </w:pPr>
  </w:style>
  <w:style w:type="character" w:customStyle="1" w:styleId="ListParagraphChar">
    <w:name w:val="List Paragraph Char"/>
    <w:aliases w:val="Heading 10 Char,kepala Char,Body of text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B532-BB74-4C6C-9CE7-BF8A28E4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6156</Words>
  <Characters>35095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NIKA PUTRA</cp:lastModifiedBy>
  <cp:revision>16</cp:revision>
  <cp:lastPrinted>2020-07-06T04:43:00Z</cp:lastPrinted>
  <dcterms:created xsi:type="dcterms:W3CDTF">2020-03-10T09:31:00Z</dcterms:created>
  <dcterms:modified xsi:type="dcterms:W3CDTF">2020-07-10T20:50:00Z</dcterms:modified>
</cp:coreProperties>
</file>