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07" w:rsidRDefault="00D40ECD" w:rsidP="0089796E">
      <w:pPr>
        <w:spacing w:after="0" w:line="240" w:lineRule="auto"/>
        <w:jc w:val="center"/>
        <w:rPr>
          <w:rFonts w:ascii="Times New Roman" w:hAnsi="Times New Roman" w:cs="Times New Roman"/>
          <w:b/>
          <w:sz w:val="24"/>
          <w:szCs w:val="24"/>
        </w:rPr>
      </w:pPr>
      <w:r w:rsidRPr="0062139D">
        <w:rPr>
          <w:rFonts w:ascii="Times New Roman" w:hAnsi="Times New Roman" w:cs="Times New Roman"/>
          <w:b/>
          <w:sz w:val="24"/>
          <w:szCs w:val="24"/>
        </w:rPr>
        <w:t>ANALISA BEBERAPA FAKTOR YANG MEMPENGARUHI</w:t>
      </w:r>
      <w:r w:rsidR="00B54A07">
        <w:rPr>
          <w:rFonts w:ascii="Times New Roman" w:hAnsi="Times New Roman" w:cs="Times New Roman"/>
          <w:b/>
          <w:sz w:val="24"/>
          <w:szCs w:val="24"/>
        </w:rPr>
        <w:t xml:space="preserve"> </w:t>
      </w:r>
      <w:r w:rsidRPr="0062139D">
        <w:rPr>
          <w:rFonts w:ascii="Times New Roman" w:hAnsi="Times New Roman" w:cs="Times New Roman"/>
          <w:b/>
          <w:sz w:val="24"/>
          <w:szCs w:val="24"/>
        </w:rPr>
        <w:t>KEPUASAN PASIEN ATAS JASA PELAYANAN DI POLIKLINIK</w:t>
      </w:r>
      <w:r w:rsidR="00B54A07">
        <w:rPr>
          <w:rFonts w:ascii="Times New Roman" w:hAnsi="Times New Roman" w:cs="Times New Roman"/>
          <w:b/>
          <w:sz w:val="24"/>
          <w:szCs w:val="24"/>
        </w:rPr>
        <w:t xml:space="preserve"> </w:t>
      </w:r>
      <w:r w:rsidRPr="0062139D">
        <w:rPr>
          <w:rFonts w:ascii="Times New Roman" w:hAnsi="Times New Roman" w:cs="Times New Roman"/>
          <w:b/>
          <w:sz w:val="24"/>
          <w:szCs w:val="24"/>
        </w:rPr>
        <w:t xml:space="preserve"> SPESIALIS </w:t>
      </w:r>
    </w:p>
    <w:p w:rsidR="00D40ECD" w:rsidRPr="0062139D" w:rsidRDefault="00D40ECD" w:rsidP="0089796E">
      <w:pPr>
        <w:spacing w:after="0" w:line="240" w:lineRule="auto"/>
        <w:jc w:val="center"/>
        <w:rPr>
          <w:rFonts w:ascii="Times New Roman" w:hAnsi="Times New Roman" w:cs="Times New Roman"/>
          <w:b/>
          <w:sz w:val="24"/>
          <w:szCs w:val="24"/>
        </w:rPr>
      </w:pPr>
      <w:r w:rsidRPr="0062139D">
        <w:rPr>
          <w:rFonts w:ascii="Times New Roman" w:hAnsi="Times New Roman" w:cs="Times New Roman"/>
          <w:b/>
          <w:sz w:val="24"/>
          <w:szCs w:val="24"/>
        </w:rPr>
        <w:t>AMBUN PAGI RSUP DR. M. DJAMIL PADANG</w:t>
      </w:r>
    </w:p>
    <w:p w:rsidR="00B54A07" w:rsidRDefault="00B54A07" w:rsidP="0089796E">
      <w:pPr>
        <w:spacing w:after="0" w:line="240" w:lineRule="auto"/>
        <w:ind w:left="1701" w:hanging="1701"/>
        <w:jc w:val="center"/>
        <w:rPr>
          <w:rFonts w:ascii="Times New Roman" w:hAnsi="Times New Roman" w:cs="Times New Roman"/>
          <w:b/>
          <w:sz w:val="24"/>
          <w:szCs w:val="24"/>
          <w:u w:val="single"/>
        </w:rPr>
      </w:pPr>
    </w:p>
    <w:p w:rsidR="00A93D55" w:rsidRPr="00FF4556" w:rsidRDefault="0031135C" w:rsidP="0089796E">
      <w:pPr>
        <w:spacing w:after="0" w:line="240" w:lineRule="auto"/>
        <w:ind w:left="1701" w:hanging="1701"/>
        <w:jc w:val="center"/>
        <w:rPr>
          <w:rFonts w:ascii="Times New Roman" w:hAnsi="Times New Roman" w:cs="Times New Roman"/>
          <w:b/>
          <w:sz w:val="24"/>
          <w:szCs w:val="24"/>
        </w:rPr>
      </w:pPr>
      <w:r w:rsidRPr="0031135C">
        <w:rPr>
          <w:rFonts w:ascii="Times New Roman" w:hAnsi="Times New Roman" w:cs="Times New Roman"/>
          <w:b/>
          <w:sz w:val="24"/>
          <w:szCs w:val="24"/>
          <w:lang w:val="en-US"/>
        </w:rPr>
        <w:t>Ferisman</w:t>
      </w:r>
      <w:r w:rsidR="00FF4556">
        <w:rPr>
          <w:rFonts w:ascii="Times New Roman" w:hAnsi="Times New Roman" w:cs="Times New Roman"/>
          <w:b/>
          <w:sz w:val="24"/>
          <w:szCs w:val="24"/>
        </w:rPr>
        <w:t>, Sunreni</w:t>
      </w:r>
    </w:p>
    <w:p w:rsidR="0031135C" w:rsidRPr="00725FC2" w:rsidRDefault="0031135C" w:rsidP="0031135C">
      <w:pPr>
        <w:spacing w:after="0" w:line="240" w:lineRule="auto"/>
        <w:jc w:val="center"/>
        <w:rPr>
          <w:rFonts w:ascii="Times New Roman" w:hAnsi="Times New Roman" w:cs="Times New Roman"/>
          <w:i/>
          <w:color w:val="000000" w:themeColor="text1"/>
          <w:sz w:val="24"/>
          <w:szCs w:val="24"/>
        </w:rPr>
      </w:pPr>
      <w:r w:rsidRPr="00725FC2">
        <w:rPr>
          <w:rFonts w:ascii="Times New Roman" w:hAnsi="Times New Roman" w:cs="Times New Roman"/>
          <w:i/>
          <w:color w:val="000000" w:themeColor="text1"/>
          <w:sz w:val="24"/>
          <w:szCs w:val="24"/>
        </w:rPr>
        <w:t>Jurusan Manajamen, Fakultas Ekonomi, Universitas Ekasakti Padang</w:t>
      </w:r>
    </w:p>
    <w:p w:rsidR="0031135C" w:rsidRPr="00725FC2" w:rsidRDefault="0031135C" w:rsidP="0031135C">
      <w:pPr>
        <w:spacing w:after="0" w:line="240" w:lineRule="auto"/>
        <w:jc w:val="center"/>
        <w:rPr>
          <w:rFonts w:ascii="Times New Roman" w:hAnsi="Times New Roman" w:cs="Times New Roman"/>
          <w:i/>
          <w:color w:val="000000" w:themeColor="text1"/>
          <w:sz w:val="24"/>
          <w:szCs w:val="24"/>
        </w:rPr>
      </w:pPr>
      <w:r w:rsidRPr="00725FC2">
        <w:rPr>
          <w:rFonts w:ascii="Times New Roman" w:hAnsi="Times New Roman" w:cs="Times New Roman"/>
          <w:i/>
          <w:color w:val="000000" w:themeColor="text1"/>
          <w:sz w:val="24"/>
          <w:szCs w:val="24"/>
        </w:rPr>
        <w:t>Jl. Veteran Dalam No 26 B, Padang Barat, Padang</w:t>
      </w:r>
    </w:p>
    <w:p w:rsidR="00D40ECD" w:rsidRPr="0062139D" w:rsidRDefault="00D40ECD" w:rsidP="0089796E">
      <w:pPr>
        <w:spacing w:after="0" w:line="240" w:lineRule="auto"/>
        <w:ind w:left="1701" w:hanging="1701"/>
        <w:jc w:val="both"/>
        <w:rPr>
          <w:rFonts w:ascii="Times New Roman" w:hAnsi="Times New Roman" w:cs="Times New Roman"/>
          <w:b/>
          <w:color w:val="000000" w:themeColor="text1"/>
          <w:sz w:val="24"/>
          <w:szCs w:val="24"/>
        </w:rPr>
      </w:pPr>
    </w:p>
    <w:p w:rsidR="00D40ECD" w:rsidRPr="0062139D" w:rsidRDefault="0031135C" w:rsidP="0089796E">
      <w:pPr>
        <w:spacing w:after="0" w:line="240" w:lineRule="auto"/>
        <w:ind w:left="1701" w:hanging="1701"/>
        <w:jc w:val="center"/>
        <w:rPr>
          <w:rFonts w:ascii="Times New Roman" w:hAnsi="Times New Roman" w:cs="Times New Roman"/>
          <w:b/>
          <w:sz w:val="24"/>
          <w:szCs w:val="24"/>
        </w:rPr>
      </w:pPr>
      <w:r w:rsidRPr="0062139D">
        <w:rPr>
          <w:rFonts w:ascii="Times New Roman" w:hAnsi="Times New Roman" w:cs="Times New Roman"/>
          <w:b/>
          <w:color w:val="000000" w:themeColor="text1"/>
          <w:sz w:val="24"/>
          <w:szCs w:val="24"/>
          <w:lang w:val="en-US"/>
        </w:rPr>
        <w:t>Abstrak</w:t>
      </w:r>
    </w:p>
    <w:p w:rsidR="00A93D55" w:rsidRPr="0031135C" w:rsidRDefault="00A93D55" w:rsidP="0089796E">
      <w:pPr>
        <w:pStyle w:val="ListParagraph"/>
        <w:spacing w:after="0" w:line="240" w:lineRule="auto"/>
        <w:ind w:left="0" w:firstLine="567"/>
        <w:jc w:val="both"/>
        <w:rPr>
          <w:rFonts w:ascii="Times New Roman" w:hAnsi="Times New Roman" w:cs="Times New Roman"/>
          <w:sz w:val="20"/>
          <w:szCs w:val="20"/>
        </w:rPr>
      </w:pPr>
      <w:r w:rsidRPr="0031135C">
        <w:rPr>
          <w:rFonts w:ascii="Times New Roman" w:hAnsi="Times New Roman" w:cs="Times New Roman"/>
          <w:sz w:val="20"/>
          <w:szCs w:val="20"/>
        </w:rPr>
        <w:t>Penilaian atau persepsi pasien terhadap kualitas pelayanan keperawatan dipengaruhi oleh banyak faktor baik itu yang berhubungan langsung dengan proses penyampaian jasa pelayanan keperawatan oleh perawat kepada pasien maupun yang tidak berhubungan langsung dengan proses penyampaian jasa seperti aspek fisik dan persyaratan pelayanan. Oleh sebab itu, untuk menilai tingkat kepuasan pasien terhadap kualitas pelayanan keperawatan di rumah sakit, diperlukan indikator-indikator yang relevan, valid dan reliabel agar aspek yang benar-benar mempengaruhi tingkat kepuasan pasien benar-benar dapat terwakili.</w:t>
      </w:r>
    </w:p>
    <w:p w:rsidR="00A93D55" w:rsidRPr="0031135C" w:rsidRDefault="00A93D55" w:rsidP="0089796E">
      <w:pPr>
        <w:pStyle w:val="ListParagraph"/>
        <w:spacing w:after="0" w:line="240" w:lineRule="auto"/>
        <w:ind w:left="0" w:firstLine="567"/>
        <w:jc w:val="both"/>
        <w:rPr>
          <w:rFonts w:ascii="Times New Roman" w:hAnsi="Times New Roman" w:cs="Times New Roman"/>
          <w:sz w:val="20"/>
          <w:szCs w:val="20"/>
        </w:rPr>
      </w:pPr>
      <w:r w:rsidRPr="0031135C">
        <w:rPr>
          <w:rFonts w:ascii="Times New Roman" w:hAnsi="Times New Roman" w:cs="Times New Roman"/>
          <w:sz w:val="20"/>
          <w:szCs w:val="20"/>
        </w:rPr>
        <w:t>Dilihat dari latar belakang diatas, dimana kebutuhan masyarakat akan mutu jasa pelayanan rumah sakit baik merupakan faktor penentu akan keberhasilan suatu rumah sakit, perumusan masalah yang penulis yaitu :</w:t>
      </w:r>
      <w:r w:rsidRPr="0031135C">
        <w:rPr>
          <w:rFonts w:ascii="Times New Roman" w:hAnsi="Times New Roman" w:cs="Times New Roman"/>
          <w:sz w:val="20"/>
          <w:szCs w:val="20"/>
          <w:lang w:val="en-US"/>
        </w:rPr>
        <w:t xml:space="preserve"> 1) </w:t>
      </w:r>
      <w:r w:rsidRPr="0031135C">
        <w:rPr>
          <w:rFonts w:ascii="Times New Roman" w:hAnsi="Times New Roman" w:cs="Times New Roman"/>
          <w:sz w:val="20"/>
          <w:szCs w:val="20"/>
        </w:rPr>
        <w:t>Apakah</w:t>
      </w:r>
      <w:r w:rsidRPr="0031135C">
        <w:rPr>
          <w:rFonts w:ascii="Times New Roman" w:hAnsi="Times New Roman" w:cs="Times New Roman"/>
          <w:sz w:val="20"/>
          <w:szCs w:val="20"/>
          <w:lang w:val="en-US"/>
        </w:rPr>
        <w:t xml:space="preserve"> Bukti Fisik </w:t>
      </w:r>
      <w:r w:rsidRPr="0031135C">
        <w:rPr>
          <w:rFonts w:ascii="Times New Roman" w:hAnsi="Times New Roman" w:cs="Times New Roman"/>
          <w:i/>
          <w:sz w:val="20"/>
          <w:szCs w:val="20"/>
          <w:lang w:val="en-US"/>
        </w:rPr>
        <w:t>(tangible)</w:t>
      </w:r>
      <w:r w:rsidRPr="0031135C">
        <w:rPr>
          <w:rFonts w:ascii="Times New Roman" w:hAnsi="Times New Roman" w:cs="Times New Roman"/>
          <w:sz w:val="20"/>
          <w:szCs w:val="20"/>
        </w:rPr>
        <w:t xml:space="preserve"> berpengaruh</w:t>
      </w:r>
      <w:r w:rsidRPr="0031135C">
        <w:rPr>
          <w:rFonts w:ascii="Times New Roman" w:hAnsi="Times New Roman" w:cs="Times New Roman"/>
          <w:sz w:val="20"/>
          <w:szCs w:val="20"/>
          <w:lang w:val="en-US"/>
        </w:rPr>
        <w:t xml:space="preserve"> terhadap kepuasan pasien di poliklinik Spesialis Ambun Pagi RSUP Dr. M. </w:t>
      </w:r>
      <w:proofErr w:type="gramStart"/>
      <w:r w:rsidRPr="0031135C">
        <w:rPr>
          <w:rFonts w:ascii="Times New Roman" w:hAnsi="Times New Roman" w:cs="Times New Roman"/>
          <w:sz w:val="20"/>
          <w:szCs w:val="20"/>
          <w:lang w:val="en-US"/>
        </w:rPr>
        <w:t>DjamilPadang ?</w:t>
      </w:r>
      <w:proofErr w:type="gramEnd"/>
      <w:r w:rsidRPr="0031135C">
        <w:rPr>
          <w:rFonts w:ascii="Times New Roman" w:hAnsi="Times New Roman" w:cs="Times New Roman"/>
          <w:sz w:val="20"/>
          <w:szCs w:val="20"/>
          <w:lang w:val="en-US"/>
        </w:rPr>
        <w:t xml:space="preserve"> 2) </w:t>
      </w:r>
      <w:proofErr w:type="gramStart"/>
      <w:r w:rsidRPr="0031135C">
        <w:rPr>
          <w:rFonts w:ascii="Times New Roman" w:hAnsi="Times New Roman" w:cs="Times New Roman"/>
          <w:sz w:val="20"/>
          <w:szCs w:val="20"/>
        </w:rPr>
        <w:t>Apakah</w:t>
      </w:r>
      <w:r w:rsidRPr="0031135C">
        <w:rPr>
          <w:rFonts w:ascii="Times New Roman" w:hAnsi="Times New Roman" w:cs="Times New Roman"/>
          <w:sz w:val="20"/>
          <w:szCs w:val="20"/>
          <w:lang w:val="en-US"/>
        </w:rPr>
        <w:t xml:space="preserve">  Keandalan</w:t>
      </w:r>
      <w:proofErr w:type="gramEnd"/>
      <w:r w:rsidRPr="0031135C">
        <w:rPr>
          <w:rFonts w:ascii="Times New Roman" w:hAnsi="Times New Roman" w:cs="Times New Roman"/>
          <w:sz w:val="20"/>
          <w:szCs w:val="20"/>
          <w:lang w:val="en-US"/>
        </w:rPr>
        <w:t xml:space="preserve"> </w:t>
      </w:r>
      <w:r w:rsidRPr="0031135C">
        <w:rPr>
          <w:rFonts w:ascii="Times New Roman" w:hAnsi="Times New Roman" w:cs="Times New Roman"/>
          <w:i/>
          <w:sz w:val="20"/>
          <w:szCs w:val="20"/>
          <w:lang w:val="en-US"/>
        </w:rPr>
        <w:t xml:space="preserve">(reability) </w:t>
      </w:r>
      <w:r w:rsidRPr="0031135C">
        <w:rPr>
          <w:rFonts w:ascii="Times New Roman" w:hAnsi="Times New Roman" w:cs="Times New Roman"/>
          <w:sz w:val="20"/>
          <w:szCs w:val="20"/>
        </w:rPr>
        <w:t>berpengaruh</w:t>
      </w:r>
      <w:r w:rsidRPr="0031135C">
        <w:rPr>
          <w:rFonts w:ascii="Times New Roman" w:hAnsi="Times New Roman" w:cs="Times New Roman"/>
          <w:i/>
          <w:sz w:val="20"/>
          <w:szCs w:val="20"/>
          <w:lang w:val="en-US"/>
        </w:rPr>
        <w:t xml:space="preserve"> </w:t>
      </w:r>
      <w:r w:rsidRPr="0031135C">
        <w:rPr>
          <w:rFonts w:ascii="Times New Roman" w:hAnsi="Times New Roman" w:cs="Times New Roman"/>
          <w:sz w:val="20"/>
          <w:szCs w:val="20"/>
          <w:lang w:val="en-US"/>
        </w:rPr>
        <w:t xml:space="preserve">terhadap kepuasan pasien di poliklinik Spesialis Ambunpagi RSUP Dr. M. DjamilPadang ? 3) </w:t>
      </w:r>
      <w:proofErr w:type="gramStart"/>
      <w:r w:rsidRPr="0031135C">
        <w:rPr>
          <w:rFonts w:ascii="Times New Roman" w:hAnsi="Times New Roman" w:cs="Times New Roman"/>
          <w:sz w:val="20"/>
          <w:szCs w:val="20"/>
        </w:rPr>
        <w:t>Apakah</w:t>
      </w:r>
      <w:r w:rsidRPr="0031135C">
        <w:rPr>
          <w:rFonts w:ascii="Times New Roman" w:hAnsi="Times New Roman" w:cs="Times New Roman"/>
          <w:sz w:val="20"/>
          <w:szCs w:val="20"/>
          <w:lang w:val="en-US"/>
        </w:rPr>
        <w:t xml:space="preserve">  Daya</w:t>
      </w:r>
      <w:proofErr w:type="gramEnd"/>
      <w:r w:rsidRPr="0031135C">
        <w:rPr>
          <w:rFonts w:ascii="Times New Roman" w:hAnsi="Times New Roman" w:cs="Times New Roman"/>
          <w:sz w:val="20"/>
          <w:szCs w:val="20"/>
          <w:lang w:val="en-US"/>
        </w:rPr>
        <w:t xml:space="preserve"> Tanggap </w:t>
      </w:r>
      <w:r w:rsidRPr="0031135C">
        <w:rPr>
          <w:rFonts w:ascii="Times New Roman" w:hAnsi="Times New Roman" w:cs="Times New Roman"/>
          <w:i/>
          <w:sz w:val="20"/>
          <w:szCs w:val="20"/>
          <w:lang w:val="en-US"/>
        </w:rPr>
        <w:t xml:space="preserve"> (responsiveness)</w:t>
      </w:r>
      <w:r w:rsidRPr="0031135C">
        <w:rPr>
          <w:rFonts w:ascii="Times New Roman" w:hAnsi="Times New Roman" w:cs="Times New Roman"/>
          <w:sz w:val="20"/>
          <w:szCs w:val="20"/>
        </w:rPr>
        <w:t xml:space="preserve"> berpengaruh</w:t>
      </w:r>
      <w:r w:rsidRPr="0031135C">
        <w:rPr>
          <w:rFonts w:ascii="Times New Roman" w:hAnsi="Times New Roman" w:cs="Times New Roman"/>
          <w:i/>
          <w:sz w:val="20"/>
          <w:szCs w:val="20"/>
          <w:lang w:val="en-US"/>
        </w:rPr>
        <w:t xml:space="preserve"> </w:t>
      </w:r>
      <w:r w:rsidRPr="0031135C">
        <w:rPr>
          <w:rFonts w:ascii="Times New Roman" w:hAnsi="Times New Roman" w:cs="Times New Roman"/>
          <w:sz w:val="20"/>
          <w:szCs w:val="20"/>
          <w:lang w:val="en-US"/>
        </w:rPr>
        <w:t xml:space="preserve">terhadap kepuasanpasien Poliklinik Spesialis Ambunpagi RSUP Dr. M. Djamil Padang ? 4) </w:t>
      </w:r>
      <w:proofErr w:type="gramStart"/>
      <w:r w:rsidRPr="0031135C">
        <w:rPr>
          <w:rFonts w:ascii="Times New Roman" w:hAnsi="Times New Roman" w:cs="Times New Roman"/>
          <w:sz w:val="20"/>
          <w:szCs w:val="20"/>
        </w:rPr>
        <w:t>Apakah</w:t>
      </w:r>
      <w:r w:rsidRPr="0031135C">
        <w:rPr>
          <w:rFonts w:ascii="Times New Roman" w:hAnsi="Times New Roman" w:cs="Times New Roman"/>
          <w:sz w:val="20"/>
          <w:szCs w:val="20"/>
          <w:lang w:val="en-US"/>
        </w:rPr>
        <w:t xml:space="preserve">  jaminan</w:t>
      </w:r>
      <w:proofErr w:type="gramEnd"/>
      <w:r w:rsidRPr="0031135C">
        <w:rPr>
          <w:rFonts w:ascii="Times New Roman" w:hAnsi="Times New Roman" w:cs="Times New Roman"/>
          <w:sz w:val="20"/>
          <w:szCs w:val="20"/>
          <w:lang w:val="en-US"/>
        </w:rPr>
        <w:t xml:space="preserve"> dan Kepastian </w:t>
      </w:r>
      <w:r w:rsidRPr="0031135C">
        <w:rPr>
          <w:rFonts w:ascii="Times New Roman" w:hAnsi="Times New Roman" w:cs="Times New Roman"/>
          <w:i/>
          <w:sz w:val="20"/>
          <w:szCs w:val="20"/>
          <w:lang w:val="en-US"/>
        </w:rPr>
        <w:t>(assurance)</w:t>
      </w:r>
      <w:r w:rsidRPr="0031135C">
        <w:rPr>
          <w:rFonts w:ascii="Times New Roman" w:hAnsi="Times New Roman" w:cs="Times New Roman"/>
          <w:sz w:val="20"/>
          <w:szCs w:val="20"/>
        </w:rPr>
        <w:t xml:space="preserve"> berpengaruh</w:t>
      </w:r>
      <w:r w:rsidRPr="0031135C">
        <w:rPr>
          <w:rFonts w:ascii="Times New Roman" w:hAnsi="Times New Roman" w:cs="Times New Roman"/>
          <w:i/>
          <w:sz w:val="20"/>
          <w:szCs w:val="20"/>
          <w:lang w:val="en-US"/>
        </w:rPr>
        <w:t xml:space="preserve"> </w:t>
      </w:r>
      <w:r w:rsidRPr="0031135C">
        <w:rPr>
          <w:rFonts w:ascii="Times New Roman" w:hAnsi="Times New Roman" w:cs="Times New Roman"/>
          <w:sz w:val="20"/>
          <w:szCs w:val="20"/>
          <w:lang w:val="en-US"/>
        </w:rPr>
        <w:t xml:space="preserve">terhadap kepuasan pasien di poliklinik Spesialis Ambun Pagi RSUP Dr. M. Djamil Padang ? 5) </w:t>
      </w:r>
      <w:r w:rsidRPr="0031135C">
        <w:rPr>
          <w:rFonts w:ascii="Times New Roman" w:hAnsi="Times New Roman" w:cs="Times New Roman"/>
          <w:sz w:val="20"/>
          <w:szCs w:val="20"/>
        </w:rPr>
        <w:t>Apakah</w:t>
      </w:r>
      <w:r w:rsidRPr="0031135C">
        <w:rPr>
          <w:rFonts w:ascii="Times New Roman" w:hAnsi="Times New Roman" w:cs="Times New Roman"/>
          <w:sz w:val="20"/>
          <w:szCs w:val="20"/>
          <w:lang w:val="en-US"/>
        </w:rPr>
        <w:t xml:space="preserve"> Pengaruh Empati </w:t>
      </w:r>
      <w:r w:rsidRPr="0031135C">
        <w:rPr>
          <w:rFonts w:ascii="Times New Roman" w:hAnsi="Times New Roman" w:cs="Times New Roman"/>
          <w:i/>
          <w:sz w:val="20"/>
          <w:szCs w:val="20"/>
          <w:lang w:val="en-US"/>
        </w:rPr>
        <w:t xml:space="preserve">(Empathy) </w:t>
      </w:r>
      <w:r w:rsidRPr="0031135C">
        <w:rPr>
          <w:rFonts w:ascii="Times New Roman" w:hAnsi="Times New Roman" w:cs="Times New Roman"/>
          <w:sz w:val="20"/>
          <w:szCs w:val="20"/>
          <w:lang w:val="en-US"/>
        </w:rPr>
        <w:t xml:space="preserve">terhadap kepuasanpasien di poliklinik Spesialis Ambunpagi RSUP Dr. M. Djamil </w:t>
      </w:r>
      <w:proofErr w:type="gramStart"/>
      <w:r w:rsidRPr="0031135C">
        <w:rPr>
          <w:rFonts w:ascii="Times New Roman" w:hAnsi="Times New Roman" w:cs="Times New Roman"/>
          <w:sz w:val="20"/>
          <w:szCs w:val="20"/>
          <w:lang w:val="en-US"/>
        </w:rPr>
        <w:t>Pad</w:t>
      </w:r>
      <w:r w:rsidRPr="0031135C">
        <w:rPr>
          <w:rFonts w:ascii="Times New Roman" w:hAnsi="Times New Roman" w:cs="Times New Roman"/>
          <w:sz w:val="20"/>
          <w:szCs w:val="20"/>
        </w:rPr>
        <w:t>a</w:t>
      </w:r>
      <w:r w:rsidRPr="0031135C">
        <w:rPr>
          <w:rFonts w:ascii="Times New Roman" w:hAnsi="Times New Roman" w:cs="Times New Roman"/>
          <w:sz w:val="20"/>
          <w:szCs w:val="20"/>
          <w:lang w:val="en-US"/>
        </w:rPr>
        <w:t>ng ?</w:t>
      </w:r>
      <w:proofErr w:type="gramEnd"/>
      <w:r w:rsidRPr="0031135C">
        <w:rPr>
          <w:rFonts w:ascii="Times New Roman" w:hAnsi="Times New Roman" w:cs="Times New Roman"/>
          <w:sz w:val="20"/>
          <w:szCs w:val="20"/>
          <w:lang w:val="en-US"/>
        </w:rPr>
        <w:t xml:space="preserve"> 6) </w:t>
      </w:r>
      <w:r w:rsidRPr="0031135C">
        <w:rPr>
          <w:rFonts w:ascii="Times New Roman" w:hAnsi="Times New Roman" w:cs="Times New Roman"/>
          <w:sz w:val="20"/>
          <w:szCs w:val="20"/>
        </w:rPr>
        <w:t>Apakah bukti fisik, keandalan, daya tanggap, jaminan kepastian bersama-sama berpengaruh terhadap kepuasan pasien di Poliklinik Spesialis Ambun Pagi RSUP Dr. M. Djamil Padang?</w:t>
      </w:r>
    </w:p>
    <w:p w:rsidR="00A93D55" w:rsidRPr="0031135C" w:rsidRDefault="00A93D55" w:rsidP="0089796E">
      <w:pPr>
        <w:shd w:val="clear" w:color="auto" w:fill="FFFFFF"/>
        <w:spacing w:after="0" w:line="240" w:lineRule="auto"/>
        <w:jc w:val="both"/>
        <w:rPr>
          <w:rFonts w:ascii="Times New Roman" w:eastAsia="Times New Roman" w:hAnsi="Times New Roman" w:cs="Times New Roman"/>
          <w:sz w:val="20"/>
          <w:szCs w:val="20"/>
          <w:lang w:val="en-US"/>
        </w:rPr>
      </w:pPr>
      <w:r w:rsidRPr="0031135C">
        <w:rPr>
          <w:rFonts w:ascii="Times New Roman" w:eastAsia="Times New Roman" w:hAnsi="Times New Roman" w:cs="Times New Roman"/>
          <w:sz w:val="20"/>
          <w:szCs w:val="20"/>
          <w:lang w:val="en-US"/>
        </w:rPr>
        <w:t xml:space="preserve">        Metode analisa dilakukan melalui proses pengolahan data, pengolahan  data  adalah  suatu  proses dalam  memperoleh  data  ringkasan atau angka ringkasan dengan menggunakan tahap-tahap pengolahan data adalah sebagai berikut (Iqbal Hasan, 2002): Editing adalah pengecekan atau pengoreksian data yang telah dikumpulkan karena  kemungkinan  data  yang  masuk  atau  data  yang  terkumpul  itu tidak  logis dan meragukan. </w:t>
      </w:r>
      <w:proofErr w:type="gramStart"/>
      <w:r w:rsidRPr="0031135C">
        <w:rPr>
          <w:rFonts w:ascii="Times New Roman" w:eastAsia="Times New Roman" w:hAnsi="Times New Roman" w:cs="Times New Roman"/>
          <w:sz w:val="20"/>
          <w:szCs w:val="20"/>
          <w:lang w:val="en-US"/>
        </w:rPr>
        <w:t>Tujuan editingadalah untuk menghilangkan kesalahan-kesalahan yang terdapat pada pencatatan di lapangan dan bersifat koreksi.</w:t>
      </w:r>
      <w:proofErr w:type="gramEnd"/>
    </w:p>
    <w:p w:rsidR="00A93D55" w:rsidRPr="0031135C" w:rsidRDefault="00A93D55" w:rsidP="0089796E">
      <w:pPr>
        <w:shd w:val="clear" w:color="auto" w:fill="FFFFFF"/>
        <w:spacing w:after="0" w:line="240" w:lineRule="auto"/>
        <w:jc w:val="both"/>
        <w:rPr>
          <w:rFonts w:ascii="Times New Roman" w:eastAsia="Times New Roman" w:hAnsi="Times New Roman" w:cs="Times New Roman"/>
          <w:sz w:val="20"/>
          <w:szCs w:val="20"/>
          <w:lang w:val="en-US"/>
        </w:rPr>
      </w:pPr>
      <w:r w:rsidRPr="0031135C">
        <w:rPr>
          <w:rFonts w:ascii="Times New Roman" w:eastAsia="Times New Roman" w:hAnsi="Times New Roman" w:cs="Times New Roman"/>
          <w:sz w:val="20"/>
          <w:szCs w:val="20"/>
          <w:lang w:val="en-US"/>
        </w:rPr>
        <w:t>Coding</w:t>
      </w:r>
      <w:r w:rsidRPr="0031135C">
        <w:rPr>
          <w:rFonts w:ascii="Times New Roman" w:eastAsia="Times New Roman" w:hAnsi="Times New Roman" w:cs="Times New Roman"/>
          <w:sz w:val="20"/>
          <w:szCs w:val="20"/>
        </w:rPr>
        <w:t xml:space="preserve"> </w:t>
      </w:r>
      <w:proofErr w:type="gramStart"/>
      <w:r w:rsidRPr="0031135C">
        <w:rPr>
          <w:rFonts w:ascii="Times New Roman" w:eastAsia="Times New Roman" w:hAnsi="Times New Roman" w:cs="Times New Roman"/>
          <w:sz w:val="20"/>
          <w:szCs w:val="20"/>
          <w:lang w:val="en-US"/>
        </w:rPr>
        <w:t>adalah  pemberian</w:t>
      </w:r>
      <w:proofErr w:type="gramEnd"/>
      <w:r w:rsidRPr="0031135C">
        <w:rPr>
          <w:rFonts w:ascii="Times New Roman" w:eastAsia="Times New Roman" w:hAnsi="Times New Roman" w:cs="Times New Roman"/>
          <w:sz w:val="20"/>
          <w:szCs w:val="20"/>
          <w:lang w:val="en-US"/>
        </w:rPr>
        <w:t xml:space="preserve">  atau  pembuatan  kode-kode  pada  tiap-tiap  data yang termasuk dalam kategori yang sama. Kode adalah isyarat yang dibuat dalam </w:t>
      </w:r>
      <w:proofErr w:type="gramStart"/>
      <w:r w:rsidRPr="0031135C">
        <w:rPr>
          <w:rFonts w:ascii="Times New Roman" w:eastAsia="Times New Roman" w:hAnsi="Times New Roman" w:cs="Times New Roman"/>
          <w:sz w:val="20"/>
          <w:szCs w:val="20"/>
          <w:lang w:val="en-US"/>
        </w:rPr>
        <w:t>bentuk  angka</w:t>
      </w:r>
      <w:proofErr w:type="gramEnd"/>
      <w:r w:rsidRPr="0031135C">
        <w:rPr>
          <w:rFonts w:ascii="Times New Roman" w:eastAsia="Times New Roman" w:hAnsi="Times New Roman" w:cs="Times New Roman"/>
          <w:sz w:val="20"/>
          <w:szCs w:val="20"/>
          <w:lang w:val="en-US"/>
        </w:rPr>
        <w:t>-angka  atau  huruf-huruf  yang  memberikan  petunjuk  atau  identitas pada suatu informasi atau data yang dianalisis.responden. Tabulasi</w:t>
      </w:r>
      <w:r w:rsidRPr="0031135C">
        <w:rPr>
          <w:rFonts w:ascii="Times New Roman" w:eastAsia="Times New Roman" w:hAnsi="Times New Roman" w:cs="Times New Roman"/>
          <w:sz w:val="20"/>
          <w:szCs w:val="20"/>
        </w:rPr>
        <w:t xml:space="preserve"> </w:t>
      </w:r>
      <w:r w:rsidRPr="0031135C">
        <w:rPr>
          <w:rFonts w:ascii="Times New Roman" w:eastAsia="Times New Roman" w:hAnsi="Times New Roman" w:cs="Times New Roman"/>
          <w:sz w:val="20"/>
          <w:szCs w:val="20"/>
          <w:lang w:val="en-US"/>
        </w:rPr>
        <w:t>adalah membuat tab</w:t>
      </w:r>
      <w:r w:rsidRPr="0031135C">
        <w:rPr>
          <w:rFonts w:ascii="Times New Roman" w:eastAsia="Times New Roman" w:hAnsi="Times New Roman" w:cs="Times New Roman"/>
          <w:sz w:val="20"/>
          <w:szCs w:val="20"/>
        </w:rPr>
        <w:t>e</w:t>
      </w:r>
      <w:r w:rsidRPr="0031135C">
        <w:rPr>
          <w:rFonts w:ascii="Times New Roman" w:eastAsia="Times New Roman" w:hAnsi="Times New Roman" w:cs="Times New Roman"/>
          <w:sz w:val="20"/>
          <w:szCs w:val="20"/>
          <w:lang w:val="en-US"/>
        </w:rPr>
        <w:t xml:space="preserve">l-tabel yang berisikan data yang telah diberi </w:t>
      </w:r>
    </w:p>
    <w:p w:rsidR="00A93D55" w:rsidRPr="0031135C" w:rsidRDefault="00A93D55" w:rsidP="0089796E">
      <w:pPr>
        <w:shd w:val="clear" w:color="auto" w:fill="FFFFFF"/>
        <w:spacing w:after="0" w:line="240" w:lineRule="auto"/>
        <w:jc w:val="both"/>
        <w:rPr>
          <w:rFonts w:ascii="Times New Roman" w:eastAsia="Times New Roman" w:hAnsi="Times New Roman" w:cs="Times New Roman"/>
          <w:sz w:val="20"/>
          <w:szCs w:val="20"/>
          <w:lang w:val="en-US"/>
        </w:rPr>
      </w:pPr>
      <w:proofErr w:type="gramStart"/>
      <w:r w:rsidRPr="0031135C">
        <w:rPr>
          <w:rFonts w:ascii="Times New Roman" w:eastAsia="Times New Roman" w:hAnsi="Times New Roman" w:cs="Times New Roman"/>
          <w:sz w:val="20"/>
          <w:szCs w:val="20"/>
          <w:lang w:val="en-US"/>
        </w:rPr>
        <w:t>kode  sesuai</w:t>
      </w:r>
      <w:proofErr w:type="gramEnd"/>
      <w:r w:rsidRPr="0031135C">
        <w:rPr>
          <w:rFonts w:ascii="Times New Roman" w:eastAsia="Times New Roman" w:hAnsi="Times New Roman" w:cs="Times New Roman"/>
          <w:sz w:val="20"/>
          <w:szCs w:val="20"/>
          <w:lang w:val="en-US"/>
        </w:rPr>
        <w:t xml:space="preserve">  dengan  analisis  yang  dibutuhkan.  Setelah  proses  tabulasi  selesai kemudian  data-data  dalam  tabel  tersebut  akan  diolah  dengan  bantuan software statistik yaitu SPSS, dengan model perhotungan sbb:</w:t>
      </w:r>
    </w:p>
    <w:p w:rsidR="00A93D55" w:rsidRPr="0031135C" w:rsidRDefault="00A93D55" w:rsidP="0031135C">
      <w:pPr>
        <w:spacing w:after="0" w:line="240" w:lineRule="auto"/>
        <w:jc w:val="both"/>
        <w:rPr>
          <w:rFonts w:ascii="Times New Roman" w:hAnsi="Times New Roman" w:cs="Times New Roman"/>
          <w:szCs w:val="24"/>
        </w:rPr>
      </w:pPr>
      <w:r w:rsidRPr="0031135C">
        <w:rPr>
          <w:rFonts w:ascii="Times New Roman" w:hAnsi="Times New Roman" w:cs="Times New Roman"/>
          <w:sz w:val="20"/>
          <w:szCs w:val="20"/>
          <w:lang w:val="en-US"/>
        </w:rPr>
        <w:t xml:space="preserve">            </w:t>
      </w:r>
      <w:r w:rsidRPr="0031135C">
        <w:rPr>
          <w:rFonts w:ascii="Times New Roman" w:hAnsi="Times New Roman" w:cs="Times New Roman"/>
          <w:sz w:val="20"/>
          <w:szCs w:val="20"/>
        </w:rPr>
        <w:t xml:space="preserve">Terdapatnya pengaruh positif  Bukti Fisik </w:t>
      </w:r>
      <w:r w:rsidRPr="0031135C">
        <w:rPr>
          <w:rFonts w:ascii="Times New Roman" w:hAnsi="Times New Roman" w:cs="Times New Roman"/>
          <w:i/>
          <w:sz w:val="20"/>
          <w:szCs w:val="20"/>
        </w:rPr>
        <w:t>(tangible)</w:t>
      </w:r>
      <w:r w:rsidRPr="0031135C">
        <w:rPr>
          <w:rFonts w:ascii="Times New Roman" w:hAnsi="Times New Roman" w:cs="Times New Roman"/>
          <w:sz w:val="20"/>
          <w:szCs w:val="20"/>
        </w:rPr>
        <w:t xml:space="preserve"> terhadap kepuasan pasien di poliklinik Spesialis Ambun Pagi RSUP Dr. M. Djamil</w:t>
      </w:r>
      <w:r w:rsidR="00B54A07" w:rsidRPr="0031135C">
        <w:rPr>
          <w:rFonts w:ascii="Times New Roman" w:hAnsi="Times New Roman" w:cs="Times New Roman"/>
          <w:sz w:val="20"/>
          <w:szCs w:val="20"/>
        </w:rPr>
        <w:t xml:space="preserve"> </w:t>
      </w:r>
      <w:r w:rsidRPr="0031135C">
        <w:rPr>
          <w:rFonts w:ascii="Times New Roman" w:hAnsi="Times New Roman" w:cs="Times New Roman"/>
          <w:sz w:val="20"/>
          <w:szCs w:val="20"/>
        </w:rPr>
        <w:t>Padang.</w:t>
      </w:r>
      <w:r w:rsidRPr="0031135C">
        <w:rPr>
          <w:rFonts w:ascii="Times New Roman" w:hAnsi="Times New Roman" w:cs="Times New Roman"/>
          <w:sz w:val="20"/>
          <w:szCs w:val="20"/>
          <w:lang w:val="en-US"/>
        </w:rPr>
        <w:t xml:space="preserve"> </w:t>
      </w:r>
      <w:r w:rsidRPr="0031135C">
        <w:rPr>
          <w:rFonts w:ascii="Times New Roman" w:hAnsi="Times New Roman" w:cs="Times New Roman"/>
          <w:sz w:val="20"/>
          <w:szCs w:val="20"/>
        </w:rPr>
        <w:t xml:space="preserve">Terdapatnya pengaruh positif  Keandalan </w:t>
      </w:r>
      <w:r w:rsidRPr="0031135C">
        <w:rPr>
          <w:rFonts w:ascii="Times New Roman" w:hAnsi="Times New Roman" w:cs="Times New Roman"/>
          <w:i/>
          <w:sz w:val="20"/>
          <w:szCs w:val="20"/>
        </w:rPr>
        <w:t xml:space="preserve">(reability) </w:t>
      </w:r>
      <w:r w:rsidRPr="0031135C">
        <w:rPr>
          <w:rFonts w:ascii="Times New Roman" w:hAnsi="Times New Roman" w:cs="Times New Roman"/>
          <w:sz w:val="20"/>
          <w:szCs w:val="20"/>
        </w:rPr>
        <w:t>terhadap kepuasan pasien di poliklinik Spesialis Ambunpagi RSUP Dr. M. DjamilPadang.</w:t>
      </w:r>
      <w:r w:rsidRPr="0031135C">
        <w:rPr>
          <w:rFonts w:ascii="Times New Roman" w:hAnsi="Times New Roman" w:cs="Times New Roman"/>
          <w:sz w:val="20"/>
          <w:szCs w:val="20"/>
          <w:lang w:val="en-US"/>
        </w:rPr>
        <w:t xml:space="preserve"> </w:t>
      </w:r>
      <w:r w:rsidRPr="0031135C">
        <w:rPr>
          <w:rFonts w:ascii="Times New Roman" w:hAnsi="Times New Roman" w:cs="Times New Roman"/>
          <w:sz w:val="20"/>
          <w:szCs w:val="20"/>
        </w:rPr>
        <w:t xml:space="preserve">Terdapatnya pengaruh positif  daya Tanggap </w:t>
      </w:r>
      <w:r w:rsidRPr="0031135C">
        <w:rPr>
          <w:rFonts w:ascii="Times New Roman" w:hAnsi="Times New Roman" w:cs="Times New Roman"/>
          <w:i/>
          <w:sz w:val="20"/>
          <w:szCs w:val="20"/>
        </w:rPr>
        <w:t xml:space="preserve"> (responsiveness)</w:t>
      </w:r>
      <w:r w:rsidRPr="0031135C">
        <w:rPr>
          <w:rFonts w:ascii="Times New Roman" w:hAnsi="Times New Roman" w:cs="Times New Roman"/>
          <w:sz w:val="20"/>
          <w:szCs w:val="20"/>
        </w:rPr>
        <w:t xml:space="preserve"> terhadap kepuasanpasien Poliklinik Spesialis Ambunpagi RSUP Dr. M. Djamil Padang .</w:t>
      </w:r>
      <w:r w:rsidRPr="0031135C">
        <w:rPr>
          <w:rFonts w:ascii="Times New Roman" w:hAnsi="Times New Roman" w:cs="Times New Roman"/>
          <w:sz w:val="20"/>
          <w:szCs w:val="20"/>
          <w:lang w:val="en-US"/>
        </w:rPr>
        <w:t xml:space="preserve"> </w:t>
      </w:r>
      <w:r w:rsidRPr="0031135C">
        <w:rPr>
          <w:rFonts w:ascii="Times New Roman" w:hAnsi="Times New Roman" w:cs="Times New Roman"/>
          <w:sz w:val="20"/>
          <w:szCs w:val="20"/>
        </w:rPr>
        <w:t xml:space="preserve">Terdapatnya pengaruh positif  jaminan dan Kepastian </w:t>
      </w:r>
      <w:r w:rsidRPr="0031135C">
        <w:rPr>
          <w:rFonts w:ascii="Times New Roman" w:hAnsi="Times New Roman" w:cs="Times New Roman"/>
          <w:i/>
          <w:sz w:val="20"/>
          <w:szCs w:val="20"/>
        </w:rPr>
        <w:t>(assurance)</w:t>
      </w:r>
      <w:r w:rsidRPr="0031135C">
        <w:rPr>
          <w:rFonts w:ascii="Times New Roman" w:hAnsi="Times New Roman" w:cs="Times New Roman"/>
          <w:sz w:val="20"/>
          <w:szCs w:val="20"/>
        </w:rPr>
        <w:t xml:space="preserve"> terhadap kepuasan pasien di poliklinik Spesialis Ambun Pagi RSUP Dr. M. Djamil Padang.</w:t>
      </w:r>
      <w:r w:rsidRPr="0031135C">
        <w:rPr>
          <w:rFonts w:ascii="Times New Roman" w:hAnsi="Times New Roman" w:cs="Times New Roman"/>
          <w:sz w:val="20"/>
          <w:szCs w:val="20"/>
          <w:lang w:val="en-US"/>
        </w:rPr>
        <w:t xml:space="preserve"> </w:t>
      </w:r>
      <w:r w:rsidRPr="0031135C">
        <w:rPr>
          <w:rFonts w:ascii="Times New Roman" w:hAnsi="Times New Roman" w:cs="Times New Roman"/>
          <w:sz w:val="20"/>
          <w:szCs w:val="20"/>
        </w:rPr>
        <w:t xml:space="preserve">Terdapatnya pengaruh positif  Empati </w:t>
      </w:r>
      <w:r w:rsidRPr="0031135C">
        <w:rPr>
          <w:rFonts w:ascii="Times New Roman" w:hAnsi="Times New Roman" w:cs="Times New Roman"/>
          <w:i/>
          <w:sz w:val="20"/>
          <w:szCs w:val="20"/>
        </w:rPr>
        <w:t xml:space="preserve">(Empathy) </w:t>
      </w:r>
      <w:r w:rsidRPr="0031135C">
        <w:rPr>
          <w:rFonts w:ascii="Times New Roman" w:hAnsi="Times New Roman" w:cs="Times New Roman"/>
          <w:sz w:val="20"/>
          <w:szCs w:val="20"/>
        </w:rPr>
        <w:t>terhadap kepuasan pasien di poliklinik Spesialis Ambunpagi RSUP Dr. M. Djamil Padang.</w:t>
      </w:r>
      <w:r w:rsidRPr="0031135C">
        <w:rPr>
          <w:rFonts w:ascii="Times New Roman" w:hAnsi="Times New Roman" w:cs="Times New Roman"/>
          <w:sz w:val="20"/>
          <w:szCs w:val="20"/>
          <w:lang w:val="en-US"/>
        </w:rPr>
        <w:t xml:space="preserve"> </w:t>
      </w:r>
      <w:r w:rsidRPr="0031135C">
        <w:rPr>
          <w:rFonts w:ascii="Times New Roman" w:hAnsi="Times New Roman" w:cs="Times New Roman"/>
          <w:sz w:val="20"/>
          <w:szCs w:val="20"/>
        </w:rPr>
        <w:t>Terdapatnya pengaruh positif  bukti fisik, keandalan, daya tanggap, jaminan kepastian secara simultan atau bersama-sama terhadap kepuasan pasien di Poliklinik</w:t>
      </w:r>
      <w:r w:rsidR="0031135C">
        <w:rPr>
          <w:rFonts w:ascii="Times New Roman" w:hAnsi="Times New Roman" w:cs="Times New Roman"/>
          <w:sz w:val="20"/>
          <w:szCs w:val="20"/>
        </w:rPr>
        <w:t xml:space="preserve"> </w:t>
      </w:r>
      <w:r w:rsidRPr="0031135C">
        <w:rPr>
          <w:rFonts w:ascii="Times New Roman" w:hAnsi="Times New Roman" w:cs="Times New Roman"/>
          <w:sz w:val="20"/>
          <w:szCs w:val="20"/>
        </w:rPr>
        <w:t>Spesialis Ambun Pagi RSUP Dr. M. Djamil Padang</w:t>
      </w:r>
      <w:r w:rsidRPr="0031135C">
        <w:rPr>
          <w:rFonts w:ascii="Times New Roman" w:hAnsi="Times New Roman" w:cs="Times New Roman"/>
          <w:sz w:val="24"/>
          <w:szCs w:val="24"/>
        </w:rPr>
        <w:t>.</w:t>
      </w:r>
    </w:p>
    <w:p w:rsidR="00A93D55" w:rsidRPr="00B54A07" w:rsidRDefault="00A93D55" w:rsidP="0089796E">
      <w:pPr>
        <w:spacing w:after="0" w:line="240" w:lineRule="auto"/>
        <w:rPr>
          <w:rFonts w:ascii="Times New Roman" w:hAnsi="Times New Roman" w:cs="Times New Roman"/>
          <w:b/>
          <w:color w:val="002060"/>
          <w:szCs w:val="24"/>
          <w:lang w:val="en-US"/>
        </w:rPr>
      </w:pPr>
      <w:r w:rsidRPr="00B54A07">
        <w:rPr>
          <w:rFonts w:ascii="Times New Roman" w:hAnsi="Times New Roman" w:cs="Times New Roman"/>
          <w:b/>
          <w:color w:val="002060"/>
          <w:szCs w:val="24"/>
          <w:lang w:val="en-US"/>
        </w:rPr>
        <w:t xml:space="preserve">Kata </w:t>
      </w:r>
      <w:proofErr w:type="gramStart"/>
      <w:r w:rsidRPr="00B54A07">
        <w:rPr>
          <w:rFonts w:ascii="Times New Roman" w:hAnsi="Times New Roman" w:cs="Times New Roman"/>
          <w:b/>
          <w:color w:val="002060"/>
          <w:szCs w:val="24"/>
          <w:lang w:val="en-US"/>
        </w:rPr>
        <w:t>Kunci :</w:t>
      </w:r>
      <w:proofErr w:type="gramEnd"/>
      <w:r w:rsidRPr="00B54A07">
        <w:rPr>
          <w:rFonts w:ascii="Times New Roman" w:hAnsi="Times New Roman" w:cs="Times New Roman"/>
          <w:b/>
          <w:color w:val="002060"/>
          <w:szCs w:val="24"/>
          <w:lang w:val="en-US"/>
        </w:rPr>
        <w:t xml:space="preserve"> </w:t>
      </w:r>
      <w:r w:rsidRPr="00B54A07">
        <w:rPr>
          <w:rFonts w:ascii="Times New Roman" w:hAnsi="Times New Roman" w:cs="Times New Roman"/>
          <w:b/>
          <w:szCs w:val="24"/>
        </w:rPr>
        <w:t>KEPUASAN PASIEN</w:t>
      </w:r>
    </w:p>
    <w:p w:rsidR="0031135C" w:rsidRDefault="0031135C" w:rsidP="0089796E">
      <w:pPr>
        <w:spacing w:after="0" w:line="240" w:lineRule="auto"/>
        <w:jc w:val="center"/>
        <w:rPr>
          <w:rFonts w:ascii="Times New Roman" w:hAnsi="Times New Roman" w:cs="Times New Roman"/>
          <w:i/>
          <w:sz w:val="24"/>
          <w:szCs w:val="24"/>
        </w:rPr>
      </w:pPr>
    </w:p>
    <w:p w:rsidR="0031135C" w:rsidRDefault="0031135C" w:rsidP="0089796E">
      <w:pPr>
        <w:spacing w:after="0" w:line="240" w:lineRule="auto"/>
        <w:jc w:val="center"/>
        <w:rPr>
          <w:rFonts w:ascii="Times New Roman" w:hAnsi="Times New Roman" w:cs="Times New Roman"/>
          <w:i/>
          <w:sz w:val="24"/>
          <w:szCs w:val="24"/>
        </w:rPr>
      </w:pPr>
    </w:p>
    <w:p w:rsidR="0031135C" w:rsidRDefault="0031135C" w:rsidP="0089796E">
      <w:pPr>
        <w:spacing w:after="0" w:line="240" w:lineRule="auto"/>
        <w:jc w:val="center"/>
        <w:rPr>
          <w:rFonts w:ascii="Times New Roman" w:hAnsi="Times New Roman" w:cs="Times New Roman"/>
          <w:i/>
          <w:sz w:val="24"/>
          <w:szCs w:val="24"/>
        </w:rPr>
      </w:pPr>
    </w:p>
    <w:p w:rsidR="00B54A07" w:rsidRDefault="00B54A07" w:rsidP="0089796E">
      <w:pPr>
        <w:spacing w:after="0" w:line="240" w:lineRule="auto"/>
        <w:jc w:val="both"/>
        <w:rPr>
          <w:rFonts w:ascii="Times New Roman" w:hAnsi="Times New Roman" w:cs="Times New Roman"/>
          <w:b/>
          <w:sz w:val="24"/>
          <w:szCs w:val="24"/>
        </w:rPr>
      </w:pPr>
    </w:p>
    <w:p w:rsidR="006D284A" w:rsidRDefault="006D284A" w:rsidP="0089796E">
      <w:pPr>
        <w:spacing w:after="0" w:line="240" w:lineRule="auto"/>
        <w:jc w:val="both"/>
        <w:rPr>
          <w:rFonts w:ascii="Times New Roman" w:hAnsi="Times New Roman" w:cs="Times New Roman"/>
          <w:b/>
          <w:sz w:val="24"/>
          <w:szCs w:val="24"/>
        </w:rPr>
        <w:sectPr w:rsidR="006D284A" w:rsidSect="00413A7F">
          <w:headerReference w:type="even" r:id="rId9"/>
          <w:headerReference w:type="default" r:id="rId10"/>
          <w:footerReference w:type="default" r:id="rId11"/>
          <w:headerReference w:type="first" r:id="rId12"/>
          <w:footerReference w:type="first" r:id="rId13"/>
          <w:pgSz w:w="11906" w:h="16838" w:code="9"/>
          <w:pgMar w:top="1701" w:right="1701" w:bottom="1701" w:left="1701" w:header="709" w:footer="709" w:gutter="0"/>
          <w:pgNumType w:start="217"/>
          <w:cols w:space="708"/>
          <w:titlePg/>
          <w:docGrid w:linePitch="360"/>
        </w:sectPr>
      </w:pPr>
    </w:p>
    <w:p w:rsidR="00040B51" w:rsidRPr="00683422" w:rsidRDefault="0062139D" w:rsidP="0089796E">
      <w:pPr>
        <w:spacing w:after="0" w:line="240" w:lineRule="auto"/>
        <w:jc w:val="both"/>
        <w:rPr>
          <w:rFonts w:ascii="Times New Roman" w:hAnsi="Times New Roman" w:cs="Times New Roman"/>
          <w:b/>
          <w:sz w:val="24"/>
          <w:szCs w:val="24"/>
        </w:rPr>
      </w:pPr>
      <w:r w:rsidRPr="00683422">
        <w:rPr>
          <w:rFonts w:ascii="Times New Roman" w:hAnsi="Times New Roman" w:cs="Times New Roman"/>
          <w:b/>
          <w:sz w:val="24"/>
          <w:szCs w:val="24"/>
        </w:rPr>
        <w:lastRenderedPageBreak/>
        <w:t>PENDAHULUAN</w:t>
      </w:r>
    </w:p>
    <w:p w:rsidR="00B54A07" w:rsidRPr="00683422" w:rsidRDefault="00B54A07" w:rsidP="0089796E">
      <w:pPr>
        <w:spacing w:after="0" w:line="240" w:lineRule="auto"/>
        <w:jc w:val="both"/>
        <w:rPr>
          <w:rFonts w:ascii="Times New Roman" w:hAnsi="Times New Roman" w:cs="Times New Roman"/>
          <w:b/>
          <w:sz w:val="24"/>
          <w:szCs w:val="24"/>
        </w:rPr>
      </w:pPr>
    </w:p>
    <w:p w:rsidR="00040B51" w:rsidRPr="00683422" w:rsidRDefault="00040B51" w:rsidP="0089796E">
      <w:pPr>
        <w:spacing w:after="0" w:line="240" w:lineRule="auto"/>
        <w:rPr>
          <w:rFonts w:ascii="Times New Roman" w:hAnsi="Times New Roman" w:cs="Times New Roman"/>
          <w:b/>
          <w:sz w:val="24"/>
          <w:szCs w:val="24"/>
        </w:rPr>
      </w:pPr>
      <w:r w:rsidRPr="00683422">
        <w:rPr>
          <w:rFonts w:ascii="Times New Roman" w:hAnsi="Times New Roman" w:cs="Times New Roman"/>
          <w:b/>
          <w:sz w:val="24"/>
          <w:szCs w:val="24"/>
        </w:rPr>
        <w:t>Latar Belakang Masalah</w:t>
      </w:r>
    </w:p>
    <w:p w:rsidR="00040B51" w:rsidRPr="00683422" w:rsidRDefault="00040B51" w:rsidP="0089796E">
      <w:pPr>
        <w:pStyle w:val="Default"/>
        <w:ind w:firstLine="567"/>
        <w:jc w:val="both"/>
        <w:rPr>
          <w:color w:val="auto"/>
        </w:rPr>
      </w:pPr>
      <w:r w:rsidRPr="00683422">
        <w:rPr>
          <w:color w:val="auto"/>
        </w:rPr>
        <w:t>Kualitas memiliki hubungan yang erat dengan kepuasan pelanggan. Kualitas memberikan suatu dorongan kepada pelanggan untuk menjalin ikatan hubungan yang kuat dengan perusahaan. Dalam jangka panjang, ikatan seperti ini memungkinkan perusahaan untuk memahami dengan seksama harapan pelanggan serta kebutuhan mereka. Perusahaan yang ingin berkembang dan mendapatkan keunggulan kompetitif harus dapat memberikan produk berupa barang atau jasa yang berkualitas dan pelayanan yang baik kepada para pelanggan dari pesaingnya. Kualitas harus dimulai dari kebutuhan pelanggan dan berakhir pada persepsi pelanggan (Kotler, 1994:54). Salah satu bidang jasa yang menjadi kebutuhan masyarakat adalah dibidang kesehatan. Pelayanan dibidang kesehatan akan senantiasa dibutuhkan oleh masyarakat dan akan selalu mengalami perkembangan ke arah yang lebih baik. Semakin maju pembaharuan dibidang tekhnologi, maka pelayanan dibidang kesehatan juga mengalami kemajuan, dibidang sarana dan prasarana yang modern serta menjadi lebih akurat dalam bidang pelayananya.</w:t>
      </w:r>
    </w:p>
    <w:p w:rsidR="00040B51" w:rsidRPr="00683422" w:rsidRDefault="00040B51" w:rsidP="0089796E">
      <w:pPr>
        <w:pStyle w:val="Default"/>
        <w:ind w:firstLine="567"/>
        <w:jc w:val="both"/>
        <w:rPr>
          <w:color w:val="auto"/>
        </w:rPr>
      </w:pPr>
      <w:r w:rsidRPr="00683422">
        <w:rPr>
          <w:color w:val="auto"/>
        </w:rPr>
        <w:t xml:space="preserve">Pelayanan kesehatan di Indonesia mengalami perubahan struktural yang sangat berarti. Ada perubahan mencolok pada dekade ini yaitu semakin besarnya peran swasta dalam penyediaan berteknologi tinggi yang menyebabkan meningkatnya biaya pelayanan kesehatan yang akan ditanggung oleh masyarakat. Semakin mahalnya pelayanan kesehatan kepada masyarakat akan di ikuti oleh tuntutan masyarakat terhadap mutu pelayanan kesehatan tersebut. Hal ini merupakan hal yang sangat dilematis bagi organisasi-organisai pelayanan kesehatan yang diatu pihak dituntut untuk mengikuti perkembangan teknologi  kesehatan yang makin cepat dan mahal dan dilain pihak tuntuan pelayanan yang memuaskan yang juga merupakan tugas pokok organisasi pelayanan.  </w:t>
      </w:r>
    </w:p>
    <w:p w:rsidR="00040B51" w:rsidRPr="00683422" w:rsidRDefault="00040B51" w:rsidP="0089796E">
      <w:pPr>
        <w:pStyle w:val="Default"/>
        <w:ind w:firstLine="567"/>
        <w:jc w:val="both"/>
        <w:rPr>
          <w:color w:val="auto"/>
        </w:rPr>
      </w:pPr>
      <w:r w:rsidRPr="00683422">
        <w:rPr>
          <w:color w:val="auto"/>
        </w:rPr>
        <w:t xml:space="preserve">Masyarakat dalam memakai jasa sebuah pelayanan harus mendapatkan kepuasan, masyarakat sangat mempertimbangkan dan melihat kualitas pelayanan dari pelayanan medis serta memilih lokasi yang mudah dijangkau. Sebagian besar calon konsumen akan berubah menjadi detektif, mencari bukti kompetensi, perhatian dan integritas. Perusahaan jasa harus memperhatikan hal-hal yang dapat memberi persepsi yang baik bagi calon konsumen sehingga dapat menumbuhkan kepuasan dan kepercayaan. Kepercayaan konsumen sangat mahal harganya dan akan sulit menumbuhkanya karena melihat empat karakteristik jasa itu sendiri yaitu tak berwujud, bervariasi, tak terpisah, dan dapat musnah menurut Tjiptono (2002:15-18), serta tidak dapat diulang untuk mengkonsumsi dengan hal yang sama, oleh karena itu apabila kualitas pelayanan yang baik yaitu handal, canggih, modern, lengkap dan cepat dalam merespon pasien serta lokasi yang dapat dijangkau dengan mudah dan strategis, dengan begitu konsumen akan mengambil keputusan untuk menggunakan jasa rawat inap yang ditawarkan dan setelah pemakaian jasa tersebut akan timbul sikap tentang kepuasan (Kotler, 2000:278). </w:t>
      </w:r>
    </w:p>
    <w:p w:rsidR="00040B51" w:rsidRPr="00683422" w:rsidRDefault="00040B51" w:rsidP="0089796E">
      <w:pPr>
        <w:pStyle w:val="Default"/>
        <w:ind w:firstLine="567"/>
        <w:jc w:val="both"/>
        <w:rPr>
          <w:color w:val="auto"/>
        </w:rPr>
      </w:pPr>
      <w:r w:rsidRPr="00683422">
        <w:rPr>
          <w:color w:val="auto"/>
        </w:rPr>
        <w:t xml:space="preserve">Kualitas pelayanan dipengaruhi oleh harapan, kualitas proses dan output yang berkualitas. Pelayanan yang baik dapat dijadikan sebagai modal untuk menarik minat konsumen (Tjiptono, 2000: 235). Bagi perusahaan jasa tentu cukup sulit untuk mendapatkan standar pelayanan yang sama di mata konsumen. Hal ini menuntut kejelian pengelolaan SDM yang dimiliki agar kinerjanya optimum dalam memuaskan konsumen (Lupiyoadi, 2006: 139). Oleh karena itu pelayanan yang baik dapat dijadikan </w:t>
      </w:r>
      <w:r w:rsidRPr="00683422">
        <w:rPr>
          <w:color w:val="auto"/>
        </w:rPr>
        <w:lastRenderedPageBreak/>
        <w:t>modal untuk menarik minat konsumen karena kualitas pelayanan dapat menentukan kepuasan dan keinginan menggunakan lagi jasa tersebut.</w:t>
      </w:r>
    </w:p>
    <w:p w:rsidR="00040B51" w:rsidRPr="00683422" w:rsidRDefault="00040B51" w:rsidP="0089796E">
      <w:pPr>
        <w:pStyle w:val="Default"/>
        <w:ind w:firstLine="567"/>
        <w:jc w:val="both"/>
        <w:rPr>
          <w:color w:val="auto"/>
        </w:rPr>
      </w:pPr>
      <w:r w:rsidRPr="00683422">
        <w:rPr>
          <w:color w:val="auto"/>
        </w:rPr>
        <w:t xml:space="preserve">Kualitas pelayanan jasa yang berhubungan dengan keputusan tentang kepuasan karena dapat dipersepsikan sebagai ukuran maupun cara yang berbeda tentang harapan dan tindakan yang dilakukan oleh konsumen (Tjiptono:2007:270). Kualitas pelayanan juga merupakan suatu cara untuk membandingkan antara persepsi layanan yang diterima pelanggan dengan layanan yang sesungguhnya diharapkan pasien, meningkatkan kualitas pelayanan untuk kepuasan konsumen merupakan langkah awal keberhasilan suatu industri jasa untuk masa yang akan datang dalam hubungan dengan penciptaan nilai kepuasan konsumen. </w:t>
      </w:r>
    </w:p>
    <w:p w:rsidR="00040B51" w:rsidRPr="00683422" w:rsidRDefault="00040B51" w:rsidP="0089796E">
      <w:pPr>
        <w:pStyle w:val="Default"/>
        <w:ind w:firstLine="567"/>
        <w:jc w:val="both"/>
        <w:rPr>
          <w:color w:val="auto"/>
        </w:rPr>
      </w:pPr>
      <w:r w:rsidRPr="00683422">
        <w:rPr>
          <w:color w:val="auto"/>
        </w:rPr>
        <w:t xml:space="preserve">Keputusan adalah tahap dalam keputusan memakai jasa dimana konsumen benar-benar membeli (Kotler dan Amstrong (2001:226). Proses keputusan pembelian dimulai dengan adanya pengenalan kebutuhan dari konsumen kemudian konsumen mencari informasi mengenai kebutuhannya setelah itu konsumen melakukan evaluasi alternatif yang kemudian dilanjutkan dengan pembelian dan setelah itu imbas dari pembelian itu adalah perilaku pasca pembelian yang berpengaruh pada keputusan dan dapat menimbulkan kepuasan atau mungkin ketidakpuasan (Daniel, 2001:189). </w:t>
      </w:r>
    </w:p>
    <w:p w:rsidR="00040B51" w:rsidRPr="00683422" w:rsidRDefault="00040B51" w:rsidP="0089796E">
      <w:pPr>
        <w:pStyle w:val="Default"/>
        <w:ind w:firstLine="567"/>
        <w:jc w:val="both"/>
        <w:rPr>
          <w:color w:val="auto"/>
        </w:rPr>
      </w:pPr>
      <w:r w:rsidRPr="00683422">
        <w:rPr>
          <w:color w:val="auto"/>
        </w:rPr>
        <w:t xml:space="preserve">Kepuasan konsumen merupakan orientasi pemasaran yang semakin penting untuk dilaksanakan, hal ini dimaksud untuk memelihara agar konsumen mau menumbuhkan kepercayaan untuk menggunakan layanan jasa tersebut, dengan demikian kepuasan konsumen merupakan landasan utama untuk dapat tumbuh dan berkembang pada era persaingan yang semakin keras. Kepuasan adalah kesimpulan dari pemakaian antara harapan dan pengalaman sesudah memakai jasa atau layanan yang diberikan. </w:t>
      </w:r>
    </w:p>
    <w:p w:rsidR="00040B51" w:rsidRPr="00683422" w:rsidRDefault="00040B51" w:rsidP="0089796E">
      <w:pPr>
        <w:pStyle w:val="Default"/>
        <w:ind w:firstLine="567"/>
        <w:jc w:val="both"/>
        <w:rPr>
          <w:color w:val="auto"/>
        </w:rPr>
      </w:pPr>
      <w:r w:rsidRPr="00683422">
        <w:rPr>
          <w:color w:val="auto"/>
        </w:rPr>
        <w:t>Kepuasan pasien adalah kebutuhan mendasar bagi penyedia layanan kesehatan. Kepuasan itu penting, ketika pasien sendiri mencari jasa layanan kesehatan maka kepuasan akan menjadi patokan untuk keputusan pembelian dimasa yang akan datang (Woodside dan Shin, 1998; dalam Woodshinn et al 1989:28). Proses pengambilan keputusan merupakan sebuah proses tahap demi tahap yang digunakan konsumen ketika membeli barang maupun jasa yang terdiri dari pengenalan kebutuhan, pencarian informasi, evaluasi alternatif, pembelian, dan perilaku purna beli.</w:t>
      </w:r>
    </w:p>
    <w:p w:rsidR="00040B51" w:rsidRPr="00683422" w:rsidRDefault="00040B51" w:rsidP="0089796E">
      <w:pPr>
        <w:pStyle w:val="Default"/>
        <w:ind w:firstLine="567"/>
        <w:jc w:val="both"/>
        <w:rPr>
          <w:color w:val="auto"/>
        </w:rPr>
      </w:pPr>
      <w:r w:rsidRPr="00683422">
        <w:rPr>
          <w:color w:val="auto"/>
        </w:rPr>
        <w:t xml:space="preserve">Pada dasarnya pelayanan rumah sakit diperlukan oleh setiap orang untuk keperluan kesehatanya, maka diharapkan kualitas pelayanan yang baik dapat menumbuhkan dan mempengaruhi keputusan dan kepercayaan pasien demi menimbulkan kepuasan pasien untuk menggunakan jasa layanan kesehatan. Rumah Sakit merupakan salah satu bagian Unit kerja pada suatu Pemerintah baik pemerintah pusat, provinsi maupun daerah yang bergerak dalam bidang pelayanan kesehatan yang mengupayakan penyembuhan dan pemulihan bagi pasien. Rumah Sakit Pemerintah disamping mempunyai fungsi sosial dan fungsi pendidikan, dapat juga sebagai wahana penelitian yang hasilnya diharapkan memberikan sumbangsih bnagi peningkatan fungsi pelayanan rumah sakit secara menyeluruh. </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 xml:space="preserve">Semakin berkembang ilmu pengetahuan dan teknologi (IPTEK) dan kesadaran masyarakat akan pentingnya fugsi sehat, maka makin berkembang pula tuntutasn masyarakat akan pentingnya mutu pelayanan rumah sakit, sehingga rumah sakit harus mampu pula memberikan pelayanan prima yang cepat, tepat dan akurat. Hal tersebut diperlukan sarana yang memadai dan tenaga profesional dalam bidangnya sehingga terciptanya kepuasan pasien. Pasien tidak cukup datang berobat hanya untuk berobat saja, namun mereka juga butuh kenyamanan, keramahan, komunikasi dan lain sebagainya. </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lastRenderedPageBreak/>
        <w:t xml:space="preserve">Pada dasarnya pelayanan rumah sakit diperlukan oleh setiap orang untuk keperluan kesehatanya, maka diharapkan kualitas pelayanan yang baik dapat menumbuhkan dan mempengaruhi keputusan dan kepercayaan pasien demi menimbulkan kepuasan pasien untuk menggunakan jasa layanan kesehatan. Kepuasan pasien selalu dikaitkan dengan lingkungan rumah sakit seperti suhu udara, kondisi ruangan, peralatan, kebersihan, keramahan, kecepatan pelayanan, perhatian pelayanan, dan sebagainya. Kepuasan pasien akan menimnbulkan banyak dampak kepercayaan dan memberikan citra yang baik terhadapa rumah sakit yang bersangkutan, sehingga dapat memberikan kepercayaan tersendiri terhadap kesembuhan bagi pasien, dan sebaliknya ketidak puasan pasien akan membawa citra buruk bagi rumah sakit yang mengakibatkan fungsi rumah sakit tidak berjalan sebagaimana yang diharapakan. </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Rumah sakit merupakan organisasi dengan kompleksitas yang sangat tinggi. Sering kali rumah sakit diistilahkan sebagai organisasi yang padat modal, padat sumber daya manusia, padat teknologi, padat ilmu pengetahuan dan padat regulasi (Salimah, 2009). Kondisi yang demikian membuat rumah sakit membutuhkan sistem manajemen dan pelayanan yang baik untuk bisa berkembang menjadi institusi yang memiliki daya saing dan kepekaan terhadap kebutuhan pasien sebagai konsumen terbesar di rumah sakit.</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Buruknya manajemen dan pelayanan jasa kesehatan yang diberikan rumah sakit kepada pasien sudah sejak lama disadari mengakibatkan banyak kerugian baik bagi rumah sakit maupun bagi pasien. Survey membuktikan bahwa tidak setiap konsumen yang kecewa dengan pelayanan perusahaan dengan senang hati menyampaikan keluhannya. Artinya, meski pasien tidak menyampaikan keluhannya bukan berarti secara otomatis dianggap puas dengan pelayanan di rumah sakit. Temuan yang didapatkan TARP (Technical Assistance Research Program) di Washington, D.C. mendapati kenyataan bahwa 96% konsumen yang tidak puas justru secara diam-diam beralih ke jasa pesaing (Lupiyoadi &amp; Hamdani, 2006). Itu artinya, diamnya pasien merupakan sinyal buruk bagi rumah sakit. Karena 4% yang menyampaikan keluhan biasanya adalah mereka yang benar-benar setia atau membutuhkan jasa rumah sakit. Indikasi ini bermakna, setiap satu pasien yang tidak puas pada dasarnya mewakili 25 pasien lain yang</w:t>
      </w:r>
      <w:r w:rsidR="007B443D" w:rsidRPr="00683422">
        <w:rPr>
          <w:rFonts w:ascii="Times New Roman" w:hAnsi="Times New Roman" w:cs="Times New Roman"/>
          <w:sz w:val="24"/>
          <w:szCs w:val="24"/>
          <w:lang w:val="en-US"/>
        </w:rPr>
        <w:t xml:space="preserve"> </w:t>
      </w:r>
      <w:r w:rsidRPr="00683422">
        <w:rPr>
          <w:rFonts w:ascii="Times New Roman" w:hAnsi="Times New Roman" w:cs="Times New Roman"/>
          <w:sz w:val="24"/>
          <w:szCs w:val="24"/>
        </w:rPr>
        <w:t>kecewa. Bila setiap hari ada 100 pasien yang mengeluh, berarti terdapat 2.500 pasien yang kecewa.</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Konsumen yang kecewa tidak hanya meninggalkan perusahaan, tetapi juga menceritakan keburukan pelayanan yang diterima pada orang lain. Menurut penelitian, mereka yang kecewa akan bercerita paling sedikit kepada 15 orang lainnya (Lupiyoadi &amp; Hamdani, 2006). Dengan asumsi 100 pasien yang kecewa, dalam satu bulan sinyal buruk itu akan menyebar ke 37.500 orang lainnya. Hal ini akan membuat citra buruk melekat dalam jasa pelayanan rumah sakit. Berdasarkan hal tersebut, maka sangat diperlukan adanya upaya peningkatan kesadaran akan pentingnya membangun sistem manajemen pelayanan dan kualitas pelayanan rumah sakit yang berfokus pada kepuasan pasien.</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 xml:space="preserve">Salah satu bentuk pelayanan yang paling mempengaruhi tingkat kepuasan pasien di rumah sakit adalah pelayanan keperawatan. Penelitian Otani dkk. dari tahun 2005 hingga tahun 2007 di lima rumah sakit di daerah metropolitan St. Louis mid-Missouri dan bagian selatan Illinois Amerika Serikat menunjukkan kenyataan tersebut. Ada enam unsur pelayanan yang dinilai dalam penelitian tersebut; proses registrasi, pelayanan keperawatan, pelayanan dokter, pelayananstaf, pelayanan makanan, dan pelayanan ruangan. Hasil penelitian menunjukkan bahwa pelayanan yang diberikan oleh staf dan </w:t>
      </w:r>
      <w:r w:rsidRPr="00683422">
        <w:rPr>
          <w:rFonts w:ascii="Times New Roman" w:hAnsi="Times New Roman" w:cs="Times New Roman"/>
          <w:sz w:val="24"/>
          <w:szCs w:val="24"/>
        </w:rPr>
        <w:lastRenderedPageBreak/>
        <w:t>perawat adalah faktor yang paling mempengaruhi tingkat kepuasan pasien dibandingkan faktor lainnya. (Otani, Brian, Faulkner, Boslaugh, Burroughs, &amp; Dunaga, 2009)</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Hal tersebut dapat dimaklumi karena pelayanan keperawatan diberikan selama 24 jam dimulai dari awal masuk hingga kepulangan pasien. Sepanjang pasien dirawat di ruangan, pasien akan terus berinteraksi dengan perawat. Perawatlah yang selalu standby membantu pasien ketika pasien membutuhkan pertolongan. Perawat juga yang membantu pasien dalam memenuhi kebutuhan dasarnya dan membantu dalam pemulihan dan penyembuhan pasien. Sehingga hubungan dan interaksi antara perawat-pasien akan sangat menentukan tingkat kepuasan pasien terhadap kualitas pelayanan di rumah sakit.</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Kualitas pelayanan keperawatan yang prima memiliki makna bahwa kualitas pelayananan yang diberikan perawat kepada pasien melebihi kualitasyang telah distandarkan yang bertujuan untuk mewujudkan kepuasan pasien. Kamus Besar Bahasa Indonesia mendefenisikan kata prima sebagai pertama; sangat baik; utama (Pusat Bahasa Departemen Pendidikan Nasional, 2008). Kata prima jika digandengkan dengan kata pelayanan akan mengindikasikan bahwa pelayanan tersebut adalah pelayanan yang terbaik dan bukan sekedar baik. Apabila pelayanan yang baik telah membuat pasien “puas”, maka logikanya pelayanan yang terbaik atau sangat baik adalah pelayanan yang membuat pasien “sangat puas”.</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Penilaian atau persepsi pasien terhadap kualitas pelayanan keperawatan dipengaruhi oleh banyak faktor baik itu yang berhubungan langsung dengan proses penyampaian jasa pelayanan keperawatan oleh perawat kepada pasien maupun yang tidak berhubungan langsung dengan proses penyampaian jasa seperti aspek fisik dan persyaratan pelayanan. Oleh sebab itu, untuk menilai tingkat kepuasan pasien terhadap kualitas pelayanan keperawatan di rumah sakit, diperlukan indikator-indikator yang relevan, valid dan reliabel agar aspek yang benar-benar mempengaruhi tingkat kepuasan pasien benar-benar dapat terwakili.</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Dalam Kepmenpan Nomor 25 Tahun 2004 terdapat empat belas indikator yang "relevan, valid, dan reliabel" sebagai unsur pelayanan yang prima yang sangat berpengaruh terhadap tingkat kepuasan masyarakat terhadap pelayanan di bidang jasa, yaitu; prosedur pelayanan, persyaratan pelayanan, kejelasan petugas, kedisiplinan petugas, tanggung jawab petugas, kemampuan petugas, kecepatan pelayanan, keadilan mendapatkan pelayanan, kesopanan dan keramahan petugas, kewajaran biaya, kepastian biaya, kepastian jadwal pelayanan, kenyamananlingkungan dan keamanan pelayanan (Menteri Pendayagunaan Aparatur Negara, 2004). Berdasarkan ke-empat belas indikator tersebut dapat dianalisis distribusi tingkat kepuasan pasien terhadap kualitas pelayanan keperawatan di rumah sakit dengan cara membandingkan skor penilaian pasien pada tingkat harapan pasien dan tingkat kinerja pelayanan.</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 xml:space="preserve">Melalui ke-empat belas indikator tersebut tidak hanya tingkat kepuasan pasien yang dapat diukur tapi juga indeks kepuasan pasien dan tingkat kepentingan-kinerja dapat diketahui. Indeks kepuasan pasien diukur berdasarkan skor tingkat kinerja pelayanan keperawatan. Semakin tinggi skor tingkat kinerja pelayanan keperawatan semakin baik pula kualitas pelayanan keperawatan di rumah sakit. Adapun tingkat kepentingan-kinerja pelayanan keperawatan diukur dengan membandingkan tingkat harapan pasien dan tingkat kinerja pelayanan keperawatan menggunakan “dua titik potong” pada diagram kartesius yang didapatkan dari nilai rata-rata tingkat harapan pasien dan nilai rata-rata tingkat kinerja pelayanan keperawatan. Titik potong tersebut akan membagi diagram kartesius menjadi empat bagian yang akan menentukan skala </w:t>
      </w:r>
      <w:r w:rsidRPr="00683422">
        <w:rPr>
          <w:rFonts w:ascii="Times New Roman" w:hAnsi="Times New Roman" w:cs="Times New Roman"/>
          <w:sz w:val="24"/>
          <w:szCs w:val="24"/>
        </w:rPr>
        <w:lastRenderedPageBreak/>
        <w:t>prioritas ke-empat belas indikator tersebut. Dengan terbentuknya empat kuadran dalam diagram kartesius maka akan diketahui indikator mana yang yang harus menjadi prioritas dan didahulukan untuk diperhatikan dan diperbaiki.</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 xml:space="preserve">Demikian juga Rumah Sakit Umum Pusat Dr. M. Djamil Padang salah satunya, rumah sakit ini merupakan institusi jasa kesehatan yang terus berupaya untuk dapat memberikan pelayanan yang terbaik. Rumah Sakit DR. M. Djamil Padang dalam menjalankan operasionalnya juga mengedepankan mutu pelayanan terhadap pasien yang merupakan kebutuhan masyarakat. Rumah Sakit Umum Pusat Dr. M. Djamil Padang adalah Rumah Sakit kelas B Plus dan merupakan Rumah Sakit Pendidikan yang terletak di kota Padang Propinsi Sumatera Barat. Rumah sakit ini juga menjadi Rumah Sakit Rujukan Regional bagi daerah Sumatera bagian tengah seperti Propinsi Riau, Propinsi Jambi, maupun Propinsi Sumatera Barat sendiri. </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Visi rumah sakit ini adalah menjadi “Rumah Sakit yang Terunggul dalam Pelayanan dan Pendidikan di Sumatera”. Rumah sakit ini memiliki perencanaan untuk memenuhi standar internasional dalam hal pelayanan dan pendidikan di akhir tahun 2015 dengan cara menaikkan statusnya menjadi rumah sakit Tipe</w:t>
      </w:r>
    </w:p>
    <w:p w:rsidR="00040B51" w:rsidRPr="00683422" w:rsidRDefault="00040B51" w:rsidP="0089796E">
      <w:pPr>
        <w:pStyle w:val="ListParagraph"/>
        <w:spacing w:after="0" w:line="240" w:lineRule="auto"/>
        <w:ind w:left="0" w:firstLine="294"/>
        <w:jc w:val="both"/>
        <w:rPr>
          <w:rFonts w:ascii="Times New Roman" w:hAnsi="Times New Roman" w:cs="Times New Roman"/>
          <w:b/>
          <w:sz w:val="24"/>
          <w:szCs w:val="24"/>
        </w:rPr>
      </w:pPr>
      <w:r w:rsidRPr="00683422">
        <w:rPr>
          <w:rFonts w:ascii="Times New Roman" w:hAnsi="Times New Roman" w:cs="Times New Roman"/>
          <w:sz w:val="24"/>
          <w:szCs w:val="24"/>
        </w:rPr>
        <w:t xml:space="preserve">Berdasarkan uraian latar belakang tersebut penulis tertarik mengambil  judul </w:t>
      </w:r>
      <w:r w:rsidRPr="00683422">
        <w:rPr>
          <w:rFonts w:ascii="Times New Roman" w:hAnsi="Times New Roman" w:cs="Times New Roman"/>
          <w:b/>
          <w:sz w:val="24"/>
          <w:szCs w:val="24"/>
        </w:rPr>
        <w:t>“ ANALISA BEBERAPA FAKTOR YAN</w:t>
      </w:r>
      <w:r w:rsidR="007F3E35" w:rsidRPr="00683422">
        <w:rPr>
          <w:rFonts w:ascii="Times New Roman" w:hAnsi="Times New Roman" w:cs="Times New Roman"/>
          <w:b/>
          <w:sz w:val="24"/>
          <w:szCs w:val="24"/>
        </w:rPr>
        <w:t>G MEMPENGARUHI KEPUASAN PASIEN</w:t>
      </w:r>
      <w:r w:rsidRPr="00683422">
        <w:rPr>
          <w:rFonts w:ascii="Times New Roman" w:hAnsi="Times New Roman" w:cs="Times New Roman"/>
          <w:b/>
          <w:sz w:val="24"/>
          <w:szCs w:val="24"/>
        </w:rPr>
        <w:t xml:space="preserve"> ATAS JASA PELAYANAN RAWAT INAP DI </w:t>
      </w:r>
      <w:r w:rsidR="0011538F" w:rsidRPr="00683422">
        <w:rPr>
          <w:rFonts w:ascii="Times New Roman" w:hAnsi="Times New Roman" w:cs="Times New Roman"/>
          <w:b/>
          <w:sz w:val="24"/>
          <w:szCs w:val="24"/>
        </w:rPr>
        <w:t>P</w:t>
      </w:r>
      <w:r w:rsidR="00737E6A" w:rsidRPr="00683422">
        <w:rPr>
          <w:rFonts w:ascii="Times New Roman" w:hAnsi="Times New Roman" w:cs="Times New Roman"/>
          <w:b/>
          <w:sz w:val="24"/>
          <w:szCs w:val="24"/>
        </w:rPr>
        <w:t>OLIKLINIK SPESIALIS A</w:t>
      </w:r>
      <w:r w:rsidR="007F3E35" w:rsidRPr="00683422">
        <w:rPr>
          <w:rFonts w:ascii="Times New Roman" w:hAnsi="Times New Roman" w:cs="Times New Roman"/>
          <w:b/>
          <w:sz w:val="24"/>
          <w:szCs w:val="24"/>
        </w:rPr>
        <w:t xml:space="preserve">MBUN PAGI </w:t>
      </w:r>
      <w:r w:rsidRPr="00683422">
        <w:rPr>
          <w:rFonts w:ascii="Times New Roman" w:hAnsi="Times New Roman" w:cs="Times New Roman"/>
          <w:b/>
          <w:sz w:val="24"/>
          <w:szCs w:val="24"/>
        </w:rPr>
        <w:t>R</w:t>
      </w:r>
      <w:r w:rsidR="00737E6A" w:rsidRPr="00683422">
        <w:rPr>
          <w:rFonts w:ascii="Times New Roman" w:hAnsi="Times New Roman" w:cs="Times New Roman"/>
          <w:b/>
          <w:sz w:val="24"/>
          <w:szCs w:val="24"/>
        </w:rPr>
        <w:t>SUP</w:t>
      </w:r>
      <w:r w:rsidRPr="00683422">
        <w:rPr>
          <w:rFonts w:ascii="Times New Roman" w:hAnsi="Times New Roman" w:cs="Times New Roman"/>
          <w:b/>
          <w:sz w:val="24"/>
          <w:szCs w:val="24"/>
        </w:rPr>
        <w:t xml:space="preserve"> DR. M. DJAMIL PADANG “</w:t>
      </w:r>
    </w:p>
    <w:p w:rsidR="00B53EC2" w:rsidRPr="00683422" w:rsidRDefault="00B53EC2" w:rsidP="0089796E">
      <w:pPr>
        <w:pStyle w:val="ListParagraph"/>
        <w:spacing w:after="0" w:line="240" w:lineRule="auto"/>
        <w:ind w:left="0" w:firstLine="294"/>
        <w:jc w:val="both"/>
        <w:rPr>
          <w:rFonts w:ascii="Times New Roman" w:hAnsi="Times New Roman" w:cs="Times New Roman"/>
          <w:b/>
          <w:sz w:val="24"/>
          <w:szCs w:val="24"/>
        </w:rPr>
      </w:pPr>
    </w:p>
    <w:p w:rsidR="00040B51" w:rsidRPr="00683422" w:rsidRDefault="00040B51" w:rsidP="0089796E">
      <w:pPr>
        <w:spacing w:after="0" w:line="240" w:lineRule="auto"/>
        <w:jc w:val="both"/>
        <w:rPr>
          <w:rFonts w:ascii="Times New Roman" w:hAnsi="Times New Roman" w:cs="Times New Roman"/>
          <w:b/>
          <w:sz w:val="24"/>
          <w:szCs w:val="24"/>
        </w:rPr>
      </w:pPr>
      <w:r w:rsidRPr="00683422">
        <w:rPr>
          <w:rFonts w:ascii="Times New Roman" w:hAnsi="Times New Roman" w:cs="Times New Roman"/>
          <w:b/>
          <w:sz w:val="24"/>
          <w:szCs w:val="24"/>
        </w:rPr>
        <w:t>Perumusan masalah</w:t>
      </w:r>
    </w:p>
    <w:p w:rsidR="00040B51" w:rsidRPr="00683422" w:rsidRDefault="00040B51" w:rsidP="0089796E">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Dilihat dari latar belakang diatas, dimana kebutuhan masyarakat akan mutu jasa pelayanan rumah sakit baik merupakan faktor penentu akan keberhasilan suatu rumah sakit, perumusan masalah yang penulis yaitu :</w:t>
      </w:r>
    </w:p>
    <w:p w:rsidR="00F379A4" w:rsidRPr="00683422" w:rsidRDefault="00427788" w:rsidP="0058415E">
      <w:pPr>
        <w:pStyle w:val="ListParagraph"/>
        <w:numPr>
          <w:ilvl w:val="0"/>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Apakah</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Bukti</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Fisik</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i/>
          <w:sz w:val="24"/>
          <w:szCs w:val="24"/>
          <w:lang w:val="en-US"/>
        </w:rPr>
        <w:t>(tangible)</w:t>
      </w:r>
      <w:r w:rsidRPr="00683422">
        <w:rPr>
          <w:rFonts w:ascii="Times New Roman" w:hAnsi="Times New Roman" w:cs="Times New Roman"/>
          <w:sz w:val="24"/>
          <w:szCs w:val="24"/>
        </w:rPr>
        <w:t xml:space="preserve"> berpengaruh</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terhadap</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kepuasan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pasien di poliklinik</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Spesialis</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Ambun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 xml:space="preserve">Pagi RSUP Dr. M. </w:t>
      </w:r>
      <w:proofErr w:type="gramStart"/>
      <w:r w:rsidR="00F379A4" w:rsidRPr="00683422">
        <w:rPr>
          <w:rFonts w:ascii="Times New Roman" w:hAnsi="Times New Roman" w:cs="Times New Roman"/>
          <w:sz w:val="24"/>
          <w:szCs w:val="24"/>
          <w:lang w:val="en-US"/>
        </w:rPr>
        <w:t>DjamilPadang ?</w:t>
      </w:r>
      <w:proofErr w:type="gramEnd"/>
    </w:p>
    <w:p w:rsidR="00F379A4" w:rsidRPr="00683422" w:rsidRDefault="00427788" w:rsidP="0058415E">
      <w:pPr>
        <w:pStyle w:val="ListParagraph"/>
        <w:numPr>
          <w:ilvl w:val="0"/>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Apakah</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Keandalan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i/>
          <w:sz w:val="24"/>
          <w:szCs w:val="24"/>
          <w:lang w:val="en-US"/>
        </w:rPr>
        <w:t>(reability)</w:t>
      </w:r>
      <w:r w:rsidR="00D74F32" w:rsidRPr="00683422">
        <w:rPr>
          <w:rFonts w:ascii="Times New Roman" w:hAnsi="Times New Roman" w:cs="Times New Roman"/>
          <w:i/>
          <w:sz w:val="24"/>
          <w:szCs w:val="24"/>
          <w:lang w:val="en-US"/>
        </w:rPr>
        <w:t xml:space="preserve"> </w:t>
      </w:r>
      <w:r w:rsidR="00D74F32" w:rsidRPr="00683422">
        <w:rPr>
          <w:rFonts w:ascii="Times New Roman" w:hAnsi="Times New Roman" w:cs="Times New Roman"/>
          <w:sz w:val="24"/>
          <w:szCs w:val="24"/>
        </w:rPr>
        <w:t>berpengaruh</w:t>
      </w:r>
      <w:r w:rsidR="00D74F32" w:rsidRPr="00683422">
        <w:rPr>
          <w:rFonts w:ascii="Times New Roman" w:hAnsi="Times New Roman" w:cs="Times New Roman"/>
          <w:i/>
          <w:sz w:val="24"/>
          <w:szCs w:val="24"/>
          <w:lang w:val="en-US"/>
        </w:rPr>
        <w:t xml:space="preserve"> </w:t>
      </w:r>
      <w:r w:rsidR="00F379A4" w:rsidRPr="00683422">
        <w:rPr>
          <w:rFonts w:ascii="Times New Roman" w:hAnsi="Times New Roman" w:cs="Times New Roman"/>
          <w:sz w:val="24"/>
          <w:szCs w:val="24"/>
          <w:lang w:val="en-US"/>
        </w:rPr>
        <w:t>terhadap</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kepuasan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pasien di poliklinik</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Spesialis</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 xml:space="preserve">Ambunpagi RSUP Dr. M. </w:t>
      </w:r>
      <w:proofErr w:type="gramStart"/>
      <w:r w:rsidR="00F379A4" w:rsidRPr="00683422">
        <w:rPr>
          <w:rFonts w:ascii="Times New Roman" w:hAnsi="Times New Roman" w:cs="Times New Roman"/>
          <w:sz w:val="24"/>
          <w:szCs w:val="24"/>
          <w:lang w:val="en-US"/>
        </w:rPr>
        <w:t>DjamilPadang ?</w:t>
      </w:r>
      <w:proofErr w:type="gramEnd"/>
    </w:p>
    <w:p w:rsidR="00F379A4" w:rsidRPr="00683422" w:rsidRDefault="00427788" w:rsidP="0058415E">
      <w:pPr>
        <w:pStyle w:val="ListParagraph"/>
        <w:numPr>
          <w:ilvl w:val="0"/>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Apakah</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Daya</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Tanggap</w:t>
      </w:r>
      <w:r w:rsidR="00D74F32" w:rsidRPr="00683422">
        <w:rPr>
          <w:rFonts w:ascii="Times New Roman" w:hAnsi="Times New Roman" w:cs="Times New Roman"/>
          <w:sz w:val="24"/>
          <w:szCs w:val="24"/>
          <w:lang w:val="en-US"/>
        </w:rPr>
        <w:t xml:space="preserve"> </w:t>
      </w:r>
      <w:r w:rsidR="00D74F32" w:rsidRPr="00683422">
        <w:rPr>
          <w:rFonts w:ascii="Times New Roman" w:hAnsi="Times New Roman" w:cs="Times New Roman"/>
          <w:i/>
          <w:sz w:val="24"/>
          <w:szCs w:val="24"/>
          <w:lang w:val="en-US"/>
        </w:rPr>
        <w:t xml:space="preserve"> </w:t>
      </w:r>
      <w:r w:rsidR="00F379A4" w:rsidRPr="00683422">
        <w:rPr>
          <w:rFonts w:ascii="Times New Roman" w:hAnsi="Times New Roman" w:cs="Times New Roman"/>
          <w:i/>
          <w:sz w:val="24"/>
          <w:szCs w:val="24"/>
          <w:lang w:val="en-US"/>
        </w:rPr>
        <w:t>(responsiveness)</w:t>
      </w:r>
      <w:r w:rsidR="00D74F32" w:rsidRPr="00683422">
        <w:rPr>
          <w:rFonts w:ascii="Times New Roman" w:hAnsi="Times New Roman" w:cs="Times New Roman"/>
          <w:sz w:val="24"/>
          <w:szCs w:val="24"/>
        </w:rPr>
        <w:t xml:space="preserve"> berpengaruh</w:t>
      </w:r>
      <w:r w:rsidR="00D74F32" w:rsidRPr="00683422">
        <w:rPr>
          <w:rFonts w:ascii="Times New Roman" w:hAnsi="Times New Roman" w:cs="Times New Roman"/>
          <w:i/>
          <w:sz w:val="24"/>
          <w:szCs w:val="24"/>
          <w:lang w:val="en-US"/>
        </w:rPr>
        <w:t xml:space="preserve"> </w:t>
      </w:r>
      <w:r w:rsidR="00F379A4" w:rsidRPr="00683422">
        <w:rPr>
          <w:rFonts w:ascii="Times New Roman" w:hAnsi="Times New Roman" w:cs="Times New Roman"/>
          <w:sz w:val="24"/>
          <w:szCs w:val="24"/>
          <w:lang w:val="en-US"/>
        </w:rPr>
        <w:t>terhadap</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kepuasanpasien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Poliklinik</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Spesialis</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Ambunpagi RSUP Dr. M. Djamil</w:t>
      </w:r>
      <w:r w:rsidR="00D74F32" w:rsidRPr="00683422">
        <w:rPr>
          <w:rFonts w:ascii="Times New Roman" w:hAnsi="Times New Roman" w:cs="Times New Roman"/>
          <w:sz w:val="24"/>
          <w:szCs w:val="24"/>
          <w:lang w:val="en-US"/>
        </w:rPr>
        <w:t xml:space="preserve"> </w:t>
      </w:r>
      <w:proofErr w:type="gramStart"/>
      <w:r w:rsidR="00F379A4" w:rsidRPr="00683422">
        <w:rPr>
          <w:rFonts w:ascii="Times New Roman" w:hAnsi="Times New Roman" w:cs="Times New Roman"/>
          <w:sz w:val="24"/>
          <w:szCs w:val="24"/>
          <w:lang w:val="en-US"/>
        </w:rPr>
        <w:t>Padang ?</w:t>
      </w:r>
      <w:proofErr w:type="gramEnd"/>
    </w:p>
    <w:p w:rsidR="00F379A4" w:rsidRPr="00683422" w:rsidRDefault="00427788" w:rsidP="0058415E">
      <w:pPr>
        <w:pStyle w:val="ListParagraph"/>
        <w:numPr>
          <w:ilvl w:val="0"/>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Apakah</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jaminan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dan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Kepastian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i/>
          <w:sz w:val="24"/>
          <w:szCs w:val="24"/>
          <w:lang w:val="en-US"/>
        </w:rPr>
        <w:t>(assurance)</w:t>
      </w:r>
      <w:r w:rsidR="00D74F32" w:rsidRPr="00683422">
        <w:rPr>
          <w:rFonts w:ascii="Times New Roman" w:hAnsi="Times New Roman" w:cs="Times New Roman"/>
          <w:sz w:val="24"/>
          <w:szCs w:val="24"/>
        </w:rPr>
        <w:t xml:space="preserve"> berpengaruh</w:t>
      </w:r>
      <w:r w:rsidR="00D74F32" w:rsidRPr="00683422">
        <w:rPr>
          <w:rFonts w:ascii="Times New Roman" w:hAnsi="Times New Roman" w:cs="Times New Roman"/>
          <w:i/>
          <w:sz w:val="24"/>
          <w:szCs w:val="24"/>
          <w:lang w:val="en-US"/>
        </w:rPr>
        <w:t xml:space="preserve"> </w:t>
      </w:r>
      <w:r w:rsidR="00F379A4" w:rsidRPr="00683422">
        <w:rPr>
          <w:rFonts w:ascii="Times New Roman" w:hAnsi="Times New Roman" w:cs="Times New Roman"/>
          <w:sz w:val="24"/>
          <w:szCs w:val="24"/>
          <w:lang w:val="en-US"/>
        </w:rPr>
        <w:t>terhadap</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kepuasan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pasien di poliklinik</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Spesialis</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Ambun</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Pagi RSUP Dr. M. Djamil</w:t>
      </w:r>
      <w:r w:rsidR="00D74F32" w:rsidRPr="00683422">
        <w:rPr>
          <w:rFonts w:ascii="Times New Roman" w:hAnsi="Times New Roman" w:cs="Times New Roman"/>
          <w:sz w:val="24"/>
          <w:szCs w:val="24"/>
          <w:lang w:val="en-US"/>
        </w:rPr>
        <w:t xml:space="preserve"> </w:t>
      </w:r>
      <w:proofErr w:type="gramStart"/>
      <w:r w:rsidR="00F379A4" w:rsidRPr="00683422">
        <w:rPr>
          <w:rFonts w:ascii="Times New Roman" w:hAnsi="Times New Roman" w:cs="Times New Roman"/>
          <w:sz w:val="24"/>
          <w:szCs w:val="24"/>
          <w:lang w:val="en-US"/>
        </w:rPr>
        <w:t>Padang ?</w:t>
      </w:r>
      <w:proofErr w:type="gramEnd"/>
    </w:p>
    <w:p w:rsidR="00F379A4" w:rsidRPr="00683422" w:rsidRDefault="00427788" w:rsidP="0058415E">
      <w:pPr>
        <w:pStyle w:val="ListParagraph"/>
        <w:numPr>
          <w:ilvl w:val="0"/>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Apakah</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Pengaruh</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Empati</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i/>
          <w:sz w:val="24"/>
          <w:szCs w:val="24"/>
          <w:lang w:val="en-US"/>
        </w:rPr>
        <w:t>(Empathy)</w:t>
      </w:r>
      <w:r w:rsidR="00D74F32" w:rsidRPr="00683422">
        <w:rPr>
          <w:rFonts w:ascii="Times New Roman" w:hAnsi="Times New Roman" w:cs="Times New Roman"/>
          <w:i/>
          <w:sz w:val="24"/>
          <w:szCs w:val="24"/>
          <w:lang w:val="en-US"/>
        </w:rPr>
        <w:t xml:space="preserve"> </w:t>
      </w:r>
      <w:r w:rsidR="00F379A4" w:rsidRPr="00683422">
        <w:rPr>
          <w:rFonts w:ascii="Times New Roman" w:hAnsi="Times New Roman" w:cs="Times New Roman"/>
          <w:sz w:val="24"/>
          <w:szCs w:val="24"/>
          <w:lang w:val="en-US"/>
        </w:rPr>
        <w:t>terhadap</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kepuasanpasien di poliklinik</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Spesialis</w:t>
      </w:r>
      <w:r w:rsidR="00D74F32" w:rsidRPr="00683422">
        <w:rPr>
          <w:rFonts w:ascii="Times New Roman" w:hAnsi="Times New Roman" w:cs="Times New Roman"/>
          <w:sz w:val="24"/>
          <w:szCs w:val="24"/>
          <w:lang w:val="en-US"/>
        </w:rPr>
        <w:t xml:space="preserve"> </w:t>
      </w:r>
      <w:r w:rsidR="00F379A4" w:rsidRPr="00683422">
        <w:rPr>
          <w:rFonts w:ascii="Times New Roman" w:hAnsi="Times New Roman" w:cs="Times New Roman"/>
          <w:sz w:val="24"/>
          <w:szCs w:val="24"/>
          <w:lang w:val="en-US"/>
        </w:rPr>
        <w:t>Ambunpagi RSUP Dr. M. Djamil</w:t>
      </w:r>
      <w:r w:rsidR="00D74F32" w:rsidRPr="00683422">
        <w:rPr>
          <w:rFonts w:ascii="Times New Roman" w:hAnsi="Times New Roman" w:cs="Times New Roman"/>
          <w:sz w:val="24"/>
          <w:szCs w:val="24"/>
          <w:lang w:val="en-US"/>
        </w:rPr>
        <w:t xml:space="preserve"> </w:t>
      </w:r>
      <w:proofErr w:type="gramStart"/>
      <w:r w:rsidR="00F379A4" w:rsidRPr="00683422">
        <w:rPr>
          <w:rFonts w:ascii="Times New Roman" w:hAnsi="Times New Roman" w:cs="Times New Roman"/>
          <w:sz w:val="24"/>
          <w:szCs w:val="24"/>
          <w:lang w:val="en-US"/>
        </w:rPr>
        <w:t>Pad</w:t>
      </w:r>
      <w:r w:rsidRPr="00683422">
        <w:rPr>
          <w:rFonts w:ascii="Times New Roman" w:hAnsi="Times New Roman" w:cs="Times New Roman"/>
          <w:sz w:val="24"/>
          <w:szCs w:val="24"/>
        </w:rPr>
        <w:t>a</w:t>
      </w:r>
      <w:r w:rsidR="00F379A4" w:rsidRPr="00683422">
        <w:rPr>
          <w:rFonts w:ascii="Times New Roman" w:hAnsi="Times New Roman" w:cs="Times New Roman"/>
          <w:sz w:val="24"/>
          <w:szCs w:val="24"/>
          <w:lang w:val="en-US"/>
        </w:rPr>
        <w:t>ng ?</w:t>
      </w:r>
      <w:proofErr w:type="gramEnd"/>
    </w:p>
    <w:p w:rsidR="00427788" w:rsidRPr="00683422" w:rsidRDefault="00427788" w:rsidP="0058415E">
      <w:pPr>
        <w:pStyle w:val="ListParagraph"/>
        <w:numPr>
          <w:ilvl w:val="0"/>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Apakah bukti fisik, keandalan, daya tanggap, jaminan kepastian bersama-sama berpengaruh terhadap kepuasan pasien </w:t>
      </w:r>
      <w:r w:rsidR="00213845" w:rsidRPr="00683422">
        <w:rPr>
          <w:rFonts w:ascii="Times New Roman" w:hAnsi="Times New Roman" w:cs="Times New Roman"/>
          <w:sz w:val="24"/>
          <w:szCs w:val="24"/>
        </w:rPr>
        <w:t>di Poliklinik Spesialis Ambun Pagi RSUP Dr. M. Djamil Padang ?</w:t>
      </w:r>
    </w:p>
    <w:p w:rsidR="00B53EC2" w:rsidRPr="00683422" w:rsidRDefault="00B53EC2" w:rsidP="0089796E">
      <w:pPr>
        <w:pStyle w:val="ListParagraph"/>
        <w:spacing w:after="0" w:line="240" w:lineRule="auto"/>
        <w:ind w:left="360"/>
        <w:jc w:val="both"/>
        <w:rPr>
          <w:rFonts w:ascii="Times New Roman" w:hAnsi="Times New Roman" w:cs="Times New Roman"/>
          <w:sz w:val="24"/>
          <w:szCs w:val="24"/>
        </w:rPr>
      </w:pPr>
    </w:p>
    <w:p w:rsidR="00040B51" w:rsidRPr="00683422" w:rsidRDefault="00040B51" w:rsidP="0089796E">
      <w:pPr>
        <w:spacing w:after="0" w:line="240" w:lineRule="auto"/>
        <w:jc w:val="both"/>
        <w:rPr>
          <w:rFonts w:ascii="Times New Roman" w:hAnsi="Times New Roman" w:cs="Times New Roman"/>
          <w:b/>
          <w:sz w:val="24"/>
          <w:szCs w:val="24"/>
        </w:rPr>
      </w:pPr>
      <w:r w:rsidRPr="00683422">
        <w:rPr>
          <w:rFonts w:ascii="Times New Roman" w:hAnsi="Times New Roman" w:cs="Times New Roman"/>
          <w:b/>
          <w:sz w:val="24"/>
          <w:szCs w:val="24"/>
        </w:rPr>
        <w:t xml:space="preserve">Tujuan </w:t>
      </w:r>
      <w:r w:rsidR="00191E54" w:rsidRPr="00683422">
        <w:rPr>
          <w:rFonts w:ascii="Times New Roman" w:hAnsi="Times New Roman" w:cs="Times New Roman"/>
          <w:b/>
          <w:sz w:val="24"/>
          <w:szCs w:val="24"/>
        </w:rPr>
        <w:t xml:space="preserve">dan </w:t>
      </w:r>
      <w:r w:rsidR="00191E54" w:rsidRPr="00683422">
        <w:rPr>
          <w:rFonts w:ascii="Times New Roman" w:hAnsi="Times New Roman" w:cs="Times New Roman"/>
          <w:b/>
          <w:sz w:val="24"/>
          <w:szCs w:val="24"/>
          <w:lang w:val="en-US"/>
        </w:rPr>
        <w:t>Manfaat</w:t>
      </w:r>
      <w:r w:rsidR="007460E7" w:rsidRPr="00683422">
        <w:rPr>
          <w:rFonts w:ascii="Times New Roman" w:hAnsi="Times New Roman" w:cs="Times New Roman"/>
          <w:b/>
          <w:sz w:val="24"/>
          <w:szCs w:val="24"/>
        </w:rPr>
        <w:t xml:space="preserve"> </w:t>
      </w:r>
      <w:r w:rsidRPr="00683422">
        <w:rPr>
          <w:rFonts w:ascii="Times New Roman" w:hAnsi="Times New Roman" w:cs="Times New Roman"/>
          <w:b/>
          <w:sz w:val="24"/>
          <w:szCs w:val="24"/>
        </w:rPr>
        <w:t xml:space="preserve">Penelitian </w:t>
      </w:r>
    </w:p>
    <w:p w:rsidR="00040B51" w:rsidRPr="00683422" w:rsidRDefault="00040B51" w:rsidP="0058415E">
      <w:pPr>
        <w:pStyle w:val="ListParagraph"/>
        <w:numPr>
          <w:ilvl w:val="1"/>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Tujuan yang hendak dicapai dari pelaksanaan skripsi ini adalah sebagai berikut :</w:t>
      </w:r>
    </w:p>
    <w:p w:rsidR="00682347" w:rsidRPr="003B0ECD" w:rsidRDefault="00213845" w:rsidP="003B0ECD">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Untuk mengetahui faktor-faktor yang me</w:t>
      </w:r>
      <w:r w:rsidR="00D74F32" w:rsidRPr="00683422">
        <w:rPr>
          <w:rFonts w:ascii="Times New Roman" w:hAnsi="Times New Roman" w:cs="Times New Roman"/>
          <w:sz w:val="24"/>
          <w:szCs w:val="24"/>
        </w:rPr>
        <w:t xml:space="preserve">mpengaruhi Kepuasan pasien </w:t>
      </w:r>
      <w:r w:rsidR="00D74F32" w:rsidRPr="00683422">
        <w:rPr>
          <w:rFonts w:ascii="Times New Roman" w:hAnsi="Times New Roman" w:cs="Times New Roman"/>
          <w:sz w:val="24"/>
          <w:szCs w:val="24"/>
          <w:lang w:val="en-US"/>
        </w:rPr>
        <w:t xml:space="preserve">pada </w:t>
      </w:r>
      <w:r w:rsidR="00D74F32" w:rsidRPr="00683422">
        <w:rPr>
          <w:rFonts w:ascii="Times New Roman" w:hAnsi="Times New Roman" w:cs="Times New Roman"/>
          <w:sz w:val="24"/>
          <w:szCs w:val="24"/>
        </w:rPr>
        <w:t xml:space="preserve">jasa </w:t>
      </w:r>
      <w:r w:rsidR="000338EA" w:rsidRPr="00683422">
        <w:rPr>
          <w:rFonts w:ascii="Times New Roman" w:hAnsi="Times New Roman" w:cs="Times New Roman"/>
          <w:sz w:val="24"/>
          <w:szCs w:val="24"/>
        </w:rPr>
        <w:t xml:space="preserve"> </w:t>
      </w:r>
      <w:r w:rsidR="00D74F32" w:rsidRPr="00683422">
        <w:rPr>
          <w:rFonts w:ascii="Times New Roman" w:hAnsi="Times New Roman" w:cs="Times New Roman"/>
          <w:sz w:val="24"/>
          <w:szCs w:val="24"/>
        </w:rPr>
        <w:t xml:space="preserve">pelayanan </w:t>
      </w:r>
      <w:r w:rsidR="00D74F32" w:rsidRPr="00683422">
        <w:rPr>
          <w:rFonts w:ascii="Times New Roman" w:hAnsi="Times New Roman" w:cs="Times New Roman"/>
          <w:sz w:val="24"/>
          <w:szCs w:val="24"/>
          <w:lang w:val="en-US"/>
        </w:rPr>
        <w:t>pada</w:t>
      </w:r>
      <w:r w:rsidRPr="00683422">
        <w:rPr>
          <w:rFonts w:ascii="Times New Roman" w:hAnsi="Times New Roman" w:cs="Times New Roman"/>
          <w:sz w:val="24"/>
          <w:szCs w:val="24"/>
        </w:rPr>
        <w:t xml:space="preserve"> Poliklinik Spesialis Ambun Pagi RSUP Dr. M. Djamil Padang</w:t>
      </w:r>
    </w:p>
    <w:p w:rsidR="00040B51" w:rsidRPr="00683422" w:rsidRDefault="00191E54" w:rsidP="0058415E">
      <w:pPr>
        <w:pStyle w:val="ListParagraph"/>
        <w:numPr>
          <w:ilvl w:val="1"/>
          <w:numId w:val="16"/>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lang w:val="en-US"/>
        </w:rPr>
        <w:t>Manfaat</w:t>
      </w:r>
      <w:r w:rsidR="007460E7" w:rsidRPr="00683422">
        <w:rPr>
          <w:rFonts w:ascii="Times New Roman" w:hAnsi="Times New Roman" w:cs="Times New Roman"/>
          <w:sz w:val="24"/>
          <w:szCs w:val="24"/>
        </w:rPr>
        <w:t xml:space="preserve"> P</w:t>
      </w:r>
      <w:r w:rsidR="00040B51" w:rsidRPr="00683422">
        <w:rPr>
          <w:rFonts w:ascii="Times New Roman" w:hAnsi="Times New Roman" w:cs="Times New Roman"/>
          <w:sz w:val="24"/>
          <w:szCs w:val="24"/>
        </w:rPr>
        <w:t>enelitian</w:t>
      </w:r>
    </w:p>
    <w:p w:rsidR="00682347" w:rsidRPr="00683422" w:rsidRDefault="00040B51" w:rsidP="003B0ECD">
      <w:pPr>
        <w:pStyle w:val="Default"/>
        <w:ind w:left="360"/>
        <w:jc w:val="both"/>
        <w:rPr>
          <w:color w:val="auto"/>
        </w:rPr>
      </w:pPr>
      <w:r w:rsidRPr="00683422">
        <w:rPr>
          <w:color w:val="auto"/>
        </w:rPr>
        <w:t xml:space="preserve">Hasil dari penelitian ini akan memberikan kontribusi terhadap berbagai aspek yaitu: </w:t>
      </w:r>
    </w:p>
    <w:p w:rsidR="00040B51" w:rsidRPr="00683422" w:rsidRDefault="00040B51" w:rsidP="0058415E">
      <w:pPr>
        <w:pStyle w:val="Default"/>
        <w:numPr>
          <w:ilvl w:val="0"/>
          <w:numId w:val="17"/>
        </w:numPr>
        <w:ind w:left="567" w:hanging="284"/>
        <w:jc w:val="both"/>
        <w:rPr>
          <w:color w:val="auto"/>
        </w:rPr>
      </w:pPr>
      <w:r w:rsidRPr="00683422">
        <w:rPr>
          <w:color w:val="auto"/>
        </w:rPr>
        <w:t xml:space="preserve">RSUP Dr. M. Djamil Padang </w:t>
      </w:r>
    </w:p>
    <w:p w:rsidR="00040B51" w:rsidRPr="00683422" w:rsidRDefault="00040B51" w:rsidP="0089796E">
      <w:pPr>
        <w:pStyle w:val="Default"/>
        <w:ind w:left="567"/>
        <w:jc w:val="both"/>
        <w:rPr>
          <w:color w:val="auto"/>
        </w:rPr>
      </w:pPr>
      <w:r w:rsidRPr="00683422">
        <w:rPr>
          <w:color w:val="auto"/>
        </w:rPr>
        <w:t xml:space="preserve">Dengan diketahuinya tingkat kepuasan pasien terhadap pelayanan keperawatan di RSUP Dr. M. Djamil maka dapat diketahui </w:t>
      </w:r>
      <w:r w:rsidR="00213845" w:rsidRPr="00683422">
        <w:rPr>
          <w:color w:val="auto"/>
        </w:rPr>
        <w:t xml:space="preserve">Faktor-faktor Kepuasan Pasien atas </w:t>
      </w:r>
      <w:r w:rsidR="00213845" w:rsidRPr="00683422">
        <w:rPr>
          <w:color w:val="auto"/>
        </w:rPr>
        <w:lastRenderedPageBreak/>
        <w:t>jasa Pelayanan</w:t>
      </w:r>
      <w:r w:rsidRPr="00683422">
        <w:rPr>
          <w:color w:val="auto"/>
        </w:rPr>
        <w:t xml:space="preserve"> oleh pihak RSUP Dr. M. Djamil untuk diperbaiki di masa mendatang sehingga kinerja pelayanan keperawatan di RSUP Dr. M. Djamil bisa semakin baik dan lebih mengutamakan kepuasan pasien. </w:t>
      </w:r>
    </w:p>
    <w:p w:rsidR="00040B51" w:rsidRPr="00683422" w:rsidRDefault="00213845" w:rsidP="0058415E">
      <w:pPr>
        <w:pStyle w:val="Default"/>
        <w:numPr>
          <w:ilvl w:val="0"/>
          <w:numId w:val="17"/>
        </w:numPr>
        <w:ind w:left="567" w:hanging="283"/>
        <w:jc w:val="both"/>
        <w:rPr>
          <w:color w:val="auto"/>
          <w:lang w:val="en-US"/>
        </w:rPr>
      </w:pPr>
      <w:r w:rsidRPr="00683422">
        <w:rPr>
          <w:color w:val="auto"/>
        </w:rPr>
        <w:t>Akademisi</w:t>
      </w:r>
    </w:p>
    <w:p w:rsidR="00191E54" w:rsidRPr="00683422" w:rsidRDefault="00191E54" w:rsidP="0089796E">
      <w:pPr>
        <w:pStyle w:val="Default"/>
        <w:ind w:left="550" w:hanging="294"/>
        <w:jc w:val="both"/>
        <w:rPr>
          <w:color w:val="auto"/>
          <w:lang w:val="en-US"/>
        </w:rPr>
      </w:pPr>
      <w:r w:rsidRPr="00683422">
        <w:rPr>
          <w:color w:val="auto"/>
          <w:lang w:val="en-US"/>
        </w:rPr>
        <w:t xml:space="preserve">     Dapat sebagai pedoman bagi peneliti lainnya yang </w:t>
      </w:r>
      <w:proofErr w:type="gramStart"/>
      <w:r w:rsidRPr="00683422">
        <w:rPr>
          <w:color w:val="auto"/>
          <w:lang w:val="en-US"/>
        </w:rPr>
        <w:t>sama</w:t>
      </w:r>
      <w:proofErr w:type="gramEnd"/>
      <w:r w:rsidRPr="00683422">
        <w:rPr>
          <w:color w:val="auto"/>
          <w:lang w:val="en-US"/>
        </w:rPr>
        <w:t xml:space="preserve"> objeknya.</w:t>
      </w:r>
    </w:p>
    <w:p w:rsidR="00191E54" w:rsidRPr="00683422" w:rsidRDefault="00191E54" w:rsidP="0058415E">
      <w:pPr>
        <w:pStyle w:val="Default"/>
        <w:numPr>
          <w:ilvl w:val="0"/>
          <w:numId w:val="17"/>
        </w:numPr>
        <w:ind w:left="567" w:hanging="283"/>
        <w:jc w:val="both"/>
        <w:rPr>
          <w:color w:val="auto"/>
          <w:lang w:val="en-US"/>
        </w:rPr>
      </w:pPr>
      <w:r w:rsidRPr="00683422">
        <w:rPr>
          <w:color w:val="auto"/>
          <w:lang w:val="en-US"/>
        </w:rPr>
        <w:t>Bagi masyarakat</w:t>
      </w:r>
    </w:p>
    <w:p w:rsidR="00191E54" w:rsidRPr="00683422" w:rsidRDefault="00191E54" w:rsidP="0089796E">
      <w:pPr>
        <w:pStyle w:val="Default"/>
        <w:ind w:left="578" w:hanging="294"/>
        <w:jc w:val="both"/>
        <w:rPr>
          <w:color w:val="auto"/>
          <w:lang w:val="en-US"/>
        </w:rPr>
      </w:pPr>
      <w:r w:rsidRPr="00683422">
        <w:rPr>
          <w:color w:val="auto"/>
          <w:lang w:val="en-US"/>
        </w:rPr>
        <w:t xml:space="preserve">   </w:t>
      </w:r>
      <w:r w:rsidR="00A93D55" w:rsidRPr="00683422">
        <w:rPr>
          <w:color w:val="auto"/>
        </w:rPr>
        <w:t xml:space="preserve"> </w:t>
      </w:r>
      <w:r w:rsidRPr="00683422">
        <w:rPr>
          <w:color w:val="auto"/>
          <w:lang w:val="en-US"/>
        </w:rPr>
        <w:t xml:space="preserve"> </w:t>
      </w:r>
      <w:proofErr w:type="gramStart"/>
      <w:r w:rsidRPr="00683422">
        <w:rPr>
          <w:color w:val="auto"/>
          <w:lang w:val="en-US"/>
        </w:rPr>
        <w:t>Sebagai referensi untuk mempedomani metode dan informasi tentang pelayanan.</w:t>
      </w:r>
      <w:proofErr w:type="gramEnd"/>
    </w:p>
    <w:p w:rsidR="00040B51" w:rsidRPr="00683422" w:rsidRDefault="00040B51" w:rsidP="0058415E">
      <w:pPr>
        <w:pStyle w:val="Default"/>
        <w:numPr>
          <w:ilvl w:val="0"/>
          <w:numId w:val="17"/>
        </w:numPr>
        <w:ind w:left="567" w:hanging="283"/>
        <w:jc w:val="both"/>
        <w:rPr>
          <w:color w:val="auto"/>
          <w:lang w:val="en-US"/>
        </w:rPr>
      </w:pPr>
      <w:r w:rsidRPr="00683422">
        <w:rPr>
          <w:color w:val="auto"/>
        </w:rPr>
        <w:t>Bagi Peneliti, berguna untuk menambah wawasan dan pengalaman lebih lanjut mengenai seberapa besar pengaruh kualitas pelayanan terhadap Kepuasan Pasien diRumah Sakit Umum Dr. M. Djamil Padang.</w:t>
      </w:r>
    </w:p>
    <w:p w:rsidR="006D284A" w:rsidRPr="00683422" w:rsidRDefault="006D284A" w:rsidP="0089796E">
      <w:pPr>
        <w:pStyle w:val="Default"/>
        <w:ind w:left="567"/>
        <w:jc w:val="both"/>
        <w:rPr>
          <w:color w:val="auto"/>
          <w:lang w:val="en-US"/>
        </w:rPr>
      </w:pPr>
    </w:p>
    <w:p w:rsidR="00784B81" w:rsidRPr="00683422" w:rsidRDefault="00784B81" w:rsidP="0089796E">
      <w:pPr>
        <w:pStyle w:val="Default"/>
        <w:jc w:val="both"/>
        <w:rPr>
          <w:b/>
          <w:i/>
          <w:color w:val="auto"/>
        </w:rPr>
      </w:pPr>
      <w:r w:rsidRPr="00683422">
        <w:rPr>
          <w:b/>
          <w:i/>
          <w:color w:val="auto"/>
          <w:lang w:val="en-US"/>
        </w:rPr>
        <w:t>Time Schedule</w:t>
      </w:r>
      <w:r w:rsidR="00F04C30" w:rsidRPr="00683422">
        <w:rPr>
          <w:b/>
          <w:i/>
          <w:color w:val="auto"/>
        </w:rPr>
        <w:t xml:space="preserve"> </w:t>
      </w:r>
      <w:r w:rsidR="002E50F6" w:rsidRPr="00683422">
        <w:rPr>
          <w:b/>
          <w:color w:val="auto"/>
        </w:rPr>
        <w:t xml:space="preserve">Penelitian </w:t>
      </w:r>
      <w:r w:rsidRPr="00683422">
        <w:rPr>
          <w:b/>
          <w:color w:val="auto"/>
          <w:lang w:val="en-US"/>
        </w:rPr>
        <w:t>dan</w:t>
      </w:r>
      <w:r w:rsidR="00F04C30" w:rsidRPr="00683422">
        <w:rPr>
          <w:b/>
          <w:color w:val="auto"/>
        </w:rPr>
        <w:t xml:space="preserve"> </w:t>
      </w:r>
      <w:r w:rsidRPr="00683422">
        <w:rPr>
          <w:b/>
          <w:color w:val="auto"/>
          <w:lang w:val="en-US"/>
        </w:rPr>
        <w:t>Biaya</w:t>
      </w:r>
      <w:r w:rsidR="00F04C30" w:rsidRPr="00683422">
        <w:rPr>
          <w:b/>
          <w:color w:val="auto"/>
        </w:rPr>
        <w:t xml:space="preserve"> </w:t>
      </w:r>
      <w:r w:rsidRPr="00683422">
        <w:rPr>
          <w:b/>
          <w:color w:val="auto"/>
          <w:lang w:val="en-US"/>
        </w:rPr>
        <w:t>Penelitian</w:t>
      </w:r>
    </w:p>
    <w:p w:rsidR="00784B81" w:rsidRPr="00683422" w:rsidRDefault="00784B81" w:rsidP="0058415E">
      <w:pPr>
        <w:pStyle w:val="Default"/>
        <w:numPr>
          <w:ilvl w:val="0"/>
          <w:numId w:val="19"/>
        </w:numPr>
        <w:ind w:left="283" w:hanging="283"/>
        <w:jc w:val="both"/>
        <w:rPr>
          <w:b/>
          <w:i/>
          <w:color w:val="auto"/>
        </w:rPr>
      </w:pPr>
      <w:r w:rsidRPr="00683422">
        <w:rPr>
          <w:b/>
          <w:i/>
          <w:color w:val="auto"/>
          <w:lang w:val="en-US"/>
        </w:rPr>
        <w:t>Time Schedule</w:t>
      </w:r>
      <w:r w:rsidR="00F04C30" w:rsidRPr="00683422">
        <w:rPr>
          <w:b/>
          <w:i/>
          <w:color w:val="auto"/>
        </w:rPr>
        <w:t xml:space="preserve"> </w:t>
      </w:r>
      <w:r w:rsidR="002E50F6" w:rsidRPr="00683422">
        <w:rPr>
          <w:b/>
          <w:color w:val="auto"/>
        </w:rPr>
        <w:t>Penelitian</w:t>
      </w:r>
    </w:p>
    <w:p w:rsidR="00784B81" w:rsidRPr="00683422" w:rsidRDefault="003800E3" w:rsidP="0089796E">
      <w:pPr>
        <w:pStyle w:val="Default"/>
        <w:ind w:left="283"/>
        <w:jc w:val="both"/>
        <w:rPr>
          <w:i/>
          <w:color w:val="auto"/>
          <w:lang w:val="en-US"/>
        </w:rPr>
      </w:pPr>
      <w:r w:rsidRPr="00683422">
        <w:rPr>
          <w:color w:val="auto"/>
        </w:rPr>
        <w:t xml:space="preserve">         </w:t>
      </w:r>
      <w:r w:rsidR="00784B81" w:rsidRPr="00683422">
        <w:rPr>
          <w:color w:val="auto"/>
          <w:lang w:val="en-US"/>
        </w:rPr>
        <w:t>Jadwal</w:t>
      </w:r>
      <w:r w:rsidRPr="00683422">
        <w:rPr>
          <w:color w:val="auto"/>
        </w:rPr>
        <w:t xml:space="preserve"> </w:t>
      </w:r>
      <w:r w:rsidR="00784B81" w:rsidRPr="00683422">
        <w:rPr>
          <w:color w:val="auto"/>
          <w:lang w:val="en-US"/>
        </w:rPr>
        <w:t>kegiatan</w:t>
      </w:r>
      <w:r w:rsidRPr="00683422">
        <w:rPr>
          <w:color w:val="auto"/>
        </w:rPr>
        <w:t xml:space="preserve"> </w:t>
      </w:r>
      <w:r w:rsidR="00784B81" w:rsidRPr="00683422">
        <w:rPr>
          <w:color w:val="auto"/>
          <w:lang w:val="en-US"/>
        </w:rPr>
        <w:t>Penelitian</w:t>
      </w:r>
      <w:r w:rsidRPr="00683422">
        <w:rPr>
          <w:color w:val="auto"/>
        </w:rPr>
        <w:t xml:space="preserve"> </w:t>
      </w:r>
      <w:r w:rsidR="00784B81" w:rsidRPr="00683422">
        <w:rPr>
          <w:color w:val="auto"/>
          <w:lang w:val="en-US"/>
        </w:rPr>
        <w:t>merupakan</w:t>
      </w:r>
      <w:r w:rsidRPr="00683422">
        <w:rPr>
          <w:color w:val="auto"/>
        </w:rPr>
        <w:t xml:space="preserve"> </w:t>
      </w:r>
      <w:r w:rsidR="00784B81" w:rsidRPr="00683422">
        <w:rPr>
          <w:color w:val="auto"/>
          <w:lang w:val="en-US"/>
        </w:rPr>
        <w:t>tahapan-tahapan</w:t>
      </w:r>
      <w:r w:rsidRPr="00683422">
        <w:rPr>
          <w:color w:val="auto"/>
        </w:rPr>
        <w:t xml:space="preserve"> </w:t>
      </w:r>
      <w:r w:rsidR="00784B81" w:rsidRPr="00683422">
        <w:rPr>
          <w:color w:val="auto"/>
          <w:lang w:val="en-US"/>
        </w:rPr>
        <w:t>rencana</w:t>
      </w:r>
      <w:r w:rsidRPr="00683422">
        <w:rPr>
          <w:color w:val="auto"/>
        </w:rPr>
        <w:t xml:space="preserve"> </w:t>
      </w:r>
      <w:r w:rsidR="00784B81" w:rsidRPr="00683422">
        <w:rPr>
          <w:color w:val="auto"/>
          <w:lang w:val="en-US"/>
        </w:rPr>
        <w:t>peneliti</w:t>
      </w:r>
      <w:r w:rsidRPr="00683422">
        <w:rPr>
          <w:color w:val="auto"/>
        </w:rPr>
        <w:t xml:space="preserve"> </w:t>
      </w:r>
      <w:r w:rsidR="00784B81" w:rsidRPr="00683422">
        <w:rPr>
          <w:color w:val="auto"/>
          <w:lang w:val="en-US"/>
        </w:rPr>
        <w:t>untuk</w:t>
      </w:r>
      <w:r w:rsidRPr="00683422">
        <w:rPr>
          <w:color w:val="auto"/>
        </w:rPr>
        <w:t xml:space="preserve"> </w:t>
      </w:r>
      <w:r w:rsidR="00784B81" w:rsidRPr="00683422">
        <w:rPr>
          <w:color w:val="auto"/>
          <w:lang w:val="en-US"/>
        </w:rPr>
        <w:t>menyelesaikan</w:t>
      </w:r>
      <w:r w:rsidRPr="00683422">
        <w:rPr>
          <w:color w:val="auto"/>
        </w:rPr>
        <w:t xml:space="preserve"> </w:t>
      </w:r>
      <w:r w:rsidR="00784B81" w:rsidRPr="00683422">
        <w:rPr>
          <w:color w:val="auto"/>
          <w:lang w:val="en-US"/>
        </w:rPr>
        <w:t>penelitian</w:t>
      </w:r>
      <w:r w:rsidRPr="00683422">
        <w:rPr>
          <w:color w:val="auto"/>
        </w:rPr>
        <w:t xml:space="preserve"> </w:t>
      </w:r>
      <w:r w:rsidR="00784B81" w:rsidRPr="00683422">
        <w:rPr>
          <w:color w:val="auto"/>
          <w:lang w:val="en-US"/>
        </w:rPr>
        <w:t>dalam</w:t>
      </w:r>
      <w:r w:rsidRPr="00683422">
        <w:rPr>
          <w:color w:val="auto"/>
        </w:rPr>
        <w:t xml:space="preserve"> </w:t>
      </w:r>
      <w:r w:rsidR="00784B81" w:rsidRPr="00683422">
        <w:rPr>
          <w:color w:val="auto"/>
          <w:lang w:val="en-US"/>
        </w:rPr>
        <w:t>suatu</w:t>
      </w:r>
      <w:r w:rsidRPr="00683422">
        <w:rPr>
          <w:color w:val="auto"/>
        </w:rPr>
        <w:t xml:space="preserve"> </w:t>
      </w:r>
      <w:r w:rsidR="00784B81" w:rsidRPr="00683422">
        <w:rPr>
          <w:color w:val="auto"/>
          <w:lang w:val="en-US"/>
        </w:rPr>
        <w:t>periode</w:t>
      </w:r>
      <w:r w:rsidRPr="00683422">
        <w:rPr>
          <w:color w:val="auto"/>
        </w:rPr>
        <w:t xml:space="preserve"> </w:t>
      </w:r>
      <w:r w:rsidR="00784B81" w:rsidRPr="00683422">
        <w:rPr>
          <w:color w:val="auto"/>
          <w:lang w:val="en-US"/>
        </w:rPr>
        <w:t>waktu, dan</w:t>
      </w:r>
      <w:r w:rsidRPr="00683422">
        <w:rPr>
          <w:color w:val="auto"/>
        </w:rPr>
        <w:t xml:space="preserve"> </w:t>
      </w:r>
      <w:r w:rsidR="00784B81" w:rsidRPr="00683422">
        <w:rPr>
          <w:color w:val="auto"/>
          <w:lang w:val="en-US"/>
        </w:rPr>
        <w:t>disusun</w:t>
      </w:r>
      <w:r w:rsidRPr="00683422">
        <w:rPr>
          <w:color w:val="auto"/>
        </w:rPr>
        <w:t xml:space="preserve"> </w:t>
      </w:r>
      <w:r w:rsidR="00784B81" w:rsidRPr="00683422">
        <w:rPr>
          <w:color w:val="auto"/>
          <w:lang w:val="en-US"/>
        </w:rPr>
        <w:t>dalam</w:t>
      </w:r>
      <w:r w:rsidRPr="00683422">
        <w:rPr>
          <w:color w:val="auto"/>
        </w:rPr>
        <w:t xml:space="preserve"> </w:t>
      </w:r>
      <w:r w:rsidR="00784B81" w:rsidRPr="00683422">
        <w:rPr>
          <w:color w:val="auto"/>
          <w:lang w:val="en-US"/>
        </w:rPr>
        <w:t>bentuk</w:t>
      </w:r>
      <w:r w:rsidRPr="00683422">
        <w:rPr>
          <w:color w:val="auto"/>
        </w:rPr>
        <w:t xml:space="preserve"> </w:t>
      </w:r>
      <w:r w:rsidR="00784B81" w:rsidRPr="00683422">
        <w:rPr>
          <w:color w:val="auto"/>
          <w:lang w:val="en-US"/>
        </w:rPr>
        <w:t xml:space="preserve">tabelatau format </w:t>
      </w:r>
      <w:r w:rsidR="002E50F6" w:rsidRPr="00683422">
        <w:rPr>
          <w:i/>
          <w:color w:val="auto"/>
          <w:lang w:val="en-US"/>
        </w:rPr>
        <w:t>Time</w:t>
      </w:r>
      <w:r w:rsidR="002340CD" w:rsidRPr="00683422">
        <w:rPr>
          <w:i/>
          <w:color w:val="auto"/>
        </w:rPr>
        <w:t xml:space="preserve"> </w:t>
      </w:r>
      <w:r w:rsidR="00784B81" w:rsidRPr="00683422">
        <w:rPr>
          <w:i/>
          <w:color w:val="auto"/>
          <w:lang w:val="en-US"/>
        </w:rPr>
        <w:t>Schedule</w:t>
      </w:r>
      <w:r w:rsidR="002E50F6" w:rsidRPr="00683422">
        <w:rPr>
          <w:i/>
          <w:color w:val="auto"/>
        </w:rPr>
        <w:t xml:space="preserve"> (Skedul) </w:t>
      </w:r>
      <w:r w:rsidR="002E50F6" w:rsidRPr="00683422">
        <w:rPr>
          <w:color w:val="auto"/>
        </w:rPr>
        <w:t>Penelitian</w:t>
      </w:r>
      <w:r w:rsidR="00784B81" w:rsidRPr="00683422">
        <w:rPr>
          <w:i/>
          <w:color w:val="auto"/>
          <w:lang w:val="en-US"/>
        </w:rPr>
        <w:t>.</w:t>
      </w:r>
    </w:p>
    <w:p w:rsidR="00784B81" w:rsidRPr="00683422" w:rsidRDefault="003800E3" w:rsidP="0089796E">
      <w:pPr>
        <w:pStyle w:val="Default"/>
        <w:ind w:left="141"/>
        <w:jc w:val="both"/>
        <w:rPr>
          <w:color w:val="auto"/>
        </w:rPr>
      </w:pPr>
      <w:r w:rsidRPr="00683422">
        <w:rPr>
          <w:color w:val="auto"/>
        </w:rPr>
        <w:t xml:space="preserve">          </w:t>
      </w:r>
      <w:r w:rsidR="00784B81" w:rsidRPr="00683422">
        <w:rPr>
          <w:color w:val="auto"/>
          <w:lang w:val="en-US"/>
        </w:rPr>
        <w:t>Berikut</w:t>
      </w:r>
      <w:r w:rsidRPr="00683422">
        <w:rPr>
          <w:color w:val="auto"/>
        </w:rPr>
        <w:t xml:space="preserve"> </w:t>
      </w:r>
      <w:r w:rsidR="00784B81" w:rsidRPr="00683422">
        <w:rPr>
          <w:color w:val="auto"/>
          <w:lang w:val="en-US"/>
        </w:rPr>
        <w:t>ini</w:t>
      </w:r>
      <w:r w:rsidRPr="00683422">
        <w:rPr>
          <w:color w:val="auto"/>
        </w:rPr>
        <w:t xml:space="preserve"> </w:t>
      </w:r>
      <w:r w:rsidR="00784B81" w:rsidRPr="00683422">
        <w:rPr>
          <w:color w:val="auto"/>
          <w:lang w:val="en-US"/>
        </w:rPr>
        <w:t>adalah</w:t>
      </w:r>
      <w:r w:rsidRPr="00683422">
        <w:rPr>
          <w:color w:val="auto"/>
        </w:rPr>
        <w:t xml:space="preserve"> </w:t>
      </w:r>
      <w:r w:rsidR="00784B81" w:rsidRPr="00683422">
        <w:rPr>
          <w:color w:val="auto"/>
          <w:lang w:val="en-US"/>
        </w:rPr>
        <w:t>jadwal</w:t>
      </w:r>
      <w:r w:rsidRPr="00683422">
        <w:rPr>
          <w:color w:val="auto"/>
        </w:rPr>
        <w:t xml:space="preserve"> </w:t>
      </w:r>
      <w:r w:rsidR="00784B81" w:rsidRPr="00683422">
        <w:rPr>
          <w:color w:val="auto"/>
          <w:lang w:val="en-US"/>
        </w:rPr>
        <w:t>kegiatan</w:t>
      </w:r>
      <w:r w:rsidRPr="00683422">
        <w:rPr>
          <w:color w:val="auto"/>
        </w:rPr>
        <w:t xml:space="preserve"> </w:t>
      </w:r>
      <w:r w:rsidR="00784B81" w:rsidRPr="00683422">
        <w:rPr>
          <w:color w:val="auto"/>
          <w:lang w:val="en-US"/>
        </w:rPr>
        <w:t>penyusunan</w:t>
      </w:r>
      <w:r w:rsidRPr="00683422">
        <w:rPr>
          <w:color w:val="auto"/>
        </w:rPr>
        <w:t xml:space="preserve"> </w:t>
      </w:r>
      <w:r w:rsidR="00784B81" w:rsidRPr="00683422">
        <w:rPr>
          <w:color w:val="auto"/>
          <w:lang w:val="en-US"/>
        </w:rPr>
        <w:t>skripsi yang penulis</w:t>
      </w:r>
      <w:r w:rsidRPr="00683422">
        <w:rPr>
          <w:color w:val="auto"/>
        </w:rPr>
        <w:t xml:space="preserve"> sajik</w:t>
      </w:r>
      <w:r w:rsidR="00784B81" w:rsidRPr="00683422">
        <w:rPr>
          <w:color w:val="auto"/>
          <w:lang w:val="en-US"/>
        </w:rPr>
        <w:t>an:</w:t>
      </w:r>
    </w:p>
    <w:p w:rsidR="002822E3" w:rsidRPr="00683422" w:rsidRDefault="002822E3" w:rsidP="0089796E">
      <w:pPr>
        <w:pStyle w:val="Default"/>
        <w:ind w:left="425"/>
        <w:jc w:val="center"/>
        <w:rPr>
          <w:b/>
          <w:color w:val="auto"/>
        </w:rPr>
      </w:pPr>
      <w:r w:rsidRPr="00683422">
        <w:rPr>
          <w:b/>
          <w:color w:val="auto"/>
        </w:rPr>
        <w:t>Tabel 1.1</w:t>
      </w:r>
      <w:r w:rsidR="00F20A91">
        <w:rPr>
          <w:b/>
          <w:color w:val="auto"/>
        </w:rPr>
        <w:t xml:space="preserve"> </w:t>
      </w:r>
      <w:r w:rsidRPr="00683422">
        <w:rPr>
          <w:b/>
          <w:i/>
          <w:color w:val="auto"/>
        </w:rPr>
        <w:t>Time Skedul</w:t>
      </w:r>
      <w:r w:rsidRPr="00683422">
        <w:rPr>
          <w:b/>
          <w:color w:val="auto"/>
        </w:rPr>
        <w:t xml:space="preserve"> Penelitian</w:t>
      </w:r>
    </w:p>
    <w:tbl>
      <w:tblPr>
        <w:tblW w:w="8025" w:type="dxa"/>
        <w:tblInd w:w="323" w:type="dxa"/>
        <w:tblCellMar>
          <w:left w:w="0" w:type="dxa"/>
          <w:right w:w="0" w:type="dxa"/>
        </w:tblCellMar>
        <w:tblLook w:val="04A0" w:firstRow="1" w:lastRow="0" w:firstColumn="1" w:lastColumn="0" w:noHBand="0" w:noVBand="1"/>
      </w:tblPr>
      <w:tblGrid>
        <w:gridCol w:w="357"/>
        <w:gridCol w:w="3861"/>
        <w:gridCol w:w="462"/>
        <w:gridCol w:w="518"/>
        <w:gridCol w:w="461"/>
        <w:gridCol w:w="462"/>
        <w:gridCol w:w="504"/>
        <w:gridCol w:w="504"/>
        <w:gridCol w:w="462"/>
        <w:gridCol w:w="434"/>
      </w:tblGrid>
      <w:tr w:rsidR="007B443D"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43D" w:rsidRPr="00683422" w:rsidRDefault="007B443D" w:rsidP="004E74DF">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NO</w:t>
            </w:r>
          </w:p>
        </w:tc>
        <w:tc>
          <w:tcPr>
            <w:tcW w:w="3861" w:type="dxa"/>
            <w:tcBorders>
              <w:top w:val="single" w:sz="4" w:space="0" w:color="auto"/>
              <w:left w:val="nil"/>
              <w:bottom w:val="single" w:sz="4" w:space="0" w:color="auto"/>
              <w:right w:val="single" w:sz="4" w:space="0" w:color="auto"/>
            </w:tcBorders>
            <w:shd w:val="clear" w:color="auto" w:fill="auto"/>
            <w:noWrap/>
            <w:vAlign w:val="center"/>
            <w:hideMark/>
          </w:tcPr>
          <w:p w:rsidR="007B443D" w:rsidRPr="00683422" w:rsidRDefault="007B443D" w:rsidP="004E74DF">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b/>
                <w:bCs/>
                <w:sz w:val="24"/>
                <w:szCs w:val="24"/>
              </w:rPr>
              <w:t>TAHAP-TAHAP KEGIATAN</w:t>
            </w:r>
          </w:p>
        </w:tc>
        <w:tc>
          <w:tcPr>
            <w:tcW w:w="2407" w:type="dxa"/>
            <w:gridSpan w:val="5"/>
            <w:tcBorders>
              <w:top w:val="single" w:sz="4" w:space="0" w:color="auto"/>
              <w:left w:val="nil"/>
              <w:bottom w:val="single" w:sz="4" w:space="0" w:color="auto"/>
              <w:right w:val="single" w:sz="4" w:space="0" w:color="auto"/>
            </w:tcBorders>
            <w:shd w:val="clear" w:color="auto" w:fill="auto"/>
            <w:noWrap/>
            <w:vAlign w:val="center"/>
            <w:hideMark/>
          </w:tcPr>
          <w:p w:rsidR="007B443D" w:rsidRPr="00683422" w:rsidRDefault="007B443D" w:rsidP="004E74DF">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2018</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hideMark/>
          </w:tcPr>
          <w:p w:rsidR="007B443D" w:rsidRPr="00683422" w:rsidRDefault="007B443D" w:rsidP="004E74DF">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2019</w:t>
            </w: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FFFFFF" w:themeFill="background1"/>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Ags</w:t>
            </w:r>
          </w:p>
        </w:tc>
        <w:tc>
          <w:tcPr>
            <w:tcW w:w="518" w:type="dxa"/>
            <w:tcBorders>
              <w:top w:val="single" w:sz="4" w:space="0" w:color="auto"/>
              <w:left w:val="nil"/>
              <w:bottom w:val="single" w:sz="4" w:space="0" w:color="auto"/>
              <w:right w:val="single" w:sz="4" w:space="0" w:color="auto"/>
            </w:tcBorders>
            <w:shd w:val="clear" w:color="auto" w:fill="FFFFFF" w:themeFill="background1"/>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Sep</w:t>
            </w:r>
          </w:p>
        </w:tc>
        <w:tc>
          <w:tcPr>
            <w:tcW w:w="461" w:type="dxa"/>
            <w:tcBorders>
              <w:top w:val="single" w:sz="4" w:space="0" w:color="auto"/>
              <w:left w:val="nil"/>
              <w:bottom w:val="single" w:sz="4" w:space="0" w:color="auto"/>
              <w:right w:val="single" w:sz="4" w:space="0" w:color="auto"/>
            </w:tcBorders>
            <w:shd w:val="clear" w:color="auto" w:fill="FFFFFF" w:themeFill="background1"/>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Ok</w:t>
            </w:r>
            <w:r w:rsidR="00B54A07" w:rsidRPr="00683422">
              <w:rPr>
                <w:rFonts w:ascii="Times New Roman" w:eastAsia="Times New Roman" w:hAnsi="Times New Roman" w:cs="Times New Roman"/>
                <w:sz w:val="24"/>
                <w:szCs w:val="24"/>
              </w:rPr>
              <w:t>t</w:t>
            </w:r>
          </w:p>
        </w:tc>
        <w:tc>
          <w:tcPr>
            <w:tcW w:w="462" w:type="dxa"/>
            <w:tcBorders>
              <w:top w:val="single" w:sz="4" w:space="0" w:color="auto"/>
              <w:left w:val="nil"/>
              <w:bottom w:val="single" w:sz="4" w:space="0" w:color="auto"/>
              <w:right w:val="single" w:sz="4" w:space="0" w:color="auto"/>
            </w:tcBorders>
            <w:shd w:val="clear" w:color="auto" w:fill="FFFFFF" w:themeFill="background1"/>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Nov</w:t>
            </w: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Des</w:t>
            </w: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Jan</w:t>
            </w:r>
          </w:p>
        </w:tc>
        <w:tc>
          <w:tcPr>
            <w:tcW w:w="462" w:type="dxa"/>
            <w:tcBorders>
              <w:top w:val="single" w:sz="4" w:space="0" w:color="auto"/>
              <w:left w:val="nil"/>
              <w:bottom w:val="single" w:sz="4" w:space="0" w:color="auto"/>
              <w:right w:val="nil"/>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Feb</w:t>
            </w: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Mar</w:t>
            </w: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1</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Konsultasi Proposal Penelitian</w:t>
            </w:r>
          </w:p>
        </w:tc>
        <w:tc>
          <w:tcPr>
            <w:tcW w:w="462" w:type="dxa"/>
            <w:tcBorders>
              <w:top w:val="single" w:sz="4" w:space="0" w:color="auto"/>
              <w:left w:val="nil"/>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2</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Ujian Proposal &amp; Penelitian</w:t>
            </w: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000000" w:themeFill="text1"/>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3</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Penelitian &amp; Penulisan Draft Skripsi</w:t>
            </w: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4</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Konsultasi Hasil Penelitian (Skripsi)</w:t>
            </w: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5</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Ujian Pra Skripsi / Tugas Akhir</w:t>
            </w: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6</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Pengajuan / Penerbitan Jurnal</w:t>
            </w: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7</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Ujian Skripsi / Tugas Akhir</w:t>
            </w: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r w:rsidR="00682347" w:rsidRPr="00683422" w:rsidTr="00682347">
        <w:trPr>
          <w:trHeight w:val="20"/>
        </w:trPr>
        <w:tc>
          <w:tcPr>
            <w:tcW w:w="357" w:type="dxa"/>
            <w:tcBorders>
              <w:top w:val="single" w:sz="4" w:space="0" w:color="auto"/>
              <w:left w:val="single" w:sz="4" w:space="0" w:color="auto"/>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8</w:t>
            </w:r>
          </w:p>
        </w:tc>
        <w:tc>
          <w:tcPr>
            <w:tcW w:w="38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Penggadaan Skripsi / Tugas Akhir</w:t>
            </w: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18"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1"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504" w:type="dxa"/>
            <w:tcBorders>
              <w:top w:val="single" w:sz="4" w:space="0" w:color="auto"/>
              <w:left w:val="nil"/>
              <w:bottom w:val="single" w:sz="4" w:space="0" w:color="auto"/>
              <w:right w:val="single" w:sz="4" w:space="0" w:color="auto"/>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62" w:type="dxa"/>
            <w:tcBorders>
              <w:top w:val="single" w:sz="4" w:space="0" w:color="auto"/>
              <w:left w:val="nil"/>
              <w:bottom w:val="single" w:sz="4" w:space="0" w:color="auto"/>
              <w:right w:val="nil"/>
            </w:tcBorders>
            <w:shd w:val="clear" w:color="auto" w:fill="auto"/>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000000" w:fill="808080"/>
            <w:noWrap/>
            <w:hideMark/>
          </w:tcPr>
          <w:p w:rsidR="007B443D" w:rsidRPr="00683422" w:rsidRDefault="007B443D" w:rsidP="0089796E">
            <w:pPr>
              <w:spacing w:after="0" w:line="240" w:lineRule="auto"/>
              <w:jc w:val="center"/>
              <w:rPr>
                <w:rFonts w:ascii="Times New Roman" w:eastAsia="Times New Roman" w:hAnsi="Times New Roman" w:cs="Times New Roman"/>
                <w:sz w:val="24"/>
                <w:szCs w:val="24"/>
              </w:rPr>
            </w:pPr>
          </w:p>
        </w:tc>
      </w:tr>
    </w:tbl>
    <w:p w:rsidR="00784B81" w:rsidRPr="00683422" w:rsidRDefault="00784B81" w:rsidP="0058415E">
      <w:pPr>
        <w:pStyle w:val="Default"/>
        <w:numPr>
          <w:ilvl w:val="0"/>
          <w:numId w:val="19"/>
        </w:numPr>
        <w:ind w:left="360"/>
        <w:jc w:val="both"/>
        <w:rPr>
          <w:b/>
          <w:color w:val="auto"/>
        </w:rPr>
      </w:pPr>
      <w:r w:rsidRPr="00683422">
        <w:rPr>
          <w:b/>
          <w:color w:val="auto"/>
          <w:lang w:val="en-US"/>
        </w:rPr>
        <w:t>BiayaPenelitia</w:t>
      </w:r>
      <w:r w:rsidR="005D78D5" w:rsidRPr="00683422">
        <w:rPr>
          <w:b/>
          <w:color w:val="auto"/>
          <w:lang w:val="en-US"/>
        </w:rPr>
        <w:t>n</w:t>
      </w:r>
    </w:p>
    <w:p w:rsidR="00784B81" w:rsidRPr="00683422" w:rsidRDefault="005A5558" w:rsidP="0089796E">
      <w:pPr>
        <w:pStyle w:val="ListParagraph"/>
        <w:autoSpaceDE w:val="0"/>
        <w:autoSpaceDN w:val="0"/>
        <w:adjustRightInd w:val="0"/>
        <w:spacing w:after="0" w:line="240" w:lineRule="auto"/>
        <w:ind w:left="387"/>
        <w:jc w:val="both"/>
        <w:rPr>
          <w:rFonts w:ascii="Times New Roman" w:hAnsi="Times New Roman" w:cs="Times New Roman"/>
          <w:sz w:val="24"/>
          <w:szCs w:val="24"/>
        </w:rPr>
      </w:pPr>
      <w:r w:rsidRPr="00683422">
        <w:rPr>
          <w:rFonts w:ascii="Times New Roman" w:hAnsi="Times New Roman" w:cs="Times New Roman"/>
          <w:sz w:val="24"/>
          <w:szCs w:val="24"/>
        </w:rPr>
        <w:t xml:space="preserve">         </w:t>
      </w:r>
      <w:r w:rsidR="00BA7CAE" w:rsidRPr="00683422">
        <w:rPr>
          <w:rFonts w:ascii="Times New Roman" w:hAnsi="Times New Roman" w:cs="Times New Roman"/>
          <w:sz w:val="24"/>
          <w:szCs w:val="24"/>
        </w:rPr>
        <w:t xml:space="preserve">Biaya penelitian Sebesar Rp. </w:t>
      </w:r>
      <w:r w:rsidR="00D20A53" w:rsidRPr="00683422">
        <w:rPr>
          <w:rFonts w:ascii="Times New Roman" w:hAnsi="Times New Roman" w:cs="Times New Roman"/>
          <w:sz w:val="24"/>
          <w:szCs w:val="24"/>
        </w:rPr>
        <w:t>4.200</w:t>
      </w:r>
      <w:r w:rsidR="00BA7CAE" w:rsidRPr="00683422">
        <w:rPr>
          <w:rFonts w:ascii="Times New Roman" w:hAnsi="Times New Roman" w:cs="Times New Roman"/>
          <w:sz w:val="24"/>
          <w:szCs w:val="24"/>
        </w:rPr>
        <w:t xml:space="preserve">.000,- ( </w:t>
      </w:r>
      <w:r w:rsidR="00D20A53" w:rsidRPr="00683422">
        <w:rPr>
          <w:rFonts w:ascii="Times New Roman" w:hAnsi="Times New Roman" w:cs="Times New Roman"/>
          <w:sz w:val="24"/>
          <w:szCs w:val="24"/>
        </w:rPr>
        <w:t xml:space="preserve">Empat Juta Dua Ratus Ribu </w:t>
      </w:r>
      <w:r w:rsidR="00BA7CAE" w:rsidRPr="00683422">
        <w:rPr>
          <w:rFonts w:ascii="Times New Roman" w:hAnsi="Times New Roman" w:cs="Times New Roman"/>
          <w:sz w:val="24"/>
          <w:szCs w:val="24"/>
        </w:rPr>
        <w:t xml:space="preserve"> Rupiah)</w:t>
      </w:r>
      <w:r w:rsidRPr="00683422">
        <w:rPr>
          <w:rFonts w:ascii="Times New Roman" w:hAnsi="Times New Roman" w:cs="Times New Roman"/>
          <w:sz w:val="24"/>
          <w:szCs w:val="24"/>
        </w:rPr>
        <w:t xml:space="preserve"> </w:t>
      </w:r>
      <w:r w:rsidR="00BA7CAE" w:rsidRPr="00683422">
        <w:rPr>
          <w:rFonts w:ascii="Times New Roman" w:hAnsi="Times New Roman" w:cs="Times New Roman"/>
          <w:sz w:val="24"/>
          <w:szCs w:val="24"/>
        </w:rPr>
        <w:t>yang terdiri dari :</w:t>
      </w:r>
    </w:p>
    <w:tbl>
      <w:tblPr>
        <w:tblStyle w:val="TableGrid"/>
        <w:tblW w:w="0" w:type="auto"/>
        <w:tblInd w:w="431" w:type="dxa"/>
        <w:tblCellMar>
          <w:left w:w="0" w:type="dxa"/>
          <w:right w:w="0" w:type="dxa"/>
        </w:tblCellMar>
        <w:tblLook w:val="04A0" w:firstRow="1" w:lastRow="0" w:firstColumn="1" w:lastColumn="0" w:noHBand="0" w:noVBand="1"/>
      </w:tblPr>
      <w:tblGrid>
        <w:gridCol w:w="5387"/>
        <w:gridCol w:w="474"/>
        <w:gridCol w:w="1276"/>
      </w:tblGrid>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rPr>
            </w:pPr>
            <w:r w:rsidRPr="00683422">
              <w:rPr>
                <w:rFonts w:ascii="Times New Roman" w:hAnsi="Times New Roman" w:cs="Times New Roman"/>
                <w:sz w:val="24"/>
                <w:szCs w:val="24"/>
              </w:rPr>
              <w:t>Biaya Adminstrasi sebanyak</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rPr>
            </w:pPr>
            <w:r w:rsidRPr="00683422">
              <w:rPr>
                <w:rFonts w:ascii="Times New Roman" w:hAnsi="Times New Roman" w:cs="Times New Roman"/>
                <w:sz w:val="24"/>
                <w:szCs w:val="24"/>
                <w:lang w:val="en-US"/>
              </w:rPr>
              <w:t>Rp.</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lang w:val="en-US"/>
              </w:rPr>
              <w:t>500.000,-</w:t>
            </w:r>
          </w:p>
        </w:tc>
      </w:tr>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rPr>
            </w:pPr>
            <w:r w:rsidRPr="00683422">
              <w:rPr>
                <w:rFonts w:ascii="Times New Roman" w:hAnsi="Times New Roman" w:cs="Times New Roman"/>
                <w:sz w:val="24"/>
                <w:szCs w:val="24"/>
              </w:rPr>
              <w:t>Biaya Kertas dan Tinta Printer sebanyak</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rPr>
            </w:pPr>
            <w:r w:rsidRPr="00683422">
              <w:rPr>
                <w:rFonts w:ascii="Times New Roman" w:hAnsi="Times New Roman" w:cs="Times New Roman"/>
                <w:sz w:val="24"/>
                <w:szCs w:val="24"/>
                <w:lang w:val="en-US"/>
              </w:rPr>
              <w:t xml:space="preserve">Rp. </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4</w:t>
            </w:r>
            <w:r w:rsidRPr="00683422">
              <w:rPr>
                <w:rFonts w:ascii="Times New Roman" w:hAnsi="Times New Roman" w:cs="Times New Roman"/>
                <w:sz w:val="24"/>
                <w:szCs w:val="24"/>
                <w:lang w:val="en-US"/>
              </w:rPr>
              <w:t>00.000,-</w:t>
            </w:r>
          </w:p>
        </w:tc>
      </w:tr>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lang w:val="en-US"/>
              </w:rPr>
            </w:pPr>
            <w:r w:rsidRPr="00683422">
              <w:rPr>
                <w:rFonts w:ascii="Times New Roman" w:hAnsi="Times New Roman" w:cs="Times New Roman"/>
                <w:sz w:val="24"/>
                <w:szCs w:val="24"/>
              </w:rPr>
              <w:t>Biaya Ujian/ Sidang Proposal penelitian sebanyak</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rPr>
            </w:pPr>
            <w:r w:rsidRPr="00683422">
              <w:rPr>
                <w:rFonts w:ascii="Times New Roman" w:hAnsi="Times New Roman" w:cs="Times New Roman"/>
                <w:sz w:val="24"/>
                <w:szCs w:val="24"/>
                <w:lang w:val="en-US"/>
              </w:rPr>
              <w:t xml:space="preserve">Rp. </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5</w:t>
            </w:r>
            <w:r w:rsidRPr="00683422">
              <w:rPr>
                <w:rFonts w:ascii="Times New Roman" w:hAnsi="Times New Roman" w:cs="Times New Roman"/>
                <w:sz w:val="24"/>
                <w:szCs w:val="24"/>
                <w:lang w:val="en-US"/>
              </w:rPr>
              <w:t>00.000,-</w:t>
            </w:r>
          </w:p>
        </w:tc>
      </w:tr>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lang w:val="en-US"/>
              </w:rPr>
            </w:pPr>
            <w:r w:rsidRPr="00683422">
              <w:rPr>
                <w:rFonts w:ascii="Times New Roman" w:hAnsi="Times New Roman" w:cs="Times New Roman"/>
                <w:sz w:val="24"/>
                <w:szCs w:val="24"/>
              </w:rPr>
              <w:t>Biaya Ujian Pra Skripsi/Tugas Akhir sebanyak</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rPr>
            </w:pPr>
            <w:r w:rsidRPr="00683422">
              <w:rPr>
                <w:rFonts w:ascii="Times New Roman" w:hAnsi="Times New Roman" w:cs="Times New Roman"/>
                <w:sz w:val="24"/>
                <w:szCs w:val="24"/>
                <w:lang w:val="en-US"/>
              </w:rPr>
              <w:t>Rp.</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500</w:t>
            </w:r>
            <w:r w:rsidRPr="00683422">
              <w:rPr>
                <w:rFonts w:ascii="Times New Roman" w:hAnsi="Times New Roman" w:cs="Times New Roman"/>
                <w:sz w:val="24"/>
                <w:szCs w:val="24"/>
                <w:lang w:val="en-US"/>
              </w:rPr>
              <w:t>.000,-</w:t>
            </w:r>
          </w:p>
        </w:tc>
      </w:tr>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rPr>
            </w:pPr>
            <w:r w:rsidRPr="00683422">
              <w:rPr>
                <w:rFonts w:ascii="Times New Roman" w:hAnsi="Times New Roman" w:cs="Times New Roman"/>
                <w:sz w:val="24"/>
                <w:szCs w:val="24"/>
              </w:rPr>
              <w:t>Biaya Penerbitan dalam Jurnal sebanyak</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 xml:space="preserve">Rp.    </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500.000,-</w:t>
            </w:r>
          </w:p>
        </w:tc>
      </w:tr>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rPr>
            </w:pPr>
            <w:r w:rsidRPr="00683422">
              <w:rPr>
                <w:rFonts w:ascii="Times New Roman" w:hAnsi="Times New Roman" w:cs="Times New Roman"/>
                <w:sz w:val="24"/>
                <w:szCs w:val="24"/>
              </w:rPr>
              <w:t>Biaya Ujian Komprehensi/Skripsi sebanyak</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rPr>
            </w:pPr>
            <w:r w:rsidRPr="00683422">
              <w:rPr>
                <w:rFonts w:ascii="Times New Roman" w:hAnsi="Times New Roman" w:cs="Times New Roman"/>
                <w:sz w:val="24"/>
                <w:szCs w:val="24"/>
              </w:rPr>
              <w:t>Rp.</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1.000.000.-</w:t>
            </w:r>
          </w:p>
        </w:tc>
      </w:tr>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rPr>
            </w:pPr>
            <w:r w:rsidRPr="00683422">
              <w:rPr>
                <w:rFonts w:ascii="Times New Roman" w:hAnsi="Times New Roman" w:cs="Times New Roman"/>
                <w:sz w:val="24"/>
                <w:szCs w:val="24"/>
              </w:rPr>
              <w:t>Biaya Penggandaan dan Penjilidan sebanyak</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rPr>
            </w:pPr>
            <w:r w:rsidRPr="00683422">
              <w:rPr>
                <w:rFonts w:ascii="Times New Roman" w:hAnsi="Times New Roman" w:cs="Times New Roman"/>
                <w:sz w:val="24"/>
                <w:szCs w:val="24"/>
              </w:rPr>
              <w:t xml:space="preserve">Rp.   </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 xml:space="preserve"> 500.000.-</w:t>
            </w:r>
          </w:p>
        </w:tc>
      </w:tr>
      <w:tr w:rsidR="00CE1C44" w:rsidRPr="00683422" w:rsidTr="00682347">
        <w:tc>
          <w:tcPr>
            <w:tcW w:w="5387" w:type="dxa"/>
          </w:tcPr>
          <w:p w:rsidR="00CE1C44" w:rsidRPr="00683422" w:rsidRDefault="00CE1C44" w:rsidP="0089796E">
            <w:pPr>
              <w:autoSpaceDE w:val="0"/>
              <w:autoSpaceDN w:val="0"/>
              <w:adjustRightInd w:val="0"/>
              <w:jc w:val="both"/>
              <w:rPr>
                <w:rFonts w:ascii="Times New Roman" w:hAnsi="Times New Roman" w:cs="Times New Roman"/>
                <w:sz w:val="24"/>
                <w:szCs w:val="24"/>
              </w:rPr>
            </w:pPr>
            <w:r w:rsidRPr="00683422">
              <w:rPr>
                <w:rFonts w:ascii="Times New Roman" w:hAnsi="Times New Roman" w:cs="Times New Roman"/>
                <w:sz w:val="24"/>
                <w:szCs w:val="24"/>
              </w:rPr>
              <w:t xml:space="preserve">Biaya dan lain-lain sebanyak </w:t>
            </w:r>
          </w:p>
        </w:tc>
        <w:tc>
          <w:tcPr>
            <w:tcW w:w="474" w:type="dxa"/>
            <w:tcBorders>
              <w:right w:val="nil"/>
            </w:tcBorders>
          </w:tcPr>
          <w:p w:rsidR="00CE1C44" w:rsidRPr="00683422" w:rsidRDefault="00CE1C44" w:rsidP="0089796E">
            <w:pPr>
              <w:autoSpaceDE w:val="0"/>
              <w:autoSpaceDN w:val="0"/>
              <w:adjustRightInd w:val="0"/>
              <w:jc w:val="right"/>
              <w:rPr>
                <w:rFonts w:ascii="Times New Roman" w:hAnsi="Times New Roman" w:cs="Times New Roman"/>
                <w:sz w:val="24"/>
                <w:szCs w:val="24"/>
              </w:rPr>
            </w:pPr>
            <w:r w:rsidRPr="00683422">
              <w:rPr>
                <w:rFonts w:ascii="Times New Roman" w:hAnsi="Times New Roman" w:cs="Times New Roman"/>
                <w:sz w:val="24"/>
                <w:szCs w:val="24"/>
              </w:rPr>
              <w:t xml:space="preserve">Rp.   </w:t>
            </w:r>
          </w:p>
        </w:tc>
        <w:tc>
          <w:tcPr>
            <w:tcW w:w="1276" w:type="dxa"/>
            <w:tcBorders>
              <w:left w:val="nil"/>
            </w:tcBorders>
          </w:tcPr>
          <w:p w:rsidR="00CE1C44" w:rsidRPr="00683422" w:rsidRDefault="00CE1C44" w:rsidP="0089796E">
            <w:pPr>
              <w:autoSpaceDE w:val="0"/>
              <w:autoSpaceDN w:val="0"/>
              <w:adjustRightInd w:val="0"/>
              <w:jc w:val="right"/>
              <w:rPr>
                <w:rFonts w:ascii="Times New Roman" w:hAnsi="Times New Roman" w:cs="Times New Roman"/>
                <w:sz w:val="24"/>
                <w:szCs w:val="24"/>
                <w:lang w:val="en-US"/>
              </w:rPr>
            </w:pPr>
            <w:r w:rsidRPr="00683422">
              <w:rPr>
                <w:rFonts w:ascii="Times New Roman" w:hAnsi="Times New Roman" w:cs="Times New Roman"/>
                <w:sz w:val="24"/>
                <w:szCs w:val="24"/>
              </w:rPr>
              <w:t xml:space="preserve"> 300.000.-</w:t>
            </w:r>
          </w:p>
        </w:tc>
      </w:tr>
      <w:tr w:rsidR="00CE1C44" w:rsidRPr="00683422" w:rsidTr="00682347">
        <w:tc>
          <w:tcPr>
            <w:tcW w:w="5387" w:type="dxa"/>
          </w:tcPr>
          <w:p w:rsidR="00CE1C44" w:rsidRPr="00683422" w:rsidRDefault="00CE1C44" w:rsidP="0089796E">
            <w:pPr>
              <w:pStyle w:val="ListParagraph"/>
              <w:autoSpaceDE w:val="0"/>
              <w:autoSpaceDN w:val="0"/>
              <w:adjustRightInd w:val="0"/>
              <w:ind w:left="0"/>
              <w:jc w:val="both"/>
              <w:rPr>
                <w:rFonts w:ascii="Times New Roman" w:hAnsi="Times New Roman" w:cs="Times New Roman"/>
                <w:b/>
                <w:sz w:val="24"/>
                <w:szCs w:val="24"/>
                <w:lang w:val="en-US"/>
              </w:rPr>
            </w:pPr>
            <w:r w:rsidRPr="00683422">
              <w:rPr>
                <w:rFonts w:ascii="Times New Roman" w:hAnsi="Times New Roman" w:cs="Times New Roman"/>
                <w:b/>
                <w:sz w:val="24"/>
                <w:szCs w:val="24"/>
                <w:lang w:val="en-US"/>
              </w:rPr>
              <w:t>Jumlah</w:t>
            </w:r>
          </w:p>
        </w:tc>
        <w:tc>
          <w:tcPr>
            <w:tcW w:w="474" w:type="dxa"/>
            <w:tcBorders>
              <w:right w:val="nil"/>
            </w:tcBorders>
          </w:tcPr>
          <w:p w:rsidR="00CE1C44" w:rsidRPr="00683422" w:rsidRDefault="00CE1C44" w:rsidP="0089796E">
            <w:pPr>
              <w:pStyle w:val="ListParagraph"/>
              <w:autoSpaceDE w:val="0"/>
              <w:autoSpaceDN w:val="0"/>
              <w:adjustRightInd w:val="0"/>
              <w:ind w:left="0"/>
              <w:jc w:val="right"/>
              <w:rPr>
                <w:rFonts w:ascii="Times New Roman" w:hAnsi="Times New Roman" w:cs="Times New Roman"/>
                <w:sz w:val="24"/>
                <w:szCs w:val="24"/>
                <w:lang w:val="en-US"/>
              </w:rPr>
            </w:pPr>
            <w:r w:rsidRPr="00683422">
              <w:rPr>
                <w:rFonts w:ascii="Times New Roman" w:hAnsi="Times New Roman" w:cs="Times New Roman"/>
                <w:b/>
                <w:sz w:val="24"/>
                <w:szCs w:val="24"/>
                <w:lang w:val="en-US"/>
              </w:rPr>
              <w:t>Rp.</w:t>
            </w:r>
          </w:p>
        </w:tc>
        <w:tc>
          <w:tcPr>
            <w:tcW w:w="1276" w:type="dxa"/>
            <w:tcBorders>
              <w:left w:val="nil"/>
            </w:tcBorders>
          </w:tcPr>
          <w:p w:rsidR="00CE1C44" w:rsidRPr="00683422" w:rsidRDefault="00CE1C44" w:rsidP="0089796E">
            <w:pPr>
              <w:pStyle w:val="ListParagraph"/>
              <w:autoSpaceDE w:val="0"/>
              <w:autoSpaceDN w:val="0"/>
              <w:adjustRightInd w:val="0"/>
              <w:ind w:left="0"/>
              <w:jc w:val="right"/>
              <w:rPr>
                <w:rFonts w:ascii="Times New Roman" w:hAnsi="Times New Roman" w:cs="Times New Roman"/>
                <w:b/>
                <w:sz w:val="24"/>
                <w:szCs w:val="24"/>
              </w:rPr>
            </w:pPr>
            <w:r w:rsidRPr="00683422">
              <w:rPr>
                <w:rFonts w:ascii="Times New Roman" w:hAnsi="Times New Roman" w:cs="Times New Roman"/>
                <w:b/>
                <w:sz w:val="24"/>
                <w:szCs w:val="24"/>
              </w:rPr>
              <w:t>4.200</w:t>
            </w:r>
            <w:r w:rsidRPr="00683422">
              <w:rPr>
                <w:rFonts w:ascii="Times New Roman" w:hAnsi="Times New Roman" w:cs="Times New Roman"/>
                <w:b/>
                <w:sz w:val="24"/>
                <w:szCs w:val="24"/>
                <w:lang w:val="en-US"/>
              </w:rPr>
              <w:t>.000,-</w:t>
            </w:r>
          </w:p>
        </w:tc>
      </w:tr>
    </w:tbl>
    <w:p w:rsidR="00F20A91" w:rsidRDefault="00F20A91" w:rsidP="00BD5E3A">
      <w:pPr>
        <w:spacing w:after="0" w:line="240" w:lineRule="auto"/>
        <w:jc w:val="both"/>
        <w:rPr>
          <w:rFonts w:ascii="Times New Roman" w:hAnsi="Times New Roman" w:cs="Times New Roman"/>
          <w:b/>
          <w:bCs/>
          <w:sz w:val="24"/>
          <w:szCs w:val="24"/>
        </w:rPr>
      </w:pPr>
    </w:p>
    <w:p w:rsidR="008B07A1" w:rsidRPr="00683422" w:rsidRDefault="008B07A1" w:rsidP="00BD5E3A">
      <w:pPr>
        <w:spacing w:after="0" w:line="240" w:lineRule="auto"/>
        <w:jc w:val="both"/>
        <w:rPr>
          <w:rFonts w:ascii="Times New Roman" w:hAnsi="Times New Roman" w:cs="Times New Roman"/>
          <w:b/>
          <w:bCs/>
          <w:sz w:val="24"/>
          <w:szCs w:val="24"/>
        </w:rPr>
      </w:pPr>
      <w:r w:rsidRPr="00683422">
        <w:rPr>
          <w:rFonts w:ascii="Times New Roman" w:hAnsi="Times New Roman" w:cs="Times New Roman"/>
          <w:b/>
          <w:bCs/>
          <w:sz w:val="24"/>
          <w:szCs w:val="24"/>
        </w:rPr>
        <w:t>GAMBARAN UMUM OBJEK PENELITIAN DAN</w:t>
      </w:r>
      <w:r w:rsidR="000338EA" w:rsidRPr="00683422">
        <w:rPr>
          <w:rFonts w:ascii="Times New Roman" w:hAnsi="Times New Roman" w:cs="Times New Roman"/>
          <w:b/>
          <w:bCs/>
          <w:sz w:val="24"/>
          <w:szCs w:val="24"/>
        </w:rPr>
        <w:t xml:space="preserve"> </w:t>
      </w:r>
      <w:r w:rsidRPr="00683422">
        <w:rPr>
          <w:rFonts w:ascii="Times New Roman" w:hAnsi="Times New Roman" w:cs="Times New Roman"/>
          <w:b/>
          <w:bCs/>
          <w:sz w:val="24"/>
          <w:szCs w:val="24"/>
        </w:rPr>
        <w:t>METODE PENELITIAN</w:t>
      </w:r>
    </w:p>
    <w:p w:rsidR="00722EBB" w:rsidRPr="00683422" w:rsidRDefault="00722EBB" w:rsidP="0089796E">
      <w:pPr>
        <w:spacing w:after="0" w:line="240" w:lineRule="auto"/>
        <w:rPr>
          <w:rFonts w:ascii="Times New Roman" w:hAnsi="Times New Roman" w:cs="Times New Roman"/>
          <w:b/>
          <w:bCs/>
          <w:sz w:val="24"/>
          <w:szCs w:val="24"/>
        </w:rPr>
      </w:pPr>
    </w:p>
    <w:p w:rsidR="008B07A1" w:rsidRPr="00683422" w:rsidRDefault="008B07A1" w:rsidP="0089796E">
      <w:pPr>
        <w:spacing w:after="0" w:line="240" w:lineRule="auto"/>
        <w:jc w:val="both"/>
        <w:rPr>
          <w:rFonts w:ascii="Times New Roman" w:hAnsi="Times New Roman" w:cs="Times New Roman"/>
          <w:b/>
          <w:bCs/>
          <w:sz w:val="24"/>
          <w:szCs w:val="24"/>
        </w:rPr>
      </w:pPr>
      <w:r w:rsidRPr="00683422">
        <w:rPr>
          <w:rFonts w:ascii="Times New Roman" w:hAnsi="Times New Roman" w:cs="Times New Roman"/>
          <w:b/>
          <w:bCs/>
          <w:sz w:val="24"/>
          <w:szCs w:val="24"/>
        </w:rPr>
        <w:t>Sejarah</w:t>
      </w:r>
    </w:p>
    <w:p w:rsidR="008B07A1" w:rsidRPr="00683422" w:rsidRDefault="008B07A1" w:rsidP="0089796E">
      <w:pPr>
        <w:pStyle w:val="ListParagraph"/>
        <w:spacing w:after="0" w:line="240" w:lineRule="auto"/>
        <w:ind w:left="0" w:firstLine="426"/>
        <w:jc w:val="both"/>
        <w:rPr>
          <w:rFonts w:ascii="Times New Roman" w:hAnsi="Times New Roman" w:cs="Times New Roman"/>
          <w:bCs/>
          <w:sz w:val="24"/>
          <w:szCs w:val="24"/>
        </w:rPr>
      </w:pPr>
      <w:r w:rsidRPr="00683422">
        <w:rPr>
          <w:rFonts w:ascii="Times New Roman" w:hAnsi="Times New Roman" w:cs="Times New Roman"/>
          <w:bCs/>
          <w:sz w:val="24"/>
          <w:szCs w:val="24"/>
        </w:rPr>
        <w:t xml:space="preserve">RSUP Dr. M. Djamil padang pertama kali bernama “RSU Megawati” yang menempati dua komplek dan sebagian lagi di jalan Jati Lama Padang dengan kapasitas 100 tempat tidur. Pada tahun 1953, dibangunlah gedung RSU Megawati di atas arela </w:t>
      </w:r>
      <w:r w:rsidRPr="00683422">
        <w:rPr>
          <w:rFonts w:ascii="Times New Roman" w:hAnsi="Times New Roman" w:cs="Times New Roman"/>
          <w:bCs/>
          <w:sz w:val="24"/>
          <w:szCs w:val="24"/>
        </w:rPr>
        <w:lastRenderedPageBreak/>
        <w:t>tanah seluas 8,576 hektar yang terletak di jalan Burung Kutilang (sekarang lebih dikenal dengan Jalan Perintis kemerdekaan). Tahun 1978, berdasarkan SK Menkes RI No. 134 Tahun 1978, RSU Megawati resmi memperoleh nama RSU Dr. M. Djamil Padang nama ini diambil dari nama seorang putra Sumatera Barat, Dr. Mohammad Djamil, Arts. MPH. DPH. Dt. Rangkayo Tuo (1898-1961) yang meninggal dalam masa perjuangan kemerdekaan yang mengabdikan dirinya di bidang pelayanan kesehatan kemanusiaan.</w:t>
      </w:r>
    </w:p>
    <w:p w:rsidR="008B07A1" w:rsidRPr="00683422" w:rsidRDefault="008B07A1" w:rsidP="0089796E">
      <w:pPr>
        <w:pStyle w:val="ListParagraph"/>
        <w:spacing w:after="0" w:line="240" w:lineRule="auto"/>
        <w:ind w:left="0" w:firstLine="426"/>
        <w:jc w:val="both"/>
        <w:rPr>
          <w:rFonts w:ascii="Times New Roman" w:hAnsi="Times New Roman" w:cs="Times New Roman"/>
          <w:bCs/>
          <w:sz w:val="24"/>
          <w:szCs w:val="24"/>
        </w:rPr>
      </w:pPr>
      <w:r w:rsidRPr="00683422">
        <w:rPr>
          <w:rFonts w:ascii="Times New Roman" w:hAnsi="Times New Roman" w:cs="Times New Roman"/>
          <w:bCs/>
          <w:sz w:val="24"/>
          <w:szCs w:val="24"/>
        </w:rPr>
        <w:t>Pada tahun 1994, melalui SK Menkes RI No. 542 Tahun 1994, RSUP Dr. M. Djamil Padang mengembangkan diri menjadi unit swadana dan instansi pengguna Penerimaan Negara Bukan Pajak (PNBP). Dengan berlakunya Peraturan pemerintah No. 123 Tahun 2000, RSUP Dr. M.Djamil Padang berubah status dan fungsi menjadi Rumah Sakit perushaan Jawatan dengan Nama Rs. Perjan Dr. M. Djamil Padang, yang dalam operasionalnya bertanggung jawab kepada Meneg BUMN, Depkes, dan Depkeu dan diharuskan menyusun rencana Kerja dan Anggaran Perushaan (RAKP). Berdasarkan peraturan Pemerintah RI No. 23 Tahun 2005 tanggal 13 Juni 2005 tentang pengelolaan Badan Layanan Umum (Lembaran negara RI Tahun 2005 No. 48), RS Perjan Dr. M. Djamil Padang kembali menjadi unit Pelaksana Teknis Departemen Kesehatan dengan nama RSUP Dr. M. Djamil Padang sampai sekarang, dan merapkan Pola pengelolaan Keuangan Badan Layanan Umum (PPK-BLU), dimana untuk operasional setiap tahunnya diwajibkan untuk menyusun Rencana Bisnis Anggaran (RBA) dan menyampaikan laporan tahunan.</w:t>
      </w:r>
    </w:p>
    <w:p w:rsidR="006D284A" w:rsidRPr="00683422" w:rsidRDefault="006D284A" w:rsidP="0089796E">
      <w:pPr>
        <w:pStyle w:val="ListParagraph"/>
        <w:spacing w:after="0" w:line="240" w:lineRule="auto"/>
        <w:ind w:left="0" w:firstLine="426"/>
        <w:jc w:val="both"/>
        <w:rPr>
          <w:rFonts w:ascii="Times New Roman" w:hAnsi="Times New Roman" w:cs="Times New Roman"/>
          <w:bCs/>
          <w:sz w:val="24"/>
          <w:szCs w:val="24"/>
        </w:rPr>
      </w:pPr>
    </w:p>
    <w:p w:rsidR="008B07A1" w:rsidRPr="00683422" w:rsidRDefault="008B07A1" w:rsidP="0089796E">
      <w:pPr>
        <w:spacing w:after="0" w:line="240" w:lineRule="auto"/>
        <w:jc w:val="both"/>
        <w:rPr>
          <w:rFonts w:ascii="Times New Roman" w:hAnsi="Times New Roman" w:cs="Times New Roman"/>
          <w:b/>
          <w:bCs/>
          <w:sz w:val="24"/>
          <w:szCs w:val="24"/>
        </w:rPr>
      </w:pPr>
      <w:r w:rsidRPr="00683422">
        <w:rPr>
          <w:rFonts w:ascii="Times New Roman" w:hAnsi="Times New Roman" w:cs="Times New Roman"/>
          <w:b/>
          <w:bCs/>
          <w:sz w:val="24"/>
          <w:szCs w:val="24"/>
        </w:rPr>
        <w:t>Visi, Misi, dan Motto</w:t>
      </w:r>
    </w:p>
    <w:p w:rsidR="008B07A1" w:rsidRPr="00683422" w:rsidRDefault="008B07A1" w:rsidP="00682347">
      <w:pPr>
        <w:spacing w:after="0" w:line="240" w:lineRule="auto"/>
        <w:ind w:firstLine="720"/>
        <w:jc w:val="both"/>
        <w:rPr>
          <w:rFonts w:ascii="Times New Roman" w:hAnsi="Times New Roman" w:cs="Times New Roman"/>
          <w:bCs/>
          <w:sz w:val="24"/>
          <w:szCs w:val="24"/>
        </w:rPr>
      </w:pPr>
      <w:r w:rsidRPr="00683422">
        <w:rPr>
          <w:rFonts w:ascii="Times New Roman" w:hAnsi="Times New Roman" w:cs="Times New Roman"/>
          <w:bCs/>
          <w:sz w:val="24"/>
          <w:szCs w:val="24"/>
        </w:rPr>
        <w:t>Visi : “Menjadi Rumah Sakit pendidikan dan Rujukan Nasional yang terkemuka di Indonesia Tahun 2019.”</w:t>
      </w:r>
    </w:p>
    <w:p w:rsidR="008B07A1" w:rsidRPr="00683422" w:rsidRDefault="008B07A1" w:rsidP="0089796E">
      <w:pPr>
        <w:spacing w:after="0" w:line="240" w:lineRule="auto"/>
        <w:jc w:val="both"/>
        <w:rPr>
          <w:rFonts w:ascii="Times New Roman" w:hAnsi="Times New Roman" w:cs="Times New Roman"/>
          <w:bCs/>
          <w:sz w:val="24"/>
          <w:szCs w:val="24"/>
        </w:rPr>
      </w:pPr>
      <w:r w:rsidRPr="00683422">
        <w:rPr>
          <w:rFonts w:ascii="Times New Roman" w:hAnsi="Times New Roman" w:cs="Times New Roman"/>
          <w:bCs/>
          <w:sz w:val="24"/>
          <w:szCs w:val="24"/>
        </w:rPr>
        <w:t>Misi</w:t>
      </w:r>
      <w:r w:rsidRPr="00683422">
        <w:rPr>
          <w:rFonts w:ascii="Times New Roman" w:hAnsi="Times New Roman" w:cs="Times New Roman"/>
          <w:bCs/>
          <w:sz w:val="24"/>
          <w:szCs w:val="24"/>
        </w:rPr>
        <w:tab/>
        <w:t>:</w:t>
      </w:r>
      <w:r w:rsidRPr="00683422">
        <w:rPr>
          <w:rFonts w:ascii="Times New Roman" w:hAnsi="Times New Roman" w:cs="Times New Roman"/>
          <w:bCs/>
          <w:sz w:val="24"/>
          <w:szCs w:val="24"/>
        </w:rPr>
        <w:tab/>
      </w:r>
    </w:p>
    <w:p w:rsidR="008B07A1" w:rsidRPr="00683422" w:rsidRDefault="008B07A1" w:rsidP="0058415E">
      <w:pPr>
        <w:pStyle w:val="ListParagraph"/>
        <w:numPr>
          <w:ilvl w:val="0"/>
          <w:numId w:val="2"/>
        </w:numPr>
        <w:spacing w:after="0" w:line="240" w:lineRule="auto"/>
        <w:ind w:left="360"/>
        <w:jc w:val="both"/>
        <w:rPr>
          <w:rFonts w:ascii="Times New Roman" w:hAnsi="Times New Roman" w:cs="Times New Roman"/>
          <w:bCs/>
          <w:sz w:val="24"/>
          <w:szCs w:val="24"/>
        </w:rPr>
      </w:pPr>
      <w:r w:rsidRPr="00683422">
        <w:rPr>
          <w:rFonts w:ascii="Times New Roman" w:hAnsi="Times New Roman" w:cs="Times New Roman"/>
          <w:bCs/>
          <w:sz w:val="24"/>
          <w:szCs w:val="24"/>
        </w:rPr>
        <w:t>Menyelenggarakan pelayanan kesehataan yang komprehensif dan bertaraf internasional, berdaya saing, dan terjangkau oleh semua lapisan masyarakat.</w:t>
      </w:r>
    </w:p>
    <w:p w:rsidR="008B07A1" w:rsidRPr="00683422" w:rsidRDefault="008B07A1" w:rsidP="0058415E">
      <w:pPr>
        <w:pStyle w:val="ListParagraph"/>
        <w:numPr>
          <w:ilvl w:val="0"/>
          <w:numId w:val="2"/>
        </w:numPr>
        <w:spacing w:after="0" w:line="240" w:lineRule="auto"/>
        <w:ind w:left="360"/>
        <w:jc w:val="both"/>
        <w:rPr>
          <w:rFonts w:ascii="Times New Roman" w:hAnsi="Times New Roman" w:cs="Times New Roman"/>
          <w:bCs/>
          <w:sz w:val="24"/>
          <w:szCs w:val="24"/>
        </w:rPr>
      </w:pPr>
      <w:r w:rsidRPr="00683422">
        <w:rPr>
          <w:rFonts w:ascii="Times New Roman" w:hAnsi="Times New Roman" w:cs="Times New Roman"/>
          <w:bCs/>
          <w:sz w:val="24"/>
          <w:szCs w:val="24"/>
        </w:rPr>
        <w:t>Menyelenggarakan pendidikan yang profesional dan penelitian yang berbasis bukti dibidang kesehatan untuk meningkatkan derajat kesehatan masyarakat.</w:t>
      </w:r>
    </w:p>
    <w:p w:rsidR="008B07A1" w:rsidRPr="00683422" w:rsidRDefault="008B07A1" w:rsidP="0058415E">
      <w:pPr>
        <w:pStyle w:val="ListParagraph"/>
        <w:numPr>
          <w:ilvl w:val="0"/>
          <w:numId w:val="2"/>
        </w:numPr>
        <w:spacing w:after="0" w:line="240" w:lineRule="auto"/>
        <w:ind w:left="360"/>
        <w:jc w:val="both"/>
        <w:rPr>
          <w:rFonts w:ascii="Times New Roman" w:hAnsi="Times New Roman" w:cs="Times New Roman"/>
          <w:bCs/>
          <w:sz w:val="24"/>
          <w:szCs w:val="24"/>
        </w:rPr>
      </w:pPr>
      <w:r w:rsidRPr="00683422">
        <w:rPr>
          <w:rFonts w:ascii="Times New Roman" w:hAnsi="Times New Roman" w:cs="Times New Roman"/>
          <w:bCs/>
          <w:sz w:val="24"/>
          <w:szCs w:val="24"/>
        </w:rPr>
        <w:t>Menyelenggarakan sistem manajemen rumah sakit yang profesional.</w:t>
      </w:r>
    </w:p>
    <w:p w:rsidR="008B07A1" w:rsidRPr="00683422" w:rsidRDefault="008B07A1" w:rsidP="0058415E">
      <w:pPr>
        <w:pStyle w:val="ListParagraph"/>
        <w:numPr>
          <w:ilvl w:val="0"/>
          <w:numId w:val="2"/>
        </w:numPr>
        <w:spacing w:after="0" w:line="240" w:lineRule="auto"/>
        <w:ind w:left="360"/>
        <w:jc w:val="both"/>
        <w:rPr>
          <w:rFonts w:ascii="Times New Roman" w:hAnsi="Times New Roman" w:cs="Times New Roman"/>
          <w:bCs/>
          <w:sz w:val="24"/>
          <w:szCs w:val="24"/>
        </w:rPr>
      </w:pPr>
      <w:r w:rsidRPr="00683422">
        <w:rPr>
          <w:rFonts w:ascii="Times New Roman" w:hAnsi="Times New Roman" w:cs="Times New Roman"/>
          <w:bCs/>
          <w:sz w:val="24"/>
          <w:szCs w:val="24"/>
        </w:rPr>
        <w:t>Menjadikan tempat kerja yang aman, nyaman, dan menyenangkan.</w:t>
      </w:r>
    </w:p>
    <w:p w:rsidR="008B07A1" w:rsidRPr="00683422" w:rsidRDefault="008B07A1" w:rsidP="0089796E">
      <w:pPr>
        <w:spacing w:after="0" w:line="240" w:lineRule="auto"/>
        <w:ind w:left="284" w:hanging="284"/>
        <w:jc w:val="both"/>
        <w:rPr>
          <w:rFonts w:ascii="Times New Roman" w:hAnsi="Times New Roman" w:cs="Times New Roman"/>
          <w:bCs/>
          <w:sz w:val="24"/>
          <w:szCs w:val="24"/>
        </w:rPr>
      </w:pPr>
      <w:r w:rsidRPr="00683422">
        <w:rPr>
          <w:rFonts w:ascii="Times New Roman" w:hAnsi="Times New Roman" w:cs="Times New Roman"/>
          <w:bCs/>
          <w:sz w:val="24"/>
          <w:szCs w:val="24"/>
        </w:rPr>
        <w:t>Motto : Kepuasan Anda adalah Kepedulian kami</w:t>
      </w:r>
      <w:r w:rsidRPr="00683422">
        <w:rPr>
          <w:rFonts w:ascii="Times New Roman" w:hAnsi="Times New Roman" w:cs="Times New Roman"/>
          <w:bCs/>
          <w:sz w:val="24"/>
          <w:szCs w:val="24"/>
        </w:rPr>
        <w:tab/>
      </w:r>
    </w:p>
    <w:p w:rsidR="00722EBB" w:rsidRPr="00683422" w:rsidRDefault="00722EBB" w:rsidP="0089796E">
      <w:pPr>
        <w:spacing w:after="0" w:line="240" w:lineRule="auto"/>
        <w:ind w:left="284" w:hanging="284"/>
        <w:jc w:val="both"/>
        <w:rPr>
          <w:rFonts w:ascii="Times New Roman" w:hAnsi="Times New Roman" w:cs="Times New Roman"/>
          <w:bCs/>
          <w:sz w:val="24"/>
          <w:szCs w:val="24"/>
        </w:rPr>
      </w:pPr>
    </w:p>
    <w:p w:rsidR="008B07A1" w:rsidRPr="00683422" w:rsidRDefault="008B07A1" w:rsidP="0089796E">
      <w:pPr>
        <w:spacing w:after="0" w:line="240" w:lineRule="auto"/>
        <w:rPr>
          <w:rFonts w:ascii="Times New Roman" w:hAnsi="Times New Roman" w:cs="Times New Roman"/>
          <w:b/>
          <w:bCs/>
          <w:sz w:val="24"/>
          <w:szCs w:val="24"/>
        </w:rPr>
      </w:pPr>
      <w:r w:rsidRPr="00683422">
        <w:rPr>
          <w:rFonts w:ascii="Times New Roman" w:hAnsi="Times New Roman" w:cs="Times New Roman"/>
          <w:b/>
          <w:bCs/>
          <w:sz w:val="24"/>
          <w:szCs w:val="24"/>
        </w:rPr>
        <w:t>Gambaran Umum Poliklinik Spesialis Ambun Pagi</w:t>
      </w:r>
    </w:p>
    <w:p w:rsidR="008B07A1" w:rsidRPr="00683422" w:rsidRDefault="008B07A1" w:rsidP="0089796E">
      <w:pPr>
        <w:spacing w:after="0" w:line="240" w:lineRule="auto"/>
        <w:ind w:firstLine="567"/>
        <w:jc w:val="both"/>
        <w:rPr>
          <w:rFonts w:ascii="Times New Roman" w:hAnsi="Times New Roman" w:cs="Times New Roman"/>
          <w:bCs/>
          <w:sz w:val="24"/>
          <w:szCs w:val="24"/>
        </w:rPr>
      </w:pPr>
      <w:r w:rsidRPr="00683422">
        <w:rPr>
          <w:rFonts w:ascii="Times New Roman" w:hAnsi="Times New Roman" w:cs="Times New Roman"/>
          <w:bCs/>
          <w:sz w:val="24"/>
          <w:szCs w:val="24"/>
        </w:rPr>
        <w:t>Poliklinik Spesialis Ambun pagi adalah Poliklinik privat yang merupakan salah satu pelayanan khusus dengan mayoritas pasien yang dilayani adalah pasien umum, dimana dokter dapat dipilih secara langsung oleh pasien atau keluarga pasien. Poliklinik Spesialis ambun pagi dilengkapi dengan fasilitas ruang konsultasi dan ruang tunggu yang ditata dengan asri untuk memberikan pelayanan kesehatan yang nyaman bagi pasien, keluarga pasien, dan pengunjung lainnya.</w:t>
      </w:r>
    </w:p>
    <w:p w:rsidR="008B07A1" w:rsidRPr="00683422" w:rsidRDefault="008B07A1" w:rsidP="0089796E">
      <w:pPr>
        <w:spacing w:after="0" w:line="240" w:lineRule="auto"/>
        <w:ind w:firstLine="567"/>
        <w:jc w:val="both"/>
        <w:rPr>
          <w:rFonts w:ascii="Times New Roman" w:hAnsi="Times New Roman" w:cs="Times New Roman"/>
          <w:bCs/>
          <w:sz w:val="24"/>
          <w:szCs w:val="24"/>
        </w:rPr>
      </w:pPr>
      <w:r w:rsidRPr="00683422">
        <w:rPr>
          <w:rFonts w:ascii="Times New Roman" w:hAnsi="Times New Roman" w:cs="Times New Roman"/>
          <w:bCs/>
          <w:sz w:val="24"/>
          <w:szCs w:val="24"/>
        </w:rPr>
        <w:t>Pelayanan dokter yang diberikan oleh Poliklinik Spesialis Ambun Pagi adalah dokter spesialis dan subspesialis. Pelayanan tersebut adalah pelayanan Spesialis Penyakit Dalam, Spesialis Kebidanan dan Penyakit Kandungan, Spesialis Anak, Spesialis Bedah, Spesialis THT, Spesialis Mata, Spesialis Jantung, Spesialis Paru, Spesialis Saraf, Spesialis Jiwa, Spesialis kulit dan Kelamin, serta Spesialis Gigi dan Mulut.</w:t>
      </w:r>
    </w:p>
    <w:p w:rsidR="008B07A1" w:rsidRDefault="008B07A1" w:rsidP="0089796E">
      <w:pPr>
        <w:spacing w:after="0" w:line="240" w:lineRule="auto"/>
        <w:ind w:firstLine="567"/>
        <w:jc w:val="both"/>
        <w:rPr>
          <w:rFonts w:ascii="Times New Roman" w:hAnsi="Times New Roman" w:cs="Times New Roman"/>
          <w:bCs/>
          <w:sz w:val="24"/>
          <w:szCs w:val="24"/>
        </w:rPr>
      </w:pPr>
      <w:r w:rsidRPr="00683422">
        <w:rPr>
          <w:rFonts w:ascii="Times New Roman" w:hAnsi="Times New Roman" w:cs="Times New Roman"/>
          <w:bCs/>
          <w:sz w:val="24"/>
          <w:szCs w:val="24"/>
        </w:rPr>
        <w:lastRenderedPageBreak/>
        <w:t>Jumlah SDM yang ada di Poliklinik Spesialis Ambun Pagi adalah 13 orang, yang terdiri dari Kepala Ruangan (Karu), Kepala Tim (Katim), Pelaksana Keperawatan, dan pelaksana Non Keperawatan.</w:t>
      </w:r>
    </w:p>
    <w:p w:rsidR="003B0ECD" w:rsidRPr="00683422" w:rsidRDefault="003B0ECD" w:rsidP="0089796E">
      <w:pPr>
        <w:spacing w:after="0" w:line="240" w:lineRule="auto"/>
        <w:ind w:firstLine="567"/>
        <w:jc w:val="both"/>
        <w:rPr>
          <w:rFonts w:ascii="Times New Roman" w:hAnsi="Times New Roman" w:cs="Times New Roman"/>
          <w:bCs/>
          <w:sz w:val="24"/>
          <w:szCs w:val="24"/>
        </w:rPr>
      </w:pPr>
    </w:p>
    <w:p w:rsidR="008B07A1" w:rsidRPr="00683422" w:rsidRDefault="008B07A1" w:rsidP="0089796E">
      <w:pPr>
        <w:spacing w:after="0" w:line="240" w:lineRule="auto"/>
        <w:rPr>
          <w:rFonts w:ascii="Times New Roman" w:hAnsi="Times New Roman" w:cs="Times New Roman"/>
          <w:b/>
          <w:sz w:val="24"/>
          <w:szCs w:val="24"/>
        </w:rPr>
      </w:pPr>
      <w:r w:rsidRPr="00683422">
        <w:rPr>
          <w:rFonts w:ascii="Times New Roman" w:hAnsi="Times New Roman" w:cs="Times New Roman"/>
          <w:b/>
          <w:sz w:val="24"/>
          <w:szCs w:val="24"/>
        </w:rPr>
        <w:t>Struktur Organisasi</w:t>
      </w:r>
    </w:p>
    <w:p w:rsidR="008B07A1" w:rsidRPr="00683422" w:rsidRDefault="008B07A1" w:rsidP="0089796E">
      <w:pPr>
        <w:spacing w:after="0" w:line="240" w:lineRule="auto"/>
        <w:ind w:firstLine="426"/>
        <w:jc w:val="both"/>
        <w:rPr>
          <w:rFonts w:ascii="Times New Roman" w:hAnsi="Times New Roman" w:cs="Times New Roman"/>
          <w:bCs/>
          <w:sz w:val="24"/>
          <w:szCs w:val="24"/>
        </w:rPr>
      </w:pPr>
      <w:r w:rsidRPr="00683422">
        <w:rPr>
          <w:rFonts w:ascii="Times New Roman" w:hAnsi="Times New Roman" w:cs="Times New Roman"/>
          <w:bCs/>
          <w:sz w:val="24"/>
          <w:szCs w:val="24"/>
        </w:rPr>
        <w:t>Berikut adalah struktur organisasi Poliklinik Spesialis Ambun Pagi RSUP Dr. M. Djamil Padang dapat dilihat pada gambar 3.1 berikut.</w:t>
      </w:r>
    </w:p>
    <w:p w:rsidR="008B07A1" w:rsidRPr="00683422" w:rsidRDefault="008B07A1" w:rsidP="00C4058A">
      <w:pPr>
        <w:spacing w:after="0" w:line="240" w:lineRule="auto"/>
        <w:jc w:val="center"/>
        <w:rPr>
          <w:rFonts w:ascii="Times New Roman" w:hAnsi="Times New Roman" w:cs="Times New Roman"/>
          <w:b/>
          <w:sz w:val="24"/>
          <w:szCs w:val="24"/>
        </w:rPr>
      </w:pPr>
      <w:r w:rsidRPr="00683422">
        <w:rPr>
          <w:rFonts w:ascii="Times New Roman" w:hAnsi="Times New Roman" w:cs="Times New Roman"/>
          <w:b/>
          <w:sz w:val="24"/>
          <w:szCs w:val="24"/>
        </w:rPr>
        <w:t>Gambar 3.1. Struktur Organisasi Poliklinik Spesialis Ambun Pagi</w:t>
      </w:r>
    </w:p>
    <w:p w:rsidR="008B07A1" w:rsidRPr="00683422" w:rsidRDefault="008B07A1" w:rsidP="0089796E">
      <w:pPr>
        <w:spacing w:after="0" w:line="240" w:lineRule="auto"/>
        <w:jc w:val="center"/>
        <w:rPr>
          <w:rFonts w:ascii="Times New Roman" w:hAnsi="Times New Roman" w:cs="Times New Roman"/>
          <w:b/>
          <w:sz w:val="24"/>
          <w:szCs w:val="24"/>
        </w:rPr>
      </w:pPr>
      <w:r w:rsidRPr="00683422">
        <w:rPr>
          <w:rFonts w:ascii="Times New Roman" w:hAnsi="Times New Roman" w:cs="Times New Roman"/>
          <w:b/>
          <w:sz w:val="24"/>
          <w:szCs w:val="24"/>
        </w:rPr>
        <w:t>Instalasi Rawat Jalan RSUP Dr. M. Djamil Padang</w:t>
      </w:r>
    </w:p>
    <w:p w:rsidR="008B07A1" w:rsidRPr="00683422" w:rsidRDefault="003F15F8" w:rsidP="0089796E">
      <w:pPr>
        <w:spacing w:after="0" w:line="240" w:lineRule="auto"/>
        <w:ind w:firstLine="426"/>
        <w:jc w:val="both"/>
        <w:rPr>
          <w:rFonts w:ascii="Times New Roman" w:hAnsi="Times New Roman" w:cs="Times New Roman"/>
          <w:bCs/>
          <w:sz w:val="24"/>
          <w:szCs w:val="24"/>
        </w:rPr>
      </w:pPr>
      <w:r w:rsidRPr="00683422">
        <w:rPr>
          <w:rFonts w:ascii="Times New Roman" w:hAnsi="Times New Roman" w:cs="Times New Roman"/>
          <w:bCs/>
          <w:noProof/>
          <w:sz w:val="24"/>
          <w:szCs w:val="24"/>
        </w:rPr>
        <mc:AlternateContent>
          <mc:Choice Requires="wpg">
            <w:drawing>
              <wp:anchor distT="0" distB="0" distL="114300" distR="114300" simplePos="0" relativeHeight="251684864" behindDoc="0" locked="0" layoutInCell="1" allowOverlap="1" wp14:anchorId="4E0F7E3E" wp14:editId="436AE09F">
                <wp:simplePos x="0" y="0"/>
                <wp:positionH relativeFrom="column">
                  <wp:posOffset>296965</wp:posOffset>
                </wp:positionH>
                <wp:positionV relativeFrom="paragraph">
                  <wp:posOffset>83820</wp:posOffset>
                </wp:positionV>
                <wp:extent cx="5022261" cy="3207470"/>
                <wp:effectExtent l="0" t="0" r="26035" b="12065"/>
                <wp:wrapNone/>
                <wp:docPr id="78" name="Group 78"/>
                <wp:cNvGraphicFramePr/>
                <a:graphic xmlns:a="http://schemas.openxmlformats.org/drawingml/2006/main">
                  <a:graphicData uri="http://schemas.microsoft.com/office/word/2010/wordprocessingGroup">
                    <wpg:wgp>
                      <wpg:cNvGrpSpPr/>
                      <wpg:grpSpPr>
                        <a:xfrm>
                          <a:off x="0" y="0"/>
                          <a:ext cx="5022261" cy="3207470"/>
                          <a:chOff x="144897" y="0"/>
                          <a:chExt cx="2443100" cy="2596523"/>
                        </a:xfrm>
                      </wpg:grpSpPr>
                      <wps:wsp>
                        <wps:cNvPr id="61" name="Rectangle 2"/>
                        <wps:cNvSpPr>
                          <a:spLocks noChangeArrowheads="1"/>
                        </wps:cNvSpPr>
                        <wps:spPr bwMode="auto">
                          <a:xfrm>
                            <a:off x="144897" y="1294295"/>
                            <a:ext cx="1126855" cy="201550"/>
                          </a:xfrm>
                          <a:prstGeom prst="rect">
                            <a:avLst/>
                          </a:prstGeom>
                          <a:solidFill>
                            <a:srgbClr val="FFFFFF"/>
                          </a:solidFill>
                          <a:ln w="9525">
                            <a:solidFill>
                              <a:srgbClr val="000000"/>
                            </a:solidFill>
                            <a:miter lim="800000"/>
                            <a:headEnd/>
                            <a:tailEnd/>
                          </a:ln>
                        </wps:spPr>
                        <wps:txbx>
                          <w:txbxContent>
                            <w:p w:rsidR="00F81456" w:rsidRPr="00C942B7" w:rsidRDefault="00F81456" w:rsidP="008B07A1">
                              <w:pPr>
                                <w:jc w:val="center"/>
                                <w:rPr>
                                  <w:rFonts w:ascii="Times New Roman" w:hAnsi="Times New Roman" w:cs="Times New Roman"/>
                                  <w:sz w:val="20"/>
                                  <w:szCs w:val="20"/>
                                </w:rPr>
                              </w:pPr>
                              <w:r w:rsidRPr="00C942B7">
                                <w:rPr>
                                  <w:rFonts w:ascii="Times New Roman" w:hAnsi="Times New Roman" w:cs="Times New Roman"/>
                                  <w:sz w:val="20"/>
                                  <w:szCs w:val="20"/>
                                </w:rPr>
                                <w:t>Pelaksana  Keperawatan</w:t>
                              </w:r>
                            </w:p>
                          </w:txbxContent>
                        </wps:txbx>
                        <wps:bodyPr rot="0" vert="horz" wrap="square" lIns="91440" tIns="45720" rIns="91440" bIns="45720" anchor="t" anchorCtr="0" upright="1">
                          <a:noAutofit/>
                        </wps:bodyPr>
                      </wps:wsp>
                      <wps:wsp>
                        <wps:cNvPr id="60" name="Rectangle 1"/>
                        <wps:cNvSpPr>
                          <a:spLocks noChangeArrowheads="1"/>
                        </wps:cNvSpPr>
                        <wps:spPr bwMode="auto">
                          <a:xfrm>
                            <a:off x="1507227" y="1294555"/>
                            <a:ext cx="1080770" cy="248752"/>
                          </a:xfrm>
                          <a:prstGeom prst="rect">
                            <a:avLst/>
                          </a:prstGeom>
                          <a:solidFill>
                            <a:srgbClr val="FFFFFF"/>
                          </a:solidFill>
                          <a:ln w="9525">
                            <a:solidFill>
                              <a:srgbClr val="000000"/>
                            </a:solidFill>
                            <a:miter lim="800000"/>
                            <a:headEnd/>
                            <a:tailEnd/>
                          </a:ln>
                        </wps:spPr>
                        <wps:txbx>
                          <w:txbxContent>
                            <w:p w:rsidR="00F81456" w:rsidRPr="00C942B7" w:rsidRDefault="00F81456" w:rsidP="008B07A1">
                              <w:pPr>
                                <w:jc w:val="center"/>
                                <w:rPr>
                                  <w:rFonts w:ascii="Times New Roman" w:hAnsi="Times New Roman" w:cs="Times New Roman"/>
                                  <w:sz w:val="20"/>
                                  <w:szCs w:val="20"/>
                                </w:rPr>
                              </w:pPr>
                              <w:r w:rsidRPr="00C942B7">
                                <w:rPr>
                                  <w:rFonts w:ascii="Times New Roman" w:hAnsi="Times New Roman" w:cs="Times New Roman"/>
                                  <w:sz w:val="20"/>
                                  <w:szCs w:val="20"/>
                                </w:rPr>
                                <w:t>Pelaksana Non Keperawatan</w:t>
                              </w:r>
                            </w:p>
                          </w:txbxContent>
                        </wps:txbx>
                        <wps:bodyPr rot="0" vert="horz" wrap="square" lIns="91440" tIns="45720" rIns="91440" bIns="45720" anchor="t" anchorCtr="0" upright="1">
                          <a:noAutofit/>
                        </wps:bodyPr>
                      </wps:wsp>
                      <wps:wsp>
                        <wps:cNvPr id="62" name="Rectangle 3"/>
                        <wps:cNvSpPr>
                          <a:spLocks noChangeArrowheads="1"/>
                        </wps:cNvSpPr>
                        <wps:spPr bwMode="auto">
                          <a:xfrm>
                            <a:off x="156122" y="1495879"/>
                            <a:ext cx="1115734" cy="1100644"/>
                          </a:xfrm>
                          <a:prstGeom prst="rect">
                            <a:avLst/>
                          </a:prstGeom>
                          <a:solidFill>
                            <a:srgbClr val="FFFFFF"/>
                          </a:solidFill>
                          <a:ln w="9525">
                            <a:solidFill>
                              <a:srgbClr val="000000"/>
                            </a:solidFill>
                            <a:miter lim="800000"/>
                            <a:headEnd/>
                            <a:tailEnd/>
                          </a:ln>
                        </wps:spPr>
                        <wps:txbx>
                          <w:txbxContent>
                            <w:p w:rsidR="00F81456" w:rsidRPr="00C942B7" w:rsidRDefault="00F81456"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1. Khamisnayarti, AMK</w:t>
                              </w:r>
                            </w:p>
                            <w:p w:rsidR="00F81456" w:rsidRPr="00C942B7" w:rsidRDefault="00F81456"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2. Dewi Korina, AMK</w:t>
                              </w:r>
                            </w:p>
                            <w:p w:rsidR="00F81456" w:rsidRPr="00C942B7" w:rsidRDefault="00F81456"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3. Yusmaini, AMK</w:t>
                              </w:r>
                            </w:p>
                            <w:p w:rsidR="00F81456" w:rsidRPr="00C942B7" w:rsidRDefault="00F81456"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4. Lely Surya Ningsih, AMKG</w:t>
                              </w:r>
                            </w:p>
                            <w:p w:rsidR="00F81456" w:rsidRPr="00C942B7" w:rsidRDefault="00F81456" w:rsidP="00CE1C44">
                              <w:pPr>
                                <w:spacing w:after="0"/>
                                <w:ind w:left="-84" w:right="-115"/>
                                <w:rPr>
                                  <w:rFonts w:ascii="Times New Roman" w:hAnsi="Times New Roman" w:cs="Times New Roman"/>
                                  <w:sz w:val="20"/>
                                  <w:szCs w:val="20"/>
                                </w:rPr>
                              </w:pPr>
                              <w:r w:rsidRPr="00C942B7">
                                <w:rPr>
                                  <w:rFonts w:ascii="Times New Roman" w:hAnsi="Times New Roman" w:cs="Times New Roman"/>
                                  <w:sz w:val="20"/>
                                  <w:szCs w:val="20"/>
                                </w:rPr>
                                <w:t>5. Dessumarni, A.Md.Keb</w:t>
                              </w:r>
                            </w:p>
                            <w:p w:rsidR="00F81456" w:rsidRPr="00C942B7" w:rsidRDefault="00F81456" w:rsidP="00CE1C44">
                              <w:pPr>
                                <w:spacing w:after="0"/>
                                <w:ind w:left="-84" w:right="-115"/>
                                <w:rPr>
                                  <w:rFonts w:ascii="Times New Roman" w:hAnsi="Times New Roman" w:cs="Times New Roman"/>
                                  <w:sz w:val="20"/>
                                  <w:szCs w:val="20"/>
                                </w:rPr>
                              </w:pPr>
                              <w:r w:rsidRPr="00C942B7">
                                <w:rPr>
                                  <w:rFonts w:ascii="Times New Roman" w:hAnsi="Times New Roman" w:cs="Times New Roman"/>
                                  <w:sz w:val="20"/>
                                  <w:szCs w:val="20"/>
                                </w:rPr>
                                <w:t>6. Nurafni</w:t>
                              </w:r>
                            </w:p>
                            <w:p w:rsidR="00F81456" w:rsidRPr="00C942B7" w:rsidRDefault="00F81456" w:rsidP="00CE1C44">
                              <w:pPr>
                                <w:spacing w:after="0"/>
                                <w:ind w:left="-84" w:right="-115"/>
                                <w:rPr>
                                  <w:rFonts w:ascii="Times New Roman" w:hAnsi="Times New Roman" w:cs="Times New Roman"/>
                                  <w:sz w:val="20"/>
                                  <w:szCs w:val="20"/>
                                </w:rPr>
                              </w:pPr>
                              <w:r w:rsidRPr="00C942B7">
                                <w:rPr>
                                  <w:rFonts w:ascii="Times New Roman" w:hAnsi="Times New Roman" w:cs="Times New Roman"/>
                                  <w:sz w:val="20"/>
                                  <w:szCs w:val="20"/>
                                </w:rPr>
                                <w:t>7. Helmida</w:t>
                              </w:r>
                            </w:p>
                            <w:p w:rsidR="00F81456" w:rsidRPr="00C942B7" w:rsidRDefault="00F81456" w:rsidP="00CE1C44">
                              <w:pPr>
                                <w:ind w:left="-84" w:right="-115"/>
                                <w:rPr>
                                  <w:rFonts w:ascii="Times New Roman" w:hAnsi="Times New Roman" w:cs="Times New Roman"/>
                                  <w:sz w:val="20"/>
                                  <w:szCs w:val="20"/>
                                </w:rPr>
                              </w:pPr>
                              <w:r w:rsidRPr="00C942B7">
                                <w:rPr>
                                  <w:rFonts w:ascii="Times New Roman" w:hAnsi="Times New Roman" w:cs="Times New Roman"/>
                                  <w:sz w:val="20"/>
                                  <w:szCs w:val="20"/>
                                </w:rPr>
                                <w:t>8. Yarniati, AMK</w:t>
                              </w:r>
                            </w:p>
                          </w:txbxContent>
                        </wps:txbx>
                        <wps:bodyPr rot="0" vert="horz" wrap="square" lIns="91440" tIns="45720" rIns="91440" bIns="45720" anchor="t" anchorCtr="0" upright="1">
                          <a:noAutofit/>
                        </wps:bodyPr>
                      </wps:wsp>
                      <wps:wsp>
                        <wps:cNvPr id="59" name="Rectangle 4"/>
                        <wps:cNvSpPr>
                          <a:spLocks noChangeArrowheads="1"/>
                        </wps:cNvSpPr>
                        <wps:spPr bwMode="auto">
                          <a:xfrm>
                            <a:off x="1507051" y="1543291"/>
                            <a:ext cx="1080770" cy="796109"/>
                          </a:xfrm>
                          <a:prstGeom prst="rect">
                            <a:avLst/>
                          </a:prstGeom>
                          <a:solidFill>
                            <a:srgbClr val="FFFFFF"/>
                          </a:solidFill>
                          <a:ln w="9525">
                            <a:solidFill>
                              <a:srgbClr val="000000"/>
                            </a:solidFill>
                            <a:miter lim="800000"/>
                            <a:headEnd/>
                            <a:tailEnd/>
                          </a:ln>
                        </wps:spPr>
                        <wps:txbx>
                          <w:txbxContent>
                            <w:p w:rsidR="00F81456" w:rsidRPr="00C942B7" w:rsidRDefault="00F81456" w:rsidP="00CE1C44">
                              <w:pPr>
                                <w:spacing w:after="0"/>
                                <w:ind w:left="-70" w:right="-81"/>
                                <w:rPr>
                                  <w:rFonts w:ascii="Times New Roman" w:hAnsi="Times New Roman" w:cs="Times New Roman"/>
                                  <w:sz w:val="20"/>
                                  <w:szCs w:val="20"/>
                                </w:rPr>
                              </w:pPr>
                              <w:r w:rsidRPr="00C942B7">
                                <w:rPr>
                                  <w:rFonts w:ascii="Times New Roman" w:hAnsi="Times New Roman" w:cs="Times New Roman"/>
                                  <w:sz w:val="20"/>
                                  <w:szCs w:val="20"/>
                                </w:rPr>
                                <w:t>1. Susy Novianti, AMS</w:t>
                              </w:r>
                            </w:p>
                            <w:p w:rsidR="00F81456" w:rsidRPr="00C942B7" w:rsidRDefault="00F81456" w:rsidP="00CE1C44">
                              <w:pPr>
                                <w:spacing w:after="0"/>
                                <w:ind w:left="-70" w:right="-81"/>
                                <w:rPr>
                                  <w:rFonts w:ascii="Times New Roman" w:hAnsi="Times New Roman" w:cs="Times New Roman"/>
                                  <w:sz w:val="20"/>
                                  <w:szCs w:val="20"/>
                                </w:rPr>
                              </w:pPr>
                              <w:r w:rsidRPr="00C942B7">
                                <w:rPr>
                                  <w:rFonts w:ascii="Times New Roman" w:hAnsi="Times New Roman" w:cs="Times New Roman"/>
                                  <w:sz w:val="20"/>
                                  <w:szCs w:val="20"/>
                                </w:rPr>
                                <w:t>2. Arief Pribadi</w:t>
                              </w:r>
                            </w:p>
                            <w:p w:rsidR="00F81456" w:rsidRPr="00C942B7" w:rsidRDefault="00F81456" w:rsidP="00CE1C44">
                              <w:pPr>
                                <w:spacing w:after="0"/>
                                <w:ind w:left="-70" w:right="-81"/>
                                <w:rPr>
                                  <w:rFonts w:ascii="Times New Roman" w:hAnsi="Times New Roman" w:cs="Times New Roman"/>
                                  <w:sz w:val="20"/>
                                  <w:szCs w:val="20"/>
                                </w:rPr>
                              </w:pPr>
                              <w:r w:rsidRPr="00C942B7">
                                <w:rPr>
                                  <w:rFonts w:ascii="Times New Roman" w:hAnsi="Times New Roman" w:cs="Times New Roman"/>
                                  <w:sz w:val="20"/>
                                  <w:szCs w:val="20"/>
                                </w:rPr>
                                <w:t>3. Corry Pratiwi Firma</w:t>
                              </w:r>
                            </w:p>
                          </w:txbxContent>
                        </wps:txbx>
                        <wps:bodyPr rot="0" vert="horz" wrap="square" lIns="91440" tIns="45720" rIns="91440" bIns="45720" anchor="t" anchorCtr="0" upright="1">
                          <a:noAutofit/>
                        </wps:bodyPr>
                      </wps:wsp>
                      <wps:wsp>
                        <wps:cNvPr id="68" name="Rectangle 2"/>
                        <wps:cNvSpPr>
                          <a:spLocks noChangeArrowheads="1"/>
                        </wps:cNvSpPr>
                        <wps:spPr bwMode="auto">
                          <a:xfrm>
                            <a:off x="697117" y="0"/>
                            <a:ext cx="1104900" cy="254635"/>
                          </a:xfrm>
                          <a:prstGeom prst="rect">
                            <a:avLst/>
                          </a:prstGeom>
                          <a:solidFill>
                            <a:srgbClr val="FFFFFF"/>
                          </a:solidFill>
                          <a:ln w="9525">
                            <a:solidFill>
                              <a:srgbClr val="000000"/>
                            </a:solidFill>
                            <a:miter lim="800000"/>
                            <a:headEnd/>
                            <a:tailEnd/>
                          </a:ln>
                        </wps:spPr>
                        <wps:txbx>
                          <w:txbxContent>
                            <w:p w:rsidR="00F81456" w:rsidRPr="00C942B7" w:rsidRDefault="00F81456" w:rsidP="008B07A1">
                              <w:pPr>
                                <w:jc w:val="center"/>
                                <w:rPr>
                                  <w:rFonts w:ascii="Times New Roman" w:hAnsi="Times New Roman" w:cs="Times New Roman"/>
                                  <w:sz w:val="20"/>
                                  <w:szCs w:val="20"/>
                                </w:rPr>
                              </w:pPr>
                              <w:r w:rsidRPr="00C942B7">
                                <w:rPr>
                                  <w:rFonts w:ascii="Times New Roman" w:hAnsi="Times New Roman" w:cs="Times New Roman"/>
                                  <w:bCs/>
                                  <w:sz w:val="20"/>
                                  <w:szCs w:val="20"/>
                                </w:rPr>
                                <w:t>Kepala Ruangan</w:t>
                              </w:r>
                            </w:p>
                          </w:txbxContent>
                        </wps:txbx>
                        <wps:bodyPr rot="0" vert="horz" wrap="square" lIns="91440" tIns="45720" rIns="91440" bIns="45720" anchor="t" anchorCtr="0" upright="1">
                          <a:noAutofit/>
                        </wps:bodyPr>
                      </wps:wsp>
                      <wps:wsp>
                        <wps:cNvPr id="70" name="Rectangle 2"/>
                        <wps:cNvSpPr>
                          <a:spLocks noChangeArrowheads="1"/>
                        </wps:cNvSpPr>
                        <wps:spPr bwMode="auto">
                          <a:xfrm>
                            <a:off x="697117" y="239917"/>
                            <a:ext cx="1104900" cy="254635"/>
                          </a:xfrm>
                          <a:prstGeom prst="rect">
                            <a:avLst/>
                          </a:prstGeom>
                          <a:solidFill>
                            <a:srgbClr val="FFFFFF"/>
                          </a:solidFill>
                          <a:ln w="9525">
                            <a:solidFill>
                              <a:srgbClr val="000000"/>
                            </a:solidFill>
                            <a:miter lim="800000"/>
                            <a:headEnd/>
                            <a:tailEnd/>
                          </a:ln>
                        </wps:spPr>
                        <wps:txbx>
                          <w:txbxContent>
                            <w:p w:rsidR="00F81456" w:rsidRPr="00C942B7" w:rsidRDefault="00F81456" w:rsidP="00CE1C44">
                              <w:pPr>
                                <w:jc w:val="center"/>
                                <w:rPr>
                                  <w:rFonts w:ascii="Times New Roman" w:hAnsi="Times New Roman" w:cs="Times New Roman"/>
                                  <w:b/>
                                  <w:bCs/>
                                  <w:sz w:val="20"/>
                                  <w:szCs w:val="20"/>
                                </w:rPr>
                              </w:pPr>
                              <w:r w:rsidRPr="00C942B7">
                                <w:rPr>
                                  <w:rFonts w:ascii="Times New Roman" w:hAnsi="Times New Roman" w:cs="Times New Roman"/>
                                  <w:b/>
                                  <w:bCs/>
                                  <w:sz w:val="20"/>
                                  <w:szCs w:val="20"/>
                                </w:rPr>
                                <w:t>Yusnita Zein, AMK</w:t>
                              </w:r>
                            </w:p>
                            <w:p w:rsidR="00F81456" w:rsidRPr="00C942B7" w:rsidRDefault="00F81456" w:rsidP="008B07A1">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71" name="Rectangle 2"/>
                        <wps:cNvSpPr>
                          <a:spLocks noChangeArrowheads="1"/>
                        </wps:cNvSpPr>
                        <wps:spPr bwMode="auto">
                          <a:xfrm>
                            <a:off x="697117" y="593002"/>
                            <a:ext cx="1104900" cy="254635"/>
                          </a:xfrm>
                          <a:prstGeom prst="rect">
                            <a:avLst/>
                          </a:prstGeom>
                          <a:solidFill>
                            <a:srgbClr val="FFFFFF"/>
                          </a:solidFill>
                          <a:ln w="9525">
                            <a:solidFill>
                              <a:srgbClr val="000000"/>
                            </a:solidFill>
                            <a:miter lim="800000"/>
                            <a:headEnd/>
                            <a:tailEnd/>
                          </a:ln>
                        </wps:spPr>
                        <wps:txbx>
                          <w:txbxContent>
                            <w:p w:rsidR="00F81456" w:rsidRPr="00C942B7" w:rsidRDefault="00F81456" w:rsidP="008B07A1">
                              <w:pPr>
                                <w:jc w:val="center"/>
                                <w:rPr>
                                  <w:rFonts w:ascii="Times New Roman" w:hAnsi="Times New Roman" w:cs="Times New Roman"/>
                                  <w:sz w:val="20"/>
                                  <w:szCs w:val="20"/>
                                </w:rPr>
                              </w:pPr>
                              <w:r w:rsidRPr="00C942B7">
                                <w:rPr>
                                  <w:rFonts w:ascii="Times New Roman" w:hAnsi="Times New Roman" w:cs="Times New Roman"/>
                                  <w:bCs/>
                                  <w:sz w:val="20"/>
                                  <w:szCs w:val="20"/>
                                </w:rPr>
                                <w:t>Kepala Tim</w:t>
                              </w:r>
                            </w:p>
                          </w:txbxContent>
                        </wps:txbx>
                        <wps:bodyPr rot="0" vert="horz" wrap="square" lIns="91440" tIns="45720" rIns="91440" bIns="45720" anchor="t" anchorCtr="0" upright="1">
                          <a:noAutofit/>
                        </wps:bodyPr>
                      </wps:wsp>
                      <wps:wsp>
                        <wps:cNvPr id="72" name="Rectangle 2"/>
                        <wps:cNvSpPr>
                          <a:spLocks noChangeArrowheads="1"/>
                        </wps:cNvSpPr>
                        <wps:spPr bwMode="auto">
                          <a:xfrm>
                            <a:off x="606582" y="851026"/>
                            <a:ext cx="1280160" cy="254635"/>
                          </a:xfrm>
                          <a:prstGeom prst="rect">
                            <a:avLst/>
                          </a:prstGeom>
                          <a:solidFill>
                            <a:srgbClr val="FFFFFF"/>
                          </a:solidFill>
                          <a:ln w="9525">
                            <a:solidFill>
                              <a:srgbClr val="000000"/>
                            </a:solidFill>
                            <a:miter lim="800000"/>
                            <a:headEnd/>
                            <a:tailEnd/>
                          </a:ln>
                        </wps:spPr>
                        <wps:txbx>
                          <w:txbxContent>
                            <w:p w:rsidR="00F81456" w:rsidRPr="00C942B7" w:rsidRDefault="00F81456" w:rsidP="008B07A1">
                              <w:pPr>
                                <w:jc w:val="center"/>
                                <w:rPr>
                                  <w:rFonts w:ascii="Times New Roman" w:hAnsi="Times New Roman" w:cs="Times New Roman"/>
                                  <w:sz w:val="20"/>
                                  <w:szCs w:val="20"/>
                                </w:rPr>
                              </w:pPr>
                              <w:r w:rsidRPr="00C942B7">
                                <w:rPr>
                                  <w:rFonts w:ascii="Times New Roman" w:hAnsi="Times New Roman" w:cs="Times New Roman"/>
                                  <w:b/>
                                  <w:bCs/>
                                  <w:sz w:val="20"/>
                                  <w:szCs w:val="20"/>
                                </w:rPr>
                                <w:t>Tinneke Utami, AMK</w:t>
                              </w:r>
                            </w:p>
                          </w:txbxContent>
                        </wps:txbx>
                        <wps:bodyPr rot="0" vert="horz" wrap="square" lIns="91440" tIns="45720" rIns="91440" bIns="45720" anchor="t" anchorCtr="0" upright="1">
                          <a:noAutofit/>
                        </wps:bodyPr>
                      </wps:wsp>
                      <wps:wsp>
                        <wps:cNvPr id="73" name="Straight Connector 73"/>
                        <wps:cNvCnPr/>
                        <wps:spPr>
                          <a:xfrm>
                            <a:off x="1222218" y="497940"/>
                            <a:ext cx="0" cy="952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1222218" y="1104523"/>
                            <a:ext cx="0" cy="952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484361" y="1195057"/>
                            <a:ext cx="1553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484361" y="1199584"/>
                            <a:ext cx="0" cy="952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2027976" y="1199584"/>
                            <a:ext cx="0" cy="952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8" o:spid="_x0000_s1026" style="position:absolute;left:0;text-align:left;margin-left:23.4pt;margin-top:6.6pt;width:395.45pt;height:252.55pt;z-index:251684864;mso-width-relative:margin;mso-height-relative:margin" coordorigin="1448" coordsize="24431,2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">
                <v:rect id="Rectangle 2" o:spid="_x0000_s1027" style="position:absolute;left:1448;top:12942;width:11269;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C942B7" w:rsidRPr="00C942B7" w:rsidRDefault="00C942B7" w:rsidP="008B07A1">
                        <w:pPr>
                          <w:jc w:val="center"/>
                          <w:rPr>
                            <w:rFonts w:ascii="Times New Roman" w:hAnsi="Times New Roman" w:cs="Times New Roman"/>
                            <w:sz w:val="20"/>
                            <w:szCs w:val="20"/>
                          </w:rPr>
                        </w:pPr>
                        <w:r w:rsidRPr="00C942B7">
                          <w:rPr>
                            <w:rFonts w:ascii="Times New Roman" w:hAnsi="Times New Roman" w:cs="Times New Roman"/>
                            <w:sz w:val="20"/>
                            <w:szCs w:val="20"/>
                          </w:rPr>
                          <w:t>Pelaksana  Keperawatan</w:t>
                        </w:r>
                      </w:p>
                    </w:txbxContent>
                  </v:textbox>
                </v:rect>
                <v:rect id="Rectangle 1" o:spid="_x0000_s1028" style="position:absolute;left:15072;top:12945;width:10807;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C942B7" w:rsidRPr="00C942B7" w:rsidRDefault="00C942B7" w:rsidP="008B07A1">
                        <w:pPr>
                          <w:jc w:val="center"/>
                          <w:rPr>
                            <w:rFonts w:ascii="Times New Roman" w:hAnsi="Times New Roman" w:cs="Times New Roman"/>
                            <w:sz w:val="20"/>
                            <w:szCs w:val="20"/>
                          </w:rPr>
                        </w:pPr>
                        <w:r w:rsidRPr="00C942B7">
                          <w:rPr>
                            <w:rFonts w:ascii="Times New Roman" w:hAnsi="Times New Roman" w:cs="Times New Roman"/>
                            <w:sz w:val="20"/>
                            <w:szCs w:val="20"/>
                          </w:rPr>
                          <w:t>Pelaksana Non Keperawatan</w:t>
                        </w:r>
                      </w:p>
                    </w:txbxContent>
                  </v:textbox>
                </v:rect>
                <v:rect id="Rectangle 3" o:spid="_x0000_s1029" style="position:absolute;left:1561;top:14958;width:11157;height:1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C942B7" w:rsidRPr="00C942B7" w:rsidRDefault="00C942B7"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1. Khamisnayarti, AMK</w:t>
                        </w:r>
                      </w:p>
                      <w:p w:rsidR="00C942B7" w:rsidRPr="00C942B7" w:rsidRDefault="00C942B7"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2. Dewi Korina, AMK</w:t>
                        </w:r>
                      </w:p>
                      <w:p w:rsidR="00C942B7" w:rsidRPr="00C942B7" w:rsidRDefault="00C942B7"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3. Yusmaini, AMK</w:t>
                        </w:r>
                      </w:p>
                      <w:p w:rsidR="00C942B7" w:rsidRPr="00C942B7" w:rsidRDefault="00C942B7" w:rsidP="00CE1C44">
                        <w:pPr>
                          <w:spacing w:after="0" w:line="240" w:lineRule="auto"/>
                          <w:ind w:left="-84" w:right="-115"/>
                          <w:rPr>
                            <w:rFonts w:ascii="Times New Roman" w:hAnsi="Times New Roman" w:cs="Times New Roman"/>
                            <w:sz w:val="20"/>
                            <w:szCs w:val="20"/>
                          </w:rPr>
                        </w:pPr>
                        <w:r w:rsidRPr="00C942B7">
                          <w:rPr>
                            <w:rFonts w:ascii="Times New Roman" w:hAnsi="Times New Roman" w:cs="Times New Roman"/>
                            <w:sz w:val="20"/>
                            <w:szCs w:val="20"/>
                          </w:rPr>
                          <w:t>4. Lely Surya Ningsih, AMKG</w:t>
                        </w:r>
                      </w:p>
                      <w:p w:rsidR="00C942B7" w:rsidRPr="00C942B7" w:rsidRDefault="00C942B7" w:rsidP="00CE1C44">
                        <w:pPr>
                          <w:spacing w:after="0"/>
                          <w:ind w:left="-84" w:right="-115"/>
                          <w:rPr>
                            <w:rFonts w:ascii="Times New Roman" w:hAnsi="Times New Roman" w:cs="Times New Roman"/>
                            <w:sz w:val="20"/>
                            <w:szCs w:val="20"/>
                          </w:rPr>
                        </w:pPr>
                        <w:r w:rsidRPr="00C942B7">
                          <w:rPr>
                            <w:rFonts w:ascii="Times New Roman" w:hAnsi="Times New Roman" w:cs="Times New Roman"/>
                            <w:sz w:val="20"/>
                            <w:szCs w:val="20"/>
                          </w:rPr>
                          <w:t>5. Dessumarni, A.Md.Keb</w:t>
                        </w:r>
                      </w:p>
                      <w:p w:rsidR="00C942B7" w:rsidRPr="00C942B7" w:rsidRDefault="00C942B7" w:rsidP="00CE1C44">
                        <w:pPr>
                          <w:spacing w:after="0"/>
                          <w:ind w:left="-84" w:right="-115"/>
                          <w:rPr>
                            <w:rFonts w:ascii="Times New Roman" w:hAnsi="Times New Roman" w:cs="Times New Roman"/>
                            <w:sz w:val="20"/>
                            <w:szCs w:val="20"/>
                          </w:rPr>
                        </w:pPr>
                        <w:r w:rsidRPr="00C942B7">
                          <w:rPr>
                            <w:rFonts w:ascii="Times New Roman" w:hAnsi="Times New Roman" w:cs="Times New Roman"/>
                            <w:sz w:val="20"/>
                            <w:szCs w:val="20"/>
                          </w:rPr>
                          <w:t>6. Nurafni</w:t>
                        </w:r>
                      </w:p>
                      <w:p w:rsidR="00C942B7" w:rsidRPr="00C942B7" w:rsidRDefault="00C942B7" w:rsidP="00CE1C44">
                        <w:pPr>
                          <w:spacing w:after="0"/>
                          <w:ind w:left="-84" w:right="-115"/>
                          <w:rPr>
                            <w:rFonts w:ascii="Times New Roman" w:hAnsi="Times New Roman" w:cs="Times New Roman"/>
                            <w:sz w:val="20"/>
                            <w:szCs w:val="20"/>
                          </w:rPr>
                        </w:pPr>
                        <w:r w:rsidRPr="00C942B7">
                          <w:rPr>
                            <w:rFonts w:ascii="Times New Roman" w:hAnsi="Times New Roman" w:cs="Times New Roman"/>
                            <w:sz w:val="20"/>
                            <w:szCs w:val="20"/>
                          </w:rPr>
                          <w:t>7. Helmida</w:t>
                        </w:r>
                      </w:p>
                      <w:p w:rsidR="00C942B7" w:rsidRPr="00C942B7" w:rsidRDefault="00C942B7" w:rsidP="00CE1C44">
                        <w:pPr>
                          <w:ind w:left="-84" w:right="-115"/>
                          <w:rPr>
                            <w:rFonts w:ascii="Times New Roman" w:hAnsi="Times New Roman" w:cs="Times New Roman"/>
                            <w:sz w:val="20"/>
                            <w:szCs w:val="20"/>
                          </w:rPr>
                        </w:pPr>
                        <w:r w:rsidRPr="00C942B7">
                          <w:rPr>
                            <w:rFonts w:ascii="Times New Roman" w:hAnsi="Times New Roman" w:cs="Times New Roman"/>
                            <w:sz w:val="20"/>
                            <w:szCs w:val="20"/>
                          </w:rPr>
                          <w:t>8. Yarniati, AMK</w:t>
                        </w:r>
                      </w:p>
                    </w:txbxContent>
                  </v:textbox>
                </v:rect>
                <v:rect id="Rectangle 4" o:spid="_x0000_s1030" style="position:absolute;left:15070;top:15432;width:10808;height:7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C942B7" w:rsidRPr="00C942B7" w:rsidRDefault="00C942B7" w:rsidP="00CE1C44">
                        <w:pPr>
                          <w:spacing w:after="0"/>
                          <w:ind w:left="-70" w:right="-81"/>
                          <w:rPr>
                            <w:rFonts w:ascii="Times New Roman" w:hAnsi="Times New Roman" w:cs="Times New Roman"/>
                            <w:sz w:val="20"/>
                            <w:szCs w:val="20"/>
                          </w:rPr>
                        </w:pPr>
                        <w:r w:rsidRPr="00C942B7">
                          <w:rPr>
                            <w:rFonts w:ascii="Times New Roman" w:hAnsi="Times New Roman" w:cs="Times New Roman"/>
                            <w:sz w:val="20"/>
                            <w:szCs w:val="20"/>
                          </w:rPr>
                          <w:t>1. Susy Novianti, AMS</w:t>
                        </w:r>
                      </w:p>
                      <w:p w:rsidR="00C942B7" w:rsidRPr="00C942B7" w:rsidRDefault="00C942B7" w:rsidP="00CE1C44">
                        <w:pPr>
                          <w:spacing w:after="0"/>
                          <w:ind w:left="-70" w:right="-81"/>
                          <w:rPr>
                            <w:rFonts w:ascii="Times New Roman" w:hAnsi="Times New Roman" w:cs="Times New Roman"/>
                            <w:sz w:val="20"/>
                            <w:szCs w:val="20"/>
                          </w:rPr>
                        </w:pPr>
                        <w:r w:rsidRPr="00C942B7">
                          <w:rPr>
                            <w:rFonts w:ascii="Times New Roman" w:hAnsi="Times New Roman" w:cs="Times New Roman"/>
                            <w:sz w:val="20"/>
                            <w:szCs w:val="20"/>
                          </w:rPr>
                          <w:t>2. Arief Pribadi</w:t>
                        </w:r>
                      </w:p>
                      <w:p w:rsidR="00C942B7" w:rsidRPr="00C942B7" w:rsidRDefault="00C942B7" w:rsidP="00CE1C44">
                        <w:pPr>
                          <w:spacing w:after="0"/>
                          <w:ind w:left="-70" w:right="-81"/>
                          <w:rPr>
                            <w:rFonts w:ascii="Times New Roman" w:hAnsi="Times New Roman" w:cs="Times New Roman"/>
                            <w:sz w:val="20"/>
                            <w:szCs w:val="20"/>
                          </w:rPr>
                        </w:pPr>
                        <w:r w:rsidRPr="00C942B7">
                          <w:rPr>
                            <w:rFonts w:ascii="Times New Roman" w:hAnsi="Times New Roman" w:cs="Times New Roman"/>
                            <w:sz w:val="20"/>
                            <w:szCs w:val="20"/>
                          </w:rPr>
                          <w:t>3. Corry Pratiwi Firma</w:t>
                        </w:r>
                      </w:p>
                    </w:txbxContent>
                  </v:textbox>
                </v:rect>
                <v:rect id="Rectangle 2" o:spid="_x0000_s1031" style="position:absolute;left:6971;width:11049;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C942B7" w:rsidRPr="00C942B7" w:rsidRDefault="00C942B7" w:rsidP="008B07A1">
                        <w:pPr>
                          <w:jc w:val="center"/>
                          <w:rPr>
                            <w:rFonts w:ascii="Times New Roman" w:hAnsi="Times New Roman" w:cs="Times New Roman"/>
                            <w:sz w:val="20"/>
                            <w:szCs w:val="20"/>
                          </w:rPr>
                        </w:pPr>
                        <w:r w:rsidRPr="00C942B7">
                          <w:rPr>
                            <w:rFonts w:ascii="Times New Roman" w:hAnsi="Times New Roman" w:cs="Times New Roman"/>
                            <w:bCs/>
                            <w:sz w:val="20"/>
                            <w:szCs w:val="20"/>
                          </w:rPr>
                          <w:t>Kepala Ruangan</w:t>
                        </w:r>
                      </w:p>
                    </w:txbxContent>
                  </v:textbox>
                </v:rect>
                <v:rect id="Rectangle 2" o:spid="_x0000_s1032" style="position:absolute;left:6971;top:2399;width:11049;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C942B7" w:rsidRPr="00C942B7" w:rsidRDefault="00C942B7" w:rsidP="00CE1C44">
                        <w:pPr>
                          <w:jc w:val="center"/>
                          <w:rPr>
                            <w:rFonts w:ascii="Times New Roman" w:hAnsi="Times New Roman" w:cs="Times New Roman"/>
                            <w:b/>
                            <w:bCs/>
                            <w:sz w:val="20"/>
                            <w:szCs w:val="20"/>
                          </w:rPr>
                        </w:pPr>
                        <w:r w:rsidRPr="00C942B7">
                          <w:rPr>
                            <w:rFonts w:ascii="Times New Roman" w:hAnsi="Times New Roman" w:cs="Times New Roman"/>
                            <w:b/>
                            <w:bCs/>
                            <w:sz w:val="20"/>
                            <w:szCs w:val="20"/>
                          </w:rPr>
                          <w:t>Yusnita Zein, AMK</w:t>
                        </w:r>
                      </w:p>
                      <w:p w:rsidR="00C942B7" w:rsidRPr="00C942B7" w:rsidRDefault="00C942B7" w:rsidP="008B07A1">
                        <w:pPr>
                          <w:jc w:val="center"/>
                          <w:rPr>
                            <w:rFonts w:ascii="Times New Roman" w:hAnsi="Times New Roman" w:cs="Times New Roman"/>
                            <w:sz w:val="20"/>
                            <w:szCs w:val="20"/>
                          </w:rPr>
                        </w:pPr>
                      </w:p>
                    </w:txbxContent>
                  </v:textbox>
                </v:rect>
                <v:rect id="Rectangle 2" o:spid="_x0000_s1033" style="position:absolute;left:6971;top:5930;width:11049;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C942B7" w:rsidRPr="00C942B7" w:rsidRDefault="00C942B7" w:rsidP="008B07A1">
                        <w:pPr>
                          <w:jc w:val="center"/>
                          <w:rPr>
                            <w:rFonts w:ascii="Times New Roman" w:hAnsi="Times New Roman" w:cs="Times New Roman"/>
                            <w:sz w:val="20"/>
                            <w:szCs w:val="20"/>
                          </w:rPr>
                        </w:pPr>
                        <w:r w:rsidRPr="00C942B7">
                          <w:rPr>
                            <w:rFonts w:ascii="Times New Roman" w:hAnsi="Times New Roman" w:cs="Times New Roman"/>
                            <w:bCs/>
                            <w:sz w:val="20"/>
                            <w:szCs w:val="20"/>
                          </w:rPr>
                          <w:t>Kepala Tim</w:t>
                        </w:r>
                      </w:p>
                    </w:txbxContent>
                  </v:textbox>
                </v:rect>
                <v:rect id="Rectangle 2" o:spid="_x0000_s1034" style="position:absolute;left:6065;top:8510;width:1280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C942B7" w:rsidRPr="00C942B7" w:rsidRDefault="00C942B7" w:rsidP="008B07A1">
                        <w:pPr>
                          <w:jc w:val="center"/>
                          <w:rPr>
                            <w:rFonts w:ascii="Times New Roman" w:hAnsi="Times New Roman" w:cs="Times New Roman"/>
                            <w:sz w:val="20"/>
                            <w:szCs w:val="20"/>
                          </w:rPr>
                        </w:pPr>
                        <w:r w:rsidRPr="00C942B7">
                          <w:rPr>
                            <w:rFonts w:ascii="Times New Roman" w:hAnsi="Times New Roman" w:cs="Times New Roman"/>
                            <w:b/>
                            <w:bCs/>
                            <w:sz w:val="20"/>
                            <w:szCs w:val="20"/>
                          </w:rPr>
                          <w:t>Tinneke Utami, AMK</w:t>
                        </w:r>
                      </w:p>
                    </w:txbxContent>
                  </v:textbox>
                </v:rect>
                <v:line id="Straight Connector 73" o:spid="_x0000_s1035" style="position:absolute;visibility:visible;mso-wrap-style:square" from="12222,4979" to="12222,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78QAAADbAAAADwAAAGRycy9kb3ducmV2LnhtbESPQWvCQBSE74L/YXmF3nSjpU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v7vxAAAANsAAAAPAAAAAAAAAAAA&#10;AAAAAKECAABkcnMvZG93bnJldi54bWxQSwUGAAAAAAQABAD5AAAAkgMAAAAA&#10;" strokecolor="black [3213]"/>
                <v:line id="Straight Connector 74" o:spid="_x0000_s1036" style="position:absolute;visibility:visible;mso-wrap-style:square" from="12222,11045" to="12222,1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mm8QAAADbAAAADwAAAGRycy9kb3ducmV2LnhtbESPQWvCQBSE74L/YXmF3nSjtE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r2abxAAAANsAAAAPAAAAAAAAAAAA&#10;AAAAAKECAABkcnMvZG93bnJldi54bWxQSwUGAAAAAAQABAD5AAAAkgMAAAAA&#10;" strokecolor="black [3213]"/>
                <v:line id="Straight Connector 75" o:spid="_x0000_s1037" style="position:absolute;visibility:visible;mso-wrap-style:square" from="4843,11950" to="20378,1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DAMQAAADbAAAADwAAAGRycy9kb3ducmV2LnhtbESPT2vCQBTE70K/w/IKvelGQSOpqwRB&#10;sPXkn9LrI/uapM2+DbvbGP30riB4HGbmN8xi1ZtGdOR8bVnBeJSAIC6srrlUcDpuhnMQPiBrbCyT&#10;ggt5WC1fBgvMtD3znrpDKEWEsM9QQRVCm0npi4oM+pFtiaP3Y53BEKUrpXZ4jnDTyEmSzKTBmuNC&#10;hS2tKyr+Dv9Gwbz4/HV5mn+Mp19teu0mu9nmO1Xq7bXP30EE6sMz/GhvtYJ0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48MAxAAAANsAAAAPAAAAAAAAAAAA&#10;AAAAAKECAABkcnMvZG93bnJldi54bWxQSwUGAAAAAAQABAD5AAAAkgMAAAAA&#10;" strokecolor="black [3213]"/>
                <v:line id="Straight Connector 76" o:spid="_x0000_s1038" style="position:absolute;visibility:visible;mso-wrap-style:square" from="4843,11995" to="4843,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dd8QAAADbAAAADwAAAGRycy9kb3ducmV2LnhtbESPT2vCQBTE7wW/w/KE3upGwURSVwmC&#10;UOvJf/T6yL4mqdm3YXcb0356Vyj0OMzMb5jlejCt6Mn5xrKC6SQBQVxa3XCl4HzavixA+ICssbVM&#10;Cn7Iw3o1elpiru2ND9QfQyUihH2OCuoQulxKX9Zk0E9sRxy9T+sMhihdJbXDW4SbVs6SJJUGG44L&#10;NXa0qam8Hr+NgkX5/uWKrNhN55cu++1n+3T7kSn1PB6KVxCBhvAf/mu/aQVZ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MV13xAAAANsAAAAPAAAAAAAAAAAA&#10;AAAAAKECAABkcnMvZG93bnJldi54bWxQSwUGAAAAAAQABAD5AAAAkgMAAAAA&#10;" strokecolor="black [3213]"/>
                <v:line id="Straight Connector 77" o:spid="_x0000_s1039" style="position:absolute;visibility:visible;mso-wrap-style:square" from="20279,11995" to="20279,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347MQAAADbAAAADwAAAGRycy9kb3ducmV2LnhtbESPQWsCMRSE74X+h/AK3mpWQSNboywF&#10;odqT2tLrY/PcXbt5WZJ0Xf31jVDocZiZb5jlerCt6MmHxrGGyTgDQVw603Cl4eO4eV6ACBHZYOuY&#10;NFwpwHr1+LDE3LgL76k/xEokCIccNdQxdrmUoazJYhi7jjh5J+ctxiR9JY3HS4LbVk6zbC4tNpwW&#10;auzotaby+/BjNSzK3dkXqthOZp+duvXT9/nmS2k9ehqKFxCRhvgf/mu/GQ1Kwf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ffjsxAAAANsAAAAPAAAAAAAAAAAA&#10;AAAAAKECAABkcnMvZG93bnJldi54bWxQSwUGAAAAAAQABAD5AAAAkgMAAAAA&#10;" strokecolor="black [3213]"/>
              </v:group>
            </w:pict>
          </mc:Fallback>
        </mc:AlternateContent>
      </w:r>
    </w:p>
    <w:p w:rsidR="00CE1C44" w:rsidRPr="00683422" w:rsidRDefault="00CE1C44" w:rsidP="0089796E">
      <w:pPr>
        <w:spacing w:after="0"/>
        <w:jc w:val="center"/>
        <w:rPr>
          <w:rFonts w:ascii="Times New Roman" w:hAnsi="Times New Roman" w:cs="Times New Roman"/>
          <w:bCs/>
          <w:sz w:val="24"/>
          <w:szCs w:val="24"/>
        </w:rPr>
      </w:pPr>
    </w:p>
    <w:p w:rsidR="008B07A1" w:rsidRPr="00683422" w:rsidRDefault="008B07A1" w:rsidP="0089796E">
      <w:pPr>
        <w:spacing w:after="0" w:line="240" w:lineRule="auto"/>
        <w:ind w:firstLine="426"/>
        <w:jc w:val="center"/>
        <w:rPr>
          <w:rFonts w:ascii="Times New Roman" w:hAnsi="Times New Roman" w:cs="Times New Roman"/>
          <w:bCs/>
          <w:sz w:val="24"/>
          <w:szCs w:val="24"/>
        </w:rPr>
      </w:pPr>
    </w:p>
    <w:p w:rsidR="00CE1C44" w:rsidRPr="00683422" w:rsidRDefault="00CE1C44" w:rsidP="0089796E">
      <w:pPr>
        <w:spacing w:after="0"/>
        <w:jc w:val="center"/>
        <w:rPr>
          <w:rFonts w:ascii="Times New Roman" w:hAnsi="Times New Roman" w:cs="Times New Roman"/>
          <w:bCs/>
          <w:sz w:val="24"/>
          <w:szCs w:val="24"/>
        </w:rPr>
      </w:pPr>
    </w:p>
    <w:p w:rsidR="00CE1C44" w:rsidRPr="00683422" w:rsidRDefault="00CE1C44" w:rsidP="0089796E">
      <w:pPr>
        <w:spacing w:after="0"/>
        <w:jc w:val="center"/>
        <w:rPr>
          <w:rFonts w:ascii="Times New Roman" w:hAnsi="Times New Roman" w:cs="Times New Roman"/>
          <w:b/>
          <w:bCs/>
          <w:sz w:val="24"/>
          <w:szCs w:val="24"/>
        </w:rPr>
      </w:pPr>
    </w:p>
    <w:p w:rsidR="008B07A1" w:rsidRPr="00683422" w:rsidRDefault="008B07A1" w:rsidP="0089796E">
      <w:pPr>
        <w:spacing w:after="0" w:line="240" w:lineRule="auto"/>
        <w:rPr>
          <w:rFonts w:ascii="Times New Roman" w:hAnsi="Times New Roman" w:cs="Times New Roman"/>
          <w:b/>
          <w:bCs/>
          <w:sz w:val="24"/>
          <w:szCs w:val="24"/>
        </w:rPr>
      </w:pPr>
    </w:p>
    <w:p w:rsidR="008B07A1" w:rsidRPr="00683422" w:rsidRDefault="008B07A1" w:rsidP="0089796E">
      <w:pPr>
        <w:spacing w:after="0" w:line="240" w:lineRule="auto"/>
        <w:ind w:left="1560" w:hanging="851"/>
        <w:jc w:val="both"/>
        <w:rPr>
          <w:rFonts w:ascii="Times New Roman" w:hAnsi="Times New Roman" w:cs="Times New Roman"/>
          <w:bCs/>
          <w:sz w:val="24"/>
          <w:szCs w:val="24"/>
        </w:rPr>
      </w:pPr>
    </w:p>
    <w:p w:rsidR="008B07A1" w:rsidRPr="00683422" w:rsidRDefault="008B07A1" w:rsidP="0089796E">
      <w:pPr>
        <w:spacing w:after="0" w:line="240" w:lineRule="auto"/>
        <w:ind w:left="1985" w:hanging="284"/>
        <w:jc w:val="both"/>
        <w:rPr>
          <w:rFonts w:ascii="Times New Roman" w:hAnsi="Times New Roman" w:cs="Times New Roman"/>
          <w:b/>
          <w:bCs/>
          <w:sz w:val="24"/>
          <w:szCs w:val="24"/>
        </w:rPr>
      </w:pPr>
    </w:p>
    <w:p w:rsidR="008B07A1" w:rsidRPr="00683422" w:rsidRDefault="008B07A1" w:rsidP="0089796E">
      <w:pPr>
        <w:pStyle w:val="ListParagraph"/>
        <w:spacing w:after="0" w:line="240" w:lineRule="auto"/>
        <w:ind w:left="0"/>
        <w:jc w:val="both"/>
        <w:rPr>
          <w:rFonts w:ascii="Times New Roman" w:hAnsi="Times New Roman" w:cs="Times New Roman"/>
          <w:bCs/>
          <w:sz w:val="24"/>
          <w:szCs w:val="24"/>
        </w:rPr>
      </w:pPr>
    </w:p>
    <w:p w:rsidR="008B07A1" w:rsidRPr="00683422" w:rsidRDefault="008B07A1" w:rsidP="0089796E">
      <w:pPr>
        <w:pStyle w:val="ListParagraph"/>
        <w:spacing w:after="0" w:line="240" w:lineRule="auto"/>
        <w:ind w:left="360"/>
        <w:rPr>
          <w:rFonts w:ascii="Times New Roman" w:hAnsi="Times New Roman" w:cs="Times New Roman"/>
          <w:b/>
          <w:bCs/>
          <w:sz w:val="24"/>
          <w:szCs w:val="24"/>
        </w:rPr>
      </w:pPr>
    </w:p>
    <w:p w:rsidR="008B07A1" w:rsidRPr="00683422" w:rsidRDefault="008B07A1" w:rsidP="0089796E">
      <w:pPr>
        <w:spacing w:after="0" w:line="240" w:lineRule="auto"/>
        <w:jc w:val="center"/>
        <w:rPr>
          <w:rFonts w:ascii="Times New Roman" w:hAnsi="Times New Roman" w:cs="Times New Roman"/>
          <w:sz w:val="24"/>
          <w:szCs w:val="24"/>
        </w:rPr>
      </w:pPr>
    </w:p>
    <w:p w:rsidR="008B07A1" w:rsidRPr="00683422" w:rsidRDefault="008B07A1" w:rsidP="0089796E">
      <w:pPr>
        <w:spacing w:after="0" w:line="240" w:lineRule="auto"/>
        <w:jc w:val="center"/>
        <w:rPr>
          <w:rFonts w:ascii="Times New Roman" w:hAnsi="Times New Roman" w:cs="Times New Roman"/>
          <w:sz w:val="24"/>
          <w:szCs w:val="24"/>
        </w:rPr>
      </w:pPr>
    </w:p>
    <w:p w:rsidR="008B07A1" w:rsidRPr="00683422" w:rsidRDefault="008B07A1" w:rsidP="0089796E">
      <w:pPr>
        <w:spacing w:after="0" w:line="240" w:lineRule="auto"/>
        <w:rPr>
          <w:rFonts w:ascii="Times New Roman" w:hAnsi="Times New Roman" w:cs="Times New Roman"/>
          <w:sz w:val="24"/>
          <w:szCs w:val="24"/>
        </w:rPr>
      </w:pPr>
    </w:p>
    <w:p w:rsidR="008B07A1" w:rsidRPr="00683422" w:rsidRDefault="008B07A1" w:rsidP="0089796E">
      <w:pPr>
        <w:spacing w:after="0" w:line="240" w:lineRule="auto"/>
        <w:jc w:val="center"/>
        <w:rPr>
          <w:rFonts w:ascii="Times New Roman" w:hAnsi="Times New Roman" w:cs="Times New Roman"/>
          <w:b/>
          <w:sz w:val="24"/>
          <w:szCs w:val="24"/>
        </w:rPr>
      </w:pPr>
    </w:p>
    <w:p w:rsidR="00CE1C44" w:rsidRPr="00683422" w:rsidRDefault="00CE1C44" w:rsidP="0089796E">
      <w:pPr>
        <w:spacing w:after="0" w:line="240" w:lineRule="auto"/>
        <w:jc w:val="center"/>
        <w:rPr>
          <w:rFonts w:ascii="Times New Roman" w:hAnsi="Times New Roman" w:cs="Times New Roman"/>
          <w:b/>
          <w:sz w:val="24"/>
          <w:szCs w:val="24"/>
        </w:rPr>
      </w:pPr>
    </w:p>
    <w:p w:rsidR="00CE1C44" w:rsidRPr="00683422" w:rsidRDefault="00CE1C44" w:rsidP="0089796E">
      <w:pPr>
        <w:spacing w:after="0" w:line="240" w:lineRule="auto"/>
        <w:jc w:val="center"/>
        <w:rPr>
          <w:rFonts w:ascii="Times New Roman" w:hAnsi="Times New Roman" w:cs="Times New Roman"/>
          <w:b/>
          <w:sz w:val="24"/>
          <w:szCs w:val="24"/>
        </w:rPr>
      </w:pPr>
    </w:p>
    <w:p w:rsidR="00CE1C44" w:rsidRPr="00683422" w:rsidRDefault="00CE1C44" w:rsidP="0089796E">
      <w:pPr>
        <w:spacing w:after="0" w:line="240" w:lineRule="auto"/>
        <w:jc w:val="center"/>
        <w:rPr>
          <w:rFonts w:ascii="Times New Roman" w:hAnsi="Times New Roman" w:cs="Times New Roman"/>
          <w:b/>
          <w:sz w:val="24"/>
          <w:szCs w:val="24"/>
        </w:rPr>
      </w:pPr>
    </w:p>
    <w:p w:rsidR="006D284A" w:rsidRPr="00683422" w:rsidRDefault="006D284A" w:rsidP="0089796E">
      <w:pPr>
        <w:spacing w:after="0" w:line="240" w:lineRule="auto"/>
        <w:jc w:val="center"/>
        <w:rPr>
          <w:rFonts w:ascii="Times New Roman" w:hAnsi="Times New Roman" w:cs="Times New Roman"/>
          <w:b/>
          <w:sz w:val="24"/>
          <w:szCs w:val="24"/>
        </w:rPr>
      </w:pPr>
    </w:p>
    <w:p w:rsidR="00A6299E" w:rsidRPr="00683422" w:rsidRDefault="00A6299E" w:rsidP="0089796E">
      <w:pPr>
        <w:spacing w:after="0" w:line="240" w:lineRule="auto"/>
        <w:rPr>
          <w:rFonts w:ascii="Times New Roman" w:hAnsi="Times New Roman" w:cs="Times New Roman"/>
          <w:sz w:val="24"/>
          <w:szCs w:val="24"/>
        </w:rPr>
      </w:pPr>
    </w:p>
    <w:p w:rsidR="008B07A1" w:rsidRPr="00683422" w:rsidRDefault="008B07A1" w:rsidP="0089796E">
      <w:pPr>
        <w:spacing w:after="0" w:line="240" w:lineRule="auto"/>
        <w:rPr>
          <w:rFonts w:ascii="Times New Roman" w:hAnsi="Times New Roman" w:cs="Times New Roman"/>
          <w:sz w:val="24"/>
          <w:szCs w:val="24"/>
        </w:rPr>
      </w:pPr>
      <w:r w:rsidRPr="00683422">
        <w:rPr>
          <w:rFonts w:ascii="Times New Roman" w:hAnsi="Times New Roman" w:cs="Times New Roman"/>
          <w:sz w:val="24"/>
          <w:szCs w:val="24"/>
        </w:rPr>
        <w:t>Sumber : Bagian Personalia RSUP Dr. M. Djamil Padang</w:t>
      </w:r>
    </w:p>
    <w:p w:rsidR="00682347" w:rsidRPr="00683422" w:rsidRDefault="00682347" w:rsidP="0089796E">
      <w:pPr>
        <w:spacing w:after="0" w:line="240" w:lineRule="auto"/>
        <w:rPr>
          <w:rFonts w:ascii="Times New Roman" w:hAnsi="Times New Roman" w:cs="Times New Roman"/>
          <w:sz w:val="24"/>
          <w:szCs w:val="24"/>
        </w:rPr>
      </w:pPr>
    </w:p>
    <w:p w:rsidR="008B07A1" w:rsidRPr="00683422" w:rsidRDefault="008B07A1" w:rsidP="0089796E">
      <w:pPr>
        <w:spacing w:after="0" w:line="240" w:lineRule="auto"/>
        <w:rPr>
          <w:rFonts w:ascii="Times New Roman" w:hAnsi="Times New Roman" w:cs="Times New Roman"/>
          <w:b/>
          <w:sz w:val="24"/>
          <w:szCs w:val="24"/>
        </w:rPr>
      </w:pPr>
      <w:r w:rsidRPr="00683422">
        <w:rPr>
          <w:rFonts w:ascii="Times New Roman" w:hAnsi="Times New Roman" w:cs="Times New Roman"/>
          <w:b/>
          <w:sz w:val="24"/>
          <w:szCs w:val="24"/>
        </w:rPr>
        <w:t xml:space="preserve">Uraian </w:t>
      </w:r>
      <w:r w:rsidRPr="00683422">
        <w:rPr>
          <w:rFonts w:ascii="Times New Roman" w:hAnsi="Times New Roman" w:cs="Times New Roman"/>
          <w:b/>
          <w:i/>
          <w:sz w:val="24"/>
          <w:szCs w:val="24"/>
        </w:rPr>
        <w:t>Job Discription</w:t>
      </w:r>
    </w:p>
    <w:p w:rsidR="008B07A1" w:rsidRPr="00683422" w:rsidRDefault="008B07A1" w:rsidP="0089796E">
      <w:pPr>
        <w:spacing w:after="0" w:line="240" w:lineRule="auto"/>
        <w:ind w:firstLine="426"/>
        <w:jc w:val="both"/>
        <w:rPr>
          <w:rFonts w:ascii="Times New Roman" w:hAnsi="Times New Roman" w:cs="Times New Roman"/>
          <w:sz w:val="24"/>
          <w:szCs w:val="24"/>
        </w:rPr>
      </w:pPr>
      <w:r w:rsidRPr="00683422">
        <w:rPr>
          <w:rFonts w:ascii="Times New Roman" w:hAnsi="Times New Roman" w:cs="Times New Roman"/>
          <w:sz w:val="24"/>
          <w:szCs w:val="24"/>
        </w:rPr>
        <w:t>Pasien Poliklinik Spesialis Ambun pagi sebagian besar adalah pasien umum. Pasien umum memiliki keleluasaan dalam memilih pelayanan kesehatan yang akan diterimanya. Di Polilklinik Spesialis Ambun Pagi, pasien umum akan mendapat pelayanan kesehatan dengan membayar sendiri biaya pelayanan kesehatan yang telah diterimanya. Saat mendaftar pun, pasien umum mendapatkan kemudahan, yaitu hanya dengan membawa tanda pengenal, seperti Kartu Tanda Penduduk (KTP) atau tanda pengenal lainnya.</w:t>
      </w:r>
    </w:p>
    <w:p w:rsidR="008B07A1" w:rsidRDefault="008B07A1" w:rsidP="0089796E">
      <w:pPr>
        <w:spacing w:after="0" w:line="240" w:lineRule="auto"/>
        <w:ind w:firstLine="426"/>
        <w:jc w:val="both"/>
        <w:rPr>
          <w:rFonts w:ascii="Times New Roman" w:hAnsi="Times New Roman" w:cs="Times New Roman"/>
          <w:sz w:val="24"/>
          <w:szCs w:val="24"/>
        </w:rPr>
      </w:pPr>
      <w:r w:rsidRPr="00683422">
        <w:rPr>
          <w:rFonts w:ascii="Times New Roman" w:hAnsi="Times New Roman" w:cs="Times New Roman"/>
          <w:sz w:val="24"/>
          <w:szCs w:val="24"/>
        </w:rPr>
        <w:t xml:space="preserve">Selain pasien umum, poliklinik Spesialis Ambun Pagi juga menerima pasien yang disebut dengan Pasien Ikatan Kerjasama (IKS). Pasien IKS ini merupakan pasien yang mendapat pelayanan kesehatan dengan menunjukkan kartu dari perusahaan dan semua pembayaran ditanggung oleh perusahaan yang bersangkutan sesuai dengan haknya. Pasien IKS yang diterima di Poliklinik Spesialis Ambun Pagi berasal dari beberapa perusahaan, seperti PT. Kereta Api Indonesia (KAI), PT. PLN (Persero). PT. Bukit Asam (Persero) Tbk, Bank Indonesia, Bank Mandiri, Inhealth, PT AMP Plantation, PT. Angkasa Pura II (Persero), PT Incasi Raya Group, PT Jasa Raharja (Persero), Perum Perumnas, PT Wijaya Karya (Persero) Tbk, PT. Telkom, dan Pertamedika. Jika dilihat </w:t>
      </w:r>
      <w:r w:rsidRPr="00683422">
        <w:rPr>
          <w:rFonts w:ascii="Times New Roman" w:hAnsi="Times New Roman" w:cs="Times New Roman"/>
          <w:sz w:val="24"/>
          <w:szCs w:val="24"/>
        </w:rPr>
        <w:lastRenderedPageBreak/>
        <w:t xml:space="preserve">berdasarkan frekuensinya, pasien umum lebih banyak berkunjung ke poliklinik Spesialis Ambun Pagi dibandingkan pasien IKS. </w:t>
      </w:r>
    </w:p>
    <w:p w:rsidR="003B0ECD" w:rsidRPr="00683422" w:rsidRDefault="003B0ECD" w:rsidP="0089796E">
      <w:pPr>
        <w:spacing w:after="0" w:line="240" w:lineRule="auto"/>
        <w:ind w:firstLine="426"/>
        <w:jc w:val="both"/>
        <w:rPr>
          <w:rFonts w:ascii="Times New Roman" w:hAnsi="Times New Roman" w:cs="Times New Roman"/>
          <w:sz w:val="24"/>
          <w:szCs w:val="24"/>
        </w:rPr>
      </w:pPr>
    </w:p>
    <w:p w:rsidR="008B07A1" w:rsidRPr="00683422" w:rsidRDefault="008B07A1" w:rsidP="0089796E">
      <w:pPr>
        <w:shd w:val="clear" w:color="auto" w:fill="FFFFFF"/>
        <w:spacing w:after="0" w:line="240" w:lineRule="auto"/>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Metode Pengumpulan Data</w:t>
      </w:r>
    </w:p>
    <w:p w:rsidR="008B07A1" w:rsidRPr="00683422" w:rsidRDefault="008B07A1" w:rsidP="0089796E">
      <w:pPr>
        <w:shd w:val="clear" w:color="auto" w:fill="FFFFFF"/>
        <w:spacing w:after="0" w:line="240" w:lineRule="auto"/>
        <w:ind w:firstLine="425"/>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Metode pengumpulan data adalah </w:t>
      </w:r>
      <w:proofErr w:type="gramStart"/>
      <w:r w:rsidRPr="00683422">
        <w:rPr>
          <w:rFonts w:ascii="Times New Roman" w:eastAsia="Times New Roman" w:hAnsi="Times New Roman" w:cs="Times New Roman"/>
          <w:sz w:val="24"/>
          <w:szCs w:val="24"/>
          <w:lang w:val="en-US"/>
        </w:rPr>
        <w:t>cara</w:t>
      </w:r>
      <w:proofErr w:type="gramEnd"/>
      <w:r w:rsidRPr="00683422">
        <w:rPr>
          <w:rFonts w:ascii="Times New Roman" w:eastAsia="Times New Roman" w:hAnsi="Times New Roman" w:cs="Times New Roman"/>
          <w:sz w:val="24"/>
          <w:szCs w:val="24"/>
          <w:lang w:val="en-US"/>
        </w:rPr>
        <w:t xml:space="preserve"> yang digunakan oleh peneliti dalam mengumpulkan data penelitiannya. </w:t>
      </w:r>
      <w:proofErr w:type="gramStart"/>
      <w:r w:rsidRPr="00683422">
        <w:rPr>
          <w:rFonts w:ascii="Times New Roman" w:eastAsia="Times New Roman" w:hAnsi="Times New Roman" w:cs="Times New Roman"/>
          <w:sz w:val="24"/>
          <w:szCs w:val="24"/>
          <w:lang w:val="en-US"/>
        </w:rPr>
        <w:t>Metode pengumpulan data digunakan metode angket atau Kuesioner.</w:t>
      </w:r>
      <w:proofErr w:type="gramEnd"/>
      <w:r w:rsidRPr="00683422">
        <w:rPr>
          <w:rFonts w:ascii="Times New Roman" w:eastAsia="Times New Roman" w:hAnsi="Times New Roman" w:cs="Times New Roman"/>
          <w:sz w:val="24"/>
          <w:szCs w:val="24"/>
          <w:lang w:val="en-US"/>
        </w:rPr>
        <w:t xml:space="preserve"> Kuesioner  adalah  sejumlah  pertanyaan  tertulis  yang  digunakan  untuk memperoleh  informasi  dari  responden  dalam  arti  laporan  pribadinya  atau  hal-hal yang ia ketahui (Arikunto, 2002:128).</w:t>
      </w:r>
    </w:p>
    <w:p w:rsidR="008B07A1" w:rsidRPr="00683422" w:rsidRDefault="008B07A1" w:rsidP="0089796E">
      <w:pPr>
        <w:shd w:val="clear" w:color="auto" w:fill="FFFFFF"/>
        <w:spacing w:after="0" w:line="240" w:lineRule="auto"/>
        <w:ind w:firstLine="425"/>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Kuesioner yang digunakan adalah kuesioner tertutup, yaitu kuesioner yang </w:t>
      </w:r>
      <w:proofErr w:type="gramStart"/>
      <w:r w:rsidRPr="00683422">
        <w:rPr>
          <w:rFonts w:ascii="Times New Roman" w:eastAsia="Times New Roman" w:hAnsi="Times New Roman" w:cs="Times New Roman"/>
          <w:sz w:val="24"/>
          <w:szCs w:val="24"/>
          <w:lang w:val="en-US"/>
        </w:rPr>
        <w:t>telah  disediakan</w:t>
      </w:r>
      <w:proofErr w:type="gramEnd"/>
      <w:r w:rsidRPr="00683422">
        <w:rPr>
          <w:rFonts w:ascii="Times New Roman" w:eastAsia="Times New Roman" w:hAnsi="Times New Roman" w:cs="Times New Roman"/>
          <w:sz w:val="24"/>
          <w:szCs w:val="24"/>
          <w:lang w:val="en-US"/>
        </w:rPr>
        <w:t xml:space="preserve">  jawabannya,  sehingga  responden  tinggal  memilih  jawaban  yang</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 xml:space="preserve">sudah    disediakan    (Arikunto,    2002:129).    Penggunaan    kuesioner    tersebut diharapkan memudahkan responden dalam memberikan jawaban, karena alternatif </w:t>
      </w:r>
      <w:proofErr w:type="gramStart"/>
      <w:r w:rsidRPr="00683422">
        <w:rPr>
          <w:rFonts w:ascii="Times New Roman" w:eastAsia="Times New Roman" w:hAnsi="Times New Roman" w:cs="Times New Roman"/>
          <w:sz w:val="24"/>
          <w:szCs w:val="24"/>
          <w:lang w:val="en-US"/>
        </w:rPr>
        <w:t>jawabannya  telah</w:t>
      </w:r>
      <w:proofErr w:type="gramEnd"/>
      <w:r w:rsidRPr="00683422">
        <w:rPr>
          <w:rFonts w:ascii="Times New Roman" w:eastAsia="Times New Roman" w:hAnsi="Times New Roman" w:cs="Times New Roman"/>
          <w:sz w:val="24"/>
          <w:szCs w:val="24"/>
          <w:lang w:val="en-US"/>
        </w:rPr>
        <w:t xml:space="preserve">  disediakan.  </w:t>
      </w:r>
      <w:proofErr w:type="gramStart"/>
      <w:r w:rsidRPr="00683422">
        <w:rPr>
          <w:rFonts w:ascii="Times New Roman" w:eastAsia="Times New Roman" w:hAnsi="Times New Roman" w:cs="Times New Roman"/>
          <w:sz w:val="24"/>
          <w:szCs w:val="24"/>
          <w:lang w:val="en-US"/>
        </w:rPr>
        <w:t>Kuesioner  dibuat</w:t>
      </w:r>
      <w:proofErr w:type="gramEnd"/>
      <w:r w:rsidRPr="00683422">
        <w:rPr>
          <w:rFonts w:ascii="Times New Roman" w:eastAsia="Times New Roman" w:hAnsi="Times New Roman" w:cs="Times New Roman"/>
          <w:sz w:val="24"/>
          <w:szCs w:val="24"/>
          <w:lang w:val="en-US"/>
        </w:rPr>
        <w:t xml:space="preserve">  dengan  kategori multiple  choicedengan menggunakan skala likert, dimana setiap pertanyaan dibagi menjadi skala ukur yaitu :</w:t>
      </w:r>
    </w:p>
    <w:p w:rsidR="008B07A1" w:rsidRPr="00683422" w:rsidRDefault="008B07A1" w:rsidP="0058415E">
      <w:pPr>
        <w:pStyle w:val="ListParagraph"/>
        <w:numPr>
          <w:ilvl w:val="0"/>
          <w:numId w:val="21"/>
        </w:num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Sangat </w:t>
      </w: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722EBB" w:rsidRPr="00683422">
        <w:rPr>
          <w:rFonts w:ascii="Times New Roman" w:eastAsia="Times New Roman" w:hAnsi="Times New Roman" w:cs="Times New Roman"/>
          <w:sz w:val="24"/>
          <w:szCs w:val="24"/>
          <w:lang w:val="en-US"/>
        </w:rPr>
        <w:t xml:space="preserve"> </w:t>
      </w:r>
      <w:r w:rsidRPr="00683422">
        <w:rPr>
          <w:rFonts w:ascii="Times New Roman" w:eastAsia="Times New Roman" w:hAnsi="Times New Roman" w:cs="Times New Roman"/>
          <w:sz w:val="24"/>
          <w:szCs w:val="24"/>
          <w:lang w:val="en-US"/>
        </w:rPr>
        <w:t>5</w:t>
      </w:r>
    </w:p>
    <w:p w:rsidR="008B07A1" w:rsidRPr="00683422" w:rsidRDefault="008B07A1" w:rsidP="0058415E">
      <w:pPr>
        <w:pStyle w:val="ListParagraph"/>
        <w:numPr>
          <w:ilvl w:val="0"/>
          <w:numId w:val="21"/>
        </w:num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722EBB" w:rsidRPr="00683422">
        <w:rPr>
          <w:rFonts w:ascii="Times New Roman" w:eastAsia="Times New Roman" w:hAnsi="Times New Roman" w:cs="Times New Roman"/>
          <w:sz w:val="24"/>
          <w:szCs w:val="24"/>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722EBB"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4</w:t>
      </w:r>
    </w:p>
    <w:p w:rsidR="008B07A1" w:rsidRPr="00683422" w:rsidRDefault="008B07A1" w:rsidP="0058415E">
      <w:pPr>
        <w:pStyle w:val="ListParagraph"/>
        <w:numPr>
          <w:ilvl w:val="0"/>
          <w:numId w:val="21"/>
        </w:num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rPr>
        <w:t>Kurang 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722EBB"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3</w:t>
      </w:r>
    </w:p>
    <w:p w:rsidR="008B07A1" w:rsidRPr="00683422" w:rsidRDefault="008B07A1" w:rsidP="0058415E">
      <w:pPr>
        <w:pStyle w:val="ListParagraph"/>
        <w:numPr>
          <w:ilvl w:val="0"/>
          <w:numId w:val="21"/>
        </w:num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Tidak </w:t>
      </w: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722EBB"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2</w:t>
      </w:r>
    </w:p>
    <w:p w:rsidR="008B07A1" w:rsidRPr="00683422" w:rsidRDefault="008B07A1" w:rsidP="0058415E">
      <w:pPr>
        <w:pStyle w:val="ListParagraph"/>
        <w:numPr>
          <w:ilvl w:val="0"/>
          <w:numId w:val="21"/>
        </w:num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Sangat tidak </w:t>
      </w: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t>:</w:t>
      </w:r>
      <w:r w:rsidR="00722EBB"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1</w:t>
      </w:r>
    </w:p>
    <w:p w:rsidR="008B07A1" w:rsidRPr="00683422" w:rsidRDefault="008B07A1" w:rsidP="0089796E">
      <w:pPr>
        <w:shd w:val="clear" w:color="auto" w:fill="FFFFFF"/>
        <w:spacing w:after="0" w:line="240" w:lineRule="auto"/>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 xml:space="preserve">                Untuk pertanyaan negatif  menurut </w:t>
      </w:r>
      <w:r w:rsidRPr="00683422">
        <w:rPr>
          <w:rFonts w:ascii="Times New Roman" w:eastAsia="Times New Roman" w:hAnsi="Times New Roman" w:cs="Times New Roman"/>
          <w:sz w:val="24"/>
          <w:szCs w:val="24"/>
          <w:lang w:val="en-US"/>
        </w:rPr>
        <w:t>(Arikunto,    2002:129)</w:t>
      </w:r>
      <w:r w:rsidRPr="00683422">
        <w:rPr>
          <w:rFonts w:ascii="Times New Roman" w:eastAsia="Times New Roman" w:hAnsi="Times New Roman" w:cs="Times New Roman"/>
          <w:sz w:val="24"/>
          <w:szCs w:val="24"/>
        </w:rPr>
        <w:t>, adalah jawaban sebaliknya dari pertanyaan fositif</w:t>
      </w:r>
      <w:r w:rsidRPr="00683422">
        <w:rPr>
          <w:rFonts w:ascii="Times New Roman" w:eastAsia="Times New Roman" w:hAnsi="Times New Roman" w:cs="Times New Roman"/>
          <w:b/>
          <w:sz w:val="24"/>
          <w:szCs w:val="24"/>
        </w:rPr>
        <w:t xml:space="preserve">  </w:t>
      </w:r>
      <w:r w:rsidRPr="00683422">
        <w:rPr>
          <w:rFonts w:ascii="Times New Roman" w:eastAsia="Times New Roman" w:hAnsi="Times New Roman" w:cs="Times New Roman"/>
          <w:sz w:val="24"/>
          <w:szCs w:val="24"/>
          <w:lang w:val="en-US"/>
        </w:rPr>
        <w:t>choice</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dengan menggunakan skala likert, skala ukur yaitu :</w:t>
      </w:r>
    </w:p>
    <w:p w:rsidR="008B07A1" w:rsidRPr="00683422" w:rsidRDefault="008B07A1" w:rsidP="0058415E">
      <w:pPr>
        <w:pStyle w:val="ListParagraph"/>
        <w:numPr>
          <w:ilvl w:val="0"/>
          <w:numId w:val="22"/>
        </w:numPr>
        <w:shd w:val="clear" w:color="auto" w:fill="FFFFFF"/>
        <w:spacing w:after="0" w:line="240" w:lineRule="auto"/>
        <w:ind w:left="360"/>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 xml:space="preserve">Sangat </w:t>
      </w: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4C3EAD"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rPr>
        <w:t>1</w:t>
      </w:r>
    </w:p>
    <w:p w:rsidR="008B07A1" w:rsidRPr="00683422" w:rsidRDefault="008B07A1" w:rsidP="0058415E">
      <w:pPr>
        <w:pStyle w:val="ListParagraph"/>
        <w:numPr>
          <w:ilvl w:val="0"/>
          <w:numId w:val="22"/>
        </w:numPr>
        <w:shd w:val="clear" w:color="auto" w:fill="FFFFFF"/>
        <w:spacing w:after="0" w:line="240" w:lineRule="auto"/>
        <w:ind w:left="360"/>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4C3EAD" w:rsidRPr="00683422">
        <w:rPr>
          <w:rFonts w:ascii="Times New Roman" w:eastAsia="Times New Roman" w:hAnsi="Times New Roman" w:cs="Times New Roman"/>
          <w:sz w:val="24"/>
          <w:szCs w:val="24"/>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4C3EAD"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rPr>
        <w:t>2</w:t>
      </w:r>
    </w:p>
    <w:p w:rsidR="008B07A1" w:rsidRPr="00683422" w:rsidRDefault="008B07A1" w:rsidP="0058415E">
      <w:pPr>
        <w:pStyle w:val="ListParagraph"/>
        <w:numPr>
          <w:ilvl w:val="0"/>
          <w:numId w:val="22"/>
        </w:num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rPr>
        <w:t>Kurang 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4C3EAD"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3</w:t>
      </w:r>
    </w:p>
    <w:p w:rsidR="008B07A1" w:rsidRPr="00683422" w:rsidRDefault="008B07A1" w:rsidP="0058415E">
      <w:pPr>
        <w:pStyle w:val="ListParagraph"/>
        <w:numPr>
          <w:ilvl w:val="0"/>
          <w:numId w:val="22"/>
        </w:numPr>
        <w:shd w:val="clear" w:color="auto" w:fill="FFFFFF"/>
        <w:spacing w:after="0" w:line="240" w:lineRule="auto"/>
        <w:ind w:left="360"/>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 xml:space="preserve">Tidak </w:t>
      </w: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r>
      <w:r w:rsidR="004C3EAD" w:rsidRPr="00683422">
        <w:rPr>
          <w:rFonts w:ascii="Times New Roman" w:eastAsia="Times New Roman" w:hAnsi="Times New Roman" w:cs="Times New Roman"/>
          <w:sz w:val="24"/>
          <w:szCs w:val="24"/>
        </w:rPr>
        <w:tab/>
      </w:r>
      <w:r w:rsidRPr="00683422">
        <w:rPr>
          <w:rFonts w:ascii="Times New Roman" w:eastAsia="Times New Roman" w:hAnsi="Times New Roman" w:cs="Times New Roman"/>
          <w:sz w:val="24"/>
          <w:szCs w:val="24"/>
          <w:lang w:val="en-US"/>
        </w:rPr>
        <w:t>:</w:t>
      </w:r>
      <w:r w:rsidR="004C3EAD"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rPr>
        <w:t>4</w:t>
      </w:r>
    </w:p>
    <w:p w:rsidR="008B07A1" w:rsidRPr="00683422" w:rsidRDefault="008B07A1" w:rsidP="0058415E">
      <w:pPr>
        <w:pStyle w:val="ListParagraph"/>
        <w:numPr>
          <w:ilvl w:val="0"/>
          <w:numId w:val="22"/>
        </w:numPr>
        <w:shd w:val="clear" w:color="auto" w:fill="FFFFFF"/>
        <w:spacing w:after="0" w:line="240" w:lineRule="auto"/>
        <w:ind w:left="360"/>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 xml:space="preserve">Sangat tidak </w:t>
      </w:r>
      <w:r w:rsidRPr="00683422">
        <w:rPr>
          <w:rFonts w:ascii="Times New Roman" w:eastAsia="Times New Roman" w:hAnsi="Times New Roman" w:cs="Times New Roman"/>
          <w:sz w:val="24"/>
          <w:szCs w:val="24"/>
        </w:rPr>
        <w:t>puas</w:t>
      </w:r>
      <w:r w:rsidRPr="00683422">
        <w:rPr>
          <w:rFonts w:ascii="Times New Roman" w:eastAsia="Times New Roman" w:hAnsi="Times New Roman" w:cs="Times New Roman"/>
          <w:sz w:val="24"/>
          <w:szCs w:val="24"/>
          <w:lang w:val="en-US"/>
        </w:rPr>
        <w:t xml:space="preserve"> dengan skor</w:t>
      </w:r>
      <w:r w:rsidRPr="00683422">
        <w:rPr>
          <w:rFonts w:ascii="Times New Roman" w:eastAsia="Times New Roman" w:hAnsi="Times New Roman" w:cs="Times New Roman"/>
          <w:sz w:val="24"/>
          <w:szCs w:val="24"/>
          <w:lang w:val="en-US"/>
        </w:rPr>
        <w:tab/>
        <w:t>:</w:t>
      </w:r>
      <w:r w:rsidR="004C3EAD"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rPr>
        <w:t>5</w:t>
      </w:r>
    </w:p>
    <w:p w:rsidR="008B07A1" w:rsidRPr="00683422" w:rsidRDefault="008B07A1" w:rsidP="0089796E">
      <w:pPr>
        <w:pStyle w:val="ListParagraph"/>
        <w:spacing w:after="0" w:line="240" w:lineRule="auto"/>
        <w:ind w:left="0"/>
        <w:jc w:val="both"/>
        <w:rPr>
          <w:rFonts w:ascii="Times New Roman" w:hAnsi="Times New Roman" w:cs="Times New Roman"/>
          <w:sz w:val="24"/>
          <w:szCs w:val="24"/>
        </w:rPr>
      </w:pPr>
      <w:r w:rsidRPr="00683422">
        <w:rPr>
          <w:rFonts w:ascii="Times New Roman" w:hAnsi="Times New Roman" w:cs="Times New Roman"/>
          <w:sz w:val="24"/>
          <w:szCs w:val="24"/>
        </w:rPr>
        <w:t xml:space="preserve">          Instrumen yang digunakan dalam penelitian ini adalah instrumen berbentuk pertanyaan. Pertanyaan yang diberikan berupa angket koesioner yang diberikan selama dilakukan setelah penelitian berakhir.</w:t>
      </w:r>
    </w:p>
    <w:p w:rsidR="008B07A1" w:rsidRPr="00683422" w:rsidRDefault="008B07A1" w:rsidP="0089796E">
      <w:pPr>
        <w:spacing w:after="0" w:line="240" w:lineRule="auto"/>
        <w:jc w:val="center"/>
        <w:rPr>
          <w:rFonts w:ascii="Times New Roman" w:hAnsi="Times New Roman" w:cs="Times New Roman"/>
          <w:b/>
          <w:sz w:val="24"/>
          <w:szCs w:val="24"/>
        </w:rPr>
      </w:pPr>
      <w:r w:rsidRPr="00683422">
        <w:rPr>
          <w:rFonts w:ascii="Times New Roman" w:hAnsi="Times New Roman" w:cs="Times New Roman"/>
          <w:b/>
          <w:sz w:val="24"/>
          <w:szCs w:val="24"/>
        </w:rPr>
        <w:t>Tabel 3.1 : Instrumen Penelitian Tentang Pelayanan Jasa dan Kepuasan</w:t>
      </w:r>
    </w:p>
    <w:tbl>
      <w:tblPr>
        <w:tblW w:w="8506" w:type="dxa"/>
        <w:tblInd w:w="10" w:type="dxa"/>
        <w:tblLayout w:type="fixed"/>
        <w:tblCellMar>
          <w:left w:w="0" w:type="dxa"/>
          <w:right w:w="0" w:type="dxa"/>
        </w:tblCellMar>
        <w:tblLook w:val="04A0" w:firstRow="1" w:lastRow="0" w:firstColumn="1" w:lastColumn="0" w:noHBand="0" w:noVBand="1"/>
      </w:tblPr>
      <w:tblGrid>
        <w:gridCol w:w="426"/>
        <w:gridCol w:w="1417"/>
        <w:gridCol w:w="4253"/>
        <w:gridCol w:w="1276"/>
        <w:gridCol w:w="567"/>
        <w:gridCol w:w="567"/>
      </w:tblGrid>
      <w:tr w:rsidR="008B07A1" w:rsidRPr="00F20A91" w:rsidTr="00C942B7">
        <w:trPr>
          <w:trHeight w:val="20"/>
        </w:trPr>
        <w:tc>
          <w:tcPr>
            <w:tcW w:w="426" w:type="dxa"/>
            <w:vMerge w:val="restart"/>
            <w:tcBorders>
              <w:top w:val="single" w:sz="8" w:space="0" w:color="auto"/>
              <w:left w:val="single" w:sz="8"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lang w:val="en-US"/>
              </w:rPr>
            </w:pPr>
            <w:r w:rsidRPr="00F20A91">
              <w:rPr>
                <w:rFonts w:ascii="Times New Roman" w:eastAsia="Times New Roman" w:hAnsi="Times New Roman" w:cs="Times New Roman"/>
                <w:b/>
                <w:bCs/>
                <w:sz w:val="20"/>
                <w:szCs w:val="24"/>
                <w:lang w:val="en-US"/>
              </w:rPr>
              <w:t>NO</w:t>
            </w:r>
          </w:p>
        </w:tc>
        <w:tc>
          <w:tcPr>
            <w:tcW w:w="1417" w:type="dxa"/>
            <w:vMerge w:val="restart"/>
            <w:tcBorders>
              <w:top w:val="single" w:sz="8" w:space="0" w:color="auto"/>
              <w:left w:val="nil"/>
              <w:right w:val="single" w:sz="4" w:space="0" w:color="auto"/>
            </w:tcBorders>
            <w:shd w:val="clear" w:color="auto" w:fill="auto"/>
            <w:noWrap/>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lang w:val="en-US"/>
              </w:rPr>
            </w:pPr>
            <w:r w:rsidRPr="00F20A91">
              <w:rPr>
                <w:rFonts w:ascii="Times New Roman" w:eastAsia="Times New Roman" w:hAnsi="Times New Roman" w:cs="Times New Roman"/>
                <w:b/>
                <w:bCs/>
                <w:sz w:val="20"/>
                <w:szCs w:val="24"/>
                <w:lang w:val="en-US"/>
              </w:rPr>
              <w:t>Variabel penelitian</w:t>
            </w:r>
          </w:p>
        </w:tc>
        <w:tc>
          <w:tcPr>
            <w:tcW w:w="4253" w:type="dxa"/>
            <w:vMerge w:val="restart"/>
            <w:tcBorders>
              <w:top w:val="single" w:sz="8" w:space="0" w:color="auto"/>
              <w:left w:val="nil"/>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rPr>
            </w:pPr>
            <w:r w:rsidRPr="00F20A91">
              <w:rPr>
                <w:rFonts w:ascii="Times New Roman" w:eastAsia="Times New Roman" w:hAnsi="Times New Roman" w:cs="Times New Roman"/>
                <w:b/>
                <w:bCs/>
                <w:sz w:val="20"/>
                <w:szCs w:val="24"/>
              </w:rPr>
              <w:t>Indikator</w:t>
            </w:r>
          </w:p>
        </w:tc>
        <w:tc>
          <w:tcPr>
            <w:tcW w:w="1843" w:type="dxa"/>
            <w:gridSpan w:val="2"/>
            <w:tcBorders>
              <w:top w:val="single" w:sz="8" w:space="0" w:color="auto"/>
              <w:left w:val="nil"/>
              <w:bottom w:val="single" w:sz="4" w:space="0" w:color="auto"/>
              <w:right w:val="single" w:sz="8" w:space="0" w:color="auto"/>
            </w:tcBorders>
          </w:tcPr>
          <w:p w:rsidR="008B07A1" w:rsidRPr="00F20A91" w:rsidRDefault="008B07A1" w:rsidP="00BD5E3A">
            <w:pPr>
              <w:spacing w:after="0" w:line="240" w:lineRule="auto"/>
              <w:jc w:val="center"/>
              <w:rPr>
                <w:rFonts w:ascii="Times New Roman" w:eastAsia="Times New Roman" w:hAnsi="Times New Roman" w:cs="Times New Roman"/>
                <w:b/>
                <w:bCs/>
                <w:sz w:val="20"/>
                <w:szCs w:val="24"/>
              </w:rPr>
            </w:pPr>
            <w:r w:rsidRPr="00F20A91">
              <w:rPr>
                <w:rFonts w:ascii="Times New Roman" w:eastAsia="Times New Roman" w:hAnsi="Times New Roman" w:cs="Times New Roman"/>
                <w:b/>
                <w:bCs/>
                <w:sz w:val="20"/>
                <w:szCs w:val="24"/>
              </w:rPr>
              <w:t>Item Pertanyaan</w:t>
            </w:r>
          </w:p>
        </w:tc>
        <w:tc>
          <w:tcPr>
            <w:tcW w:w="567" w:type="dxa"/>
            <w:vMerge w:val="restart"/>
            <w:tcBorders>
              <w:top w:val="single" w:sz="8" w:space="0" w:color="auto"/>
              <w:left w:val="nil"/>
              <w:right w:val="single" w:sz="8" w:space="0" w:color="auto"/>
            </w:tcBorders>
            <w:shd w:val="clear" w:color="auto" w:fill="auto"/>
            <w:vAlign w:val="center"/>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rPr>
            </w:pPr>
            <w:r w:rsidRPr="00F20A91">
              <w:rPr>
                <w:rFonts w:ascii="Times New Roman" w:eastAsia="Times New Roman" w:hAnsi="Times New Roman" w:cs="Times New Roman"/>
                <w:b/>
                <w:bCs/>
                <w:sz w:val="20"/>
                <w:szCs w:val="24"/>
              </w:rPr>
              <w:t>Jml</w:t>
            </w:r>
          </w:p>
        </w:tc>
      </w:tr>
      <w:tr w:rsidR="008B07A1" w:rsidRPr="00F20A91" w:rsidTr="00C942B7">
        <w:trPr>
          <w:trHeight w:val="20"/>
        </w:trPr>
        <w:tc>
          <w:tcPr>
            <w:tcW w:w="426" w:type="dxa"/>
            <w:vMerge/>
            <w:tcBorders>
              <w:left w:val="single" w:sz="8" w:space="0" w:color="auto"/>
              <w:bottom w:val="single" w:sz="4"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lang w:val="en-US"/>
              </w:rPr>
            </w:pPr>
          </w:p>
        </w:tc>
        <w:tc>
          <w:tcPr>
            <w:tcW w:w="1417" w:type="dxa"/>
            <w:vMerge/>
            <w:tcBorders>
              <w:left w:val="nil"/>
              <w:bottom w:val="single" w:sz="4" w:space="0" w:color="auto"/>
              <w:right w:val="single" w:sz="4" w:space="0" w:color="auto"/>
            </w:tcBorders>
            <w:shd w:val="clear" w:color="auto" w:fill="auto"/>
            <w:noWrap/>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lang w:val="en-US"/>
              </w:rPr>
            </w:pPr>
          </w:p>
        </w:tc>
        <w:tc>
          <w:tcPr>
            <w:tcW w:w="4253" w:type="dxa"/>
            <w:vMerge/>
            <w:tcBorders>
              <w:left w:val="nil"/>
              <w:bottom w:val="single" w:sz="4"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rPr>
            </w:pPr>
          </w:p>
        </w:tc>
        <w:tc>
          <w:tcPr>
            <w:tcW w:w="1276" w:type="dxa"/>
            <w:tcBorders>
              <w:top w:val="single" w:sz="8" w:space="0" w:color="auto"/>
              <w:left w:val="nil"/>
              <w:bottom w:val="single" w:sz="4" w:space="0" w:color="auto"/>
              <w:right w:val="single" w:sz="4" w:space="0" w:color="auto"/>
            </w:tcBorders>
          </w:tcPr>
          <w:p w:rsidR="008B07A1" w:rsidRPr="00F20A91" w:rsidRDefault="008B07A1" w:rsidP="00BD5E3A">
            <w:pPr>
              <w:spacing w:after="0" w:line="240" w:lineRule="auto"/>
              <w:jc w:val="center"/>
              <w:rPr>
                <w:rFonts w:ascii="Times New Roman" w:eastAsia="Times New Roman" w:hAnsi="Times New Roman" w:cs="Times New Roman"/>
                <w:b/>
                <w:bCs/>
                <w:sz w:val="20"/>
                <w:szCs w:val="24"/>
              </w:rPr>
            </w:pPr>
            <w:r w:rsidRPr="00F20A91">
              <w:rPr>
                <w:rFonts w:ascii="Times New Roman" w:eastAsia="Times New Roman" w:hAnsi="Times New Roman" w:cs="Times New Roman"/>
                <w:b/>
                <w:bCs/>
                <w:sz w:val="20"/>
                <w:szCs w:val="24"/>
              </w:rPr>
              <w:t>( + )</w:t>
            </w:r>
          </w:p>
        </w:tc>
        <w:tc>
          <w:tcPr>
            <w:tcW w:w="567" w:type="dxa"/>
            <w:tcBorders>
              <w:top w:val="single" w:sz="8" w:space="0" w:color="auto"/>
              <w:left w:val="single" w:sz="4" w:space="0" w:color="auto"/>
              <w:bottom w:val="single" w:sz="4" w:space="0" w:color="auto"/>
              <w:right w:val="single" w:sz="8" w:space="0" w:color="auto"/>
            </w:tcBorders>
          </w:tcPr>
          <w:p w:rsidR="008B07A1" w:rsidRPr="00F20A91" w:rsidRDefault="008B07A1" w:rsidP="00BD5E3A">
            <w:pPr>
              <w:spacing w:after="0" w:line="240" w:lineRule="auto"/>
              <w:jc w:val="center"/>
              <w:rPr>
                <w:rFonts w:ascii="Times New Roman" w:eastAsia="Times New Roman" w:hAnsi="Times New Roman" w:cs="Times New Roman"/>
                <w:b/>
                <w:bCs/>
                <w:sz w:val="20"/>
                <w:szCs w:val="24"/>
              </w:rPr>
            </w:pPr>
            <w:r w:rsidRPr="00F20A91">
              <w:rPr>
                <w:rFonts w:ascii="Times New Roman" w:eastAsia="Times New Roman" w:hAnsi="Times New Roman" w:cs="Times New Roman"/>
                <w:b/>
                <w:bCs/>
                <w:sz w:val="20"/>
                <w:szCs w:val="24"/>
              </w:rPr>
              <w:t>( -</w:t>
            </w:r>
            <w:r w:rsidR="00BD5E3A" w:rsidRPr="00F20A91">
              <w:rPr>
                <w:rFonts w:ascii="Times New Roman" w:eastAsia="Times New Roman" w:hAnsi="Times New Roman" w:cs="Times New Roman"/>
                <w:b/>
                <w:bCs/>
                <w:sz w:val="20"/>
                <w:szCs w:val="24"/>
              </w:rPr>
              <w:t xml:space="preserve"> </w:t>
            </w:r>
            <w:r w:rsidRPr="00F20A91">
              <w:rPr>
                <w:rFonts w:ascii="Times New Roman" w:eastAsia="Times New Roman" w:hAnsi="Times New Roman" w:cs="Times New Roman"/>
                <w:b/>
                <w:bCs/>
                <w:sz w:val="20"/>
                <w:szCs w:val="24"/>
              </w:rPr>
              <w:t>)</w:t>
            </w:r>
          </w:p>
        </w:tc>
        <w:tc>
          <w:tcPr>
            <w:tcW w:w="567" w:type="dxa"/>
            <w:vMerge/>
            <w:tcBorders>
              <w:left w:val="nil"/>
              <w:bottom w:val="single" w:sz="4" w:space="0" w:color="auto"/>
              <w:right w:val="single" w:sz="8" w:space="0" w:color="auto"/>
            </w:tcBorders>
            <w:shd w:val="clear" w:color="auto" w:fill="auto"/>
            <w:vAlign w:val="center"/>
            <w:hideMark/>
          </w:tcPr>
          <w:p w:rsidR="008B07A1" w:rsidRPr="00F20A91" w:rsidRDefault="008B07A1" w:rsidP="00BD5E3A">
            <w:pPr>
              <w:spacing w:after="0" w:line="240" w:lineRule="auto"/>
              <w:jc w:val="center"/>
              <w:rPr>
                <w:rFonts w:ascii="Times New Roman" w:eastAsia="Times New Roman" w:hAnsi="Times New Roman" w:cs="Times New Roman"/>
                <w:b/>
                <w:bCs/>
                <w:sz w:val="20"/>
                <w:szCs w:val="24"/>
                <w:lang w:val="en-US"/>
              </w:rPr>
            </w:pPr>
          </w:p>
        </w:tc>
      </w:tr>
      <w:tr w:rsidR="008B07A1" w:rsidRPr="00F20A91" w:rsidTr="00C942B7">
        <w:trPr>
          <w:trHeight w:val="2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1</w:t>
            </w:r>
          </w:p>
        </w:tc>
        <w:tc>
          <w:tcPr>
            <w:tcW w:w="1417" w:type="dxa"/>
            <w:tcBorders>
              <w:top w:val="single" w:sz="4" w:space="0" w:color="auto"/>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Bukti Fisik (X1)</w:t>
            </w:r>
          </w:p>
        </w:tc>
        <w:tc>
          <w:tcPr>
            <w:tcW w:w="4253" w:type="dxa"/>
            <w:tcBorders>
              <w:top w:val="single" w:sz="4" w:space="0" w:color="auto"/>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 xml:space="preserve">1. Fasilitas Fisik     </w:t>
            </w:r>
          </w:p>
          <w:p w:rsidR="003F15F8" w:rsidRPr="00F20A91" w:rsidRDefault="008B07A1" w:rsidP="00BD5E3A">
            <w:pPr>
              <w:spacing w:after="0" w:line="240" w:lineRule="auto"/>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 xml:space="preserve">2. Penampilan pegawai                   </w:t>
            </w:r>
          </w:p>
          <w:p w:rsidR="008B07A1" w:rsidRPr="00F20A91" w:rsidRDefault="008B07A1" w:rsidP="00A6299E">
            <w:pPr>
              <w:spacing w:after="0" w:line="240" w:lineRule="auto"/>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3. Perlengkapan dan</w:t>
            </w:r>
            <w:r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 xml:space="preserve"> Peralatan</w:t>
            </w:r>
          </w:p>
        </w:tc>
        <w:tc>
          <w:tcPr>
            <w:tcW w:w="1276" w:type="dxa"/>
            <w:tcBorders>
              <w:top w:val="single" w:sz="4" w:space="0" w:color="auto"/>
              <w:left w:val="nil"/>
              <w:bottom w:val="single" w:sz="4" w:space="0" w:color="auto"/>
              <w:right w:val="single" w:sz="4"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1,2</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4,5,6</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7,8,9</w:t>
            </w:r>
          </w:p>
        </w:tc>
        <w:tc>
          <w:tcPr>
            <w:tcW w:w="567" w:type="dxa"/>
            <w:tcBorders>
              <w:top w:val="single" w:sz="4" w:space="0" w:color="auto"/>
              <w:left w:val="single" w:sz="4" w:space="0" w:color="auto"/>
              <w:bottom w:val="single" w:sz="4" w:space="0" w:color="auto"/>
              <w:right w:val="single" w:sz="8"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tc>
        <w:tc>
          <w:tcPr>
            <w:tcW w:w="567" w:type="dxa"/>
            <w:tcBorders>
              <w:top w:val="single" w:sz="4" w:space="0" w:color="auto"/>
              <w:left w:val="nil"/>
              <w:bottom w:val="single" w:sz="4" w:space="0" w:color="auto"/>
              <w:right w:val="single" w:sz="8"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tc>
      </w:tr>
      <w:tr w:rsidR="008B07A1" w:rsidRPr="00F20A91" w:rsidTr="00C942B7">
        <w:trPr>
          <w:trHeight w:val="20"/>
        </w:trPr>
        <w:tc>
          <w:tcPr>
            <w:tcW w:w="4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2</w:t>
            </w:r>
          </w:p>
        </w:tc>
        <w:tc>
          <w:tcPr>
            <w:tcW w:w="1417" w:type="dxa"/>
            <w:tcBorders>
              <w:top w:val="single" w:sz="4" w:space="0" w:color="auto"/>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Keandalan (X2)</w:t>
            </w:r>
          </w:p>
        </w:tc>
        <w:tc>
          <w:tcPr>
            <w:tcW w:w="4253" w:type="dxa"/>
            <w:tcBorders>
              <w:top w:val="single" w:sz="4" w:space="0" w:color="auto"/>
              <w:left w:val="nil"/>
              <w:bottom w:val="single" w:sz="4" w:space="0" w:color="auto"/>
              <w:right w:val="single" w:sz="4" w:space="0" w:color="auto"/>
            </w:tcBorders>
            <w:shd w:val="clear" w:color="auto" w:fill="auto"/>
            <w:hideMark/>
          </w:tcPr>
          <w:p w:rsidR="003F15F8" w:rsidRPr="00F20A91" w:rsidRDefault="008B07A1" w:rsidP="00BD5E3A">
            <w:pPr>
              <w:spacing w:after="0" w:line="240" w:lineRule="auto"/>
              <w:ind w:left="154" w:hanging="154"/>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1. Pelayan yang sama unt</w:t>
            </w:r>
            <w:r w:rsidR="003F15F8" w:rsidRPr="00F20A91">
              <w:rPr>
                <w:rFonts w:ascii="Times New Roman" w:eastAsia="Times New Roman" w:hAnsi="Times New Roman" w:cs="Times New Roman"/>
                <w:sz w:val="20"/>
                <w:szCs w:val="24"/>
              </w:rPr>
              <w:t>u</w:t>
            </w:r>
            <w:r w:rsidRPr="00F20A91">
              <w:rPr>
                <w:rFonts w:ascii="Times New Roman" w:eastAsia="Times New Roman" w:hAnsi="Times New Roman" w:cs="Times New Roman"/>
                <w:sz w:val="20"/>
                <w:szCs w:val="24"/>
                <w:lang w:val="en-US"/>
              </w:rPr>
              <w:t xml:space="preserve">k semua konsumen tanpa kesalahan               </w:t>
            </w:r>
          </w:p>
          <w:p w:rsidR="003F15F8" w:rsidRPr="00F20A91" w:rsidRDefault="008B07A1" w:rsidP="00BD5E3A">
            <w:pPr>
              <w:spacing w:after="0" w:line="240" w:lineRule="auto"/>
              <w:ind w:left="154" w:hanging="154"/>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 xml:space="preserve">2. Sikap yang simpatik.                  </w:t>
            </w:r>
          </w:p>
          <w:p w:rsidR="008B07A1" w:rsidRPr="00F20A91" w:rsidRDefault="008B07A1" w:rsidP="00BD5E3A">
            <w:pPr>
              <w:spacing w:after="0" w:line="240" w:lineRule="auto"/>
              <w:ind w:left="154" w:hanging="154"/>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 xml:space="preserve">3. </w:t>
            </w:r>
            <w:r w:rsidRPr="00F20A91">
              <w:rPr>
                <w:rFonts w:ascii="Times New Roman" w:eastAsia="Times New Roman" w:hAnsi="Times New Roman" w:cs="Times New Roman"/>
                <w:sz w:val="20"/>
                <w:szCs w:val="24"/>
              </w:rPr>
              <w:t>K</w:t>
            </w:r>
            <w:r w:rsidRPr="00F20A91">
              <w:rPr>
                <w:rFonts w:ascii="Times New Roman" w:eastAsia="Times New Roman" w:hAnsi="Times New Roman" w:cs="Times New Roman"/>
                <w:sz w:val="20"/>
                <w:szCs w:val="24"/>
                <w:lang w:val="en-US"/>
              </w:rPr>
              <w:t>etepatan Waktu</w:t>
            </w:r>
          </w:p>
        </w:tc>
        <w:tc>
          <w:tcPr>
            <w:tcW w:w="1276" w:type="dxa"/>
            <w:tcBorders>
              <w:top w:val="single" w:sz="4" w:space="0" w:color="auto"/>
              <w:left w:val="nil"/>
              <w:bottom w:val="single" w:sz="4" w:space="0" w:color="auto"/>
              <w:right w:val="single" w:sz="4"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1,2,3</w:t>
            </w:r>
          </w:p>
          <w:p w:rsidR="008B07A1" w:rsidRPr="00F20A91" w:rsidRDefault="008B07A1" w:rsidP="00BD5E3A">
            <w:pPr>
              <w:spacing w:after="0" w:line="240" w:lineRule="auto"/>
              <w:jc w:val="center"/>
              <w:rPr>
                <w:rFonts w:ascii="Times New Roman" w:eastAsia="Times New Roman" w:hAnsi="Times New Roman" w:cs="Times New Roman"/>
                <w:sz w:val="20"/>
                <w:szCs w:val="24"/>
              </w:rPr>
            </w:pPr>
          </w:p>
          <w:p w:rsidR="00BD5E3A"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4,5,6</w:t>
            </w:r>
            <w:r w:rsidR="00A6299E" w:rsidRPr="00F20A91">
              <w:rPr>
                <w:rFonts w:ascii="Times New Roman" w:eastAsia="Times New Roman" w:hAnsi="Times New Roman" w:cs="Times New Roman"/>
                <w:sz w:val="20"/>
                <w:szCs w:val="24"/>
              </w:rPr>
              <w:t>,</w:t>
            </w:r>
            <w:r w:rsidRPr="00F20A91">
              <w:rPr>
                <w:rFonts w:ascii="Times New Roman" w:eastAsia="Times New Roman" w:hAnsi="Times New Roman" w:cs="Times New Roman"/>
                <w:sz w:val="20"/>
                <w:szCs w:val="24"/>
              </w:rPr>
              <w:t>7,8,</w:t>
            </w:r>
            <w:r w:rsidRPr="00F20A91">
              <w:rPr>
                <w:rFonts w:ascii="Times New Roman" w:eastAsia="Times New Roman" w:hAnsi="Times New Roman" w:cs="Times New Roman"/>
                <w:sz w:val="20"/>
                <w:szCs w:val="24"/>
                <w:lang w:val="en-US"/>
              </w:rPr>
              <w:t xml:space="preserve"> </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10,11,12</w:t>
            </w:r>
          </w:p>
        </w:tc>
        <w:tc>
          <w:tcPr>
            <w:tcW w:w="567" w:type="dxa"/>
            <w:tcBorders>
              <w:top w:val="single" w:sz="4" w:space="0" w:color="auto"/>
              <w:left w:val="single" w:sz="4" w:space="0" w:color="auto"/>
              <w:bottom w:val="single" w:sz="4" w:space="0" w:color="auto"/>
              <w:right w:val="single" w:sz="8"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p>
          <w:p w:rsidR="008B07A1" w:rsidRPr="00F20A91" w:rsidRDefault="008B07A1" w:rsidP="00BD5E3A">
            <w:pPr>
              <w:spacing w:after="0" w:line="240" w:lineRule="auto"/>
              <w:jc w:val="center"/>
              <w:rPr>
                <w:rFonts w:ascii="Times New Roman" w:eastAsia="Times New Roman" w:hAnsi="Times New Roman" w:cs="Times New Roman"/>
                <w:sz w:val="20"/>
                <w:szCs w:val="24"/>
              </w:rPr>
            </w:pP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9</w:t>
            </w:r>
          </w:p>
        </w:tc>
        <w:tc>
          <w:tcPr>
            <w:tcW w:w="567" w:type="dxa"/>
            <w:tcBorders>
              <w:top w:val="single" w:sz="4" w:space="0" w:color="auto"/>
              <w:left w:val="nil"/>
              <w:bottom w:val="single" w:sz="4" w:space="0" w:color="auto"/>
              <w:right w:val="single" w:sz="8"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tc>
      </w:tr>
      <w:tr w:rsidR="008B07A1" w:rsidRPr="00F20A91" w:rsidTr="00C942B7">
        <w:trPr>
          <w:trHeight w:val="2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3</w:t>
            </w:r>
          </w:p>
        </w:tc>
        <w:tc>
          <w:tcPr>
            <w:tcW w:w="1417" w:type="dxa"/>
            <w:tcBorders>
              <w:top w:val="nil"/>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Daya Tanggap (X3)</w:t>
            </w:r>
          </w:p>
        </w:tc>
        <w:tc>
          <w:tcPr>
            <w:tcW w:w="4253" w:type="dxa"/>
            <w:tcBorders>
              <w:top w:val="nil"/>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 xml:space="preserve">1. </w:t>
            </w:r>
            <w:r w:rsidRPr="00F20A91">
              <w:rPr>
                <w:rFonts w:ascii="Times New Roman" w:eastAsia="Times New Roman" w:hAnsi="Times New Roman" w:cs="Times New Roman"/>
                <w:sz w:val="20"/>
                <w:szCs w:val="24"/>
              </w:rPr>
              <w:t>P</w:t>
            </w:r>
            <w:r w:rsidRPr="00F20A91">
              <w:rPr>
                <w:rFonts w:ascii="Times New Roman" w:eastAsia="Times New Roman" w:hAnsi="Times New Roman" w:cs="Times New Roman"/>
                <w:sz w:val="20"/>
                <w:szCs w:val="24"/>
                <w:lang w:val="en-US"/>
              </w:rPr>
              <w:t>elayan yang cepat</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 xml:space="preserve">dan tepat.   </w:t>
            </w:r>
          </w:p>
          <w:p w:rsidR="008B07A1"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2. Pemberian Informasi yang jelas.</w:t>
            </w:r>
          </w:p>
        </w:tc>
        <w:tc>
          <w:tcPr>
            <w:tcW w:w="1276" w:type="dxa"/>
            <w:tcBorders>
              <w:top w:val="single" w:sz="4" w:space="0" w:color="auto"/>
              <w:left w:val="nil"/>
              <w:bottom w:val="single" w:sz="4" w:space="0" w:color="auto"/>
              <w:right w:val="single" w:sz="4"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1,2,3,</w:t>
            </w:r>
          </w:p>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rPr>
              <w:t>4,5,6</w:t>
            </w:r>
          </w:p>
        </w:tc>
        <w:tc>
          <w:tcPr>
            <w:tcW w:w="567" w:type="dxa"/>
            <w:tcBorders>
              <w:top w:val="nil"/>
              <w:left w:val="single" w:sz="4" w:space="0" w:color="auto"/>
              <w:bottom w:val="single" w:sz="4" w:space="0" w:color="auto"/>
              <w:right w:val="single" w:sz="8"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p>
        </w:tc>
        <w:tc>
          <w:tcPr>
            <w:tcW w:w="567" w:type="dxa"/>
            <w:tcBorders>
              <w:top w:val="nil"/>
              <w:left w:val="nil"/>
              <w:bottom w:val="single" w:sz="4" w:space="0" w:color="auto"/>
              <w:right w:val="single" w:sz="8"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tc>
      </w:tr>
      <w:tr w:rsidR="008B07A1" w:rsidRPr="00F20A91" w:rsidTr="00C942B7">
        <w:trPr>
          <w:trHeight w:val="2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4</w:t>
            </w:r>
          </w:p>
        </w:tc>
        <w:tc>
          <w:tcPr>
            <w:tcW w:w="1417" w:type="dxa"/>
            <w:tcBorders>
              <w:top w:val="nil"/>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Jaminan dan kepastian (X4)</w:t>
            </w:r>
          </w:p>
        </w:tc>
        <w:tc>
          <w:tcPr>
            <w:tcW w:w="4253" w:type="dxa"/>
            <w:tcBorders>
              <w:top w:val="nil"/>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 xml:space="preserve">1. Kredibilitas        </w:t>
            </w:r>
          </w:p>
          <w:p w:rsidR="008B07A1"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 xml:space="preserve">2. Keamanan          </w:t>
            </w:r>
          </w:p>
          <w:p w:rsidR="008B07A1" w:rsidRPr="00F20A91" w:rsidRDefault="008B07A1" w:rsidP="00BD5E3A">
            <w:pPr>
              <w:spacing w:after="0" w:line="240" w:lineRule="auto"/>
              <w:ind w:left="168" w:hanging="168"/>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3. Sopan santun</w:t>
            </w:r>
          </w:p>
        </w:tc>
        <w:tc>
          <w:tcPr>
            <w:tcW w:w="1276" w:type="dxa"/>
            <w:tcBorders>
              <w:top w:val="single" w:sz="4" w:space="0" w:color="auto"/>
              <w:left w:val="nil"/>
              <w:bottom w:val="single" w:sz="4" w:space="0" w:color="auto"/>
              <w:right w:val="single" w:sz="4"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1,2,3,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4,5,6</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7,8</w:t>
            </w:r>
          </w:p>
        </w:tc>
        <w:tc>
          <w:tcPr>
            <w:tcW w:w="567" w:type="dxa"/>
            <w:tcBorders>
              <w:top w:val="nil"/>
              <w:left w:val="single" w:sz="4" w:space="0" w:color="auto"/>
              <w:bottom w:val="single" w:sz="4" w:space="0" w:color="auto"/>
              <w:right w:val="single" w:sz="8" w:space="0" w:color="auto"/>
            </w:tcBorders>
          </w:tcPr>
          <w:p w:rsidR="003F15F8" w:rsidRPr="00F20A91" w:rsidRDefault="003F15F8" w:rsidP="00BD5E3A">
            <w:pPr>
              <w:spacing w:after="0" w:line="240" w:lineRule="auto"/>
              <w:jc w:val="center"/>
              <w:rPr>
                <w:rFonts w:ascii="Times New Roman" w:eastAsia="Times New Roman" w:hAnsi="Times New Roman" w:cs="Times New Roman"/>
                <w:sz w:val="20"/>
                <w:szCs w:val="24"/>
              </w:rPr>
            </w:pPr>
          </w:p>
          <w:p w:rsidR="00A6299E" w:rsidRPr="00F20A91" w:rsidRDefault="00A6299E" w:rsidP="00BD5E3A">
            <w:pPr>
              <w:spacing w:after="0" w:line="240" w:lineRule="auto"/>
              <w:jc w:val="center"/>
              <w:rPr>
                <w:rFonts w:ascii="Times New Roman" w:eastAsia="Times New Roman" w:hAnsi="Times New Roman" w:cs="Times New Roman"/>
                <w:sz w:val="20"/>
                <w:szCs w:val="24"/>
              </w:rPr>
            </w:pP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9</w:t>
            </w:r>
          </w:p>
        </w:tc>
        <w:tc>
          <w:tcPr>
            <w:tcW w:w="567" w:type="dxa"/>
            <w:tcBorders>
              <w:top w:val="nil"/>
              <w:left w:val="nil"/>
              <w:bottom w:val="single" w:sz="4" w:space="0" w:color="auto"/>
              <w:right w:val="single" w:sz="8"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tc>
      </w:tr>
      <w:tr w:rsidR="008B07A1" w:rsidRPr="00F20A91" w:rsidTr="00C942B7">
        <w:trPr>
          <w:trHeight w:val="2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5</w:t>
            </w:r>
          </w:p>
        </w:tc>
        <w:tc>
          <w:tcPr>
            <w:tcW w:w="1417" w:type="dxa"/>
            <w:tcBorders>
              <w:top w:val="nil"/>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Empati (X5)</w:t>
            </w:r>
          </w:p>
        </w:tc>
        <w:tc>
          <w:tcPr>
            <w:tcW w:w="4253" w:type="dxa"/>
            <w:tcBorders>
              <w:top w:val="nil"/>
              <w:left w:val="nil"/>
              <w:bottom w:val="single" w:sz="4" w:space="0" w:color="auto"/>
              <w:right w:val="single" w:sz="4" w:space="0" w:color="auto"/>
            </w:tcBorders>
            <w:shd w:val="clear" w:color="auto" w:fill="auto"/>
            <w:hideMark/>
          </w:tcPr>
          <w:p w:rsidR="008B07A1"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1. perhatian secara</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persona</w:t>
            </w:r>
            <w:r w:rsidR="00722EBB" w:rsidRPr="00F20A91">
              <w:rPr>
                <w:rFonts w:ascii="Times New Roman" w:eastAsia="Times New Roman" w:hAnsi="Times New Roman" w:cs="Times New Roman"/>
                <w:sz w:val="20"/>
                <w:szCs w:val="24"/>
              </w:rPr>
              <w:t>l</w:t>
            </w:r>
            <w:r w:rsidRPr="00F20A91">
              <w:rPr>
                <w:rFonts w:ascii="Times New Roman" w:eastAsia="Times New Roman" w:hAnsi="Times New Roman" w:cs="Times New Roman"/>
                <w:sz w:val="20"/>
                <w:szCs w:val="24"/>
                <w:lang w:val="en-US"/>
              </w:rPr>
              <w:t xml:space="preserve">  </w:t>
            </w:r>
          </w:p>
          <w:p w:rsidR="00722EBB"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2. memahami</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 xml:space="preserve">kebutuhan </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secara</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Spesifik</w:t>
            </w:r>
          </w:p>
          <w:p w:rsidR="008B07A1" w:rsidRPr="00F20A91" w:rsidRDefault="008B07A1" w:rsidP="00BD5E3A">
            <w:pPr>
              <w:spacing w:after="0" w:line="240" w:lineRule="auto"/>
              <w:ind w:left="168" w:hanging="168"/>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3. memiliki waktu</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pengoperasian</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 xml:space="preserve">pelayanan yang nyaman bagi konsumen            </w:t>
            </w:r>
          </w:p>
        </w:tc>
        <w:tc>
          <w:tcPr>
            <w:tcW w:w="1276" w:type="dxa"/>
            <w:tcBorders>
              <w:top w:val="single" w:sz="4" w:space="0" w:color="auto"/>
              <w:left w:val="nil"/>
              <w:bottom w:val="single" w:sz="4" w:space="0" w:color="auto"/>
              <w:right w:val="single" w:sz="4"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1,2,3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4,5,6</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7,8,9</w:t>
            </w:r>
          </w:p>
        </w:tc>
        <w:tc>
          <w:tcPr>
            <w:tcW w:w="567" w:type="dxa"/>
            <w:tcBorders>
              <w:top w:val="nil"/>
              <w:left w:val="single" w:sz="4" w:space="0" w:color="auto"/>
              <w:bottom w:val="single" w:sz="4" w:space="0" w:color="auto"/>
              <w:right w:val="single" w:sz="8"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p>
        </w:tc>
        <w:tc>
          <w:tcPr>
            <w:tcW w:w="567" w:type="dxa"/>
            <w:tcBorders>
              <w:top w:val="nil"/>
              <w:left w:val="nil"/>
              <w:bottom w:val="single" w:sz="4" w:space="0" w:color="auto"/>
              <w:right w:val="single" w:sz="8"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3</w:t>
            </w:r>
          </w:p>
        </w:tc>
      </w:tr>
      <w:tr w:rsidR="008B07A1" w:rsidRPr="00F20A91" w:rsidTr="00C942B7">
        <w:trPr>
          <w:trHeight w:val="20"/>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lastRenderedPageBreak/>
              <w:t>6</w:t>
            </w:r>
          </w:p>
        </w:tc>
        <w:tc>
          <w:tcPr>
            <w:tcW w:w="1417" w:type="dxa"/>
            <w:tcBorders>
              <w:top w:val="nil"/>
              <w:left w:val="nil"/>
              <w:bottom w:val="single" w:sz="8" w:space="0" w:color="auto"/>
              <w:right w:val="single" w:sz="4"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Kepuasan Konsumen (Y)</w:t>
            </w:r>
          </w:p>
        </w:tc>
        <w:tc>
          <w:tcPr>
            <w:tcW w:w="4253" w:type="dxa"/>
            <w:tcBorders>
              <w:top w:val="nil"/>
              <w:left w:val="nil"/>
              <w:bottom w:val="single" w:sz="8" w:space="0" w:color="auto"/>
              <w:right w:val="single" w:sz="4" w:space="0" w:color="auto"/>
            </w:tcBorders>
            <w:shd w:val="clear" w:color="auto" w:fill="auto"/>
            <w:hideMark/>
          </w:tcPr>
          <w:p w:rsidR="008B07A1"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 xml:space="preserve">1. Kesesuain harapan. </w:t>
            </w:r>
          </w:p>
          <w:p w:rsidR="008B07A1" w:rsidRPr="00F20A91" w:rsidRDefault="008B07A1" w:rsidP="00BD5E3A">
            <w:pPr>
              <w:spacing w:after="0" w:line="240" w:lineRule="auto"/>
              <w:ind w:left="168" w:hanging="168"/>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lang w:val="en-US"/>
              </w:rPr>
              <w:t>2. Minat pembelian</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 xml:space="preserve">Ulang. </w:t>
            </w:r>
          </w:p>
          <w:p w:rsidR="008B07A1" w:rsidRPr="00F20A91" w:rsidRDefault="008B07A1" w:rsidP="003B0ECD">
            <w:pPr>
              <w:spacing w:after="0" w:line="240" w:lineRule="auto"/>
              <w:ind w:left="168" w:hanging="168"/>
              <w:rPr>
                <w:rFonts w:ascii="Times New Roman" w:eastAsia="Times New Roman" w:hAnsi="Times New Roman" w:cs="Times New Roman"/>
                <w:sz w:val="20"/>
                <w:szCs w:val="24"/>
                <w:lang w:val="en-US"/>
              </w:rPr>
            </w:pPr>
            <w:r w:rsidRPr="00F20A91">
              <w:rPr>
                <w:rFonts w:ascii="Times New Roman" w:eastAsia="Times New Roman" w:hAnsi="Times New Roman" w:cs="Times New Roman"/>
                <w:sz w:val="20"/>
                <w:szCs w:val="24"/>
                <w:lang w:val="en-US"/>
              </w:rPr>
              <w:t>3. Kesediaan untuk</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Merekomendasi</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 xml:space="preserve"> (Hawkins dan Looney</w:t>
            </w:r>
            <w:r w:rsidR="00722EBB"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lang w:val="en-US"/>
              </w:rPr>
              <w:t>dalam Tjiptono, 2001)</w:t>
            </w:r>
          </w:p>
        </w:tc>
        <w:tc>
          <w:tcPr>
            <w:tcW w:w="1276" w:type="dxa"/>
            <w:tcBorders>
              <w:top w:val="single" w:sz="4" w:space="0" w:color="auto"/>
              <w:left w:val="nil"/>
              <w:bottom w:val="single" w:sz="8" w:space="0" w:color="auto"/>
              <w:right w:val="single" w:sz="4"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1,2,3,4,5</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6,7,8,9,10</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11,12,13,14,</w:t>
            </w:r>
            <w:r w:rsidR="008E74B9" w:rsidRPr="00F20A91">
              <w:rPr>
                <w:rFonts w:ascii="Times New Roman" w:eastAsia="Times New Roman" w:hAnsi="Times New Roman" w:cs="Times New Roman"/>
                <w:sz w:val="20"/>
                <w:szCs w:val="24"/>
              </w:rPr>
              <w:t xml:space="preserve"> </w:t>
            </w:r>
            <w:r w:rsidRPr="00F20A91">
              <w:rPr>
                <w:rFonts w:ascii="Times New Roman" w:eastAsia="Times New Roman" w:hAnsi="Times New Roman" w:cs="Times New Roman"/>
                <w:sz w:val="20"/>
                <w:szCs w:val="24"/>
              </w:rPr>
              <w:t>15</w:t>
            </w:r>
          </w:p>
        </w:tc>
        <w:tc>
          <w:tcPr>
            <w:tcW w:w="567" w:type="dxa"/>
            <w:tcBorders>
              <w:top w:val="nil"/>
              <w:left w:val="single" w:sz="4" w:space="0" w:color="auto"/>
              <w:bottom w:val="single" w:sz="8" w:space="0" w:color="auto"/>
              <w:right w:val="single" w:sz="8" w:space="0" w:color="auto"/>
            </w:tcBorders>
          </w:tcPr>
          <w:p w:rsidR="008B07A1" w:rsidRPr="00F20A91" w:rsidRDefault="008B07A1" w:rsidP="00BD5E3A">
            <w:pPr>
              <w:spacing w:after="0" w:line="240" w:lineRule="auto"/>
              <w:jc w:val="center"/>
              <w:rPr>
                <w:rFonts w:ascii="Times New Roman" w:eastAsia="Times New Roman" w:hAnsi="Times New Roman" w:cs="Times New Roman"/>
                <w:sz w:val="20"/>
                <w:szCs w:val="24"/>
                <w:lang w:val="en-US"/>
              </w:rPr>
            </w:pPr>
          </w:p>
        </w:tc>
        <w:tc>
          <w:tcPr>
            <w:tcW w:w="567" w:type="dxa"/>
            <w:tcBorders>
              <w:top w:val="nil"/>
              <w:left w:val="nil"/>
              <w:bottom w:val="single" w:sz="8" w:space="0" w:color="auto"/>
              <w:right w:val="single" w:sz="8" w:space="0" w:color="auto"/>
            </w:tcBorders>
            <w:shd w:val="clear" w:color="auto" w:fill="auto"/>
            <w:hideMark/>
          </w:tcPr>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5</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5</w:t>
            </w:r>
          </w:p>
          <w:p w:rsidR="008B07A1" w:rsidRPr="00F20A91" w:rsidRDefault="008B07A1" w:rsidP="00BD5E3A">
            <w:pPr>
              <w:spacing w:after="0" w:line="240" w:lineRule="auto"/>
              <w:jc w:val="center"/>
              <w:rPr>
                <w:rFonts w:ascii="Times New Roman" w:eastAsia="Times New Roman" w:hAnsi="Times New Roman" w:cs="Times New Roman"/>
                <w:sz w:val="20"/>
                <w:szCs w:val="24"/>
              </w:rPr>
            </w:pPr>
            <w:r w:rsidRPr="00F20A91">
              <w:rPr>
                <w:rFonts w:ascii="Times New Roman" w:eastAsia="Times New Roman" w:hAnsi="Times New Roman" w:cs="Times New Roman"/>
                <w:sz w:val="20"/>
                <w:szCs w:val="24"/>
              </w:rPr>
              <w:t>5</w:t>
            </w:r>
          </w:p>
          <w:p w:rsidR="008B07A1" w:rsidRPr="00F20A91" w:rsidRDefault="008B07A1" w:rsidP="00BD5E3A">
            <w:pPr>
              <w:spacing w:after="0" w:line="240" w:lineRule="auto"/>
              <w:jc w:val="center"/>
              <w:rPr>
                <w:rFonts w:ascii="Times New Roman" w:eastAsia="Times New Roman" w:hAnsi="Times New Roman" w:cs="Times New Roman"/>
                <w:sz w:val="20"/>
                <w:szCs w:val="24"/>
              </w:rPr>
            </w:pPr>
          </w:p>
        </w:tc>
      </w:tr>
    </w:tbl>
    <w:p w:rsidR="008B07A1" w:rsidRPr="00683422" w:rsidRDefault="008B07A1" w:rsidP="0089796E">
      <w:pPr>
        <w:spacing w:after="0" w:line="240" w:lineRule="auto"/>
        <w:ind w:left="360"/>
        <w:jc w:val="both"/>
        <w:rPr>
          <w:rFonts w:ascii="Times New Roman" w:hAnsi="Times New Roman" w:cs="Times New Roman"/>
          <w:b/>
          <w:sz w:val="24"/>
          <w:szCs w:val="24"/>
          <w:lang w:val="en-US"/>
        </w:rPr>
      </w:pPr>
      <w:r w:rsidRPr="00683422">
        <w:rPr>
          <w:rFonts w:ascii="Times New Roman" w:hAnsi="Times New Roman" w:cs="Times New Roman"/>
          <w:b/>
          <w:sz w:val="24"/>
          <w:szCs w:val="24"/>
        </w:rPr>
        <w:t xml:space="preserve">Sumber : </w:t>
      </w:r>
      <w:r w:rsidRPr="00683422">
        <w:rPr>
          <w:rFonts w:ascii="Times New Roman" w:eastAsia="Times New Roman" w:hAnsi="Times New Roman" w:cs="Times New Roman"/>
          <w:sz w:val="24"/>
          <w:szCs w:val="24"/>
        </w:rPr>
        <w:t xml:space="preserve">Pelayanan Jasa </w:t>
      </w:r>
      <w:r w:rsidRPr="00683422">
        <w:rPr>
          <w:rFonts w:ascii="Times New Roman" w:eastAsia="Times New Roman" w:hAnsi="Times New Roman" w:cs="Times New Roman"/>
          <w:sz w:val="24"/>
          <w:szCs w:val="24"/>
          <w:lang w:val="en-US"/>
        </w:rPr>
        <w:t>Tjiptono</w:t>
      </w:r>
    </w:p>
    <w:p w:rsidR="008B07A1" w:rsidRPr="00683422" w:rsidRDefault="008B07A1" w:rsidP="0089796E">
      <w:pPr>
        <w:pStyle w:val="ListParagraph"/>
        <w:spacing w:after="0" w:line="240" w:lineRule="auto"/>
        <w:ind w:left="426" w:firstLine="567"/>
        <w:jc w:val="both"/>
        <w:rPr>
          <w:rFonts w:ascii="Times New Roman" w:hAnsi="Times New Roman" w:cs="Times New Roman"/>
          <w:sz w:val="24"/>
          <w:szCs w:val="24"/>
        </w:rPr>
      </w:pPr>
      <w:r w:rsidRPr="00683422">
        <w:rPr>
          <w:rFonts w:ascii="Times New Roman" w:hAnsi="Times New Roman" w:cs="Times New Roman"/>
          <w:sz w:val="24"/>
          <w:szCs w:val="24"/>
        </w:rPr>
        <w:t>Berdasarkan indikator diatas akan dilakukan pengujian koesioner dilakukan terlebih dahulu sebelum koesioner disebarkan kepada responden. Pengujian kehandalan instrumen riset melibatkan 30 orang responden yaitu pada pengunjung RSU M Jamil Padang dalam memperoleh jasa pelayanan.</w:t>
      </w:r>
    </w:p>
    <w:p w:rsidR="006D284A" w:rsidRPr="00683422" w:rsidRDefault="006D284A" w:rsidP="0089796E">
      <w:pPr>
        <w:pStyle w:val="ListParagraph"/>
        <w:spacing w:after="0" w:line="240" w:lineRule="auto"/>
        <w:ind w:left="426" w:firstLine="567"/>
        <w:jc w:val="both"/>
        <w:rPr>
          <w:rFonts w:ascii="Times New Roman" w:hAnsi="Times New Roman" w:cs="Times New Roman"/>
          <w:sz w:val="24"/>
          <w:szCs w:val="24"/>
        </w:rPr>
      </w:pPr>
    </w:p>
    <w:p w:rsidR="008B07A1" w:rsidRPr="00683422" w:rsidRDefault="008B07A1" w:rsidP="0089796E">
      <w:pPr>
        <w:shd w:val="clear" w:color="auto" w:fill="FFFFFF"/>
        <w:spacing w:after="0" w:line="240" w:lineRule="auto"/>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Teknik Peng</w:t>
      </w:r>
      <w:r w:rsidRPr="00683422">
        <w:rPr>
          <w:rFonts w:ascii="Times New Roman" w:eastAsia="Times New Roman" w:hAnsi="Times New Roman" w:cs="Times New Roman"/>
          <w:b/>
          <w:sz w:val="24"/>
          <w:szCs w:val="24"/>
        </w:rPr>
        <w:t>umpulan Data</w:t>
      </w:r>
    </w:p>
    <w:p w:rsidR="008B07A1" w:rsidRPr="00683422" w:rsidRDefault="008B07A1" w:rsidP="0058415E">
      <w:pPr>
        <w:pStyle w:val="ListParagraph"/>
        <w:numPr>
          <w:ilvl w:val="1"/>
          <w:numId w:val="20"/>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b/>
          <w:bCs/>
          <w:sz w:val="24"/>
          <w:szCs w:val="24"/>
          <w:bdr w:val="none" w:sz="0" w:space="0" w:color="auto" w:frame="1"/>
        </w:rPr>
        <w:t>Metode Observasi</w:t>
      </w:r>
    </w:p>
    <w:p w:rsidR="008B07A1" w:rsidRPr="00683422" w:rsidRDefault="008B07A1" w:rsidP="0089796E">
      <w:pPr>
        <w:shd w:val="clear" w:color="auto" w:fill="FFFFFF"/>
        <w:spacing w:after="0" w:line="240" w:lineRule="auto"/>
        <w:ind w:left="349"/>
        <w:jc w:val="both"/>
        <w:textAlignment w:val="baseline"/>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rPr>
        <w:t>Teknik observasi adalah teknik pengumpulan data dengan cara peneliti melakukan pengamatan secara langsung di lapangan. Pengamatat disebut observer yang diamati disebut observer.Metode observasi merupakan metode pengumpul data yang dilakukan dengan cara mengamati dan mencatat secara sistematik gejala-gejala yang diselidiki (Supardi, 2006 : 88). Observasi dilakukan menurut prosedur dan aturan tertentu sehingga dapat diulangi kembali oleh peneliti dan hasil observasi memberikan kemungkinan untuk ditafsirkan secara ilmiah.Beberapa informasi yang diperoleh dari hasil observasi adalah ruang (tempat), pelaku, kegiatan, objek, perbuatan, kejadian atau peristiwa, waktu, perasan. Alasan peneliti melakukan observasi adalah untuk menyajikan gambaran realistik perilaku atau kejadian, untuk menjawab pertanyaan, untuk membantu mengerti perilaku manusia, dan untuk evaluasi yaitu melakukan pengukuran terhadap aspek tertentu melakukan umpan balik terhadap pengukuran tersebut.Secara umum observasi dapat dilakukan dengan cara yaitu :</w:t>
      </w:r>
    </w:p>
    <w:p w:rsidR="008B07A1" w:rsidRPr="00683422" w:rsidRDefault="008B07A1" w:rsidP="0058415E">
      <w:pPr>
        <w:numPr>
          <w:ilvl w:val="0"/>
          <w:numId w:val="8"/>
        </w:numPr>
        <w:shd w:val="clear" w:color="auto" w:fill="FFFFFF"/>
        <w:tabs>
          <w:tab w:val="clear" w:pos="720"/>
        </w:tabs>
        <w:spacing w:after="0" w:line="240" w:lineRule="auto"/>
        <w:ind w:left="633" w:hanging="284"/>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Observasi Partisipan</w:t>
      </w:r>
    </w:p>
    <w:p w:rsidR="008B07A1" w:rsidRPr="00683422" w:rsidRDefault="008B07A1" w:rsidP="0089796E">
      <w:pPr>
        <w:shd w:val="clear" w:color="auto" w:fill="FFFFFF"/>
        <w:spacing w:after="0" w:line="240" w:lineRule="auto"/>
        <w:ind w:left="633"/>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Observasi partisipan adalah apabila observasi (orang yang melakukan observasi) turut ambil bagian atau berada dalam keadaan obyek yang diobservas (Supardi, 2006). Dalam observasi ini, peneliti secara langsung terlibat dalam kegiatam sehari-hari orang atau situasi yang diamati sebagai sumber data.Misalnya seorang guru dapat melakukan observasi mengenai bagaimana perilaku siswa, semangat siswa, kemampuan manajerial kepala sekolah, hubungan antar guru, dsb.</w:t>
      </w:r>
    </w:p>
    <w:p w:rsidR="008B07A1" w:rsidRPr="00683422" w:rsidRDefault="008B07A1" w:rsidP="0058415E">
      <w:pPr>
        <w:pStyle w:val="ListParagraph"/>
        <w:numPr>
          <w:ilvl w:val="0"/>
          <w:numId w:val="8"/>
        </w:numPr>
        <w:shd w:val="clear" w:color="auto" w:fill="FFFFFF"/>
        <w:tabs>
          <w:tab w:val="clear" w:pos="720"/>
        </w:tabs>
        <w:spacing w:after="0" w:line="240" w:lineRule="auto"/>
        <w:ind w:left="633" w:hanging="284"/>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Observasi Non Partisipan</w:t>
      </w:r>
    </w:p>
    <w:p w:rsidR="008B07A1" w:rsidRPr="00683422" w:rsidRDefault="008B07A1"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Merupakan suatu proses pengamatan observer tanpa ikut dalam kehidupan orang yang diobservasi dan secara terpisah berkedudukan sebagai pengamat (Margono, 2005 : 161-162).</w:t>
      </w:r>
    </w:p>
    <w:p w:rsidR="008B07A1" w:rsidRPr="00683422" w:rsidRDefault="008B07A1"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Berlawanan dengan participant Observation, Non Participant merupakan observasi yang penelitinya tidak ikut secara langsung dalam kegiatan atau proses yang sedang diamati.</w:t>
      </w:r>
    </w:p>
    <w:p w:rsidR="008B07A1" w:rsidRPr="00683422" w:rsidRDefault="008B07A1"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Misalnya penelitian tentang pola pembinaan olahraga, seorang peneliti yang menempatkan dirinya sebagai pengamat dan mencatat berbagai peristiwa yang dianggap perlu sebagai data penelitian.</w:t>
      </w:r>
    </w:p>
    <w:p w:rsidR="008B07A1" w:rsidRDefault="008B07A1"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Alat yang digunakan dalam teknik observasi ini antara lain : lembar cek list, buku catatan, kamera photo, dan lain-lain. Observasi diartikan sebagai pengamatan dengan indera penglihatan yang berarti tidak mengajukan pertanyaan.</w:t>
      </w:r>
    </w:p>
    <w:p w:rsidR="00F20A91" w:rsidRDefault="00F20A91"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p>
    <w:p w:rsidR="003B0ECD" w:rsidRDefault="003B0ECD"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p>
    <w:p w:rsidR="003B0ECD" w:rsidRPr="003B0ECD" w:rsidRDefault="003B0ECD"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p>
    <w:p w:rsidR="008B07A1" w:rsidRPr="00C942B7" w:rsidRDefault="008B07A1" w:rsidP="0058415E">
      <w:pPr>
        <w:pStyle w:val="ListParagraph"/>
        <w:numPr>
          <w:ilvl w:val="1"/>
          <w:numId w:val="20"/>
        </w:numPr>
        <w:shd w:val="clear" w:color="auto" w:fill="FFFFFF"/>
        <w:spacing w:after="0" w:line="240" w:lineRule="auto"/>
        <w:ind w:left="360"/>
        <w:jc w:val="both"/>
        <w:textAlignment w:val="baseline"/>
        <w:rPr>
          <w:rFonts w:ascii="Times New Roman" w:eastAsia="Times New Roman" w:hAnsi="Times New Roman" w:cs="Times New Roman"/>
          <w:b/>
          <w:sz w:val="24"/>
          <w:szCs w:val="24"/>
          <w:lang w:val="en-US"/>
        </w:rPr>
      </w:pPr>
      <w:r w:rsidRPr="00C942B7">
        <w:rPr>
          <w:rFonts w:ascii="Times New Roman" w:eastAsia="Times New Roman" w:hAnsi="Times New Roman" w:cs="Times New Roman"/>
          <w:b/>
          <w:sz w:val="24"/>
          <w:szCs w:val="24"/>
          <w:lang w:val="en-US"/>
        </w:rPr>
        <w:lastRenderedPageBreak/>
        <w:t xml:space="preserve">Metode angket </w:t>
      </w:r>
    </w:p>
    <w:p w:rsidR="008B07A1" w:rsidRPr="00683422" w:rsidRDefault="008B07A1" w:rsidP="00C942B7">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Mende angket  adalah  sejumlah  pertanyaan  tertulis  yang  diberikan kepada responden untuk memperoleh  informasi  dari  responden  dalam  arti  laporan  pribadinya  atau  hal-hal yang ia ketahui (Arikunto, 2002:128).</w:t>
      </w:r>
    </w:p>
    <w:p w:rsidR="004C3EAD" w:rsidRPr="00683422" w:rsidRDefault="004C3EAD" w:rsidP="0089796E">
      <w:pPr>
        <w:shd w:val="clear" w:color="auto" w:fill="FFFFFF"/>
        <w:spacing w:after="0" w:line="240" w:lineRule="auto"/>
        <w:ind w:left="632"/>
        <w:jc w:val="both"/>
        <w:textAlignment w:val="baseline"/>
        <w:rPr>
          <w:rFonts w:ascii="Times New Roman" w:eastAsia="Times New Roman" w:hAnsi="Times New Roman" w:cs="Times New Roman"/>
          <w:sz w:val="24"/>
          <w:szCs w:val="24"/>
        </w:rPr>
      </w:pPr>
    </w:p>
    <w:p w:rsidR="008B07A1" w:rsidRPr="00683422" w:rsidRDefault="008B07A1" w:rsidP="0089796E">
      <w:pPr>
        <w:shd w:val="clear" w:color="auto" w:fill="FFFFFF"/>
        <w:spacing w:after="0" w:line="240" w:lineRule="auto"/>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Jenis dan Sumber Data</w:t>
      </w:r>
    </w:p>
    <w:p w:rsidR="008B07A1" w:rsidRPr="00683422" w:rsidRDefault="008B07A1" w:rsidP="0058415E">
      <w:pPr>
        <w:pStyle w:val="ListParagraph"/>
        <w:numPr>
          <w:ilvl w:val="1"/>
          <w:numId w:val="16"/>
        </w:numPr>
        <w:shd w:val="clear" w:color="auto" w:fill="FFFFFF"/>
        <w:spacing w:after="0" w:line="240" w:lineRule="auto"/>
        <w:ind w:left="360"/>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Data Primer</w:t>
      </w:r>
    </w:p>
    <w:p w:rsidR="008B07A1" w:rsidRPr="00683422" w:rsidRDefault="008B07A1" w:rsidP="0089796E">
      <w:pPr>
        <w:shd w:val="clear" w:color="auto" w:fill="FFFFFF"/>
        <w:spacing w:after="0" w:line="240" w:lineRule="auto"/>
        <w:ind w:left="360" w:firstLine="425"/>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Data  yang  digunakan  adalah  data  kuantitatif  yaitu  data  yang  diukur  dalam skala  numerik  (angka).  Penelitian  ini  menggunakan  data  primer  yaitu  data  yang </w:t>
      </w:r>
      <w:r w:rsidRPr="00683422">
        <w:rPr>
          <w:rFonts w:ascii="Times New Roman" w:eastAsia="Times New Roman" w:hAnsi="Times New Roman" w:cs="Times New Roman"/>
          <w:sz w:val="24"/>
          <w:szCs w:val="24"/>
          <w:lang w:val="en-US"/>
        </w:rPr>
        <w:tab/>
        <w:t xml:space="preserve">diperoleh  langsung  dari  responden.  Data  primer  dalam  penelitian  ini  adalah  data yang  diperoleh  melalui  penyebaran  kuesioner.  </w:t>
      </w:r>
      <w:proofErr w:type="gramStart"/>
      <w:r w:rsidRPr="00683422">
        <w:rPr>
          <w:rFonts w:ascii="Times New Roman" w:eastAsia="Times New Roman" w:hAnsi="Times New Roman" w:cs="Times New Roman"/>
          <w:sz w:val="24"/>
          <w:szCs w:val="24"/>
          <w:lang w:val="en-US"/>
        </w:rPr>
        <w:t>Sedangkan  sumber</w:t>
      </w:r>
      <w:proofErr w:type="gramEnd"/>
      <w:r w:rsidRPr="00683422">
        <w:rPr>
          <w:rFonts w:ascii="Times New Roman" w:eastAsia="Times New Roman" w:hAnsi="Times New Roman" w:cs="Times New Roman"/>
          <w:sz w:val="24"/>
          <w:szCs w:val="24"/>
          <w:lang w:val="en-US"/>
        </w:rPr>
        <w:t xml:space="preserve">  data  dalam penelitian   ini  adalah  para  responden   yaitu  pasien  rawat Jalan Poliklinik Spesialis Ambun Pagi RSUP Dr. M. Djamil Padang.</w:t>
      </w:r>
    </w:p>
    <w:p w:rsidR="008B07A1" w:rsidRPr="00683422" w:rsidRDefault="008B07A1" w:rsidP="0058415E">
      <w:pPr>
        <w:pStyle w:val="ListParagraph"/>
        <w:numPr>
          <w:ilvl w:val="1"/>
          <w:numId w:val="16"/>
        </w:numPr>
        <w:shd w:val="clear" w:color="auto" w:fill="FFFFFF"/>
        <w:spacing w:after="0" w:line="240" w:lineRule="auto"/>
        <w:ind w:left="426"/>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Data Sekunder</w:t>
      </w:r>
    </w:p>
    <w:p w:rsidR="008B07A1" w:rsidRPr="00683422" w:rsidRDefault="008B07A1" w:rsidP="0089796E">
      <w:pPr>
        <w:shd w:val="clear" w:color="auto" w:fill="FFFFFF"/>
        <w:spacing w:after="0" w:line="240" w:lineRule="auto"/>
        <w:ind w:left="360" w:firstLine="425"/>
        <w:jc w:val="both"/>
        <w:rPr>
          <w:rFonts w:ascii="Times New Roman" w:eastAsia="Times New Roman" w:hAnsi="Times New Roman" w:cs="Times New Roman"/>
          <w:sz w:val="24"/>
          <w:szCs w:val="24"/>
          <w:lang w:val="en-US"/>
        </w:rPr>
      </w:pPr>
      <w:proofErr w:type="gramStart"/>
      <w:r w:rsidRPr="00683422">
        <w:rPr>
          <w:rFonts w:ascii="Times New Roman" w:eastAsia="Times New Roman" w:hAnsi="Times New Roman" w:cs="Times New Roman"/>
          <w:sz w:val="24"/>
          <w:szCs w:val="24"/>
          <w:lang w:val="en-US"/>
        </w:rPr>
        <w:t>Data  sekunder</w:t>
      </w:r>
      <w:proofErr w:type="gramEnd"/>
      <w:r w:rsidRPr="00683422">
        <w:rPr>
          <w:rFonts w:ascii="Times New Roman" w:eastAsia="Times New Roman" w:hAnsi="Times New Roman" w:cs="Times New Roman"/>
          <w:sz w:val="24"/>
          <w:szCs w:val="24"/>
          <w:lang w:val="en-US"/>
        </w:rPr>
        <w:t xml:space="preserve">  dalam  penelitian  ini  adalah  data yang  diperoleh  melalui file Spesialis Ambun Pagi RSUP Dr. M. Djamil Padang yaitu gambaran umum dan sejarah singkat Poliklinik Spesialis Ambun Pagi RSUP Dr. M. Djamil Padang.</w:t>
      </w:r>
    </w:p>
    <w:p w:rsidR="004C3EAD" w:rsidRPr="00683422" w:rsidRDefault="004C3EAD" w:rsidP="0089796E">
      <w:pPr>
        <w:spacing w:after="0" w:line="240" w:lineRule="auto"/>
        <w:jc w:val="both"/>
        <w:rPr>
          <w:rFonts w:ascii="Times New Roman" w:hAnsi="Times New Roman" w:cs="Times New Roman"/>
          <w:b/>
          <w:sz w:val="24"/>
          <w:szCs w:val="24"/>
        </w:rPr>
      </w:pPr>
    </w:p>
    <w:p w:rsidR="008B07A1" w:rsidRPr="00683422" w:rsidRDefault="008B07A1" w:rsidP="0089796E">
      <w:pPr>
        <w:spacing w:after="0" w:line="240" w:lineRule="auto"/>
        <w:jc w:val="both"/>
        <w:rPr>
          <w:rFonts w:ascii="Times New Roman" w:hAnsi="Times New Roman" w:cs="Times New Roman"/>
          <w:b/>
          <w:sz w:val="24"/>
          <w:szCs w:val="24"/>
          <w:lang w:val="en-US"/>
        </w:rPr>
      </w:pPr>
      <w:r w:rsidRPr="00683422">
        <w:rPr>
          <w:rFonts w:ascii="Times New Roman" w:hAnsi="Times New Roman" w:cs="Times New Roman"/>
          <w:b/>
          <w:sz w:val="24"/>
          <w:szCs w:val="24"/>
        </w:rPr>
        <w:t xml:space="preserve">Definisi Operasional </w:t>
      </w:r>
      <w:r w:rsidRPr="00683422">
        <w:rPr>
          <w:rFonts w:ascii="Times New Roman" w:hAnsi="Times New Roman" w:cs="Times New Roman"/>
          <w:b/>
          <w:sz w:val="24"/>
          <w:szCs w:val="24"/>
          <w:lang w:val="en-US"/>
        </w:rPr>
        <w:t xml:space="preserve">Variabel </w:t>
      </w:r>
    </w:p>
    <w:p w:rsidR="008B07A1" w:rsidRPr="00683422" w:rsidRDefault="008B07A1" w:rsidP="0089796E">
      <w:pPr>
        <w:pStyle w:val="ListParagraph"/>
        <w:spacing w:after="0" w:line="240" w:lineRule="auto"/>
        <w:ind w:left="360" w:firstLine="425"/>
        <w:jc w:val="both"/>
        <w:rPr>
          <w:rFonts w:ascii="Times New Roman" w:hAnsi="Times New Roman" w:cs="Times New Roman"/>
          <w:sz w:val="24"/>
          <w:szCs w:val="24"/>
        </w:rPr>
      </w:pPr>
      <w:r w:rsidRPr="00683422">
        <w:rPr>
          <w:rFonts w:ascii="Times New Roman" w:hAnsi="Times New Roman" w:cs="Times New Roman"/>
          <w:sz w:val="24"/>
          <w:szCs w:val="24"/>
          <w:lang w:val="en-US"/>
        </w:rPr>
        <w:t>Variabel merupakan suatu atribu dari sekelompok Objek yang diteliti, mempunyai variasi antara satu dengan lainnya dalam kelompok tersebut (Sugiono 1997 dan Umar 2002), yang menjadi variable dalam penelitian ini adalah :</w:t>
      </w:r>
    </w:p>
    <w:p w:rsidR="008B07A1" w:rsidRPr="00683422" w:rsidRDefault="008B07A1" w:rsidP="0089796E">
      <w:pPr>
        <w:pStyle w:val="ListParagraph"/>
        <w:spacing w:after="0" w:line="240" w:lineRule="auto"/>
        <w:ind w:left="426"/>
        <w:jc w:val="center"/>
        <w:rPr>
          <w:rFonts w:ascii="Times New Roman" w:hAnsi="Times New Roman" w:cs="Times New Roman"/>
          <w:b/>
          <w:sz w:val="24"/>
          <w:szCs w:val="24"/>
          <w:lang w:val="en-US"/>
        </w:rPr>
      </w:pPr>
      <w:r w:rsidRPr="00683422">
        <w:rPr>
          <w:rFonts w:ascii="Times New Roman" w:hAnsi="Times New Roman" w:cs="Times New Roman"/>
          <w:b/>
          <w:sz w:val="24"/>
          <w:szCs w:val="24"/>
          <w:lang w:val="en-US"/>
        </w:rPr>
        <w:t xml:space="preserve">Tabel </w:t>
      </w:r>
      <w:proofErr w:type="gramStart"/>
      <w:r w:rsidRPr="00683422">
        <w:rPr>
          <w:rFonts w:ascii="Times New Roman" w:hAnsi="Times New Roman" w:cs="Times New Roman"/>
          <w:b/>
          <w:sz w:val="24"/>
          <w:szCs w:val="24"/>
          <w:lang w:val="en-US"/>
        </w:rPr>
        <w:t>3.2</w:t>
      </w:r>
      <w:r w:rsidR="00C942B7">
        <w:rPr>
          <w:rFonts w:ascii="Times New Roman" w:hAnsi="Times New Roman" w:cs="Times New Roman"/>
          <w:b/>
          <w:sz w:val="24"/>
          <w:szCs w:val="24"/>
        </w:rPr>
        <w:t xml:space="preserve">  </w:t>
      </w:r>
      <w:r w:rsidRPr="00683422">
        <w:rPr>
          <w:rFonts w:ascii="Times New Roman" w:hAnsi="Times New Roman" w:cs="Times New Roman"/>
          <w:b/>
          <w:sz w:val="24"/>
          <w:szCs w:val="24"/>
          <w:lang w:val="en-US"/>
        </w:rPr>
        <w:t>Variabel</w:t>
      </w:r>
      <w:proofErr w:type="gramEnd"/>
      <w:r w:rsidRPr="00683422">
        <w:rPr>
          <w:rFonts w:ascii="Times New Roman" w:hAnsi="Times New Roman" w:cs="Times New Roman"/>
          <w:b/>
          <w:sz w:val="24"/>
          <w:szCs w:val="24"/>
          <w:lang w:val="en-US"/>
        </w:rPr>
        <w:t xml:space="preserve"> penelitian</w:t>
      </w:r>
    </w:p>
    <w:tbl>
      <w:tblPr>
        <w:tblW w:w="8515" w:type="dxa"/>
        <w:tblCellMar>
          <w:left w:w="0" w:type="dxa"/>
          <w:right w:w="0" w:type="dxa"/>
        </w:tblCellMar>
        <w:tblLook w:val="04A0" w:firstRow="1" w:lastRow="0" w:firstColumn="1" w:lastColumn="0" w:noHBand="0" w:noVBand="1"/>
      </w:tblPr>
      <w:tblGrid>
        <w:gridCol w:w="375"/>
        <w:gridCol w:w="911"/>
        <w:gridCol w:w="3827"/>
        <w:gridCol w:w="3402"/>
      </w:tblGrid>
      <w:tr w:rsidR="008B07A1" w:rsidRPr="00683422" w:rsidTr="00C942B7">
        <w:trPr>
          <w:trHeight w:val="20"/>
        </w:trPr>
        <w:tc>
          <w:tcPr>
            <w:tcW w:w="3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b/>
                <w:bCs/>
                <w:sz w:val="20"/>
                <w:szCs w:val="24"/>
                <w:lang w:val="en-US"/>
              </w:rPr>
            </w:pPr>
            <w:r w:rsidRPr="00683422">
              <w:rPr>
                <w:rFonts w:ascii="Times New Roman" w:eastAsia="Times New Roman" w:hAnsi="Times New Roman" w:cs="Times New Roman"/>
                <w:b/>
                <w:bCs/>
                <w:sz w:val="20"/>
                <w:szCs w:val="24"/>
                <w:lang w:val="en-US"/>
              </w:rPr>
              <w:t>NO</w:t>
            </w:r>
          </w:p>
        </w:tc>
        <w:tc>
          <w:tcPr>
            <w:tcW w:w="911" w:type="dxa"/>
            <w:tcBorders>
              <w:top w:val="single" w:sz="8" w:space="0" w:color="auto"/>
              <w:left w:val="nil"/>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b/>
                <w:bCs/>
                <w:sz w:val="20"/>
                <w:szCs w:val="24"/>
                <w:lang w:val="en-US"/>
              </w:rPr>
            </w:pPr>
            <w:r w:rsidRPr="00683422">
              <w:rPr>
                <w:rFonts w:ascii="Times New Roman" w:eastAsia="Times New Roman" w:hAnsi="Times New Roman" w:cs="Times New Roman"/>
                <w:b/>
                <w:bCs/>
                <w:sz w:val="20"/>
                <w:szCs w:val="24"/>
                <w:lang w:val="en-US"/>
              </w:rPr>
              <w:t>Variabel penelitian</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b/>
                <w:bCs/>
                <w:sz w:val="20"/>
                <w:szCs w:val="24"/>
                <w:lang w:val="en-US"/>
              </w:rPr>
            </w:pPr>
            <w:r w:rsidRPr="00683422">
              <w:rPr>
                <w:rFonts w:ascii="Times New Roman" w:eastAsia="Times New Roman" w:hAnsi="Times New Roman" w:cs="Times New Roman"/>
                <w:b/>
                <w:bCs/>
                <w:sz w:val="20"/>
                <w:szCs w:val="24"/>
                <w:lang w:val="en-US"/>
              </w:rPr>
              <w:t>Definisi Operasional</w:t>
            </w:r>
          </w:p>
        </w:tc>
        <w:tc>
          <w:tcPr>
            <w:tcW w:w="3402" w:type="dxa"/>
            <w:tcBorders>
              <w:top w:val="single" w:sz="8" w:space="0" w:color="auto"/>
              <w:left w:val="nil"/>
              <w:bottom w:val="single" w:sz="4" w:space="0" w:color="auto"/>
              <w:right w:val="single" w:sz="8" w:space="0" w:color="auto"/>
            </w:tcBorders>
            <w:shd w:val="clear" w:color="auto" w:fill="auto"/>
            <w:vAlign w:val="center"/>
            <w:hideMark/>
          </w:tcPr>
          <w:p w:rsidR="008B07A1" w:rsidRPr="00683422" w:rsidRDefault="008B07A1" w:rsidP="0089796E">
            <w:pPr>
              <w:spacing w:after="0" w:line="240" w:lineRule="auto"/>
              <w:jc w:val="center"/>
              <w:rPr>
                <w:rFonts w:ascii="Times New Roman" w:eastAsia="Times New Roman" w:hAnsi="Times New Roman" w:cs="Times New Roman"/>
                <w:b/>
                <w:bCs/>
                <w:sz w:val="20"/>
                <w:szCs w:val="24"/>
                <w:lang w:val="en-US"/>
              </w:rPr>
            </w:pPr>
            <w:r w:rsidRPr="00683422">
              <w:rPr>
                <w:rFonts w:ascii="Times New Roman" w:eastAsia="Times New Roman" w:hAnsi="Times New Roman" w:cs="Times New Roman"/>
                <w:b/>
                <w:bCs/>
                <w:sz w:val="20"/>
                <w:szCs w:val="24"/>
                <w:lang w:val="en-US"/>
              </w:rPr>
              <w:t>Indikator</w:t>
            </w:r>
          </w:p>
        </w:tc>
      </w:tr>
      <w:tr w:rsidR="008B07A1" w:rsidRPr="00683422" w:rsidTr="00C942B7">
        <w:trPr>
          <w:trHeight w:val="20"/>
        </w:trPr>
        <w:tc>
          <w:tcPr>
            <w:tcW w:w="3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1</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Bukti Fisik (X1)</w:t>
            </w:r>
          </w:p>
        </w:tc>
        <w:tc>
          <w:tcPr>
            <w:tcW w:w="3827" w:type="dxa"/>
            <w:tcBorders>
              <w:top w:val="single" w:sz="4" w:space="0" w:color="auto"/>
              <w:left w:val="nil"/>
              <w:bottom w:val="single" w:sz="4" w:space="0" w:color="auto"/>
              <w:right w:val="single" w:sz="4" w:space="0" w:color="auto"/>
            </w:tcBorders>
            <w:shd w:val="clear" w:color="auto" w:fill="auto"/>
            <w:hideMark/>
          </w:tcPr>
          <w:p w:rsidR="008B07A1" w:rsidRPr="00683422" w:rsidRDefault="008B07A1" w:rsidP="0089796E">
            <w:pPr>
              <w:spacing w:after="0" w:line="240" w:lineRule="auto"/>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Kemampuan suatu perusahaan dalam menunjukkan eksistensinya kepada Pihak eksternal (Lupiyoadi, 2006)</w:t>
            </w:r>
          </w:p>
        </w:tc>
        <w:tc>
          <w:tcPr>
            <w:tcW w:w="3402" w:type="dxa"/>
            <w:tcBorders>
              <w:top w:val="single" w:sz="4" w:space="0" w:color="auto"/>
              <w:left w:val="nil"/>
              <w:bottom w:val="single" w:sz="4" w:space="0" w:color="auto"/>
              <w:right w:val="single" w:sz="8" w:space="0" w:color="auto"/>
            </w:tcBorders>
            <w:shd w:val="clear" w:color="auto" w:fill="auto"/>
            <w:hideMark/>
          </w:tcPr>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1. Fasilitas Fisik     </w:t>
            </w:r>
          </w:p>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2. Penampilan pegawai </w:t>
            </w:r>
          </w:p>
          <w:p w:rsidR="008B07A1" w:rsidRPr="00683422" w:rsidRDefault="008B07A1" w:rsidP="0089796E">
            <w:pPr>
              <w:spacing w:after="0" w:line="240" w:lineRule="auto"/>
              <w:ind w:left="154" w:hanging="154"/>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3. Perlengkapan dan Peralatan</w:t>
            </w:r>
          </w:p>
        </w:tc>
      </w:tr>
      <w:tr w:rsidR="008B07A1" w:rsidRPr="00683422" w:rsidTr="00C942B7">
        <w:trPr>
          <w:trHeight w:val="20"/>
        </w:trPr>
        <w:tc>
          <w:tcPr>
            <w:tcW w:w="3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2</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Keandalan (X2)</w:t>
            </w:r>
          </w:p>
        </w:tc>
        <w:tc>
          <w:tcPr>
            <w:tcW w:w="3827" w:type="dxa"/>
            <w:tcBorders>
              <w:top w:val="single" w:sz="4" w:space="0" w:color="auto"/>
              <w:left w:val="nil"/>
              <w:bottom w:val="single" w:sz="4" w:space="0" w:color="auto"/>
              <w:right w:val="single" w:sz="4" w:space="0" w:color="auto"/>
            </w:tcBorders>
            <w:shd w:val="clear" w:color="auto" w:fill="auto"/>
            <w:hideMark/>
          </w:tcPr>
          <w:p w:rsidR="008B07A1" w:rsidRPr="00683422" w:rsidRDefault="008B07A1" w:rsidP="0089796E">
            <w:pPr>
              <w:spacing w:after="0" w:line="240" w:lineRule="auto"/>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Kemampuan Suatu perusahaan untuk memberikan pelayanan sesuai dengan yang dijanjikan secara akurat dan terpercaya (Lupiyoadi, 2006)</w:t>
            </w:r>
          </w:p>
        </w:tc>
        <w:tc>
          <w:tcPr>
            <w:tcW w:w="3402" w:type="dxa"/>
            <w:tcBorders>
              <w:top w:val="single" w:sz="4" w:space="0" w:color="auto"/>
              <w:left w:val="nil"/>
              <w:bottom w:val="single" w:sz="4" w:space="0" w:color="auto"/>
              <w:right w:val="single" w:sz="8" w:space="0" w:color="auto"/>
            </w:tcBorders>
            <w:shd w:val="clear" w:color="auto" w:fill="auto"/>
            <w:hideMark/>
          </w:tcPr>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1. Pelayan yang sama un</w:t>
            </w:r>
            <w:r w:rsidR="00A6299E" w:rsidRPr="00683422">
              <w:rPr>
                <w:rFonts w:ascii="Times New Roman" w:eastAsia="Times New Roman" w:hAnsi="Times New Roman" w:cs="Times New Roman"/>
                <w:sz w:val="20"/>
                <w:szCs w:val="24"/>
              </w:rPr>
              <w:t>t</w:t>
            </w:r>
            <w:r w:rsidRPr="00683422">
              <w:rPr>
                <w:rFonts w:ascii="Times New Roman" w:eastAsia="Times New Roman" w:hAnsi="Times New Roman" w:cs="Times New Roman"/>
                <w:sz w:val="20"/>
                <w:szCs w:val="24"/>
                <w:lang w:val="en-US"/>
              </w:rPr>
              <w:t xml:space="preserve">uk semua konsumen tanpa kesalahan                </w:t>
            </w:r>
          </w:p>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2. Sikap yang simpatik.</w:t>
            </w:r>
          </w:p>
          <w:p w:rsidR="008B07A1" w:rsidRPr="00683422" w:rsidRDefault="008B07A1" w:rsidP="0089796E">
            <w:pPr>
              <w:spacing w:after="0" w:line="240" w:lineRule="auto"/>
              <w:ind w:left="154" w:hanging="154"/>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3. ketepatan Waktu</w:t>
            </w:r>
          </w:p>
        </w:tc>
      </w:tr>
      <w:tr w:rsidR="008B07A1" w:rsidRPr="00683422" w:rsidTr="00C942B7">
        <w:trPr>
          <w:trHeight w:val="20"/>
        </w:trPr>
        <w:tc>
          <w:tcPr>
            <w:tcW w:w="375" w:type="dxa"/>
            <w:tcBorders>
              <w:top w:val="nil"/>
              <w:left w:val="single" w:sz="8" w:space="0" w:color="auto"/>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3</w:t>
            </w:r>
          </w:p>
        </w:tc>
        <w:tc>
          <w:tcPr>
            <w:tcW w:w="911" w:type="dxa"/>
            <w:tcBorders>
              <w:top w:val="nil"/>
              <w:left w:val="nil"/>
              <w:bottom w:val="single" w:sz="4" w:space="0" w:color="auto"/>
              <w:right w:val="single" w:sz="4" w:space="0" w:color="auto"/>
            </w:tcBorders>
            <w:shd w:val="clear" w:color="auto" w:fill="auto"/>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Daya Tanggap (X3)</w:t>
            </w:r>
          </w:p>
        </w:tc>
        <w:tc>
          <w:tcPr>
            <w:tcW w:w="3827" w:type="dxa"/>
            <w:tcBorders>
              <w:top w:val="nil"/>
              <w:left w:val="nil"/>
              <w:bottom w:val="single" w:sz="4" w:space="0" w:color="auto"/>
              <w:right w:val="single" w:sz="4" w:space="0" w:color="auto"/>
            </w:tcBorders>
            <w:shd w:val="clear" w:color="auto" w:fill="auto"/>
            <w:hideMark/>
          </w:tcPr>
          <w:p w:rsidR="008B07A1" w:rsidRPr="00683422" w:rsidRDefault="008B07A1" w:rsidP="0089796E">
            <w:pPr>
              <w:spacing w:after="0" w:line="240" w:lineRule="auto"/>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Suatu kebijakan untuk membantu dan memberikan pelayan yang cepat dan tepat kepada pelanggan, dengan</w:t>
            </w:r>
            <w:r w:rsidR="004C3EAD" w:rsidRPr="00683422">
              <w:rPr>
                <w:rFonts w:ascii="Times New Roman" w:eastAsia="Times New Roman" w:hAnsi="Times New Roman" w:cs="Times New Roman"/>
                <w:sz w:val="20"/>
                <w:szCs w:val="24"/>
              </w:rPr>
              <w:t xml:space="preserve"> </w:t>
            </w:r>
            <w:r w:rsidRPr="00683422">
              <w:rPr>
                <w:rFonts w:ascii="Times New Roman" w:eastAsia="Times New Roman" w:hAnsi="Times New Roman" w:cs="Times New Roman"/>
                <w:sz w:val="20"/>
                <w:szCs w:val="24"/>
                <w:lang w:val="en-US"/>
              </w:rPr>
              <w:t>menyampaikan informasi yang jelas (Lupiyoadi, 2006)</w:t>
            </w:r>
          </w:p>
        </w:tc>
        <w:tc>
          <w:tcPr>
            <w:tcW w:w="3402" w:type="dxa"/>
            <w:tcBorders>
              <w:top w:val="nil"/>
              <w:left w:val="nil"/>
              <w:bottom w:val="single" w:sz="4" w:space="0" w:color="auto"/>
              <w:right w:val="single" w:sz="8" w:space="0" w:color="auto"/>
            </w:tcBorders>
            <w:shd w:val="clear" w:color="auto" w:fill="auto"/>
            <w:hideMark/>
          </w:tcPr>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1. </w:t>
            </w:r>
            <w:proofErr w:type="gramStart"/>
            <w:r w:rsidRPr="00683422">
              <w:rPr>
                <w:rFonts w:ascii="Times New Roman" w:eastAsia="Times New Roman" w:hAnsi="Times New Roman" w:cs="Times New Roman"/>
                <w:sz w:val="20"/>
                <w:szCs w:val="24"/>
                <w:lang w:val="en-US"/>
              </w:rPr>
              <w:t>pelayan</w:t>
            </w:r>
            <w:proofErr w:type="gramEnd"/>
            <w:r w:rsidRPr="00683422">
              <w:rPr>
                <w:rFonts w:ascii="Times New Roman" w:eastAsia="Times New Roman" w:hAnsi="Times New Roman" w:cs="Times New Roman"/>
                <w:sz w:val="20"/>
                <w:szCs w:val="24"/>
                <w:lang w:val="en-US"/>
              </w:rPr>
              <w:t xml:space="preserve"> yang cepat dan tepat.   </w:t>
            </w:r>
          </w:p>
          <w:p w:rsidR="008B07A1" w:rsidRPr="00683422" w:rsidRDefault="008B07A1" w:rsidP="0089796E">
            <w:pPr>
              <w:spacing w:after="0" w:line="240" w:lineRule="auto"/>
              <w:ind w:left="154" w:hanging="154"/>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2. Pemberian Informasi yang jelas.</w:t>
            </w:r>
          </w:p>
        </w:tc>
      </w:tr>
      <w:tr w:rsidR="008B07A1" w:rsidRPr="00683422" w:rsidTr="00C942B7">
        <w:trPr>
          <w:trHeight w:val="20"/>
        </w:trPr>
        <w:tc>
          <w:tcPr>
            <w:tcW w:w="375" w:type="dxa"/>
            <w:tcBorders>
              <w:top w:val="nil"/>
              <w:left w:val="single" w:sz="8" w:space="0" w:color="auto"/>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4</w:t>
            </w:r>
          </w:p>
        </w:tc>
        <w:tc>
          <w:tcPr>
            <w:tcW w:w="911" w:type="dxa"/>
            <w:tcBorders>
              <w:top w:val="nil"/>
              <w:left w:val="nil"/>
              <w:bottom w:val="single" w:sz="4" w:space="0" w:color="auto"/>
              <w:right w:val="single" w:sz="4" w:space="0" w:color="auto"/>
            </w:tcBorders>
            <w:shd w:val="clear" w:color="auto" w:fill="auto"/>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Jaminan dan kepastian (X4)</w:t>
            </w:r>
          </w:p>
        </w:tc>
        <w:tc>
          <w:tcPr>
            <w:tcW w:w="3827" w:type="dxa"/>
            <w:tcBorders>
              <w:top w:val="nil"/>
              <w:left w:val="nil"/>
              <w:bottom w:val="single" w:sz="4" w:space="0" w:color="auto"/>
              <w:right w:val="single" w:sz="4" w:space="0" w:color="auto"/>
            </w:tcBorders>
            <w:shd w:val="clear" w:color="auto" w:fill="auto"/>
            <w:hideMark/>
          </w:tcPr>
          <w:p w:rsidR="008B07A1" w:rsidRPr="00683422" w:rsidRDefault="008B07A1" w:rsidP="0089796E">
            <w:pPr>
              <w:spacing w:after="0" w:line="240" w:lineRule="auto"/>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Pengetahuan, kesopansantunan, dan kemapuan para pegawai perusahaan untuk menumbuhkan rasa percaya para pelanggan kepada perusahaan (Lupiyoadi, 2006)</w:t>
            </w:r>
          </w:p>
        </w:tc>
        <w:tc>
          <w:tcPr>
            <w:tcW w:w="3402" w:type="dxa"/>
            <w:tcBorders>
              <w:top w:val="nil"/>
              <w:left w:val="nil"/>
              <w:bottom w:val="single" w:sz="4" w:space="0" w:color="auto"/>
              <w:right w:val="single" w:sz="8" w:space="0" w:color="auto"/>
            </w:tcBorders>
            <w:shd w:val="clear" w:color="auto" w:fill="auto"/>
            <w:hideMark/>
          </w:tcPr>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1. Kredibilitas       </w:t>
            </w:r>
          </w:p>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2. Keamanan         </w:t>
            </w:r>
          </w:p>
          <w:p w:rsidR="008B07A1" w:rsidRPr="00683422" w:rsidRDefault="008B07A1" w:rsidP="0089796E">
            <w:pPr>
              <w:spacing w:after="0" w:line="240" w:lineRule="auto"/>
              <w:ind w:left="154" w:hanging="154"/>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3. Sopan santun</w:t>
            </w:r>
          </w:p>
        </w:tc>
      </w:tr>
      <w:tr w:rsidR="008B07A1" w:rsidRPr="00683422" w:rsidTr="00C942B7">
        <w:trPr>
          <w:trHeight w:val="20"/>
        </w:trPr>
        <w:tc>
          <w:tcPr>
            <w:tcW w:w="375" w:type="dxa"/>
            <w:tcBorders>
              <w:top w:val="nil"/>
              <w:left w:val="single" w:sz="8" w:space="0" w:color="auto"/>
              <w:bottom w:val="single" w:sz="4"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5</w:t>
            </w:r>
          </w:p>
        </w:tc>
        <w:tc>
          <w:tcPr>
            <w:tcW w:w="911" w:type="dxa"/>
            <w:tcBorders>
              <w:top w:val="nil"/>
              <w:left w:val="nil"/>
              <w:bottom w:val="single" w:sz="4" w:space="0" w:color="auto"/>
              <w:right w:val="single" w:sz="4" w:space="0" w:color="auto"/>
            </w:tcBorders>
            <w:shd w:val="clear" w:color="auto" w:fill="auto"/>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Empati (X5)</w:t>
            </w:r>
          </w:p>
        </w:tc>
        <w:tc>
          <w:tcPr>
            <w:tcW w:w="3827" w:type="dxa"/>
            <w:tcBorders>
              <w:top w:val="nil"/>
              <w:left w:val="nil"/>
              <w:bottom w:val="single" w:sz="4" w:space="0" w:color="auto"/>
              <w:right w:val="single" w:sz="4" w:space="0" w:color="auto"/>
            </w:tcBorders>
            <w:shd w:val="clear" w:color="auto" w:fill="auto"/>
            <w:hideMark/>
          </w:tcPr>
          <w:p w:rsidR="008B07A1" w:rsidRPr="00683422" w:rsidRDefault="008B07A1" w:rsidP="0089796E">
            <w:pPr>
              <w:spacing w:after="0" w:line="240" w:lineRule="auto"/>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Memberikan perhatian yang tulus dan bersifat individual atau pribadi yang diberikan kepada para pelanggan dengan berupaya memahami keinginan konsumen (Lupiyoadi, 2006)</w:t>
            </w:r>
          </w:p>
        </w:tc>
        <w:tc>
          <w:tcPr>
            <w:tcW w:w="3402" w:type="dxa"/>
            <w:tcBorders>
              <w:top w:val="nil"/>
              <w:left w:val="nil"/>
              <w:bottom w:val="single" w:sz="4" w:space="0" w:color="auto"/>
              <w:right w:val="single" w:sz="8" w:space="0" w:color="auto"/>
            </w:tcBorders>
            <w:shd w:val="clear" w:color="auto" w:fill="auto"/>
            <w:hideMark/>
          </w:tcPr>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1. perhatian secara personal                   </w:t>
            </w:r>
          </w:p>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2. memahami kebutuhan secara Spesifik                     </w:t>
            </w:r>
          </w:p>
          <w:p w:rsidR="008B07A1" w:rsidRPr="00683422" w:rsidRDefault="008B07A1" w:rsidP="0089796E">
            <w:pPr>
              <w:spacing w:after="0" w:line="240" w:lineRule="auto"/>
              <w:ind w:left="154" w:hanging="154"/>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 xml:space="preserve">3. memiliki waktu pengoperasian pelayanan yang nyaman bagi konsumen            </w:t>
            </w:r>
          </w:p>
        </w:tc>
      </w:tr>
      <w:tr w:rsidR="008B07A1" w:rsidRPr="00683422" w:rsidTr="00C942B7">
        <w:trPr>
          <w:trHeight w:val="20"/>
        </w:trPr>
        <w:tc>
          <w:tcPr>
            <w:tcW w:w="375" w:type="dxa"/>
            <w:tcBorders>
              <w:top w:val="nil"/>
              <w:left w:val="single" w:sz="8" w:space="0" w:color="auto"/>
              <w:bottom w:val="single" w:sz="8" w:space="0" w:color="auto"/>
              <w:right w:val="single" w:sz="4" w:space="0" w:color="auto"/>
            </w:tcBorders>
            <w:shd w:val="clear" w:color="auto" w:fill="auto"/>
            <w:noWrap/>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6</w:t>
            </w:r>
          </w:p>
        </w:tc>
        <w:tc>
          <w:tcPr>
            <w:tcW w:w="911" w:type="dxa"/>
            <w:tcBorders>
              <w:top w:val="nil"/>
              <w:left w:val="nil"/>
              <w:bottom w:val="single" w:sz="8" w:space="0" w:color="auto"/>
              <w:right w:val="single" w:sz="4" w:space="0" w:color="auto"/>
            </w:tcBorders>
            <w:shd w:val="clear" w:color="auto" w:fill="auto"/>
            <w:vAlign w:val="center"/>
            <w:hideMark/>
          </w:tcPr>
          <w:p w:rsidR="008B07A1" w:rsidRPr="00683422" w:rsidRDefault="008B07A1" w:rsidP="0089796E">
            <w:pPr>
              <w:spacing w:after="0" w:line="240" w:lineRule="auto"/>
              <w:jc w:val="center"/>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Kepuasan Konsumen (Y)</w:t>
            </w:r>
          </w:p>
        </w:tc>
        <w:tc>
          <w:tcPr>
            <w:tcW w:w="3827" w:type="dxa"/>
            <w:tcBorders>
              <w:top w:val="nil"/>
              <w:left w:val="nil"/>
              <w:bottom w:val="single" w:sz="8" w:space="0" w:color="auto"/>
              <w:right w:val="single" w:sz="4" w:space="0" w:color="auto"/>
            </w:tcBorders>
            <w:shd w:val="clear" w:color="auto" w:fill="auto"/>
            <w:hideMark/>
          </w:tcPr>
          <w:p w:rsidR="008B07A1" w:rsidRPr="00683422" w:rsidRDefault="008B07A1" w:rsidP="00A6299E">
            <w:pPr>
              <w:spacing w:after="0" w:line="240" w:lineRule="auto"/>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Merupakan evaluasi purnabeli dimana alternatif yang dipilih sekurang-kurangnya memberikan hasil atau melampaui harapan konsumen. (Tjiptono, 2002)</w:t>
            </w:r>
          </w:p>
        </w:tc>
        <w:tc>
          <w:tcPr>
            <w:tcW w:w="3402" w:type="dxa"/>
            <w:tcBorders>
              <w:top w:val="nil"/>
              <w:left w:val="nil"/>
              <w:bottom w:val="single" w:sz="8" w:space="0" w:color="auto"/>
              <w:right w:val="single" w:sz="8" w:space="0" w:color="auto"/>
            </w:tcBorders>
            <w:shd w:val="clear" w:color="auto" w:fill="auto"/>
            <w:hideMark/>
          </w:tcPr>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1. Kesesuain harapan.                   </w:t>
            </w:r>
          </w:p>
          <w:p w:rsidR="004C3EAD" w:rsidRPr="00683422" w:rsidRDefault="008B07A1" w:rsidP="0089796E">
            <w:pPr>
              <w:spacing w:after="0" w:line="240" w:lineRule="auto"/>
              <w:ind w:left="154" w:hanging="154"/>
              <w:rPr>
                <w:rFonts w:ascii="Times New Roman" w:eastAsia="Times New Roman" w:hAnsi="Times New Roman" w:cs="Times New Roman"/>
                <w:sz w:val="20"/>
                <w:szCs w:val="24"/>
              </w:rPr>
            </w:pPr>
            <w:r w:rsidRPr="00683422">
              <w:rPr>
                <w:rFonts w:ascii="Times New Roman" w:eastAsia="Times New Roman" w:hAnsi="Times New Roman" w:cs="Times New Roman"/>
                <w:sz w:val="20"/>
                <w:szCs w:val="24"/>
                <w:lang w:val="en-US"/>
              </w:rPr>
              <w:t xml:space="preserve">2. Minat pembelian Ulang. </w:t>
            </w:r>
          </w:p>
          <w:p w:rsidR="008B07A1" w:rsidRPr="00683422" w:rsidRDefault="008B07A1" w:rsidP="0089796E">
            <w:pPr>
              <w:spacing w:after="0" w:line="240" w:lineRule="auto"/>
              <w:ind w:left="154" w:hanging="154"/>
              <w:rPr>
                <w:rFonts w:ascii="Times New Roman" w:eastAsia="Times New Roman" w:hAnsi="Times New Roman" w:cs="Times New Roman"/>
                <w:sz w:val="20"/>
                <w:szCs w:val="24"/>
                <w:lang w:val="en-US"/>
              </w:rPr>
            </w:pPr>
            <w:r w:rsidRPr="00683422">
              <w:rPr>
                <w:rFonts w:ascii="Times New Roman" w:eastAsia="Times New Roman" w:hAnsi="Times New Roman" w:cs="Times New Roman"/>
                <w:sz w:val="20"/>
                <w:szCs w:val="24"/>
                <w:lang w:val="en-US"/>
              </w:rPr>
              <w:t>3. Kesediaan untuk merekomendasi (Hawkins dan Looney dalam Tjiptono, 2001)</w:t>
            </w:r>
          </w:p>
        </w:tc>
      </w:tr>
    </w:tbl>
    <w:p w:rsidR="008B07A1" w:rsidRPr="00683422" w:rsidRDefault="008B07A1" w:rsidP="0089796E">
      <w:pPr>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rPr>
        <w:t xml:space="preserve">       Sumber : </w:t>
      </w:r>
      <w:r w:rsidRPr="00683422">
        <w:rPr>
          <w:rFonts w:ascii="Times New Roman" w:hAnsi="Times New Roman" w:cs="Times New Roman"/>
          <w:sz w:val="24"/>
          <w:szCs w:val="24"/>
          <w:lang w:val="en-US"/>
        </w:rPr>
        <w:t>Sugiono dan Umar</w:t>
      </w:r>
    </w:p>
    <w:p w:rsidR="00BD5E3A" w:rsidRDefault="00BD5E3A" w:rsidP="0089796E">
      <w:pPr>
        <w:pStyle w:val="ListParagraph"/>
        <w:spacing w:after="0" w:line="240" w:lineRule="auto"/>
        <w:ind w:left="0"/>
        <w:jc w:val="both"/>
        <w:rPr>
          <w:rFonts w:ascii="Times New Roman" w:hAnsi="Times New Roman" w:cs="Times New Roman"/>
          <w:b/>
          <w:sz w:val="24"/>
          <w:szCs w:val="24"/>
        </w:rPr>
      </w:pPr>
    </w:p>
    <w:p w:rsidR="00C942B7" w:rsidRPr="00683422" w:rsidRDefault="00C942B7" w:rsidP="0089796E">
      <w:pPr>
        <w:pStyle w:val="ListParagraph"/>
        <w:spacing w:after="0" w:line="240" w:lineRule="auto"/>
        <w:ind w:left="0"/>
        <w:jc w:val="both"/>
        <w:rPr>
          <w:rFonts w:ascii="Times New Roman" w:hAnsi="Times New Roman" w:cs="Times New Roman"/>
          <w:b/>
          <w:sz w:val="24"/>
          <w:szCs w:val="24"/>
        </w:rPr>
      </w:pPr>
    </w:p>
    <w:p w:rsidR="008B07A1" w:rsidRPr="00683422" w:rsidRDefault="008B07A1" w:rsidP="0089796E">
      <w:pPr>
        <w:pStyle w:val="ListParagraph"/>
        <w:spacing w:after="0" w:line="240" w:lineRule="auto"/>
        <w:ind w:left="0"/>
        <w:jc w:val="both"/>
        <w:rPr>
          <w:rFonts w:ascii="Times New Roman" w:hAnsi="Times New Roman" w:cs="Times New Roman"/>
          <w:b/>
          <w:sz w:val="24"/>
          <w:szCs w:val="24"/>
          <w:lang w:val="en-US"/>
        </w:rPr>
      </w:pPr>
      <w:r w:rsidRPr="00683422">
        <w:rPr>
          <w:rFonts w:ascii="Times New Roman" w:hAnsi="Times New Roman" w:cs="Times New Roman"/>
          <w:b/>
          <w:sz w:val="24"/>
          <w:szCs w:val="24"/>
          <w:lang w:val="en-US"/>
        </w:rPr>
        <w:lastRenderedPageBreak/>
        <w:t>Populasi dan Sampel</w:t>
      </w:r>
    </w:p>
    <w:p w:rsidR="008B07A1" w:rsidRPr="00683422" w:rsidRDefault="008B07A1" w:rsidP="0058415E">
      <w:pPr>
        <w:pStyle w:val="ListParagraph"/>
        <w:numPr>
          <w:ilvl w:val="1"/>
          <w:numId w:val="21"/>
        </w:numPr>
        <w:spacing w:after="0" w:line="240" w:lineRule="auto"/>
        <w:ind w:left="360"/>
        <w:jc w:val="both"/>
        <w:rPr>
          <w:rFonts w:ascii="Times New Roman" w:hAnsi="Times New Roman" w:cs="Times New Roman"/>
          <w:b/>
          <w:sz w:val="24"/>
          <w:szCs w:val="24"/>
          <w:lang w:val="en-US"/>
        </w:rPr>
      </w:pPr>
      <w:r w:rsidRPr="00683422">
        <w:rPr>
          <w:rFonts w:ascii="Times New Roman" w:hAnsi="Times New Roman" w:cs="Times New Roman"/>
          <w:b/>
          <w:sz w:val="24"/>
          <w:szCs w:val="24"/>
          <w:lang w:val="en-US"/>
        </w:rPr>
        <w:t>Populasi</w:t>
      </w:r>
    </w:p>
    <w:p w:rsidR="008B07A1" w:rsidRPr="00683422" w:rsidRDefault="008B07A1" w:rsidP="0089796E">
      <w:pPr>
        <w:pStyle w:val="ListParagraph"/>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lang w:val="en-US"/>
        </w:rPr>
        <w:t>Populasi adalah keseluruhan objek penelitian (Arikunto</w:t>
      </w:r>
      <w:proofErr w:type="gramStart"/>
      <w:r w:rsidRPr="00683422">
        <w:rPr>
          <w:rFonts w:ascii="Times New Roman" w:hAnsi="Times New Roman" w:cs="Times New Roman"/>
          <w:sz w:val="24"/>
          <w:szCs w:val="24"/>
          <w:lang w:val="en-US"/>
        </w:rPr>
        <w:t>,2002</w:t>
      </w:r>
      <w:proofErr w:type="gramEnd"/>
      <w:r w:rsidRPr="00683422">
        <w:rPr>
          <w:rFonts w:ascii="Times New Roman" w:hAnsi="Times New Roman" w:cs="Times New Roman"/>
          <w:sz w:val="24"/>
          <w:szCs w:val="24"/>
          <w:lang w:val="en-US"/>
        </w:rPr>
        <w:t xml:space="preserve"> : 108). </w:t>
      </w:r>
      <w:proofErr w:type="gramStart"/>
      <w:r w:rsidRPr="00683422">
        <w:rPr>
          <w:rFonts w:ascii="Times New Roman" w:hAnsi="Times New Roman" w:cs="Times New Roman"/>
          <w:sz w:val="24"/>
          <w:szCs w:val="24"/>
          <w:lang w:val="en-US"/>
        </w:rPr>
        <w:t>dan</w:t>
      </w:r>
      <w:proofErr w:type="gramEnd"/>
      <w:r w:rsidRPr="00683422">
        <w:rPr>
          <w:rFonts w:ascii="Times New Roman" w:hAnsi="Times New Roman" w:cs="Times New Roman"/>
          <w:sz w:val="24"/>
          <w:szCs w:val="24"/>
          <w:lang w:val="en-US"/>
        </w:rPr>
        <w:t xml:space="preserve"> (Husain Umar 2002) menyatakan populasi sebagai wilayah generalisasi yang terdiri dari objek/subjek yang mempunyai karakterisitik tertentu dan mempunyai kesempatan yang sama untuk dipilih menjadi sampel. </w:t>
      </w:r>
      <w:proofErr w:type="gramStart"/>
      <w:r w:rsidRPr="00683422">
        <w:rPr>
          <w:rFonts w:ascii="Times New Roman" w:hAnsi="Times New Roman" w:cs="Times New Roman"/>
          <w:sz w:val="24"/>
          <w:szCs w:val="24"/>
          <w:lang w:val="en-US"/>
        </w:rPr>
        <w:t>Yang menjadi populasi dalam penelitian ini adalah semua pasien pada poliklinik Spesialis Ambun Pagi Rumah Sakit M. Djamil pada periode November 201</w:t>
      </w:r>
      <w:r w:rsidRPr="00683422">
        <w:rPr>
          <w:rFonts w:ascii="Times New Roman" w:hAnsi="Times New Roman" w:cs="Times New Roman"/>
          <w:sz w:val="24"/>
          <w:szCs w:val="24"/>
        </w:rPr>
        <w:t>8</w:t>
      </w:r>
      <w:r w:rsidR="004C3EAD" w:rsidRPr="00683422">
        <w:rPr>
          <w:rFonts w:ascii="Times New Roman" w:hAnsi="Times New Roman" w:cs="Times New Roman"/>
          <w:sz w:val="24"/>
          <w:szCs w:val="24"/>
          <w:lang w:val="en-US"/>
        </w:rPr>
        <w:t xml:space="preserve"> berjumlah 200 pasien.</w:t>
      </w:r>
      <w:proofErr w:type="gramEnd"/>
    </w:p>
    <w:p w:rsidR="008B07A1" w:rsidRPr="00683422" w:rsidRDefault="008B07A1" w:rsidP="0058415E">
      <w:pPr>
        <w:pStyle w:val="ListParagraph"/>
        <w:numPr>
          <w:ilvl w:val="1"/>
          <w:numId w:val="21"/>
        </w:numPr>
        <w:spacing w:after="0" w:line="240" w:lineRule="auto"/>
        <w:ind w:left="360"/>
        <w:jc w:val="both"/>
        <w:rPr>
          <w:rFonts w:ascii="Times New Roman" w:hAnsi="Times New Roman" w:cs="Times New Roman"/>
          <w:b/>
          <w:sz w:val="24"/>
          <w:szCs w:val="24"/>
          <w:lang w:val="en-US"/>
        </w:rPr>
      </w:pPr>
      <w:r w:rsidRPr="00683422">
        <w:rPr>
          <w:rFonts w:ascii="Times New Roman" w:hAnsi="Times New Roman" w:cs="Times New Roman"/>
          <w:b/>
          <w:sz w:val="24"/>
          <w:szCs w:val="24"/>
          <w:lang w:val="en-US"/>
        </w:rPr>
        <w:t>Sampel dan Teknik Sampling</w:t>
      </w:r>
    </w:p>
    <w:p w:rsidR="008B07A1" w:rsidRPr="00683422" w:rsidRDefault="008B07A1" w:rsidP="0089796E">
      <w:pPr>
        <w:pStyle w:val="ListParagraph"/>
        <w:spacing w:after="0" w:line="240" w:lineRule="auto"/>
        <w:ind w:left="360"/>
        <w:jc w:val="both"/>
        <w:rPr>
          <w:rFonts w:ascii="Times New Roman" w:hAnsi="Times New Roman" w:cs="Times New Roman"/>
          <w:sz w:val="24"/>
          <w:szCs w:val="24"/>
          <w:lang w:val="en-US"/>
        </w:rPr>
      </w:pPr>
      <w:r w:rsidRPr="00683422">
        <w:rPr>
          <w:rFonts w:ascii="Times New Roman" w:hAnsi="Times New Roman" w:cs="Times New Roman"/>
          <w:sz w:val="24"/>
          <w:szCs w:val="24"/>
        </w:rPr>
        <w:t xml:space="preserve">          </w:t>
      </w:r>
      <w:proofErr w:type="gramStart"/>
      <w:r w:rsidRPr="00683422">
        <w:rPr>
          <w:rFonts w:ascii="Times New Roman" w:hAnsi="Times New Roman" w:cs="Times New Roman"/>
          <w:sz w:val="24"/>
          <w:szCs w:val="24"/>
          <w:lang w:val="en-US"/>
        </w:rPr>
        <w:t>Sampel adalah sebagian atau sebagian atau wakil dari populasi yang diteliti (Arikunto, 2002; 109).</w:t>
      </w:r>
      <w:proofErr w:type="gramEnd"/>
      <w:r w:rsidRPr="00683422">
        <w:rPr>
          <w:rFonts w:ascii="Times New Roman" w:hAnsi="Times New Roman" w:cs="Times New Roman"/>
          <w:sz w:val="24"/>
          <w:szCs w:val="24"/>
          <w:lang w:val="en-US"/>
        </w:rPr>
        <w:t xml:space="preserve"> </w:t>
      </w:r>
      <w:proofErr w:type="gramStart"/>
      <w:r w:rsidRPr="00683422">
        <w:rPr>
          <w:rFonts w:ascii="Times New Roman" w:hAnsi="Times New Roman" w:cs="Times New Roman"/>
          <w:sz w:val="24"/>
          <w:szCs w:val="24"/>
          <w:lang w:val="en-US"/>
        </w:rPr>
        <w:t>Jumlah populasi dalam penelitian ini tidak diketahui secara pasti maka dalam menentukan sampel menggunakan teknik sampling aksidental (accidental sampling).</w:t>
      </w:r>
      <w:proofErr w:type="gramEnd"/>
      <w:r w:rsidRPr="00683422">
        <w:rPr>
          <w:rFonts w:ascii="Times New Roman" w:hAnsi="Times New Roman" w:cs="Times New Roman"/>
          <w:sz w:val="24"/>
          <w:szCs w:val="24"/>
        </w:rPr>
        <w:t xml:space="preserve"> </w:t>
      </w:r>
      <w:proofErr w:type="gramStart"/>
      <w:r w:rsidRPr="00683422">
        <w:rPr>
          <w:rFonts w:ascii="Times New Roman" w:hAnsi="Times New Roman" w:cs="Times New Roman"/>
          <w:sz w:val="24"/>
          <w:szCs w:val="24"/>
          <w:lang w:val="en-US"/>
        </w:rPr>
        <w:t>Metode ini merupakan teknik penentuan sampel berdasarkan kebetulan yaitu siapa saja yang secara kebetulan bertemu dengan peneliti dapat digunakan sebagai sampel, bila dipandang orang yang kebetulan ditemui itu cocok sebagai sumber data.</w:t>
      </w:r>
      <w:proofErr w:type="gramEnd"/>
    </w:p>
    <w:p w:rsidR="008B07A1" w:rsidRPr="00683422" w:rsidRDefault="008B07A1" w:rsidP="0089796E">
      <w:p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hAnsi="Times New Roman" w:cs="Times New Roman"/>
          <w:sz w:val="24"/>
          <w:szCs w:val="24"/>
        </w:rPr>
        <w:t xml:space="preserve">       </w:t>
      </w:r>
      <w:r w:rsidRPr="00683422">
        <w:rPr>
          <w:rFonts w:ascii="Times New Roman" w:hAnsi="Times New Roman" w:cs="Times New Roman"/>
          <w:sz w:val="24"/>
          <w:szCs w:val="24"/>
          <w:lang w:val="en-US"/>
        </w:rPr>
        <w:t>Menurut Hair et al., (dalam ferdinad, 2006</w:t>
      </w:r>
      <w:r w:rsidRPr="00683422">
        <w:rPr>
          <w:rFonts w:ascii="Times New Roman" w:hAnsi="Times New Roman" w:cs="Times New Roman"/>
          <w:sz w:val="24"/>
          <w:szCs w:val="24"/>
        </w:rPr>
        <w:t>:35</w:t>
      </w:r>
      <w:r w:rsidRPr="00683422">
        <w:rPr>
          <w:rFonts w:ascii="Times New Roman" w:hAnsi="Times New Roman" w:cs="Times New Roman"/>
          <w:sz w:val="24"/>
          <w:szCs w:val="24"/>
          <w:lang w:val="en-US"/>
        </w:rPr>
        <w:t xml:space="preserve">), besarnya sampel dalam suatu penelitian bila terlalu besar akan menyulitkan peneliti untuk bias mendapatkan model penelitian yang cocok dan disarankan ukuran sampel yang sesuai berkisar antara 100-200 responden agar dapat digunakan estimasi interprestasi dengan </w:t>
      </w:r>
      <w:r w:rsidRPr="00683422">
        <w:rPr>
          <w:rFonts w:ascii="Times New Roman" w:hAnsi="Times New Roman" w:cs="Times New Roman"/>
          <w:i/>
          <w:sz w:val="24"/>
          <w:szCs w:val="24"/>
        </w:rPr>
        <w:t>S</w:t>
      </w:r>
      <w:r w:rsidRPr="00683422">
        <w:rPr>
          <w:rFonts w:ascii="Times New Roman" w:hAnsi="Times New Roman" w:cs="Times New Roman"/>
          <w:i/>
          <w:sz w:val="24"/>
          <w:szCs w:val="24"/>
          <w:lang w:val="en-US"/>
        </w:rPr>
        <w:t>tructular Equation Modelling</w:t>
      </w:r>
      <w:r w:rsidRPr="00683422">
        <w:rPr>
          <w:rFonts w:ascii="Times New Roman" w:hAnsi="Times New Roman" w:cs="Times New Roman"/>
          <w:sz w:val="24"/>
          <w:szCs w:val="24"/>
          <w:lang w:val="en-US"/>
        </w:rPr>
        <w:t xml:space="preserve"> (</w:t>
      </w:r>
      <w:r w:rsidRPr="00683422">
        <w:rPr>
          <w:rFonts w:ascii="Times New Roman" w:hAnsi="Times New Roman" w:cs="Times New Roman"/>
          <w:i/>
          <w:sz w:val="24"/>
          <w:szCs w:val="24"/>
          <w:lang w:val="en-US"/>
        </w:rPr>
        <w:t>SEM</w:t>
      </w:r>
      <w:r w:rsidRPr="00683422">
        <w:rPr>
          <w:rFonts w:ascii="Times New Roman" w:hAnsi="Times New Roman" w:cs="Times New Roman"/>
          <w:sz w:val="24"/>
          <w:szCs w:val="24"/>
          <w:lang w:val="en-US"/>
        </w:rPr>
        <w:t>). Berdasarkan hal tersebut maka sampel akan ditentukan</w:t>
      </w:r>
      <w:r w:rsidRPr="00683422">
        <w:rPr>
          <w:rFonts w:ascii="Times New Roman" w:eastAsia="Times New Roman" w:hAnsi="Times New Roman" w:cs="Times New Roman"/>
          <w:sz w:val="24"/>
          <w:szCs w:val="24"/>
          <w:lang w:val="en-US"/>
        </w:rPr>
        <w:t xml:space="preserve"> akan  ditentukan  dengan  menggunakan  perhitungan  sampel minimum,  penentuan  jumlah  sampel  minimum  untuk  </w:t>
      </w:r>
      <w:r w:rsidRPr="00683422">
        <w:rPr>
          <w:rFonts w:ascii="Times New Roman" w:eastAsia="Times New Roman" w:hAnsi="Times New Roman" w:cs="Times New Roman"/>
          <w:i/>
          <w:sz w:val="24"/>
          <w:szCs w:val="24"/>
          <w:lang w:val="en-US"/>
        </w:rPr>
        <w:t>SEM</w:t>
      </w:r>
      <w:r w:rsidRPr="00683422">
        <w:rPr>
          <w:rFonts w:ascii="Times New Roman" w:eastAsia="Times New Roman" w:hAnsi="Times New Roman" w:cs="Times New Roman"/>
          <w:sz w:val="24"/>
          <w:szCs w:val="24"/>
          <w:lang w:val="en-US"/>
        </w:rPr>
        <w:t xml:space="preserve">  menurut  Hair  (dalam Ferdinand, 2006</w:t>
      </w:r>
      <w:r w:rsidRPr="00683422">
        <w:rPr>
          <w:rFonts w:ascii="Times New Roman" w:eastAsia="Times New Roman" w:hAnsi="Times New Roman" w:cs="Times New Roman"/>
          <w:sz w:val="24"/>
          <w:szCs w:val="24"/>
        </w:rPr>
        <w:t>:37</w:t>
      </w:r>
      <w:r w:rsidRPr="00683422">
        <w:rPr>
          <w:rFonts w:ascii="Times New Roman" w:eastAsia="Times New Roman" w:hAnsi="Times New Roman" w:cs="Times New Roman"/>
          <w:sz w:val="24"/>
          <w:szCs w:val="24"/>
          <w:lang w:val="en-US"/>
        </w:rPr>
        <w:t xml:space="preserve">) adalah tergantung pada jumlah indikator yang ada dan dikalikan lima sampai sepuluh. Jumlah sampel minimum untuk penelitian ini </w:t>
      </w:r>
      <w:proofErr w:type="gramStart"/>
      <w:r w:rsidRPr="00683422">
        <w:rPr>
          <w:rFonts w:ascii="Times New Roman" w:eastAsia="Times New Roman" w:hAnsi="Times New Roman" w:cs="Times New Roman"/>
          <w:sz w:val="24"/>
          <w:szCs w:val="24"/>
          <w:lang w:val="en-US"/>
        </w:rPr>
        <w:t>adalah :</w:t>
      </w:r>
      <w:proofErr w:type="gramEnd"/>
    </w:p>
    <w:p w:rsidR="008B07A1" w:rsidRPr="00683422" w:rsidRDefault="008B07A1" w:rsidP="0089796E">
      <w:pPr>
        <w:shd w:val="clear" w:color="auto" w:fill="FFFFFF"/>
        <w:spacing w:after="0" w:line="240" w:lineRule="auto"/>
        <w:ind w:left="360"/>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Sampel minimum (20%) = 0</w:t>
      </w:r>
      <w:proofErr w:type="gramStart"/>
      <w:r w:rsidRPr="00683422">
        <w:rPr>
          <w:rFonts w:ascii="Times New Roman" w:eastAsia="Times New Roman" w:hAnsi="Times New Roman" w:cs="Times New Roman"/>
          <w:sz w:val="24"/>
          <w:szCs w:val="24"/>
          <w:lang w:val="en-US"/>
        </w:rPr>
        <w:t>,20</w:t>
      </w:r>
      <w:proofErr w:type="gramEnd"/>
      <w:r w:rsidRPr="00683422">
        <w:rPr>
          <w:rFonts w:ascii="Times New Roman" w:eastAsia="Times New Roman" w:hAnsi="Times New Roman" w:cs="Times New Roman"/>
          <w:sz w:val="24"/>
          <w:szCs w:val="24"/>
          <w:lang w:val="en-US"/>
        </w:rPr>
        <w:t xml:space="preserve"> x 200 = 40 responden</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 xml:space="preserve">Agar penelitian ini lebih fit, maka diambil sebanyak 40 responden pasien Poliklinik Spesialis Ambun pagi RSUP Dr. M. Djamil Padang.  Dengan  adanya  jumlah populasi  yang  banyak  dan  tersebar  tidak  mungkin  diteliti  semua.  Mengingat keterbatasan  waktu,  tenaga,  dan  biaya  maka  penelitian  yang  dilakukan  hanya meneliti  sebagian  dari  jumlah  populasi  atau  disebut  sampel.  </w:t>
      </w:r>
      <w:proofErr w:type="gramStart"/>
      <w:r w:rsidRPr="00683422">
        <w:rPr>
          <w:rFonts w:ascii="Times New Roman" w:eastAsia="Times New Roman" w:hAnsi="Times New Roman" w:cs="Times New Roman"/>
          <w:sz w:val="24"/>
          <w:szCs w:val="24"/>
          <w:lang w:val="en-US"/>
        </w:rPr>
        <w:t>Sampel  dengan</w:t>
      </w:r>
      <w:proofErr w:type="gramEnd"/>
      <w:r w:rsidRPr="00683422">
        <w:rPr>
          <w:rFonts w:ascii="Times New Roman" w:eastAsia="Times New Roman" w:hAnsi="Times New Roman" w:cs="Times New Roman"/>
          <w:sz w:val="24"/>
          <w:szCs w:val="24"/>
          <w:lang w:val="en-US"/>
        </w:rPr>
        <w:t xml:space="preserve"> jumlah 40 pasien rawat jalan Poliklinik RSUP Dr. M. Djamil Padang. Penelitian ini  dengan  menggunakan  teknik Accidental  sampling,  metode  ini  merupakan prosedur sampling  yang  memilih sampel dari orang  yang paling  mudah dijumpai atau  diakses  (Santoso  dan  Tjiptono  2001:90).  </w:t>
      </w:r>
      <w:proofErr w:type="gramStart"/>
      <w:r w:rsidRPr="00683422">
        <w:rPr>
          <w:rFonts w:ascii="Times New Roman" w:eastAsia="Times New Roman" w:hAnsi="Times New Roman" w:cs="Times New Roman"/>
          <w:sz w:val="24"/>
          <w:szCs w:val="24"/>
          <w:lang w:val="en-US"/>
        </w:rPr>
        <w:t>Dalam  hal</w:t>
      </w:r>
      <w:proofErr w:type="gramEnd"/>
      <w:r w:rsidRPr="00683422">
        <w:rPr>
          <w:rFonts w:ascii="Times New Roman" w:eastAsia="Times New Roman" w:hAnsi="Times New Roman" w:cs="Times New Roman"/>
          <w:sz w:val="24"/>
          <w:szCs w:val="24"/>
          <w:lang w:val="en-US"/>
        </w:rPr>
        <w:t xml:space="preserve">  ini  pengumpulan  data dilakukan  melalui  pasien  yang  sedang berobat jalan secara terus menerus atau rutin setiap minggu atau bulan, karena dengan adanya waktu yang terus menerus tersebut di indikasikan sudah mendapatkan kualitas pelayanan yang diberikan Poliklinik Spesialis Ambun Pagi RSUP Dr. M. Djamil Padang</w:t>
      </w:r>
      <w:r w:rsidRPr="00683422">
        <w:rPr>
          <w:rFonts w:ascii="Times New Roman" w:eastAsia="Times New Roman" w:hAnsi="Times New Roman" w:cs="Times New Roman"/>
          <w:sz w:val="24"/>
          <w:szCs w:val="24"/>
        </w:rPr>
        <w:t>.</w:t>
      </w:r>
    </w:p>
    <w:p w:rsidR="008B07A1" w:rsidRPr="00683422" w:rsidRDefault="008B07A1" w:rsidP="0089796E">
      <w:p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 </w:t>
      </w:r>
      <w:r w:rsidRPr="00683422">
        <w:rPr>
          <w:rFonts w:ascii="Times New Roman" w:eastAsia="Times New Roman" w:hAnsi="Times New Roman" w:cs="Times New Roman"/>
          <w:sz w:val="24"/>
          <w:szCs w:val="24"/>
        </w:rPr>
        <w:t xml:space="preserve">          P</w:t>
      </w:r>
      <w:r w:rsidRPr="00683422">
        <w:rPr>
          <w:rFonts w:ascii="Times New Roman" w:eastAsia="Times New Roman" w:hAnsi="Times New Roman" w:cs="Times New Roman"/>
          <w:sz w:val="24"/>
          <w:szCs w:val="24"/>
          <w:lang w:val="en-US"/>
        </w:rPr>
        <w:t xml:space="preserve">engisian terhadap kuisoner yang diberikan. Peneliti melakukan </w:t>
      </w:r>
      <w:proofErr w:type="gramStart"/>
      <w:r w:rsidRPr="00683422">
        <w:rPr>
          <w:rFonts w:ascii="Times New Roman" w:eastAsia="Times New Roman" w:hAnsi="Times New Roman" w:cs="Times New Roman"/>
          <w:sz w:val="24"/>
          <w:szCs w:val="24"/>
          <w:lang w:val="en-US"/>
        </w:rPr>
        <w:t>pengambilan  sampel</w:t>
      </w:r>
      <w:proofErr w:type="gramEnd"/>
      <w:r w:rsidRPr="00683422">
        <w:rPr>
          <w:rFonts w:ascii="Times New Roman" w:eastAsia="Times New Roman" w:hAnsi="Times New Roman" w:cs="Times New Roman"/>
          <w:sz w:val="24"/>
          <w:szCs w:val="24"/>
          <w:lang w:val="en-US"/>
        </w:rPr>
        <w:t xml:space="preserve"> dengan  mendatangi pasien  yang sedang di rawat di Jalan Poliklinik Spesialis Ambun Pagi RSUP Dr. M. Djamil Padang, dimana pengisian data kuesioner dapat dibantu oleh keluarga atau penunggu pasien. Sampel dalam penelitian ini diambil pada ruang </w:t>
      </w:r>
      <w:proofErr w:type="gramStart"/>
      <w:r w:rsidRPr="00683422">
        <w:rPr>
          <w:rFonts w:ascii="Times New Roman" w:eastAsia="Times New Roman" w:hAnsi="Times New Roman" w:cs="Times New Roman"/>
          <w:sz w:val="24"/>
          <w:szCs w:val="24"/>
          <w:lang w:val="en-US"/>
        </w:rPr>
        <w:t>Poliklinik  Spesialis</w:t>
      </w:r>
      <w:proofErr w:type="gramEnd"/>
      <w:r w:rsidRPr="00683422">
        <w:rPr>
          <w:rFonts w:ascii="Times New Roman" w:eastAsia="Times New Roman" w:hAnsi="Times New Roman" w:cs="Times New Roman"/>
          <w:sz w:val="24"/>
          <w:szCs w:val="24"/>
          <w:lang w:val="en-US"/>
        </w:rPr>
        <w:t xml:space="preserve"> Ambun Pagi RSUP Dr. M. Djamil padang,   yang   memiliki  kualitas  pelayanan berbeda. Sesuai data penelitian dirumah sakit, karena memiliki karakteristik yang berbeda  sehingga  </w:t>
      </w:r>
      <w:r w:rsidRPr="00683422">
        <w:rPr>
          <w:rFonts w:ascii="Times New Roman" w:eastAsia="Times New Roman" w:hAnsi="Times New Roman" w:cs="Times New Roman"/>
          <w:sz w:val="24"/>
          <w:szCs w:val="24"/>
          <w:lang w:val="en-US"/>
        </w:rPr>
        <w:lastRenderedPageBreak/>
        <w:t>penilaian  pasien  bersifat  subjektif,  tiap  orang  tergantung  dari latar belakang yang dimiliki yaitu sosial, ekonomi, dan tingkat pendidikan.</w:t>
      </w:r>
    </w:p>
    <w:p w:rsidR="004C3EAD" w:rsidRPr="00683422" w:rsidRDefault="004C3EAD" w:rsidP="0089796E">
      <w:pPr>
        <w:shd w:val="clear" w:color="auto" w:fill="FFFFFF"/>
        <w:spacing w:after="0" w:line="240" w:lineRule="auto"/>
        <w:jc w:val="both"/>
        <w:rPr>
          <w:rFonts w:ascii="Times New Roman" w:eastAsia="Times New Roman" w:hAnsi="Times New Roman" w:cs="Times New Roman"/>
          <w:b/>
          <w:sz w:val="24"/>
          <w:szCs w:val="24"/>
        </w:rPr>
      </w:pPr>
    </w:p>
    <w:p w:rsidR="008B07A1" w:rsidRPr="00683422" w:rsidRDefault="008B07A1" w:rsidP="0089796E">
      <w:pPr>
        <w:shd w:val="clear" w:color="auto" w:fill="FFFFFF"/>
        <w:spacing w:after="0" w:line="240" w:lineRule="auto"/>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 xml:space="preserve">Metode Analisis </w:t>
      </w:r>
    </w:p>
    <w:p w:rsidR="008B07A1" w:rsidRPr="00683422" w:rsidRDefault="008B07A1" w:rsidP="0089796E">
      <w:pPr>
        <w:shd w:val="clear" w:color="auto" w:fill="FFFFFF"/>
        <w:spacing w:after="0" w:line="240" w:lineRule="auto"/>
        <w:ind w:firstLine="425"/>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 Metode analisa dilakukan melalui proses pengolahan data, </w:t>
      </w:r>
      <w:proofErr w:type="gramStart"/>
      <w:r w:rsidRPr="00683422">
        <w:rPr>
          <w:rFonts w:ascii="Times New Roman" w:eastAsia="Times New Roman" w:hAnsi="Times New Roman" w:cs="Times New Roman"/>
          <w:sz w:val="24"/>
          <w:szCs w:val="24"/>
          <w:lang w:val="en-US"/>
        </w:rPr>
        <w:t>pengolahan  data</w:t>
      </w:r>
      <w:proofErr w:type="gramEnd"/>
      <w:r w:rsidRPr="00683422">
        <w:rPr>
          <w:rFonts w:ascii="Times New Roman" w:eastAsia="Times New Roman" w:hAnsi="Times New Roman" w:cs="Times New Roman"/>
          <w:sz w:val="24"/>
          <w:szCs w:val="24"/>
          <w:lang w:val="en-US"/>
        </w:rPr>
        <w:t xml:space="preserve">  adalah  suatu  proses dalam  memperoleh  data  ringkasan atau angka ringkasan dengan menggunakan tahap-tahap pengolahan data adalah sebagai berikut (Iqbal Hasan, 2002):</w:t>
      </w:r>
    </w:p>
    <w:p w:rsidR="008B07A1" w:rsidRPr="00683422" w:rsidRDefault="008B07A1" w:rsidP="0058415E">
      <w:pPr>
        <w:pStyle w:val="ListParagraph"/>
        <w:numPr>
          <w:ilvl w:val="0"/>
          <w:numId w:val="3"/>
        </w:numPr>
        <w:shd w:val="clear" w:color="auto" w:fill="FFFFFF"/>
        <w:spacing w:after="0" w:line="240" w:lineRule="auto"/>
        <w:ind w:left="284" w:hanging="284"/>
        <w:jc w:val="both"/>
        <w:rPr>
          <w:rFonts w:ascii="Times New Roman" w:eastAsia="Times New Roman" w:hAnsi="Times New Roman" w:cs="Times New Roman"/>
          <w:i/>
          <w:sz w:val="24"/>
          <w:szCs w:val="24"/>
          <w:lang w:val="en-US"/>
        </w:rPr>
      </w:pPr>
      <w:r w:rsidRPr="00683422">
        <w:rPr>
          <w:rFonts w:ascii="Times New Roman" w:eastAsia="Times New Roman" w:hAnsi="Times New Roman" w:cs="Times New Roman"/>
          <w:i/>
          <w:sz w:val="24"/>
          <w:szCs w:val="24"/>
          <w:lang w:val="en-US"/>
        </w:rPr>
        <w:t>Editing</w:t>
      </w:r>
    </w:p>
    <w:p w:rsidR="008B07A1" w:rsidRPr="00683422" w:rsidRDefault="008B07A1" w:rsidP="0089796E">
      <w:pPr>
        <w:shd w:val="clear" w:color="auto" w:fill="FFFFFF"/>
        <w:spacing w:after="0" w:line="240" w:lineRule="auto"/>
        <w:ind w:left="283"/>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Editing adalah pengecekan atau pengoreksian data yang telah dikumpulkan </w:t>
      </w:r>
    </w:p>
    <w:p w:rsidR="008B07A1" w:rsidRPr="00683422" w:rsidRDefault="008B07A1" w:rsidP="0089796E">
      <w:pPr>
        <w:shd w:val="clear" w:color="auto" w:fill="FFFFFF"/>
        <w:spacing w:after="0" w:line="240" w:lineRule="auto"/>
        <w:ind w:left="283"/>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karena  kemungkinan  data  yang  masuk  atau  data  yang  terkumpul  itu tidak  logis dan meragukan. </w:t>
      </w:r>
      <w:proofErr w:type="gramStart"/>
      <w:r w:rsidRPr="00683422">
        <w:rPr>
          <w:rFonts w:ascii="Times New Roman" w:eastAsia="Times New Roman" w:hAnsi="Times New Roman" w:cs="Times New Roman"/>
          <w:sz w:val="24"/>
          <w:szCs w:val="24"/>
          <w:lang w:val="en-US"/>
        </w:rPr>
        <w:t>Tujuan editingadalah untuk menghilangkan kesalahan-kesalahan yang terdapat pada pencatatan di lapangan dan bersifat koreksi.</w:t>
      </w:r>
      <w:proofErr w:type="gramEnd"/>
    </w:p>
    <w:p w:rsidR="008B07A1" w:rsidRPr="00683422" w:rsidRDefault="008B07A1" w:rsidP="0089796E">
      <w:pPr>
        <w:shd w:val="clear" w:color="auto" w:fill="FFFFFF"/>
        <w:spacing w:after="0" w:line="240" w:lineRule="auto"/>
        <w:jc w:val="both"/>
        <w:rPr>
          <w:rFonts w:ascii="Times New Roman" w:eastAsia="Times New Roman" w:hAnsi="Times New Roman" w:cs="Times New Roman"/>
          <w:i/>
          <w:sz w:val="24"/>
          <w:szCs w:val="24"/>
          <w:lang w:val="en-US"/>
        </w:rPr>
      </w:pPr>
      <w:r w:rsidRPr="00683422">
        <w:rPr>
          <w:rFonts w:ascii="Times New Roman" w:eastAsia="Times New Roman" w:hAnsi="Times New Roman" w:cs="Times New Roman"/>
          <w:i/>
          <w:sz w:val="24"/>
          <w:szCs w:val="24"/>
          <w:lang w:val="en-US"/>
        </w:rPr>
        <w:t>2.  Coding</w:t>
      </w:r>
    </w:p>
    <w:p w:rsidR="008B07A1" w:rsidRPr="00683422" w:rsidRDefault="008B07A1" w:rsidP="0089796E">
      <w:pPr>
        <w:shd w:val="clear" w:color="auto" w:fill="FFFFFF"/>
        <w:spacing w:after="0" w:line="240" w:lineRule="auto"/>
        <w:ind w:left="283"/>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Coding</w:t>
      </w:r>
      <w:r w:rsidRPr="00683422">
        <w:rPr>
          <w:rFonts w:ascii="Times New Roman" w:eastAsia="Times New Roman" w:hAnsi="Times New Roman" w:cs="Times New Roman"/>
          <w:sz w:val="24"/>
          <w:szCs w:val="24"/>
        </w:rPr>
        <w:t xml:space="preserve"> </w:t>
      </w:r>
      <w:proofErr w:type="gramStart"/>
      <w:r w:rsidRPr="00683422">
        <w:rPr>
          <w:rFonts w:ascii="Times New Roman" w:eastAsia="Times New Roman" w:hAnsi="Times New Roman" w:cs="Times New Roman"/>
          <w:sz w:val="24"/>
          <w:szCs w:val="24"/>
          <w:lang w:val="en-US"/>
        </w:rPr>
        <w:t>adalah  pemberian</w:t>
      </w:r>
      <w:proofErr w:type="gramEnd"/>
      <w:r w:rsidRPr="00683422">
        <w:rPr>
          <w:rFonts w:ascii="Times New Roman" w:eastAsia="Times New Roman" w:hAnsi="Times New Roman" w:cs="Times New Roman"/>
          <w:sz w:val="24"/>
          <w:szCs w:val="24"/>
          <w:lang w:val="en-US"/>
        </w:rPr>
        <w:t xml:space="preserve">  atau  pembuatan  kode-kode  pada  tiap-tiap  data yang termasuk dalam kategori yang sama. Kode adalah isyarat yang dibuat dalam </w:t>
      </w:r>
      <w:proofErr w:type="gramStart"/>
      <w:r w:rsidRPr="00683422">
        <w:rPr>
          <w:rFonts w:ascii="Times New Roman" w:eastAsia="Times New Roman" w:hAnsi="Times New Roman" w:cs="Times New Roman"/>
          <w:sz w:val="24"/>
          <w:szCs w:val="24"/>
          <w:lang w:val="en-US"/>
        </w:rPr>
        <w:t>bentuk  angka</w:t>
      </w:r>
      <w:proofErr w:type="gramEnd"/>
      <w:r w:rsidRPr="00683422">
        <w:rPr>
          <w:rFonts w:ascii="Times New Roman" w:eastAsia="Times New Roman" w:hAnsi="Times New Roman" w:cs="Times New Roman"/>
          <w:sz w:val="24"/>
          <w:szCs w:val="24"/>
          <w:lang w:val="en-US"/>
        </w:rPr>
        <w:t>-angka  atau  huruf-huruf  yang  memberikan  petunjuk  atau  identitas pada suatu informasi atau data yang dianalisis.responden.</w:t>
      </w:r>
    </w:p>
    <w:p w:rsidR="008B07A1" w:rsidRPr="00683422" w:rsidRDefault="008B07A1" w:rsidP="0089796E">
      <w:pPr>
        <w:shd w:val="clear" w:color="auto" w:fill="FFFFFF"/>
        <w:spacing w:after="0" w:line="240" w:lineRule="auto"/>
        <w:jc w:val="both"/>
        <w:rPr>
          <w:rFonts w:ascii="Times New Roman" w:eastAsia="Times New Roman" w:hAnsi="Times New Roman" w:cs="Times New Roman"/>
          <w:i/>
          <w:sz w:val="24"/>
          <w:szCs w:val="24"/>
          <w:lang w:val="en-US"/>
        </w:rPr>
      </w:pPr>
      <w:r w:rsidRPr="00683422">
        <w:rPr>
          <w:rFonts w:ascii="Times New Roman" w:eastAsia="Times New Roman" w:hAnsi="Times New Roman" w:cs="Times New Roman"/>
          <w:i/>
          <w:sz w:val="24"/>
          <w:szCs w:val="24"/>
          <w:lang w:val="en-US"/>
        </w:rPr>
        <w:t>3.  Tabulasi</w:t>
      </w:r>
    </w:p>
    <w:p w:rsidR="008B07A1" w:rsidRPr="00683422" w:rsidRDefault="008B07A1" w:rsidP="0089796E">
      <w:pPr>
        <w:shd w:val="clear" w:color="auto" w:fill="FFFFFF"/>
        <w:spacing w:after="0" w:line="240" w:lineRule="auto"/>
        <w:ind w:left="283"/>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Tabulasi</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adalah membuat tab</w:t>
      </w:r>
      <w:r w:rsidRPr="00683422">
        <w:rPr>
          <w:rFonts w:ascii="Times New Roman" w:eastAsia="Times New Roman" w:hAnsi="Times New Roman" w:cs="Times New Roman"/>
          <w:sz w:val="24"/>
          <w:szCs w:val="24"/>
        </w:rPr>
        <w:t>e</w:t>
      </w:r>
      <w:r w:rsidRPr="00683422">
        <w:rPr>
          <w:rFonts w:ascii="Times New Roman" w:eastAsia="Times New Roman" w:hAnsi="Times New Roman" w:cs="Times New Roman"/>
          <w:sz w:val="24"/>
          <w:szCs w:val="24"/>
          <w:lang w:val="en-US"/>
        </w:rPr>
        <w:t xml:space="preserve">l-tabel yang berisikan data yang telah diberi </w:t>
      </w:r>
    </w:p>
    <w:p w:rsidR="008B07A1" w:rsidRPr="00683422" w:rsidRDefault="008B07A1" w:rsidP="0089796E">
      <w:pPr>
        <w:shd w:val="clear" w:color="auto" w:fill="FFFFFF"/>
        <w:spacing w:after="0" w:line="240" w:lineRule="auto"/>
        <w:ind w:left="283"/>
        <w:jc w:val="both"/>
        <w:rPr>
          <w:rFonts w:ascii="Times New Roman" w:eastAsia="Times New Roman" w:hAnsi="Times New Roman" w:cs="Times New Roman"/>
          <w:sz w:val="24"/>
          <w:szCs w:val="24"/>
        </w:rPr>
      </w:pPr>
      <w:proofErr w:type="gramStart"/>
      <w:r w:rsidRPr="00683422">
        <w:rPr>
          <w:rFonts w:ascii="Times New Roman" w:eastAsia="Times New Roman" w:hAnsi="Times New Roman" w:cs="Times New Roman"/>
          <w:sz w:val="24"/>
          <w:szCs w:val="24"/>
          <w:lang w:val="en-US"/>
        </w:rPr>
        <w:t>kode  sesuai</w:t>
      </w:r>
      <w:proofErr w:type="gramEnd"/>
      <w:r w:rsidRPr="00683422">
        <w:rPr>
          <w:rFonts w:ascii="Times New Roman" w:eastAsia="Times New Roman" w:hAnsi="Times New Roman" w:cs="Times New Roman"/>
          <w:sz w:val="24"/>
          <w:szCs w:val="24"/>
          <w:lang w:val="en-US"/>
        </w:rPr>
        <w:t xml:space="preserve">  dengan  analisis  yang  dibutuhkan.  Setelah  proses  tabulasi  selesai kemudian  data-data  dalam  tabel  tersebut  akan  diolah  dengan  bantuan software statistik yaitu SPSS, dengan model perh</w:t>
      </w:r>
      <w:r w:rsidR="004C3EAD" w:rsidRPr="00683422">
        <w:rPr>
          <w:rFonts w:ascii="Times New Roman" w:eastAsia="Times New Roman" w:hAnsi="Times New Roman" w:cs="Times New Roman"/>
          <w:sz w:val="24"/>
          <w:szCs w:val="24"/>
        </w:rPr>
        <w:t>i</w:t>
      </w:r>
      <w:r w:rsidRPr="00683422">
        <w:rPr>
          <w:rFonts w:ascii="Times New Roman" w:eastAsia="Times New Roman" w:hAnsi="Times New Roman" w:cs="Times New Roman"/>
          <w:sz w:val="24"/>
          <w:szCs w:val="24"/>
          <w:lang w:val="en-US"/>
        </w:rPr>
        <w:t>tungan sbb:</w:t>
      </w:r>
    </w:p>
    <w:p w:rsidR="00C4058A" w:rsidRPr="00683422" w:rsidRDefault="00C4058A" w:rsidP="0089796E">
      <w:pPr>
        <w:shd w:val="clear" w:color="auto" w:fill="FFFFFF"/>
        <w:spacing w:after="0" w:line="240" w:lineRule="auto"/>
        <w:ind w:left="283"/>
        <w:jc w:val="both"/>
        <w:rPr>
          <w:rFonts w:ascii="Times New Roman" w:eastAsia="Times New Roman" w:hAnsi="Times New Roman" w:cs="Times New Roman"/>
          <w:sz w:val="24"/>
          <w:szCs w:val="24"/>
        </w:rPr>
      </w:pPr>
    </w:p>
    <w:p w:rsidR="008B07A1" w:rsidRPr="00683422" w:rsidRDefault="008B07A1" w:rsidP="00BD5E3A">
      <w:pPr>
        <w:pStyle w:val="ListParagraph"/>
        <w:shd w:val="clear" w:color="auto" w:fill="FFFFFF"/>
        <w:spacing w:after="0" w:line="240" w:lineRule="auto"/>
        <w:ind w:left="0"/>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Kuantitatif</w:t>
      </w:r>
    </w:p>
    <w:p w:rsidR="008B07A1" w:rsidRPr="00683422" w:rsidRDefault="008B07A1" w:rsidP="00BD5E3A">
      <w:pPr>
        <w:shd w:val="clear" w:color="auto" w:fill="FFFFFF"/>
        <w:spacing w:after="0" w:line="240" w:lineRule="auto"/>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 xml:space="preserve">        </w:t>
      </w:r>
      <w:proofErr w:type="gramStart"/>
      <w:r w:rsidRPr="00683422">
        <w:rPr>
          <w:rFonts w:ascii="Times New Roman" w:eastAsia="Times New Roman" w:hAnsi="Times New Roman" w:cs="Times New Roman"/>
          <w:sz w:val="24"/>
          <w:szCs w:val="24"/>
          <w:lang w:val="en-US"/>
        </w:rPr>
        <w:t>Analisis   kuantitatif   adalah   analisis   yang   menggunakan   alat   analisis berkuantitatif.</w:t>
      </w:r>
      <w:proofErr w:type="gramEnd"/>
      <w:r w:rsidRPr="00683422">
        <w:rPr>
          <w:rFonts w:ascii="Times New Roman" w:eastAsia="Times New Roman" w:hAnsi="Times New Roman" w:cs="Times New Roman"/>
          <w:sz w:val="24"/>
          <w:szCs w:val="24"/>
          <w:lang w:val="en-US"/>
        </w:rPr>
        <w:t xml:space="preserve">  Alat  analisis  yang  bersifat  kuantitatif  adalah  alat  analisis  yang menggunakan  model-model,  seperti  model  matematika  atau  model  statistik  dan ekonometrik. </w:t>
      </w:r>
      <w:proofErr w:type="gramStart"/>
      <w:r w:rsidRPr="00683422">
        <w:rPr>
          <w:rFonts w:ascii="Times New Roman" w:eastAsia="Times New Roman" w:hAnsi="Times New Roman" w:cs="Times New Roman"/>
          <w:sz w:val="24"/>
          <w:szCs w:val="24"/>
          <w:lang w:val="en-US"/>
        </w:rPr>
        <w:t>Hasil analisis dalam bentuk angka-angka yang kemudian dijelaskan dan diinterpretasikan dalam suatu uraian (Iqbal Hasan, 2002).</w:t>
      </w:r>
      <w:proofErr w:type="gramEnd"/>
    </w:p>
    <w:p w:rsidR="00683422" w:rsidRPr="00683422" w:rsidRDefault="00683422" w:rsidP="00BD5E3A">
      <w:pPr>
        <w:shd w:val="clear" w:color="auto" w:fill="FFFFFF"/>
        <w:spacing w:after="0" w:line="240" w:lineRule="auto"/>
        <w:jc w:val="both"/>
        <w:rPr>
          <w:rFonts w:ascii="Times New Roman" w:eastAsia="Times New Roman" w:hAnsi="Times New Roman" w:cs="Times New Roman"/>
          <w:sz w:val="24"/>
          <w:szCs w:val="24"/>
        </w:rPr>
      </w:pPr>
    </w:p>
    <w:p w:rsidR="008B07A1" w:rsidRPr="00683422" w:rsidRDefault="008B07A1" w:rsidP="0058415E">
      <w:pPr>
        <w:pStyle w:val="ListParagraph"/>
        <w:numPr>
          <w:ilvl w:val="1"/>
          <w:numId w:val="23"/>
        </w:numPr>
        <w:shd w:val="clear" w:color="auto" w:fill="FFFFFF"/>
        <w:spacing w:after="0" w:line="240" w:lineRule="auto"/>
        <w:ind w:left="371"/>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Uji Kualitas Data</w:t>
      </w:r>
    </w:p>
    <w:p w:rsidR="008B07A1" w:rsidRPr="00683422" w:rsidRDefault="008B07A1" w:rsidP="0058415E">
      <w:pPr>
        <w:pStyle w:val="ListParagraph"/>
        <w:numPr>
          <w:ilvl w:val="0"/>
          <w:numId w:val="7"/>
        </w:numPr>
        <w:shd w:val="clear" w:color="auto" w:fill="FFFFFF"/>
        <w:spacing w:after="0" w:line="240" w:lineRule="auto"/>
        <w:ind w:left="567" w:hanging="283"/>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Uji Validitas</w:t>
      </w:r>
    </w:p>
    <w:p w:rsidR="008B07A1" w:rsidRPr="00683422" w:rsidRDefault="008B07A1" w:rsidP="00BD5E3A">
      <w:pPr>
        <w:shd w:val="clear" w:color="auto" w:fill="FFFFFF"/>
        <w:spacing w:after="0" w:line="240" w:lineRule="auto"/>
        <w:ind w:left="567" w:firstLine="284"/>
        <w:jc w:val="both"/>
        <w:rPr>
          <w:rFonts w:ascii="Times New Roman" w:hAnsi="Times New Roman" w:cs="Times New Roman"/>
          <w:sz w:val="24"/>
          <w:szCs w:val="24"/>
        </w:rPr>
      </w:pPr>
      <w:r w:rsidRPr="00683422">
        <w:rPr>
          <w:rFonts w:ascii="Times New Roman" w:eastAsia="Times New Roman" w:hAnsi="Times New Roman" w:cs="Times New Roman"/>
          <w:sz w:val="24"/>
          <w:szCs w:val="24"/>
          <w:lang w:val="en-US"/>
        </w:rPr>
        <w:t xml:space="preserve">    Uji  validitas  digunakan  untuk  mengukur  sah  atau  tidak  sahnya suatu  kuesioner.  Kuesioner  dikatakan  valid  apabila  pertanyaan pada  kuesioner  mampu  mengungkap  sesuatu  yang  akan  diukur oleh</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kuesioner</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itu</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jika  jawaban  seseorang  terhadap  kuesioner  stabil  dari  waktu kewaktu.</w:t>
      </w:r>
      <w:r w:rsidRPr="00683422">
        <w:rPr>
          <w:rFonts w:ascii="Times New Roman" w:eastAsia="Times New Roman" w:hAnsi="Times New Roman" w:cs="Times New Roman"/>
          <w:sz w:val="24"/>
          <w:szCs w:val="24"/>
        </w:rPr>
        <w:t xml:space="preserve"> </w:t>
      </w:r>
      <w:r w:rsidRPr="00683422">
        <w:rPr>
          <w:rFonts w:ascii="Times New Roman" w:hAnsi="Times New Roman" w:cs="Times New Roman"/>
          <w:sz w:val="24"/>
          <w:szCs w:val="24"/>
        </w:rPr>
        <w:t>Tingkat validitas penelitian diungkapkan dalam bentuk koefisien korelasi yang diperoleh dari korelasi antara skor pengukuran dan skor butir pertanyaan, sedangkan skor kriteriah adalah seluruh butiran pertanyaan, Menurut Santoso dan Ashari (2005:248). Untuk melakukan uji validitas, maka metode yang dilakukan adalah dengan mengukur korelasi antara butir-butir pertanyaan dengan skor pertanyaan secara keseluruhan. Pertanyaan dinyatakan valid jika r hitung  &gt; 0,361 Menurut Santoso dan Ashari (2005:248). Uji validitas ini dilakukan melalui program SPSS (Statistical product service solution) versi 17.0.</w:t>
      </w:r>
    </w:p>
    <w:p w:rsidR="00A6299E" w:rsidRPr="00683422" w:rsidRDefault="00A6299E" w:rsidP="00BD5E3A">
      <w:pPr>
        <w:shd w:val="clear" w:color="auto" w:fill="FFFFFF"/>
        <w:spacing w:after="0" w:line="240" w:lineRule="auto"/>
        <w:ind w:left="567" w:firstLine="284"/>
        <w:jc w:val="both"/>
        <w:rPr>
          <w:rFonts w:ascii="Times New Roman" w:eastAsia="Times New Roman" w:hAnsi="Times New Roman" w:cs="Times New Roman"/>
          <w:sz w:val="24"/>
          <w:szCs w:val="24"/>
        </w:rPr>
      </w:pPr>
    </w:p>
    <w:p w:rsidR="008B07A1" w:rsidRPr="00683422" w:rsidRDefault="008B07A1" w:rsidP="00BD5E3A">
      <w:pPr>
        <w:pStyle w:val="ListParagraph"/>
        <w:spacing w:after="0" w:line="240" w:lineRule="auto"/>
        <w:ind w:left="567" w:firstLine="273"/>
        <w:jc w:val="center"/>
        <w:rPr>
          <w:rFonts w:ascii="Times New Roman" w:hAnsi="Times New Roman" w:cs="Times New Roman"/>
          <w:sz w:val="24"/>
          <w:szCs w:val="24"/>
        </w:rPr>
      </w:pPr>
      <m:oMathPara>
        <m:oMath>
          <m:r>
            <w:rPr>
              <w:rFonts w:ascii="Cambria Math" w:hAnsi="Cambria Math" w:cs="Times New Roman"/>
              <w:sz w:val="24"/>
              <w:szCs w:val="24"/>
            </w:rPr>
            <m:t>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n</m:t>
              </m:r>
              <m:d>
                <m:dPr>
                  <m:ctrlPr>
                    <w:rPr>
                      <w:rFonts w:ascii="Cambria Math" w:hAnsi="Times New Roman" w:cs="Times New Roman"/>
                      <w:sz w:val="24"/>
                      <w:szCs w:val="24"/>
                    </w:rPr>
                  </m:ctrlPr>
                </m:dPr>
                <m:e>
                  <m:r>
                    <m:rPr>
                      <m:sty m:val="p"/>
                    </m:rPr>
                    <w:rPr>
                      <w:rFonts w:ascii="Cambria Math" w:hAnsi="Times New Roman" w:cs="Times New Roman"/>
                      <w:sz w:val="24"/>
                      <w:szCs w:val="24"/>
                    </w:rPr>
                    <m:t>∑</m:t>
                  </m:r>
                  <m:r>
                    <m:rPr>
                      <m:sty m:val="p"/>
                    </m:rPr>
                    <w:rPr>
                      <w:rFonts w:ascii="Cambria Math" w:hAnsi="Times New Roman" w:cs="Times New Roman"/>
                      <w:sz w:val="24"/>
                      <w:szCs w:val="24"/>
                    </w:rPr>
                    <m:t>xy</m:t>
                  </m:r>
                </m:e>
              </m:d>
              <m:r>
                <m:rPr>
                  <m:sty m:val="p"/>
                </m:rPr>
                <w:rPr>
                  <w:rFonts w:ascii="Cambria Math" w:hAnsi="Cambria Math"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m:t>
                  </m:r>
                  <m:r>
                    <m:rPr>
                      <m:sty m:val="p"/>
                    </m:rPr>
                    <w:rPr>
                      <w:rFonts w:ascii="Cambria Math" w:hAnsi="Times New Roman" w:cs="Times New Roman"/>
                      <w:sz w:val="24"/>
                      <w:szCs w:val="24"/>
                    </w:rPr>
                    <m:t>x</m:t>
                  </m:r>
                </m:e>
              </m:d>
              <m:r>
                <m:rPr>
                  <m:sty m:val="p"/>
                </m:rPr>
                <w:rPr>
                  <w:rFonts w:ascii="Cambria Math" w:hAnsi="Times New Roman" w:cs="Times New Roman"/>
                  <w:sz w:val="24"/>
                  <w:szCs w:val="24"/>
                </w:rPr>
                <m:t>(</m:t>
              </m:r>
              <m:r>
                <m:rPr>
                  <m:sty m:val="p"/>
                </m:rPr>
                <w:rPr>
                  <w:rFonts w:ascii="Cambria Math" w:hAnsi="Times New Roman" w:cs="Times New Roman"/>
                  <w:sz w:val="24"/>
                  <w:szCs w:val="24"/>
                </w:rPr>
                <m:t>∑</m:t>
              </m:r>
              <m:r>
                <m:rPr>
                  <m:sty m:val="p"/>
                </m:rPr>
                <w:rPr>
                  <w:rFonts w:ascii="Cambria Math" w:hAnsi="Times New Roman" w:cs="Times New Roman"/>
                  <w:sz w:val="24"/>
                  <w:szCs w:val="24"/>
                </w:rPr>
                <m:t>y)</m:t>
              </m:r>
            </m:num>
            <m:den>
              <m:rad>
                <m:radPr>
                  <m:degHide m:val="1"/>
                  <m:ctrlPr>
                    <w:rPr>
                      <w:rFonts w:ascii="Cambria Math" w:hAnsi="Times New Roman" w:cs="Times New Roman"/>
                      <w:sz w:val="24"/>
                      <w:szCs w:val="24"/>
                    </w:rPr>
                  </m:ctrlPr>
                </m:radPr>
                <m:deg/>
                <m:e>
                  <m:sSup>
                    <m:sSupPr>
                      <m:ctrlPr>
                        <w:rPr>
                          <w:rFonts w:ascii="Cambria Math" w:hAnsi="Times New Roman" w:cs="Times New Roman"/>
                          <w:sz w:val="24"/>
                          <w:szCs w:val="24"/>
                        </w:rPr>
                      </m:ctrlPr>
                    </m:sSupPr>
                    <m:e>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r>
                    <m:rPr>
                      <m:sty m:val="p"/>
                    </m:rP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 ) </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 xml:space="preserve"> ) </m:t>
                      </m:r>
                    </m:e>
                    <m:sup>
                      <m:r>
                        <m:rPr>
                          <m:sty m:val="p"/>
                        </m:rPr>
                        <w:rPr>
                          <w:rFonts w:ascii="Cambria Math" w:hAnsi="Times New Roman" w:cs="Times New Roman"/>
                          <w:sz w:val="24"/>
                          <w:szCs w:val="24"/>
                        </w:rPr>
                        <m:t>2</m:t>
                      </m:r>
                    </m:sup>
                  </m:sSup>
                </m:e>
              </m:rad>
            </m:den>
          </m:f>
        </m:oMath>
      </m:oMathPara>
    </w:p>
    <w:p w:rsidR="008B07A1" w:rsidRPr="00683422" w:rsidRDefault="008B07A1" w:rsidP="00BD5E3A">
      <w:pPr>
        <w:pStyle w:val="ListParagraph"/>
        <w:spacing w:after="0" w:line="240" w:lineRule="auto"/>
        <w:ind w:left="305" w:firstLine="273"/>
        <w:jc w:val="both"/>
        <w:rPr>
          <w:rFonts w:ascii="Times New Roman" w:hAnsi="Times New Roman" w:cs="Times New Roman"/>
          <w:sz w:val="24"/>
          <w:szCs w:val="24"/>
        </w:rPr>
      </w:pPr>
      <w:r w:rsidRPr="00683422">
        <w:rPr>
          <w:rFonts w:ascii="Times New Roman" w:hAnsi="Times New Roman" w:cs="Times New Roman"/>
          <w:sz w:val="24"/>
          <w:szCs w:val="24"/>
        </w:rPr>
        <w:lastRenderedPageBreak/>
        <w:t>Keterangan :</w:t>
      </w:r>
    </w:p>
    <w:p w:rsidR="008B07A1" w:rsidRPr="00683422" w:rsidRDefault="008B07A1" w:rsidP="00BD5E3A">
      <w:pPr>
        <w:pStyle w:val="ListParagraph"/>
        <w:tabs>
          <w:tab w:val="left" w:pos="1418"/>
        </w:tabs>
        <w:spacing w:after="0" w:line="240" w:lineRule="auto"/>
        <w:ind w:left="1277" w:hanging="709"/>
        <w:jc w:val="both"/>
        <w:rPr>
          <w:rFonts w:ascii="Times New Roman" w:hAnsi="Times New Roman" w:cs="Times New Roman"/>
          <w:sz w:val="24"/>
          <w:szCs w:val="24"/>
        </w:rPr>
      </w:pPr>
      <w:r w:rsidRPr="00683422">
        <w:rPr>
          <w:rFonts w:ascii="Times New Roman" w:hAnsi="Times New Roman" w:cs="Times New Roman"/>
          <w:sz w:val="24"/>
          <w:szCs w:val="24"/>
        </w:rPr>
        <w:t xml:space="preserve">Rxy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xml:space="preserve">: koefisien korelasi </w:t>
      </w:r>
    </w:p>
    <w:p w:rsidR="008B07A1" w:rsidRPr="00683422" w:rsidRDefault="008B07A1" w:rsidP="00BD5E3A">
      <w:pPr>
        <w:pStyle w:val="ListParagraph"/>
        <w:tabs>
          <w:tab w:val="left" w:pos="1386"/>
        </w:tabs>
        <w:spacing w:after="0" w:line="240" w:lineRule="auto"/>
        <w:ind w:left="1277" w:hanging="709"/>
        <w:jc w:val="both"/>
        <w:rPr>
          <w:rFonts w:ascii="Times New Roman" w:hAnsi="Times New Roman" w:cs="Times New Roman"/>
          <w:sz w:val="24"/>
          <w:szCs w:val="24"/>
        </w:rPr>
      </w:pPr>
      <w:r w:rsidRPr="00683422">
        <w:rPr>
          <w:rFonts w:ascii="Times New Roman" w:hAnsi="Times New Roman" w:cs="Times New Roman"/>
          <w:sz w:val="24"/>
          <w:szCs w:val="24"/>
        </w:rPr>
        <w:t>n</w:t>
      </w:r>
      <w:r w:rsidR="006D284A" w:rsidRPr="00683422">
        <w:rPr>
          <w:rFonts w:ascii="Times New Roman" w:hAnsi="Times New Roman" w:cs="Times New Roman"/>
          <w:sz w:val="24"/>
          <w:szCs w:val="24"/>
        </w:rPr>
        <w:t xml:space="preserve">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banyaknya anggota kelompok sampel</w:t>
      </w:r>
    </w:p>
    <w:p w:rsidR="008B07A1" w:rsidRPr="00683422" w:rsidRDefault="008B07A1" w:rsidP="00BD5E3A">
      <w:pPr>
        <w:pStyle w:val="ListParagraph"/>
        <w:tabs>
          <w:tab w:val="left" w:pos="1386"/>
        </w:tabs>
        <w:spacing w:after="0" w:line="240" w:lineRule="auto"/>
        <w:ind w:left="1277" w:hanging="709"/>
        <w:jc w:val="both"/>
        <w:rPr>
          <w:rFonts w:ascii="Times New Roman" w:hAnsi="Times New Roman" w:cs="Times New Roman"/>
          <w:sz w:val="24"/>
          <w:szCs w:val="24"/>
        </w:rPr>
      </w:pPr>
      <w:r w:rsidRPr="00683422">
        <w:rPr>
          <w:rFonts w:ascii="Times New Roman" w:hAnsi="Times New Roman" w:cs="Times New Roman"/>
          <w:sz w:val="24"/>
          <w:szCs w:val="24"/>
        </w:rPr>
        <w:t xml:space="preserve">∑x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jumlah skor tiab butir soal</w:t>
      </w:r>
    </w:p>
    <w:p w:rsidR="008B07A1" w:rsidRPr="00683422" w:rsidRDefault="008B07A1" w:rsidP="00BD5E3A">
      <w:pPr>
        <w:pStyle w:val="ListParagraph"/>
        <w:tabs>
          <w:tab w:val="left" w:pos="1386"/>
        </w:tabs>
        <w:spacing w:after="0" w:line="240" w:lineRule="auto"/>
        <w:ind w:left="1277" w:hanging="709"/>
        <w:jc w:val="both"/>
        <w:rPr>
          <w:rFonts w:ascii="Times New Roman" w:hAnsi="Times New Roman" w:cs="Times New Roman"/>
          <w:sz w:val="24"/>
          <w:szCs w:val="24"/>
        </w:rPr>
      </w:pPr>
      <w:r w:rsidRPr="00683422">
        <w:rPr>
          <w:rFonts w:ascii="Times New Roman" w:hAnsi="Times New Roman" w:cs="Times New Roman"/>
          <w:sz w:val="24"/>
          <w:szCs w:val="24"/>
        </w:rPr>
        <w:t xml:space="preserve">∑y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jumlah skor total</w:t>
      </w:r>
    </w:p>
    <w:p w:rsidR="008B07A1" w:rsidRPr="00683422" w:rsidRDefault="008B07A1" w:rsidP="00BD5E3A">
      <w:pPr>
        <w:pStyle w:val="ListParagraph"/>
        <w:tabs>
          <w:tab w:val="left" w:pos="1386"/>
        </w:tabs>
        <w:spacing w:after="0" w:line="240" w:lineRule="auto"/>
        <w:ind w:left="1277" w:hanging="709"/>
        <w:jc w:val="both"/>
        <w:rPr>
          <w:rFonts w:ascii="Times New Roman" w:hAnsi="Times New Roman" w:cs="Times New Roman"/>
          <w:sz w:val="24"/>
          <w:szCs w:val="24"/>
        </w:rPr>
      </w:pPr>
      <w:r w:rsidRPr="00683422">
        <w:rPr>
          <w:rFonts w:ascii="Times New Roman" w:hAnsi="Times New Roman" w:cs="Times New Roman"/>
          <w:sz w:val="24"/>
          <w:szCs w:val="24"/>
        </w:rPr>
        <w:t xml:space="preserve">∑xy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jumlah hasil kali x dan y</w:t>
      </w:r>
    </w:p>
    <w:p w:rsidR="008B07A1" w:rsidRPr="00683422" w:rsidRDefault="00932524" w:rsidP="00BD5E3A">
      <w:pPr>
        <w:pStyle w:val="ListParagraph"/>
        <w:tabs>
          <w:tab w:val="left" w:pos="1386"/>
        </w:tabs>
        <w:spacing w:after="0" w:line="240" w:lineRule="auto"/>
        <w:ind w:left="1277" w:hanging="709"/>
        <w:jc w:val="both"/>
        <w:rPr>
          <w:rFonts w:ascii="Times New Roman" w:hAnsi="Times New Roman" w:cs="Times New Roman"/>
          <w:sz w:val="24"/>
          <w:szCs w:val="24"/>
        </w:rPr>
      </w:pPr>
      <m:oMath>
        <m:sSup>
          <m:sSupPr>
            <m:ctrlPr>
              <w:rPr>
                <w:rFonts w:ascii="Cambria Math" w:hAnsi="Times New Roman" w:cs="Times New Roman"/>
                <w:sz w:val="24"/>
                <w:szCs w:val="24"/>
              </w:rPr>
            </m:ctrlPr>
          </m:sSupPr>
          <m:e>
            <m:r>
              <w:rPr>
                <w:rFonts w:ascii="Cambria Math" w:hAnsi="Cambria Math" w:cs="Times New Roman"/>
                <w:sz w:val="24"/>
                <w:szCs w:val="24"/>
              </w:rPr>
              <m:t>∑x</m:t>
            </m:r>
          </m:e>
          <m:sup>
            <m:r>
              <m:rPr>
                <m:sty m:val="p"/>
              </m:rPr>
              <w:rPr>
                <w:rFonts w:ascii="Cambria Math" w:hAnsi="Times New Roman" w:cs="Times New Roman"/>
                <w:sz w:val="24"/>
                <w:szCs w:val="24"/>
              </w:rPr>
              <m:t>2</m:t>
            </m:r>
          </m:sup>
        </m:sSup>
      </m:oMath>
      <w:r w:rsidR="008B07A1" w:rsidRPr="00683422">
        <w:rPr>
          <w:rFonts w:ascii="Times New Roman" w:hAnsi="Times New Roman" w:cs="Times New Roman"/>
          <w:sz w:val="24"/>
          <w:szCs w:val="24"/>
        </w:rPr>
        <w:t xml:space="preserve"> : jumlah kuadrat skor tiap bitir soal</w:t>
      </w:r>
    </w:p>
    <w:p w:rsidR="008B07A1" w:rsidRPr="00683422" w:rsidRDefault="00932524" w:rsidP="00BD5E3A">
      <w:pPr>
        <w:pStyle w:val="ListParagraph"/>
        <w:tabs>
          <w:tab w:val="left" w:pos="1386"/>
        </w:tabs>
        <w:spacing w:after="0" w:line="240" w:lineRule="auto"/>
        <w:ind w:left="1277" w:hanging="709"/>
        <w:jc w:val="both"/>
        <w:rPr>
          <w:rFonts w:ascii="Times New Roman" w:hAnsi="Times New Roman" w:cs="Times New Roman"/>
          <w:sz w:val="24"/>
          <w:szCs w:val="24"/>
        </w:rPr>
      </w:pPr>
      <m:oMath>
        <m:sSup>
          <m:sSupPr>
            <m:ctrlPr>
              <w:rPr>
                <w:rFonts w:ascii="Cambria Math" w:hAnsi="Times New Roman" w:cs="Times New Roman"/>
                <w:sz w:val="24"/>
                <w:szCs w:val="24"/>
              </w:rPr>
            </m:ctrlPr>
          </m:sSupPr>
          <m:e>
            <m:r>
              <w:rPr>
                <w:rFonts w:ascii="Cambria Math" w:hAnsi="Times New Roman" w:cs="Times New Roman"/>
                <w:sz w:val="24"/>
                <w:szCs w:val="24"/>
              </w:rPr>
              <m:t>∑</m:t>
            </m:r>
            <m:r>
              <w:rPr>
                <w:rFonts w:ascii="Cambria Math" w:hAnsi="Cambria Math"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 </m:t>
        </m:r>
      </m:oMath>
      <w:r w:rsidR="008B07A1" w:rsidRPr="00683422">
        <w:rPr>
          <w:rFonts w:ascii="Times New Roman" w:hAnsi="Times New Roman" w:cs="Times New Roman"/>
          <w:sz w:val="24"/>
          <w:szCs w:val="24"/>
        </w:rPr>
        <w:t>jumlah kuadrat skor total</w:t>
      </w:r>
    </w:p>
    <w:p w:rsidR="008B07A1" w:rsidRPr="00683422" w:rsidRDefault="008B07A1" w:rsidP="0058415E">
      <w:pPr>
        <w:pStyle w:val="ListParagraph"/>
        <w:numPr>
          <w:ilvl w:val="0"/>
          <w:numId w:val="7"/>
        </w:numPr>
        <w:shd w:val="clear" w:color="auto" w:fill="FFFFFF"/>
        <w:spacing w:after="0" w:line="240" w:lineRule="auto"/>
        <w:ind w:left="567"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Uji Reliabilitas</w:t>
      </w:r>
    </w:p>
    <w:p w:rsidR="008B07A1" w:rsidRPr="00683422" w:rsidRDefault="008B07A1" w:rsidP="00BD5E3A">
      <w:pPr>
        <w:shd w:val="clear" w:color="auto" w:fill="FFFFFF"/>
        <w:spacing w:after="0" w:line="240" w:lineRule="auto"/>
        <w:ind w:left="567"/>
        <w:jc w:val="both"/>
        <w:rPr>
          <w:rFonts w:ascii="Times New Roman" w:eastAsia="Times New Roman" w:hAnsi="Times New Roman" w:cs="Times New Roman"/>
          <w:sz w:val="24"/>
          <w:szCs w:val="24"/>
        </w:rPr>
      </w:pPr>
      <w:proofErr w:type="gramStart"/>
      <w:r w:rsidRPr="00683422">
        <w:rPr>
          <w:rFonts w:ascii="Times New Roman" w:eastAsia="Times New Roman" w:hAnsi="Times New Roman" w:cs="Times New Roman"/>
          <w:sz w:val="24"/>
          <w:szCs w:val="24"/>
          <w:lang w:val="en-US"/>
        </w:rPr>
        <w:t>Uji  reliabilitas</w:t>
      </w:r>
      <w:proofErr w:type="gramEnd"/>
      <w:r w:rsidRPr="00683422">
        <w:rPr>
          <w:rFonts w:ascii="Times New Roman" w:eastAsia="Times New Roman" w:hAnsi="Times New Roman" w:cs="Times New Roman"/>
          <w:sz w:val="24"/>
          <w:szCs w:val="24"/>
          <w:lang w:val="en-US"/>
        </w:rPr>
        <w:t xml:space="preserve">  digunakan  untuk  mengukur  suatu kuesioner  yang merupakan  indikator  dari</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variabel.  Kuesioner  dikatakan  reliabel jika  jawaban  seseorang  terhadap  kuesioner  stabil  dari  waktu kewaktu.</w:t>
      </w:r>
    </w:p>
    <w:p w:rsidR="008B07A1" w:rsidRPr="00683422" w:rsidRDefault="008B07A1" w:rsidP="0058415E">
      <w:pPr>
        <w:pStyle w:val="ListParagraph"/>
        <w:numPr>
          <w:ilvl w:val="1"/>
          <w:numId w:val="23"/>
        </w:numPr>
        <w:shd w:val="clear" w:color="auto" w:fill="FFFFFF"/>
        <w:spacing w:after="0" w:line="240" w:lineRule="auto"/>
        <w:ind w:left="371"/>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Uji Asumsi Klasik</w:t>
      </w:r>
    </w:p>
    <w:p w:rsidR="008B07A1" w:rsidRPr="00683422" w:rsidRDefault="008B07A1" w:rsidP="0058415E">
      <w:pPr>
        <w:pStyle w:val="ListParagraph"/>
        <w:numPr>
          <w:ilvl w:val="1"/>
          <w:numId w:val="7"/>
        </w:numPr>
        <w:shd w:val="clear" w:color="auto" w:fill="FFFFFF"/>
        <w:spacing w:after="0" w:line="240" w:lineRule="auto"/>
        <w:ind w:left="821"/>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Uji Multikolinearitas</w:t>
      </w:r>
    </w:p>
    <w:p w:rsidR="008B07A1" w:rsidRPr="00683422" w:rsidRDefault="008B07A1" w:rsidP="00A6299E">
      <w:pPr>
        <w:shd w:val="clear" w:color="auto" w:fill="FFFFFF"/>
        <w:spacing w:after="0" w:line="240" w:lineRule="auto"/>
        <w:ind w:left="821"/>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 xml:space="preserve">Uji   multikolinearitas   bertujuan   untuk   menguji   apakah   pada model    regresi    ditemukan    adanya    korelasi antar    variabel independen.Untuk   mendeteksinya   dengan   </w:t>
      </w:r>
      <w:proofErr w:type="gramStart"/>
      <w:r w:rsidRPr="00683422">
        <w:rPr>
          <w:rFonts w:ascii="Times New Roman" w:eastAsia="Times New Roman" w:hAnsi="Times New Roman" w:cs="Times New Roman"/>
          <w:sz w:val="24"/>
          <w:szCs w:val="24"/>
          <w:lang w:val="en-US"/>
        </w:rPr>
        <w:t>cara</w:t>
      </w:r>
      <w:proofErr w:type="gramEnd"/>
      <w:r w:rsidRPr="00683422">
        <w:rPr>
          <w:rFonts w:ascii="Times New Roman" w:eastAsia="Times New Roman" w:hAnsi="Times New Roman" w:cs="Times New Roman"/>
          <w:sz w:val="24"/>
          <w:szCs w:val="24"/>
          <w:lang w:val="en-US"/>
        </w:rPr>
        <w:t xml:space="preserve">   menganalisis nilai toleransi dan Variance Inflation Factor (VIF).</w:t>
      </w:r>
    </w:p>
    <w:p w:rsidR="008B07A1" w:rsidRPr="00683422" w:rsidRDefault="008B07A1" w:rsidP="0058415E">
      <w:pPr>
        <w:pStyle w:val="ListParagraph"/>
        <w:numPr>
          <w:ilvl w:val="1"/>
          <w:numId w:val="7"/>
        </w:numPr>
        <w:shd w:val="clear" w:color="auto" w:fill="FFFFFF"/>
        <w:spacing w:after="0" w:line="240" w:lineRule="auto"/>
        <w:ind w:left="851" w:hanging="426"/>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Uji Heteroskedastisitas</w:t>
      </w:r>
    </w:p>
    <w:p w:rsidR="008B07A1" w:rsidRPr="00683422" w:rsidRDefault="008B07A1" w:rsidP="00A6299E">
      <w:pPr>
        <w:shd w:val="clear" w:color="auto" w:fill="FFFFFF"/>
        <w:spacing w:after="0" w:line="240" w:lineRule="auto"/>
        <w:ind w:left="851"/>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 xml:space="preserve">Uji  Heteroskedastisitas bertujuan untuk menguji  apakah  dalam model  regresi  terjadi  ketidaksamaan  variance  dari  residual  satu pengamatan ke pengamatan yang lain. Jika variance dari residual suatu   pengamatan   ke   pengamatan   yang   tetap,   maka   disebut Homoskedastisitas  dan  jika  berbeda  disebut  Heteroskedastisitas atau   yang   terjadi   Heteroskedastisitas   kebanyakan   data   cross section  mengandung  situasi  Heteroskedastisitas  karena  data  ini menghimpun data yang mewakili berbagai ukuran (kecil, sedang, dan besar). Cara menganalisis asumsi Heteroskedastisitas dengan melihat grafik scatter plot dimana </w:t>
      </w:r>
    </w:p>
    <w:p w:rsidR="008B07A1" w:rsidRPr="00683422" w:rsidRDefault="008B07A1" w:rsidP="0058415E">
      <w:pPr>
        <w:pStyle w:val="ListParagraph"/>
        <w:numPr>
          <w:ilvl w:val="0"/>
          <w:numId w:val="4"/>
        </w:numPr>
        <w:shd w:val="clear" w:color="auto" w:fill="FFFFFF"/>
        <w:spacing w:after="0" w:line="240" w:lineRule="auto"/>
        <w:ind w:left="1211"/>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Jika penyebaran data pada scatter plot tidak teratur dan tidak membentuk pola tertentu (naik turun</w:t>
      </w:r>
      <w:proofErr w:type="gramStart"/>
      <w:r w:rsidRPr="00683422">
        <w:rPr>
          <w:rFonts w:ascii="Times New Roman" w:eastAsia="Times New Roman" w:hAnsi="Times New Roman" w:cs="Times New Roman"/>
          <w:sz w:val="24"/>
          <w:szCs w:val="24"/>
          <w:lang w:val="en-US"/>
        </w:rPr>
        <w:t>,  mengelompok</w:t>
      </w:r>
      <w:proofErr w:type="gramEnd"/>
      <w:r w:rsidRPr="00683422">
        <w:rPr>
          <w:rFonts w:ascii="Times New Roman" w:eastAsia="Times New Roman" w:hAnsi="Times New Roman" w:cs="Times New Roman"/>
          <w:sz w:val="24"/>
          <w:szCs w:val="24"/>
          <w:lang w:val="en-US"/>
        </w:rPr>
        <w:t xml:space="preserve"> menjadi satu) maka dapat disimpulkan terjadi problem Heteroskedastisitas.</w:t>
      </w:r>
    </w:p>
    <w:p w:rsidR="008B07A1" w:rsidRPr="00683422" w:rsidRDefault="008B07A1" w:rsidP="0058415E">
      <w:pPr>
        <w:pStyle w:val="ListParagraph"/>
        <w:numPr>
          <w:ilvl w:val="0"/>
          <w:numId w:val="4"/>
        </w:numPr>
        <w:shd w:val="clear" w:color="auto" w:fill="FFFFFF"/>
        <w:spacing w:after="0" w:line="240" w:lineRule="auto"/>
        <w:ind w:left="1211"/>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Jika penyebaran data pada scatter plot tidak teratur dan tidak  membentuk pola tertentu (naik turun,  mengelompok menjadi satu) maka dapat disimpulkan terjadi problem Heteroskedastisitas</w:t>
      </w:r>
    </w:p>
    <w:p w:rsidR="008B07A1" w:rsidRPr="00683422" w:rsidRDefault="008B07A1" w:rsidP="0058415E">
      <w:pPr>
        <w:pStyle w:val="ListParagraph"/>
        <w:numPr>
          <w:ilvl w:val="1"/>
          <w:numId w:val="23"/>
        </w:numPr>
        <w:shd w:val="clear" w:color="auto" w:fill="FFFFFF"/>
        <w:spacing w:after="0" w:line="240" w:lineRule="auto"/>
        <w:ind w:left="383"/>
        <w:jc w:val="both"/>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Uji Normalitas</w:t>
      </w:r>
    </w:p>
    <w:p w:rsidR="008B07A1" w:rsidRPr="00683422" w:rsidRDefault="008B07A1" w:rsidP="00BD5E3A">
      <w:pPr>
        <w:pStyle w:val="ListParagraph"/>
        <w:shd w:val="clear" w:color="auto" w:fill="FFFFFF"/>
        <w:spacing w:after="0" w:line="240" w:lineRule="auto"/>
        <w:ind w:left="383"/>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 xml:space="preserve">Tujuan dilakukannya uji  ini  adalah untuk menguji apakah dalam sebuah  model  regresi,  variabel  independen,  variabel  dependen, atau  keduanya  mempunyai  distribusi  normal  atau  tidak.  </w:t>
      </w:r>
      <w:proofErr w:type="gramStart"/>
      <w:r w:rsidRPr="00683422">
        <w:rPr>
          <w:rFonts w:ascii="Times New Roman" w:eastAsia="Times New Roman" w:hAnsi="Times New Roman" w:cs="Times New Roman"/>
          <w:sz w:val="24"/>
          <w:szCs w:val="24"/>
          <w:lang w:val="en-US"/>
        </w:rPr>
        <w:t>Modelregresi   yang   baik   adalah   distribusi   normal   atau   mendekati normal.Data distribusi normal dapat dilihat dari penyebaran data (titik)   pada   sumbu   diagonal   dari   grafik   dari   pengambilan keputusan.</w:t>
      </w:r>
      <w:proofErr w:type="gramEnd"/>
      <w:r w:rsidRPr="00683422">
        <w:rPr>
          <w:rFonts w:ascii="Times New Roman" w:eastAsia="Times New Roman" w:hAnsi="Times New Roman" w:cs="Times New Roman"/>
          <w:sz w:val="24"/>
          <w:szCs w:val="24"/>
          <w:lang w:val="en-US"/>
        </w:rPr>
        <w:t xml:space="preserve">  Jika  data   menyebar  disekitar  garis  diagonal  atau mengikuti  arah  garis  diagonal,  maka  model  regresi  memenuhi normalitas. </w:t>
      </w:r>
      <w:proofErr w:type="gramStart"/>
      <w:r w:rsidRPr="00683422">
        <w:rPr>
          <w:rFonts w:ascii="Times New Roman" w:eastAsia="Times New Roman" w:hAnsi="Times New Roman" w:cs="Times New Roman"/>
          <w:sz w:val="24"/>
          <w:szCs w:val="24"/>
          <w:lang w:val="en-US"/>
        </w:rPr>
        <w:t>Begitu pula sebaliknya jika data yang menyebar jauh dari garis diagonal dan tidak mengikuti arah garis diagonal, maka model regresi tidak memenuhi normalitas.</w:t>
      </w:r>
      <w:proofErr w:type="gramEnd"/>
    </w:p>
    <w:p w:rsidR="006D284A" w:rsidRPr="00683422" w:rsidRDefault="006D284A" w:rsidP="00BD5E3A">
      <w:pPr>
        <w:pStyle w:val="ListParagraph"/>
        <w:shd w:val="clear" w:color="auto" w:fill="FFFFFF"/>
        <w:spacing w:after="0" w:line="240" w:lineRule="auto"/>
        <w:ind w:left="567"/>
        <w:jc w:val="both"/>
        <w:rPr>
          <w:rFonts w:ascii="Times New Roman" w:eastAsia="Times New Roman" w:hAnsi="Times New Roman" w:cs="Times New Roman"/>
          <w:sz w:val="24"/>
          <w:szCs w:val="24"/>
        </w:rPr>
      </w:pPr>
    </w:p>
    <w:p w:rsidR="008B07A1" w:rsidRPr="00683422" w:rsidRDefault="008B07A1" w:rsidP="00BD5E3A">
      <w:pPr>
        <w:spacing w:after="0" w:line="240" w:lineRule="auto"/>
        <w:jc w:val="both"/>
        <w:rPr>
          <w:rFonts w:ascii="Times New Roman" w:hAnsi="Times New Roman" w:cs="Times New Roman"/>
          <w:b/>
          <w:sz w:val="24"/>
          <w:szCs w:val="24"/>
        </w:rPr>
      </w:pPr>
      <w:r w:rsidRPr="00683422">
        <w:rPr>
          <w:rFonts w:ascii="Times New Roman" w:hAnsi="Times New Roman" w:cs="Times New Roman"/>
          <w:b/>
          <w:sz w:val="24"/>
          <w:szCs w:val="24"/>
        </w:rPr>
        <w:t>Analisis Deskriptif</w:t>
      </w:r>
    </w:p>
    <w:p w:rsidR="008B07A1" w:rsidRPr="00683422" w:rsidRDefault="008B07A1" w:rsidP="00BD5E3A">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 xml:space="preserve">Menurut Bungin (2005:181) analisis deskriptif merupakan penelitian kuantitatif yang bertujuan untuk mendeskripsikan keadaan gejala sosial yang tanpak dan melihat </w:t>
      </w:r>
      <w:r w:rsidRPr="00683422">
        <w:rPr>
          <w:rFonts w:ascii="Times New Roman" w:hAnsi="Times New Roman" w:cs="Times New Roman"/>
          <w:sz w:val="24"/>
          <w:szCs w:val="24"/>
        </w:rPr>
        <w:lastRenderedPageBreak/>
        <w:t>hubungan kausalitas antara gejala-gejala tersebut. Setelah data terkumpul kemudian disajikan kedalam tabel distribusi frekuensi untuk dilakukan analisis deskriptif.</w:t>
      </w:r>
    </w:p>
    <w:p w:rsidR="008B07A1" w:rsidRPr="00683422" w:rsidRDefault="008B07A1" w:rsidP="00BD5E3A">
      <w:pPr>
        <w:pStyle w:val="ListParagraph"/>
        <w:spacing w:after="0" w:line="240" w:lineRule="auto"/>
        <w:ind w:left="0" w:firstLine="567"/>
        <w:jc w:val="both"/>
        <w:rPr>
          <w:rFonts w:ascii="Times New Roman" w:hAnsi="Times New Roman" w:cs="Times New Roman"/>
          <w:b/>
          <w:sz w:val="24"/>
          <w:szCs w:val="24"/>
        </w:rPr>
      </w:pPr>
      <w:r w:rsidRPr="00683422">
        <w:rPr>
          <w:rFonts w:ascii="Times New Roman" w:hAnsi="Times New Roman" w:cs="Times New Roman"/>
          <w:sz w:val="24"/>
          <w:szCs w:val="24"/>
        </w:rPr>
        <w:t xml:space="preserve">Analisis ini digunakan untuk melihat gambaran secara umum tentang variabel yang diteliti dengan analisis persentase. Untuk mencari persentase jawaban angket dari responden digunakan rumus: </w:t>
      </w:r>
    </w:p>
    <w:p w:rsidR="008B07A1" w:rsidRPr="00683422" w:rsidRDefault="008B07A1" w:rsidP="00BD5E3A">
      <w:pPr>
        <w:pStyle w:val="ListParagraph"/>
        <w:spacing w:after="0" w:line="240" w:lineRule="auto"/>
        <w:ind w:left="294" w:firstLine="720"/>
        <w:jc w:val="both"/>
        <w:rPr>
          <w:rFonts w:ascii="Times New Roman" w:hAnsi="Times New Roman" w:cs="Times New Roman"/>
          <w:sz w:val="24"/>
          <w:szCs w:val="24"/>
        </w:rPr>
      </w:pPr>
      <m:oMathPara>
        <m:oMath>
          <m:r>
            <w:rPr>
              <w:rFonts w:ascii="Cambria Math" w:hAnsi="Cambria Math" w:cs="Times New Roman"/>
              <w:sz w:val="24"/>
              <w:szCs w:val="24"/>
            </w:rPr>
            <m:t>P</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100%</m:t>
          </m:r>
        </m:oMath>
      </m:oMathPara>
    </w:p>
    <w:p w:rsidR="008B07A1" w:rsidRPr="00683422" w:rsidRDefault="008B07A1" w:rsidP="00BD5E3A">
      <w:pPr>
        <w:pStyle w:val="ListParagraph"/>
        <w:spacing w:after="0" w:line="240" w:lineRule="auto"/>
        <w:ind w:left="294"/>
        <w:jc w:val="both"/>
        <w:rPr>
          <w:rFonts w:ascii="Times New Roman" w:hAnsi="Times New Roman" w:cs="Times New Roman"/>
          <w:sz w:val="24"/>
          <w:szCs w:val="24"/>
        </w:rPr>
      </w:pPr>
      <w:r w:rsidRPr="00683422">
        <w:rPr>
          <w:rFonts w:ascii="Times New Roman" w:hAnsi="Times New Roman" w:cs="Times New Roman"/>
          <w:sz w:val="24"/>
          <w:szCs w:val="24"/>
        </w:rPr>
        <w:t xml:space="preserve"> Keterangan :</w:t>
      </w:r>
    </w:p>
    <w:p w:rsidR="008B07A1" w:rsidRPr="00683422" w:rsidRDefault="008B07A1" w:rsidP="00BD5E3A">
      <w:pPr>
        <w:pStyle w:val="ListParagraph"/>
        <w:spacing w:after="0" w:line="240" w:lineRule="auto"/>
        <w:ind w:left="294" w:firstLine="981"/>
        <w:jc w:val="both"/>
        <w:rPr>
          <w:rFonts w:ascii="Times New Roman" w:hAnsi="Times New Roman" w:cs="Times New Roman"/>
          <w:sz w:val="24"/>
          <w:szCs w:val="24"/>
        </w:rPr>
      </w:pPr>
      <w:r w:rsidRPr="00683422">
        <w:rPr>
          <w:rFonts w:ascii="Times New Roman" w:hAnsi="Times New Roman" w:cs="Times New Roman"/>
          <w:sz w:val="24"/>
          <w:szCs w:val="24"/>
        </w:rPr>
        <w:t>P = persentase yang dicari</w:t>
      </w:r>
    </w:p>
    <w:p w:rsidR="008B07A1" w:rsidRPr="00683422" w:rsidRDefault="008B07A1" w:rsidP="00BD5E3A">
      <w:pPr>
        <w:pStyle w:val="ListParagraph"/>
        <w:spacing w:after="0" w:line="240" w:lineRule="auto"/>
        <w:ind w:left="294" w:firstLine="981"/>
        <w:jc w:val="both"/>
        <w:rPr>
          <w:rFonts w:ascii="Times New Roman" w:hAnsi="Times New Roman" w:cs="Times New Roman"/>
          <w:sz w:val="24"/>
          <w:szCs w:val="24"/>
        </w:rPr>
      </w:pPr>
      <w:r w:rsidRPr="00683422">
        <w:rPr>
          <w:rFonts w:ascii="Times New Roman" w:hAnsi="Times New Roman" w:cs="Times New Roman"/>
          <w:sz w:val="24"/>
          <w:szCs w:val="24"/>
        </w:rPr>
        <w:t>F = frekuensi</w:t>
      </w:r>
    </w:p>
    <w:p w:rsidR="008B07A1" w:rsidRPr="00683422" w:rsidRDefault="008B07A1" w:rsidP="00BD5E3A">
      <w:pPr>
        <w:pStyle w:val="ListParagraph"/>
        <w:spacing w:after="0" w:line="240" w:lineRule="auto"/>
        <w:ind w:left="294" w:firstLine="981"/>
        <w:jc w:val="both"/>
        <w:rPr>
          <w:rFonts w:ascii="Times New Roman" w:hAnsi="Times New Roman" w:cs="Times New Roman"/>
          <w:sz w:val="24"/>
          <w:szCs w:val="24"/>
        </w:rPr>
      </w:pPr>
      <w:r w:rsidRPr="00683422">
        <w:rPr>
          <w:rFonts w:ascii="Times New Roman" w:hAnsi="Times New Roman" w:cs="Times New Roman"/>
          <w:sz w:val="24"/>
          <w:szCs w:val="24"/>
        </w:rPr>
        <w:t xml:space="preserve">N = jumlah responden </w:t>
      </w:r>
    </w:p>
    <w:p w:rsidR="008B07A1" w:rsidRPr="00683422" w:rsidRDefault="008B07A1" w:rsidP="00BD5E3A">
      <w:pPr>
        <w:pStyle w:val="ListParagraph"/>
        <w:spacing w:after="0" w:line="240" w:lineRule="auto"/>
        <w:ind w:left="0" w:firstLine="567"/>
        <w:jc w:val="both"/>
        <w:rPr>
          <w:rFonts w:ascii="Times New Roman" w:hAnsi="Times New Roman" w:cs="Times New Roman"/>
          <w:sz w:val="24"/>
          <w:szCs w:val="24"/>
        </w:rPr>
      </w:pPr>
      <w:r w:rsidRPr="00683422">
        <w:rPr>
          <w:rFonts w:ascii="Times New Roman" w:hAnsi="Times New Roman" w:cs="Times New Roman"/>
          <w:sz w:val="24"/>
          <w:szCs w:val="24"/>
        </w:rPr>
        <w:t xml:space="preserve">Menghitung nilai TCR masing-masing kategori jawaban dari deskriptif variabel, maka dapat dihitung dengan menggunakan rumus sebagai berikut : </w:t>
      </w:r>
    </w:p>
    <w:p w:rsidR="008B07A1" w:rsidRPr="00683422" w:rsidRDefault="008B07A1" w:rsidP="00BD5E3A">
      <w:pPr>
        <w:pStyle w:val="ListParagraph"/>
        <w:spacing w:after="0" w:line="240" w:lineRule="auto"/>
        <w:ind w:left="437" w:firstLine="720"/>
        <w:jc w:val="both"/>
        <w:rPr>
          <w:rFonts w:ascii="Times New Roman" w:hAnsi="Times New Roman" w:cs="Times New Roman"/>
          <w:sz w:val="24"/>
          <w:szCs w:val="24"/>
        </w:rPr>
      </w:pPr>
      <m:oMathPara>
        <m:oMath>
          <m:r>
            <w:rPr>
              <w:rFonts w:ascii="Cambria Math" w:hAnsi="Cambria Math" w:cs="Times New Roman"/>
              <w:sz w:val="24"/>
              <w:szCs w:val="24"/>
            </w:rPr>
            <m:t>TCR</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Rs</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100%</m:t>
          </m:r>
        </m:oMath>
      </m:oMathPara>
    </w:p>
    <w:p w:rsidR="00BD5E3A" w:rsidRPr="00683422" w:rsidRDefault="008B07A1" w:rsidP="00BD5E3A">
      <w:pPr>
        <w:pStyle w:val="ListParagraph"/>
        <w:spacing w:after="0" w:line="240" w:lineRule="auto"/>
        <w:ind w:left="807" w:hanging="807"/>
        <w:jc w:val="both"/>
        <w:rPr>
          <w:rFonts w:ascii="Times New Roman" w:hAnsi="Times New Roman" w:cs="Times New Roman"/>
          <w:sz w:val="24"/>
          <w:szCs w:val="24"/>
        </w:rPr>
      </w:pPr>
      <w:r w:rsidRPr="00683422">
        <w:rPr>
          <w:rFonts w:ascii="Times New Roman" w:hAnsi="Times New Roman" w:cs="Times New Roman"/>
          <w:sz w:val="24"/>
          <w:szCs w:val="24"/>
        </w:rPr>
        <w:t xml:space="preserve">Dimana : </w:t>
      </w:r>
    </w:p>
    <w:p w:rsidR="008B07A1" w:rsidRPr="00683422" w:rsidRDefault="008B07A1" w:rsidP="00BD5E3A">
      <w:pPr>
        <w:pStyle w:val="ListParagraph"/>
        <w:spacing w:after="0" w:line="240" w:lineRule="auto"/>
        <w:ind w:left="807" w:hanging="807"/>
        <w:jc w:val="both"/>
        <w:rPr>
          <w:rFonts w:ascii="Times New Roman" w:hAnsi="Times New Roman" w:cs="Times New Roman"/>
          <w:sz w:val="24"/>
          <w:szCs w:val="24"/>
        </w:rPr>
      </w:pPr>
      <w:r w:rsidRPr="00683422">
        <w:rPr>
          <w:rFonts w:ascii="Times New Roman" w:hAnsi="Times New Roman" w:cs="Times New Roman"/>
          <w:sz w:val="24"/>
          <w:szCs w:val="24"/>
        </w:rPr>
        <w:t>TCR = tingkat capaian responden</w:t>
      </w:r>
    </w:p>
    <w:p w:rsidR="008B07A1" w:rsidRPr="00683422" w:rsidRDefault="008B07A1" w:rsidP="00BD5E3A">
      <w:pPr>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rPr>
        <w:t xml:space="preserve">Rs = rata-rata skor jawaban responden </w:t>
      </w:r>
    </w:p>
    <w:p w:rsidR="008B07A1" w:rsidRPr="00683422" w:rsidRDefault="008B07A1" w:rsidP="00BD5E3A">
      <w:pPr>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rPr>
        <w:t xml:space="preserve">n   = jawaban responden </w:t>
      </w:r>
    </w:p>
    <w:p w:rsidR="008B07A1" w:rsidRPr="00683422" w:rsidRDefault="00BD5E3A" w:rsidP="00BD5E3A">
      <w:pPr>
        <w:pStyle w:val="ListParagraph"/>
        <w:spacing w:after="0" w:line="240" w:lineRule="auto"/>
        <w:ind w:left="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Pengkategorian </w:t>
      </w:r>
      <w:r w:rsidR="008B07A1" w:rsidRPr="00683422">
        <w:rPr>
          <w:rFonts w:ascii="Times New Roman" w:hAnsi="Times New Roman" w:cs="Times New Roman"/>
          <w:sz w:val="24"/>
          <w:szCs w:val="24"/>
        </w:rPr>
        <w:t>nilai pencapaian digunakan klasifikasi Menurut Riduan (2006:89):</w:t>
      </w:r>
    </w:p>
    <w:p w:rsidR="008B07A1" w:rsidRPr="00683422" w:rsidRDefault="008B07A1" w:rsidP="00BD5E3A">
      <w:pPr>
        <w:spacing w:after="0" w:line="240" w:lineRule="auto"/>
        <w:jc w:val="center"/>
        <w:rPr>
          <w:rFonts w:ascii="Times New Roman" w:hAnsi="Times New Roman" w:cs="Times New Roman"/>
          <w:b/>
          <w:sz w:val="24"/>
          <w:szCs w:val="24"/>
        </w:rPr>
      </w:pPr>
      <w:r w:rsidRPr="00683422">
        <w:rPr>
          <w:rFonts w:ascii="Times New Roman" w:hAnsi="Times New Roman" w:cs="Times New Roman"/>
          <w:b/>
          <w:sz w:val="24"/>
          <w:szCs w:val="24"/>
        </w:rPr>
        <w:t>Tabel 3.</w:t>
      </w:r>
      <w:r w:rsidRPr="00683422">
        <w:rPr>
          <w:rFonts w:ascii="Times New Roman" w:hAnsi="Times New Roman" w:cs="Times New Roman"/>
          <w:b/>
          <w:sz w:val="24"/>
          <w:szCs w:val="24"/>
          <w:lang w:val="en-US"/>
        </w:rPr>
        <w:t>3</w:t>
      </w:r>
      <w:r w:rsidR="00F20A91">
        <w:rPr>
          <w:rFonts w:ascii="Times New Roman" w:hAnsi="Times New Roman" w:cs="Times New Roman"/>
          <w:b/>
          <w:sz w:val="24"/>
          <w:szCs w:val="24"/>
        </w:rPr>
        <w:t xml:space="preserve"> </w:t>
      </w:r>
      <w:r w:rsidRPr="00683422">
        <w:rPr>
          <w:rFonts w:ascii="Times New Roman" w:hAnsi="Times New Roman" w:cs="Times New Roman"/>
          <w:b/>
          <w:sz w:val="24"/>
          <w:szCs w:val="24"/>
        </w:rPr>
        <w:t>Rentang Skala TCR</w:t>
      </w:r>
    </w:p>
    <w:tbl>
      <w:tblPr>
        <w:tblStyle w:val="TableGrid"/>
        <w:tblW w:w="0" w:type="auto"/>
        <w:jc w:val="center"/>
        <w:tblCellMar>
          <w:left w:w="0" w:type="dxa"/>
          <w:right w:w="0" w:type="dxa"/>
        </w:tblCellMar>
        <w:tblLook w:val="04A0" w:firstRow="1" w:lastRow="0" w:firstColumn="1" w:lastColumn="0" w:noHBand="0" w:noVBand="1"/>
      </w:tblPr>
      <w:tblGrid>
        <w:gridCol w:w="515"/>
        <w:gridCol w:w="1617"/>
        <w:gridCol w:w="1984"/>
      </w:tblGrid>
      <w:tr w:rsidR="008B07A1" w:rsidRPr="00683422" w:rsidTr="00A6299E">
        <w:trPr>
          <w:jc w:val="center"/>
        </w:trPr>
        <w:tc>
          <w:tcPr>
            <w:tcW w:w="515" w:type="dxa"/>
            <w:vAlign w:val="center"/>
          </w:tcPr>
          <w:p w:rsidR="008B07A1" w:rsidRPr="00683422" w:rsidRDefault="008B07A1" w:rsidP="00C4058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No</w:t>
            </w:r>
          </w:p>
        </w:tc>
        <w:tc>
          <w:tcPr>
            <w:tcW w:w="1617" w:type="dxa"/>
            <w:vAlign w:val="center"/>
          </w:tcPr>
          <w:p w:rsidR="008B07A1" w:rsidRPr="00683422" w:rsidRDefault="008B07A1" w:rsidP="00C4058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Rentang skala</w:t>
            </w:r>
          </w:p>
        </w:tc>
        <w:tc>
          <w:tcPr>
            <w:tcW w:w="1984" w:type="dxa"/>
            <w:vAlign w:val="center"/>
          </w:tcPr>
          <w:p w:rsidR="008B07A1" w:rsidRPr="00683422" w:rsidRDefault="008B07A1" w:rsidP="00C4058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Skala</w:t>
            </w:r>
          </w:p>
        </w:tc>
      </w:tr>
      <w:tr w:rsidR="008B07A1" w:rsidRPr="00683422" w:rsidTr="00A6299E">
        <w:trPr>
          <w:jc w:val="center"/>
        </w:trPr>
        <w:tc>
          <w:tcPr>
            <w:tcW w:w="515" w:type="dxa"/>
          </w:tcPr>
          <w:p w:rsidR="008B07A1" w:rsidRPr="00683422" w:rsidRDefault="008B07A1" w:rsidP="00BD5E3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1</w:t>
            </w:r>
          </w:p>
        </w:tc>
        <w:tc>
          <w:tcPr>
            <w:tcW w:w="1617" w:type="dxa"/>
          </w:tcPr>
          <w:p w:rsidR="008B07A1" w:rsidRPr="00683422" w:rsidRDefault="008B07A1" w:rsidP="00BD5E3A">
            <w:pPr>
              <w:pStyle w:val="ListParagraph"/>
              <w:ind w:left="0"/>
              <w:rPr>
                <w:rFonts w:ascii="Times New Roman" w:hAnsi="Times New Roman" w:cs="Times New Roman"/>
                <w:sz w:val="24"/>
                <w:szCs w:val="24"/>
              </w:rPr>
            </w:pPr>
            <w:r w:rsidRPr="00683422">
              <w:rPr>
                <w:rFonts w:ascii="Times New Roman" w:hAnsi="Times New Roman" w:cs="Times New Roman"/>
                <w:sz w:val="24"/>
                <w:szCs w:val="24"/>
              </w:rPr>
              <w:t>81 – 100%</w:t>
            </w:r>
          </w:p>
        </w:tc>
        <w:tc>
          <w:tcPr>
            <w:tcW w:w="1984"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 xml:space="preserve">Sangat baik </w:t>
            </w:r>
          </w:p>
        </w:tc>
      </w:tr>
      <w:tr w:rsidR="008B07A1" w:rsidRPr="00683422" w:rsidTr="00A6299E">
        <w:trPr>
          <w:jc w:val="center"/>
        </w:trPr>
        <w:tc>
          <w:tcPr>
            <w:tcW w:w="515" w:type="dxa"/>
          </w:tcPr>
          <w:p w:rsidR="008B07A1" w:rsidRPr="00683422" w:rsidRDefault="008B07A1" w:rsidP="00BD5E3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2</w:t>
            </w:r>
          </w:p>
        </w:tc>
        <w:tc>
          <w:tcPr>
            <w:tcW w:w="1617"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61 -80%</w:t>
            </w:r>
          </w:p>
        </w:tc>
        <w:tc>
          <w:tcPr>
            <w:tcW w:w="1984"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 xml:space="preserve">Baik </w:t>
            </w:r>
          </w:p>
        </w:tc>
      </w:tr>
      <w:tr w:rsidR="008B07A1" w:rsidRPr="00683422" w:rsidTr="00A6299E">
        <w:trPr>
          <w:jc w:val="center"/>
        </w:trPr>
        <w:tc>
          <w:tcPr>
            <w:tcW w:w="515" w:type="dxa"/>
          </w:tcPr>
          <w:p w:rsidR="008B07A1" w:rsidRPr="00683422" w:rsidRDefault="008B07A1" w:rsidP="00BD5E3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3</w:t>
            </w:r>
          </w:p>
        </w:tc>
        <w:tc>
          <w:tcPr>
            <w:tcW w:w="1617"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41 – 60%</w:t>
            </w:r>
          </w:p>
        </w:tc>
        <w:tc>
          <w:tcPr>
            <w:tcW w:w="1984"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 xml:space="preserve">Sedang </w:t>
            </w:r>
          </w:p>
        </w:tc>
      </w:tr>
      <w:tr w:rsidR="008B07A1" w:rsidRPr="00683422" w:rsidTr="00A6299E">
        <w:trPr>
          <w:jc w:val="center"/>
        </w:trPr>
        <w:tc>
          <w:tcPr>
            <w:tcW w:w="515" w:type="dxa"/>
          </w:tcPr>
          <w:p w:rsidR="008B07A1" w:rsidRPr="00683422" w:rsidRDefault="008B07A1" w:rsidP="00BD5E3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4</w:t>
            </w:r>
          </w:p>
        </w:tc>
        <w:tc>
          <w:tcPr>
            <w:tcW w:w="1617"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21 – 40%</w:t>
            </w:r>
          </w:p>
        </w:tc>
        <w:tc>
          <w:tcPr>
            <w:tcW w:w="1984"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 xml:space="preserve">Kurang </w:t>
            </w:r>
          </w:p>
        </w:tc>
      </w:tr>
      <w:tr w:rsidR="008B07A1" w:rsidRPr="00683422" w:rsidTr="00A6299E">
        <w:trPr>
          <w:jc w:val="center"/>
        </w:trPr>
        <w:tc>
          <w:tcPr>
            <w:tcW w:w="515" w:type="dxa"/>
          </w:tcPr>
          <w:p w:rsidR="008B07A1" w:rsidRPr="00683422" w:rsidRDefault="008B07A1" w:rsidP="00BD5E3A">
            <w:pPr>
              <w:pStyle w:val="ListParagraph"/>
              <w:ind w:left="0"/>
              <w:jc w:val="center"/>
              <w:rPr>
                <w:rFonts w:ascii="Times New Roman" w:hAnsi="Times New Roman" w:cs="Times New Roman"/>
                <w:sz w:val="24"/>
                <w:szCs w:val="24"/>
              </w:rPr>
            </w:pPr>
            <w:r w:rsidRPr="00683422">
              <w:rPr>
                <w:rFonts w:ascii="Times New Roman" w:hAnsi="Times New Roman" w:cs="Times New Roman"/>
                <w:sz w:val="24"/>
                <w:szCs w:val="24"/>
              </w:rPr>
              <w:t>5</w:t>
            </w:r>
          </w:p>
        </w:tc>
        <w:tc>
          <w:tcPr>
            <w:tcW w:w="1617"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0 – 20%</w:t>
            </w:r>
          </w:p>
        </w:tc>
        <w:tc>
          <w:tcPr>
            <w:tcW w:w="1984" w:type="dxa"/>
          </w:tcPr>
          <w:p w:rsidR="008B07A1" w:rsidRPr="00683422" w:rsidRDefault="008B07A1" w:rsidP="0089796E">
            <w:pPr>
              <w:pStyle w:val="ListParagraph"/>
              <w:ind w:left="0"/>
              <w:jc w:val="both"/>
              <w:rPr>
                <w:rFonts w:ascii="Times New Roman" w:hAnsi="Times New Roman" w:cs="Times New Roman"/>
                <w:sz w:val="24"/>
                <w:szCs w:val="24"/>
              </w:rPr>
            </w:pPr>
            <w:r w:rsidRPr="00683422">
              <w:rPr>
                <w:rFonts w:ascii="Times New Roman" w:hAnsi="Times New Roman" w:cs="Times New Roman"/>
                <w:sz w:val="24"/>
                <w:szCs w:val="24"/>
              </w:rPr>
              <w:t xml:space="preserve">Sangat baik </w:t>
            </w:r>
          </w:p>
        </w:tc>
      </w:tr>
    </w:tbl>
    <w:p w:rsidR="008B07A1" w:rsidRPr="00683422" w:rsidRDefault="008B07A1" w:rsidP="00BD5E3A">
      <w:pPr>
        <w:spacing w:after="0" w:line="240" w:lineRule="auto"/>
        <w:ind w:left="284" w:firstLine="851"/>
        <w:jc w:val="both"/>
        <w:rPr>
          <w:rFonts w:ascii="Times New Roman" w:hAnsi="Times New Roman" w:cs="Times New Roman"/>
          <w:sz w:val="24"/>
          <w:szCs w:val="24"/>
        </w:rPr>
      </w:pPr>
      <w:r w:rsidRPr="00683422">
        <w:rPr>
          <w:rFonts w:ascii="Times New Roman" w:hAnsi="Times New Roman" w:cs="Times New Roman"/>
          <w:sz w:val="24"/>
          <w:szCs w:val="24"/>
        </w:rPr>
        <w:t>Untuk mendapatkan rata-r</w:t>
      </w:r>
      <w:r w:rsidR="00A6299E" w:rsidRPr="00683422">
        <w:rPr>
          <w:rFonts w:ascii="Times New Roman" w:hAnsi="Times New Roman" w:cs="Times New Roman"/>
          <w:sz w:val="24"/>
          <w:szCs w:val="24"/>
        </w:rPr>
        <w:t>a</w:t>
      </w:r>
      <w:r w:rsidRPr="00683422">
        <w:rPr>
          <w:rFonts w:ascii="Times New Roman" w:hAnsi="Times New Roman" w:cs="Times New Roman"/>
          <w:sz w:val="24"/>
          <w:szCs w:val="24"/>
        </w:rPr>
        <w:t>ta skor masing-masing indikator dalam pernyataan-penyataan yang terdapat dalam koesioner rumus berikut:</w:t>
      </w:r>
    </w:p>
    <w:p w:rsidR="00A6299E" w:rsidRPr="00683422" w:rsidRDefault="00A6299E" w:rsidP="00BD5E3A">
      <w:pPr>
        <w:spacing w:after="0" w:line="240" w:lineRule="auto"/>
        <w:jc w:val="both"/>
        <w:rPr>
          <w:rFonts w:ascii="Times New Roman" w:hAnsi="Times New Roman" w:cs="Times New Roman"/>
          <w:sz w:val="24"/>
          <w:szCs w:val="24"/>
        </w:rPr>
      </w:pPr>
    </w:p>
    <w:p w:rsidR="008B07A1" w:rsidRPr="00CA5B9A" w:rsidRDefault="008B07A1" w:rsidP="00BD5E3A">
      <w:pPr>
        <w:spacing w:after="0" w:line="240" w:lineRule="auto"/>
        <w:jc w:val="both"/>
        <w:rPr>
          <w:rFonts w:ascii="Times New Roman" w:hAnsi="Times New Roman" w:cs="Times New Roman"/>
          <w:i/>
          <w:sz w:val="24"/>
          <w:szCs w:val="24"/>
          <w:u w:val="single"/>
        </w:rPr>
      </w:pPr>
      <w:r w:rsidRPr="00683422">
        <w:rPr>
          <w:rFonts w:ascii="Times New Roman" w:hAnsi="Times New Roman" w:cs="Times New Roman"/>
          <w:sz w:val="24"/>
          <w:szCs w:val="24"/>
        </w:rPr>
        <w:t xml:space="preserve">Rata-rata = </w:t>
      </w:r>
      <w:r w:rsidRPr="00CA5B9A">
        <w:rPr>
          <w:rFonts w:ascii="Times New Roman" w:hAnsi="Times New Roman" w:cs="Times New Roman"/>
          <w:i/>
          <w:sz w:val="24"/>
          <w:szCs w:val="24"/>
          <w:u w:val="single"/>
        </w:rPr>
        <w:t>(SP dan SS)+(4x P dan S)+(3x CP dan R)+2x KP dan TS)+(1x TP dan STS)</w:t>
      </w:r>
    </w:p>
    <w:p w:rsidR="008B07A1" w:rsidRPr="00CA5B9A" w:rsidRDefault="008B07A1" w:rsidP="00BD5E3A">
      <w:pPr>
        <w:spacing w:after="0" w:line="240" w:lineRule="auto"/>
        <w:ind w:left="284"/>
        <w:jc w:val="center"/>
        <w:rPr>
          <w:rFonts w:ascii="Times New Roman" w:hAnsi="Times New Roman" w:cs="Times New Roman"/>
          <w:i/>
          <w:sz w:val="24"/>
          <w:szCs w:val="24"/>
        </w:rPr>
      </w:pPr>
      <w:r w:rsidRPr="00CA5B9A">
        <w:rPr>
          <w:rFonts w:ascii="Times New Roman" w:hAnsi="Times New Roman" w:cs="Times New Roman"/>
          <w:i/>
          <w:sz w:val="24"/>
          <w:szCs w:val="24"/>
        </w:rPr>
        <w:t>SP dan SS+P dan S +CP dan R +KP dan TS + TP dan STS</w:t>
      </w:r>
    </w:p>
    <w:p w:rsidR="008B07A1" w:rsidRPr="00683422" w:rsidRDefault="008B07A1" w:rsidP="00187477">
      <w:pPr>
        <w:pStyle w:val="ListParagraph"/>
        <w:spacing w:after="0" w:line="240" w:lineRule="auto"/>
        <w:ind w:left="1233" w:hanging="1233"/>
        <w:jc w:val="both"/>
        <w:rPr>
          <w:rFonts w:ascii="Times New Roman" w:hAnsi="Times New Roman" w:cs="Times New Roman"/>
          <w:sz w:val="24"/>
          <w:szCs w:val="24"/>
        </w:rPr>
      </w:pPr>
      <w:r w:rsidRPr="00683422">
        <w:rPr>
          <w:rFonts w:ascii="Times New Roman" w:hAnsi="Times New Roman" w:cs="Times New Roman"/>
          <w:sz w:val="24"/>
          <w:szCs w:val="24"/>
        </w:rPr>
        <w:t xml:space="preserve">Dimana: </w:t>
      </w:r>
    </w:p>
    <w:p w:rsidR="008B07A1" w:rsidRPr="00683422" w:rsidRDefault="008B07A1" w:rsidP="00187477">
      <w:pPr>
        <w:pStyle w:val="ListParagraph"/>
        <w:tabs>
          <w:tab w:val="left" w:pos="1134"/>
        </w:tabs>
        <w:spacing w:after="0" w:line="240" w:lineRule="auto"/>
        <w:ind w:left="993" w:hanging="993"/>
        <w:jc w:val="both"/>
        <w:rPr>
          <w:rFonts w:ascii="Times New Roman" w:hAnsi="Times New Roman" w:cs="Times New Roman"/>
          <w:sz w:val="24"/>
          <w:szCs w:val="24"/>
        </w:rPr>
      </w:pPr>
      <w:r w:rsidRPr="00683422">
        <w:rPr>
          <w:rFonts w:ascii="Times New Roman" w:hAnsi="Times New Roman" w:cs="Times New Roman"/>
          <w:sz w:val="24"/>
          <w:szCs w:val="24"/>
        </w:rPr>
        <w:t>SP/SS</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Sangat puas/ sangat setuju</w:t>
      </w:r>
    </w:p>
    <w:p w:rsidR="008B07A1" w:rsidRPr="00683422" w:rsidRDefault="008B07A1" w:rsidP="00187477">
      <w:pPr>
        <w:pStyle w:val="ListParagraph"/>
        <w:tabs>
          <w:tab w:val="left" w:pos="1134"/>
        </w:tabs>
        <w:spacing w:after="0" w:line="240" w:lineRule="auto"/>
        <w:ind w:left="993" w:hanging="993"/>
        <w:jc w:val="both"/>
        <w:rPr>
          <w:rFonts w:ascii="Times New Roman" w:hAnsi="Times New Roman" w:cs="Times New Roman"/>
          <w:sz w:val="24"/>
          <w:szCs w:val="24"/>
        </w:rPr>
      </w:pPr>
      <w:r w:rsidRPr="00683422">
        <w:rPr>
          <w:rFonts w:ascii="Times New Roman" w:hAnsi="Times New Roman" w:cs="Times New Roman"/>
          <w:sz w:val="24"/>
          <w:szCs w:val="24"/>
        </w:rPr>
        <w:t xml:space="preserve">P/S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puas/setuju</w:t>
      </w:r>
    </w:p>
    <w:p w:rsidR="008B07A1" w:rsidRPr="00683422" w:rsidRDefault="008B07A1" w:rsidP="00187477">
      <w:pPr>
        <w:pStyle w:val="ListParagraph"/>
        <w:tabs>
          <w:tab w:val="left" w:pos="1134"/>
        </w:tabs>
        <w:spacing w:after="0" w:line="240" w:lineRule="auto"/>
        <w:ind w:left="993" w:hanging="993"/>
        <w:jc w:val="both"/>
        <w:rPr>
          <w:rFonts w:ascii="Times New Roman" w:hAnsi="Times New Roman" w:cs="Times New Roman"/>
          <w:sz w:val="24"/>
          <w:szCs w:val="24"/>
        </w:rPr>
      </w:pPr>
      <w:r w:rsidRPr="00683422">
        <w:rPr>
          <w:rFonts w:ascii="Times New Roman" w:hAnsi="Times New Roman" w:cs="Times New Roman"/>
          <w:sz w:val="24"/>
          <w:szCs w:val="24"/>
        </w:rPr>
        <w:t xml:space="preserve">CP/R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cukup puas/ragu</w:t>
      </w:r>
    </w:p>
    <w:p w:rsidR="008B07A1" w:rsidRPr="00683422" w:rsidRDefault="008B07A1" w:rsidP="00187477">
      <w:pPr>
        <w:pStyle w:val="ListParagraph"/>
        <w:tabs>
          <w:tab w:val="left" w:pos="1134"/>
        </w:tabs>
        <w:spacing w:after="0" w:line="240" w:lineRule="auto"/>
        <w:ind w:left="993" w:hanging="993"/>
        <w:jc w:val="both"/>
        <w:rPr>
          <w:rFonts w:ascii="Times New Roman" w:hAnsi="Times New Roman" w:cs="Times New Roman"/>
          <w:sz w:val="24"/>
          <w:szCs w:val="24"/>
        </w:rPr>
      </w:pPr>
      <w:r w:rsidRPr="00683422">
        <w:rPr>
          <w:rFonts w:ascii="Times New Roman" w:hAnsi="Times New Roman" w:cs="Times New Roman"/>
          <w:sz w:val="24"/>
          <w:szCs w:val="24"/>
        </w:rPr>
        <w:t xml:space="preserve">KP/TS </w:t>
      </w:r>
      <w:r w:rsidR="006D284A" w:rsidRPr="00683422">
        <w:rPr>
          <w:rFonts w:ascii="Times New Roman" w:hAnsi="Times New Roman" w:cs="Times New Roman"/>
          <w:sz w:val="24"/>
          <w:szCs w:val="24"/>
        </w:rPr>
        <w:tab/>
      </w:r>
      <w:r w:rsidRPr="00683422">
        <w:rPr>
          <w:rFonts w:ascii="Times New Roman" w:hAnsi="Times New Roman" w:cs="Times New Roman"/>
          <w:sz w:val="24"/>
          <w:szCs w:val="24"/>
        </w:rPr>
        <w:t>= kurang puas/tidak setuju</w:t>
      </w:r>
    </w:p>
    <w:p w:rsidR="008B07A1" w:rsidRPr="00683422" w:rsidRDefault="008B07A1" w:rsidP="00187477">
      <w:pPr>
        <w:pStyle w:val="ListParagraph"/>
        <w:tabs>
          <w:tab w:val="left" w:pos="1134"/>
        </w:tabs>
        <w:spacing w:after="0" w:line="240" w:lineRule="auto"/>
        <w:ind w:left="993" w:hanging="993"/>
        <w:jc w:val="both"/>
        <w:rPr>
          <w:rFonts w:ascii="Times New Roman" w:hAnsi="Times New Roman" w:cs="Times New Roman"/>
          <w:sz w:val="24"/>
          <w:szCs w:val="24"/>
        </w:rPr>
      </w:pPr>
      <w:r w:rsidRPr="00683422">
        <w:rPr>
          <w:rFonts w:ascii="Times New Roman" w:hAnsi="Times New Roman" w:cs="Times New Roman"/>
          <w:sz w:val="24"/>
          <w:szCs w:val="24"/>
        </w:rPr>
        <w:t>TP/STS</w:t>
      </w:r>
      <w:r w:rsidR="0089796E" w:rsidRPr="00683422">
        <w:rPr>
          <w:rFonts w:ascii="Times New Roman" w:hAnsi="Times New Roman" w:cs="Times New Roman"/>
          <w:sz w:val="24"/>
          <w:szCs w:val="24"/>
        </w:rPr>
        <w:tab/>
      </w:r>
      <w:r w:rsidRPr="00683422">
        <w:rPr>
          <w:rFonts w:ascii="Times New Roman" w:hAnsi="Times New Roman" w:cs="Times New Roman"/>
          <w:sz w:val="24"/>
          <w:szCs w:val="24"/>
        </w:rPr>
        <w:t>=</w:t>
      </w:r>
      <w:r w:rsidR="00BD5E3A" w:rsidRPr="00683422">
        <w:rPr>
          <w:rFonts w:ascii="Times New Roman" w:hAnsi="Times New Roman" w:cs="Times New Roman"/>
          <w:sz w:val="24"/>
          <w:szCs w:val="24"/>
        </w:rPr>
        <w:t xml:space="preserve"> </w:t>
      </w:r>
      <w:r w:rsidRPr="00683422">
        <w:rPr>
          <w:rFonts w:ascii="Times New Roman" w:hAnsi="Times New Roman" w:cs="Times New Roman"/>
          <w:sz w:val="24"/>
          <w:szCs w:val="24"/>
        </w:rPr>
        <w:t>tidak puas/sangat tidak puas</w:t>
      </w:r>
    </w:p>
    <w:p w:rsidR="00187477" w:rsidRPr="00683422" w:rsidRDefault="00187477" w:rsidP="0089796E">
      <w:pPr>
        <w:shd w:val="clear" w:color="auto" w:fill="FFFFFF"/>
        <w:spacing w:after="0" w:line="240" w:lineRule="auto"/>
        <w:rPr>
          <w:rFonts w:ascii="Times New Roman" w:eastAsia="Times New Roman" w:hAnsi="Times New Roman" w:cs="Times New Roman"/>
          <w:b/>
          <w:sz w:val="24"/>
          <w:szCs w:val="24"/>
        </w:rPr>
      </w:pPr>
    </w:p>
    <w:p w:rsidR="008B07A1" w:rsidRPr="00683422" w:rsidRDefault="008B07A1" w:rsidP="0089796E">
      <w:pPr>
        <w:shd w:val="clear" w:color="auto" w:fill="FFFFFF"/>
        <w:spacing w:after="0" w:line="240" w:lineRule="auto"/>
        <w:rPr>
          <w:rFonts w:ascii="Times New Roman" w:eastAsia="Times New Roman" w:hAnsi="Times New Roman" w:cs="Times New Roman"/>
          <w:b/>
          <w:sz w:val="24"/>
          <w:szCs w:val="24"/>
          <w:lang w:val="en-US"/>
        </w:rPr>
      </w:pPr>
      <w:r w:rsidRPr="00683422">
        <w:rPr>
          <w:rFonts w:ascii="Times New Roman" w:eastAsia="Times New Roman" w:hAnsi="Times New Roman" w:cs="Times New Roman"/>
          <w:b/>
          <w:sz w:val="24"/>
          <w:szCs w:val="24"/>
          <w:lang w:val="en-US"/>
        </w:rPr>
        <w:t>Analisis Regresi Linear Berganda</w:t>
      </w:r>
    </w:p>
    <w:p w:rsidR="008B07A1" w:rsidRPr="00683422" w:rsidRDefault="008B07A1" w:rsidP="00187477">
      <w:pPr>
        <w:shd w:val="clear" w:color="auto" w:fill="FFFFFF"/>
        <w:spacing w:after="0" w:line="240" w:lineRule="auto"/>
        <w:ind w:firstLine="720"/>
        <w:jc w:val="both"/>
        <w:rPr>
          <w:rFonts w:ascii="Times New Roman" w:eastAsia="Times New Roman" w:hAnsi="Times New Roman" w:cs="Times New Roman"/>
          <w:sz w:val="24"/>
          <w:szCs w:val="24"/>
        </w:rPr>
      </w:pPr>
      <w:r w:rsidRPr="00683422">
        <w:rPr>
          <w:rFonts w:ascii="Times New Roman" w:eastAsia="Times New Roman" w:hAnsi="Times New Roman" w:cs="Times New Roman"/>
          <w:sz w:val="24"/>
          <w:szCs w:val="24"/>
          <w:lang w:val="en-US"/>
        </w:rPr>
        <w:t xml:space="preserve">Analisis regrsi linier berganda digunakan untuk mengetahui </w:t>
      </w:r>
      <w:proofErr w:type="gramStart"/>
      <w:r w:rsidRPr="00683422">
        <w:rPr>
          <w:rFonts w:ascii="Times New Roman" w:eastAsia="Times New Roman" w:hAnsi="Times New Roman" w:cs="Times New Roman"/>
          <w:sz w:val="24"/>
          <w:szCs w:val="24"/>
          <w:lang w:val="en-US"/>
        </w:rPr>
        <w:t>apakah  variabel</w:t>
      </w:r>
      <w:proofErr w:type="gramEnd"/>
      <w:r w:rsidRPr="00683422">
        <w:rPr>
          <w:rFonts w:ascii="Times New Roman" w:eastAsia="Times New Roman" w:hAnsi="Times New Roman" w:cs="Times New Roman"/>
          <w:sz w:val="24"/>
          <w:szCs w:val="24"/>
          <w:lang w:val="en-US"/>
        </w:rPr>
        <w:t xml:space="preserve">   bebas  secara   bersama   mempengaruhi   variabel terikat.</w:t>
      </w:r>
    </w:p>
    <w:p w:rsidR="008B07A1" w:rsidRPr="00CA5B9A" w:rsidRDefault="008B07A1" w:rsidP="00A6299E">
      <w:pPr>
        <w:shd w:val="clear" w:color="auto" w:fill="FFFFFF"/>
        <w:spacing w:after="0" w:line="240" w:lineRule="auto"/>
        <w:jc w:val="center"/>
        <w:rPr>
          <w:rFonts w:ascii="Times New Roman" w:eastAsia="Times New Roman" w:hAnsi="Times New Roman" w:cs="Times New Roman"/>
          <w:b/>
          <w:i/>
          <w:sz w:val="24"/>
          <w:szCs w:val="24"/>
          <w:lang w:val="en-US"/>
        </w:rPr>
      </w:pPr>
      <w:r w:rsidRPr="00CA5B9A">
        <w:rPr>
          <w:rFonts w:ascii="Times New Roman" w:eastAsia="Times New Roman" w:hAnsi="Times New Roman" w:cs="Times New Roman"/>
          <w:b/>
          <w:i/>
          <w:sz w:val="24"/>
          <w:szCs w:val="24"/>
          <w:lang w:val="en-US"/>
        </w:rPr>
        <w:t>Y= b1X1+ b2X2 + b3X3 + b4X4 + b5X5 + e</w:t>
      </w:r>
    </w:p>
    <w:p w:rsidR="008B07A1" w:rsidRPr="00683422" w:rsidRDefault="008B07A1" w:rsidP="0089796E">
      <w:pPr>
        <w:shd w:val="clear" w:color="auto" w:fill="FFFFFF"/>
        <w:spacing w:after="0" w:line="240" w:lineRule="auto"/>
        <w:rPr>
          <w:rFonts w:ascii="Times New Roman" w:eastAsia="Times New Roman" w:hAnsi="Times New Roman" w:cs="Times New Roman"/>
          <w:sz w:val="24"/>
          <w:szCs w:val="24"/>
          <w:lang w:val="en-US"/>
        </w:rPr>
      </w:pPr>
      <w:proofErr w:type="gramStart"/>
      <w:r w:rsidRPr="00683422">
        <w:rPr>
          <w:rFonts w:ascii="Times New Roman" w:eastAsia="Times New Roman" w:hAnsi="Times New Roman" w:cs="Times New Roman"/>
          <w:sz w:val="24"/>
          <w:szCs w:val="24"/>
          <w:lang w:val="en-US"/>
        </w:rPr>
        <w:t>Dimana :</w:t>
      </w:r>
      <w:proofErr w:type="gramEnd"/>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Y</w:t>
      </w:r>
      <w:r w:rsidRPr="00683422">
        <w:rPr>
          <w:rFonts w:ascii="Times New Roman" w:eastAsia="Times New Roman" w:hAnsi="Times New Roman" w:cs="Times New Roman"/>
          <w:sz w:val="24"/>
          <w:szCs w:val="24"/>
          <w:lang w:val="en-US"/>
        </w:rPr>
        <w:tab/>
        <w:t xml:space="preserve">= </w:t>
      </w:r>
      <w:r w:rsidRPr="00683422">
        <w:rPr>
          <w:rFonts w:ascii="Times New Roman" w:eastAsia="Times New Roman" w:hAnsi="Times New Roman" w:cs="Times New Roman"/>
          <w:sz w:val="24"/>
          <w:szCs w:val="24"/>
          <w:lang w:val="en-US"/>
        </w:rPr>
        <w:tab/>
        <w:t>Kepuasan pasien rawat inap</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b1</w:t>
      </w:r>
      <w:r w:rsidRPr="00683422">
        <w:rPr>
          <w:rFonts w:ascii="Times New Roman" w:eastAsia="Times New Roman" w:hAnsi="Times New Roman" w:cs="Times New Roman"/>
          <w:sz w:val="24"/>
          <w:szCs w:val="24"/>
          <w:lang w:val="en-US"/>
        </w:rPr>
        <w:tab/>
        <w:t>=</w:t>
      </w:r>
      <w:r w:rsidRPr="00683422">
        <w:rPr>
          <w:rFonts w:ascii="Times New Roman" w:eastAsia="Times New Roman" w:hAnsi="Times New Roman" w:cs="Times New Roman"/>
          <w:sz w:val="24"/>
          <w:szCs w:val="24"/>
          <w:lang w:val="en-US"/>
        </w:rPr>
        <w:tab/>
        <w:t xml:space="preserve"> Koefisien regresi tangibles (Bukti fisik)</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lastRenderedPageBreak/>
        <w:t>b2</w:t>
      </w:r>
      <w:r w:rsidRPr="00683422">
        <w:rPr>
          <w:rFonts w:ascii="Times New Roman" w:eastAsia="Times New Roman" w:hAnsi="Times New Roman" w:cs="Times New Roman"/>
          <w:sz w:val="24"/>
          <w:szCs w:val="24"/>
          <w:lang w:val="en-US"/>
        </w:rPr>
        <w:tab/>
        <w:t xml:space="preserve">= </w:t>
      </w:r>
      <w:r w:rsidRPr="00683422">
        <w:rPr>
          <w:rFonts w:ascii="Times New Roman" w:eastAsia="Times New Roman" w:hAnsi="Times New Roman" w:cs="Times New Roman"/>
          <w:sz w:val="24"/>
          <w:szCs w:val="24"/>
          <w:lang w:val="en-US"/>
        </w:rPr>
        <w:tab/>
        <w:t>Koefisien regresi reliability (Keandalan)</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b3</w:t>
      </w:r>
      <w:r w:rsidRPr="00683422">
        <w:rPr>
          <w:rFonts w:ascii="Times New Roman" w:eastAsia="Times New Roman" w:hAnsi="Times New Roman" w:cs="Times New Roman"/>
          <w:sz w:val="24"/>
          <w:szCs w:val="24"/>
          <w:lang w:val="en-US"/>
        </w:rPr>
        <w:tab/>
        <w:t xml:space="preserve">= </w:t>
      </w:r>
      <w:r w:rsidRPr="00683422">
        <w:rPr>
          <w:rFonts w:ascii="Times New Roman" w:eastAsia="Times New Roman" w:hAnsi="Times New Roman" w:cs="Times New Roman"/>
          <w:sz w:val="24"/>
          <w:szCs w:val="24"/>
          <w:lang w:val="en-US"/>
        </w:rPr>
        <w:tab/>
        <w:t>Koefisien regresi responsiveness (Daya tanggap)</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b4</w:t>
      </w:r>
      <w:r w:rsidRPr="00683422">
        <w:rPr>
          <w:rFonts w:ascii="Times New Roman" w:eastAsia="Times New Roman" w:hAnsi="Times New Roman" w:cs="Times New Roman"/>
          <w:sz w:val="24"/>
          <w:szCs w:val="24"/>
          <w:lang w:val="en-US"/>
        </w:rPr>
        <w:tab/>
        <w:t xml:space="preserve">= </w:t>
      </w:r>
      <w:r w:rsidRPr="00683422">
        <w:rPr>
          <w:rFonts w:ascii="Times New Roman" w:eastAsia="Times New Roman" w:hAnsi="Times New Roman" w:cs="Times New Roman"/>
          <w:sz w:val="24"/>
          <w:szCs w:val="24"/>
          <w:lang w:val="en-US"/>
        </w:rPr>
        <w:tab/>
        <w:t>Koefisien regresi assurance (Jaminan dan kepastian)</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b5</w:t>
      </w:r>
      <w:r w:rsidRPr="00683422">
        <w:rPr>
          <w:rFonts w:ascii="Times New Roman" w:eastAsia="Times New Roman" w:hAnsi="Times New Roman" w:cs="Times New Roman"/>
          <w:sz w:val="24"/>
          <w:szCs w:val="24"/>
          <w:lang w:val="en-US"/>
        </w:rPr>
        <w:tab/>
        <w:t>=</w:t>
      </w:r>
      <w:r w:rsidRPr="00683422">
        <w:rPr>
          <w:rFonts w:ascii="Times New Roman" w:eastAsia="Times New Roman" w:hAnsi="Times New Roman" w:cs="Times New Roman"/>
          <w:sz w:val="24"/>
          <w:szCs w:val="24"/>
          <w:lang w:val="en-US"/>
        </w:rPr>
        <w:tab/>
        <w:t xml:space="preserve"> Koefisien regresi empathy (empati)</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X1</w:t>
      </w:r>
      <w:r w:rsidRPr="00683422">
        <w:rPr>
          <w:rFonts w:ascii="Times New Roman" w:eastAsia="Times New Roman" w:hAnsi="Times New Roman" w:cs="Times New Roman"/>
          <w:sz w:val="24"/>
          <w:szCs w:val="24"/>
          <w:lang w:val="en-US"/>
        </w:rPr>
        <w:tab/>
        <w:t xml:space="preserve">= </w:t>
      </w:r>
      <w:r w:rsidRPr="00683422">
        <w:rPr>
          <w:rFonts w:ascii="Times New Roman" w:eastAsia="Times New Roman" w:hAnsi="Times New Roman" w:cs="Times New Roman"/>
          <w:sz w:val="24"/>
          <w:szCs w:val="24"/>
          <w:lang w:val="en-US"/>
        </w:rPr>
        <w:tab/>
        <w:t>Tangibles</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X2 </w:t>
      </w:r>
      <w:r w:rsidRPr="00683422">
        <w:rPr>
          <w:rFonts w:ascii="Times New Roman" w:eastAsia="Times New Roman" w:hAnsi="Times New Roman" w:cs="Times New Roman"/>
          <w:sz w:val="24"/>
          <w:szCs w:val="24"/>
          <w:lang w:val="en-US"/>
        </w:rPr>
        <w:tab/>
        <w:t xml:space="preserve">= </w:t>
      </w:r>
      <w:r w:rsidRPr="00683422">
        <w:rPr>
          <w:rFonts w:ascii="Times New Roman" w:eastAsia="Times New Roman" w:hAnsi="Times New Roman" w:cs="Times New Roman"/>
          <w:sz w:val="24"/>
          <w:szCs w:val="24"/>
          <w:lang w:val="en-US"/>
        </w:rPr>
        <w:tab/>
        <w:t>Reliability</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X3</w:t>
      </w:r>
      <w:r w:rsidRPr="00683422">
        <w:rPr>
          <w:rFonts w:ascii="Times New Roman" w:eastAsia="Times New Roman" w:hAnsi="Times New Roman" w:cs="Times New Roman"/>
          <w:sz w:val="24"/>
          <w:szCs w:val="24"/>
          <w:lang w:val="en-US"/>
        </w:rPr>
        <w:tab/>
        <w:t xml:space="preserve"> = </w:t>
      </w:r>
      <w:r w:rsidRPr="00683422">
        <w:rPr>
          <w:rFonts w:ascii="Times New Roman" w:eastAsia="Times New Roman" w:hAnsi="Times New Roman" w:cs="Times New Roman"/>
          <w:sz w:val="24"/>
          <w:szCs w:val="24"/>
          <w:lang w:val="en-US"/>
        </w:rPr>
        <w:tab/>
        <w:t>Responsiveness</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X4</w:t>
      </w:r>
      <w:r w:rsidRPr="00683422">
        <w:rPr>
          <w:rFonts w:ascii="Times New Roman" w:eastAsia="Times New Roman" w:hAnsi="Times New Roman" w:cs="Times New Roman"/>
          <w:sz w:val="24"/>
          <w:szCs w:val="24"/>
          <w:lang w:val="en-US"/>
        </w:rPr>
        <w:tab/>
        <w:t xml:space="preserve"> = </w:t>
      </w:r>
      <w:r w:rsidRPr="00683422">
        <w:rPr>
          <w:rFonts w:ascii="Times New Roman" w:eastAsia="Times New Roman" w:hAnsi="Times New Roman" w:cs="Times New Roman"/>
          <w:sz w:val="24"/>
          <w:szCs w:val="24"/>
          <w:lang w:val="en-US"/>
        </w:rPr>
        <w:tab/>
        <w:t>Assurance</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X5</w:t>
      </w:r>
      <w:r w:rsidRPr="00683422">
        <w:rPr>
          <w:rFonts w:ascii="Times New Roman" w:eastAsia="Times New Roman" w:hAnsi="Times New Roman" w:cs="Times New Roman"/>
          <w:sz w:val="24"/>
          <w:szCs w:val="24"/>
          <w:lang w:val="en-US"/>
        </w:rPr>
        <w:tab/>
        <w:t xml:space="preserve">= </w:t>
      </w:r>
      <w:r w:rsidRPr="00683422">
        <w:rPr>
          <w:rFonts w:ascii="Times New Roman" w:eastAsia="Times New Roman" w:hAnsi="Times New Roman" w:cs="Times New Roman"/>
          <w:sz w:val="24"/>
          <w:szCs w:val="24"/>
          <w:lang w:val="en-US"/>
        </w:rPr>
        <w:tab/>
        <w:t>Empathy</w:t>
      </w:r>
    </w:p>
    <w:p w:rsidR="008B07A1" w:rsidRPr="00683422" w:rsidRDefault="008B07A1" w:rsidP="0089796E">
      <w:pPr>
        <w:shd w:val="clear" w:color="auto" w:fill="FFFFFF"/>
        <w:tabs>
          <w:tab w:val="left" w:pos="426"/>
        </w:tabs>
        <w:spacing w:after="0" w:line="240" w:lineRule="auto"/>
        <w:ind w:left="709" w:hanging="709"/>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e   </w:t>
      </w:r>
      <w:r w:rsidRPr="00683422">
        <w:rPr>
          <w:rFonts w:ascii="Times New Roman" w:eastAsia="Times New Roman" w:hAnsi="Times New Roman" w:cs="Times New Roman"/>
          <w:sz w:val="24"/>
          <w:szCs w:val="24"/>
          <w:lang w:val="en-US"/>
        </w:rPr>
        <w:tab/>
        <w:t xml:space="preserve"> = Vvarians pengganggu</w:t>
      </w:r>
    </w:p>
    <w:p w:rsidR="008B07A1" w:rsidRPr="00683422" w:rsidRDefault="008B07A1" w:rsidP="0089796E">
      <w:pPr>
        <w:shd w:val="clear" w:color="auto" w:fill="FFFFFF"/>
        <w:spacing w:after="0" w:line="240" w:lineRule="auto"/>
        <w:ind w:left="993"/>
        <w:rPr>
          <w:rFonts w:ascii="Times New Roman" w:eastAsia="Times New Roman" w:hAnsi="Times New Roman" w:cs="Times New Roman"/>
          <w:sz w:val="24"/>
          <w:szCs w:val="24"/>
        </w:rPr>
      </w:pPr>
    </w:p>
    <w:p w:rsidR="008B07A1" w:rsidRPr="00683422" w:rsidRDefault="008B07A1" w:rsidP="0089796E">
      <w:pPr>
        <w:shd w:val="clear" w:color="auto" w:fill="FFFFFF"/>
        <w:spacing w:after="0" w:line="240" w:lineRule="auto"/>
        <w:jc w:val="both"/>
        <w:rPr>
          <w:rFonts w:ascii="Times New Roman" w:eastAsia="Times New Roman" w:hAnsi="Times New Roman" w:cs="Times New Roman"/>
          <w:b/>
          <w:sz w:val="24"/>
          <w:szCs w:val="24"/>
        </w:rPr>
      </w:pPr>
      <w:r w:rsidRPr="00683422">
        <w:rPr>
          <w:rFonts w:ascii="Times New Roman" w:eastAsia="Times New Roman" w:hAnsi="Times New Roman" w:cs="Times New Roman"/>
          <w:b/>
          <w:sz w:val="24"/>
          <w:szCs w:val="24"/>
        </w:rPr>
        <w:t xml:space="preserve">Metode Pengujian </w:t>
      </w:r>
      <w:r w:rsidRPr="00683422">
        <w:rPr>
          <w:rFonts w:ascii="Times New Roman" w:eastAsia="Times New Roman" w:hAnsi="Times New Roman" w:cs="Times New Roman"/>
          <w:b/>
          <w:sz w:val="24"/>
          <w:szCs w:val="24"/>
          <w:lang w:val="en-US"/>
        </w:rPr>
        <w:t>Hipotesis</w:t>
      </w:r>
    </w:p>
    <w:p w:rsidR="008B07A1" w:rsidRPr="00683422" w:rsidRDefault="008B07A1" w:rsidP="0058415E">
      <w:pPr>
        <w:pStyle w:val="ListParagraph"/>
        <w:numPr>
          <w:ilvl w:val="1"/>
          <w:numId w:val="18"/>
        </w:numPr>
        <w:shd w:val="clear" w:color="auto" w:fill="FFFFFF"/>
        <w:spacing w:after="0" w:line="240" w:lineRule="auto"/>
        <w:ind w:left="360"/>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Uji statistik t</w:t>
      </w:r>
    </w:p>
    <w:p w:rsidR="008B07A1" w:rsidRPr="00683422" w:rsidRDefault="008B07A1" w:rsidP="00187477">
      <w:pPr>
        <w:shd w:val="clear" w:color="auto" w:fill="FFFFFF"/>
        <w:spacing w:after="0" w:line="240" w:lineRule="auto"/>
        <w:ind w:left="360" w:firstLine="491"/>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Uji statistik t pada dasarnya menunjukkan seberapa jauh </w:t>
      </w:r>
      <w:proofErr w:type="gramStart"/>
      <w:r w:rsidRPr="00683422">
        <w:rPr>
          <w:rFonts w:ascii="Times New Roman" w:eastAsia="Times New Roman" w:hAnsi="Times New Roman" w:cs="Times New Roman"/>
          <w:sz w:val="24"/>
          <w:szCs w:val="24"/>
          <w:lang w:val="en-US"/>
        </w:rPr>
        <w:t>pengaruh  satu</w:t>
      </w:r>
      <w:proofErr w:type="gramEnd"/>
      <w:r w:rsidRPr="00683422">
        <w:rPr>
          <w:rFonts w:ascii="Times New Roman" w:eastAsia="Times New Roman" w:hAnsi="Times New Roman" w:cs="Times New Roman"/>
          <w:sz w:val="24"/>
          <w:szCs w:val="24"/>
          <w:lang w:val="en-US"/>
        </w:rPr>
        <w:t xml:space="preserve">  variabel  independen  secara  individual  dalam menerangkan   variabel   dependen.   Hipotesis   nol   (H</w:t>
      </w:r>
      <w:r w:rsidRPr="00683422">
        <w:rPr>
          <w:rFonts w:ascii="Times New Roman" w:eastAsia="Times New Roman" w:hAnsi="Times New Roman" w:cs="Times New Roman"/>
          <w:sz w:val="24"/>
          <w:szCs w:val="24"/>
          <w:vertAlign w:val="subscript"/>
          <w:lang w:val="en-US"/>
        </w:rPr>
        <w:t>0</w:t>
      </w:r>
      <w:r w:rsidRPr="00683422">
        <w:rPr>
          <w:rFonts w:ascii="Times New Roman" w:eastAsia="Times New Roman" w:hAnsi="Times New Roman" w:cs="Times New Roman"/>
          <w:sz w:val="24"/>
          <w:szCs w:val="24"/>
          <w:lang w:val="en-US"/>
        </w:rPr>
        <w:t>)   yang hendak  diuji  adalah  apakah  suatu  parameter(β</w:t>
      </w:r>
      <w:r w:rsidRPr="00683422">
        <w:rPr>
          <w:rFonts w:ascii="Times New Roman" w:eastAsia="Times New Roman" w:hAnsi="Times New Roman" w:cs="Times New Roman"/>
          <w:sz w:val="24"/>
          <w:szCs w:val="24"/>
          <w:vertAlign w:val="subscript"/>
          <w:lang w:val="en-US"/>
        </w:rPr>
        <w:t>i</w:t>
      </w:r>
      <w:r w:rsidRPr="00683422">
        <w:rPr>
          <w:rFonts w:ascii="Times New Roman" w:eastAsia="Times New Roman" w:hAnsi="Times New Roman" w:cs="Times New Roman"/>
          <w:sz w:val="24"/>
          <w:szCs w:val="24"/>
          <w:lang w:val="en-US"/>
        </w:rPr>
        <w:t>)  sama  dengan nol, atau H</w:t>
      </w:r>
      <w:r w:rsidRPr="00683422">
        <w:rPr>
          <w:rFonts w:ascii="Times New Roman" w:eastAsia="Times New Roman" w:hAnsi="Times New Roman" w:cs="Times New Roman"/>
          <w:sz w:val="24"/>
          <w:szCs w:val="24"/>
          <w:vertAlign w:val="subscript"/>
          <w:lang w:val="en-US"/>
        </w:rPr>
        <w:t>o</w:t>
      </w:r>
      <w:r w:rsidRPr="00683422">
        <w:rPr>
          <w:rFonts w:ascii="Times New Roman" w:eastAsia="Times New Roman" w:hAnsi="Times New Roman" w:cs="Times New Roman"/>
          <w:sz w:val="24"/>
          <w:szCs w:val="24"/>
          <w:lang w:val="en-US"/>
        </w:rPr>
        <w:t xml:space="preserve"> : β</w:t>
      </w:r>
      <w:r w:rsidRPr="00683422">
        <w:rPr>
          <w:rFonts w:ascii="Times New Roman" w:eastAsia="Times New Roman" w:hAnsi="Times New Roman" w:cs="Times New Roman"/>
          <w:sz w:val="24"/>
          <w:szCs w:val="24"/>
          <w:vertAlign w:val="subscript"/>
          <w:lang w:val="en-US"/>
        </w:rPr>
        <w:t>i</w:t>
      </w:r>
      <w:r w:rsidRPr="00683422">
        <w:rPr>
          <w:rFonts w:ascii="Times New Roman" w:eastAsia="Times New Roman" w:hAnsi="Times New Roman" w:cs="Times New Roman"/>
          <w:sz w:val="24"/>
          <w:szCs w:val="24"/>
          <w:lang w:val="en-US"/>
        </w:rPr>
        <w:t>= 0  yang artinya adalah apakah suatu variabel independen    bukan    merupakan    penjelas    yang    signifikan terhadap   variabel   dependen.Hipotesisal</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ternatifnya</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(H</w:t>
      </w:r>
      <w:r w:rsidRPr="00683422">
        <w:rPr>
          <w:rFonts w:ascii="Times New Roman" w:eastAsia="Times New Roman" w:hAnsi="Times New Roman" w:cs="Times New Roman"/>
          <w:sz w:val="24"/>
          <w:szCs w:val="24"/>
          <w:vertAlign w:val="subscript"/>
          <w:lang w:val="en-US"/>
        </w:rPr>
        <w:t>3</w:t>
      </w:r>
      <w:r w:rsidRPr="00683422">
        <w:rPr>
          <w:rFonts w:ascii="Times New Roman" w:eastAsia="Times New Roman" w:hAnsi="Times New Roman" w:cs="Times New Roman"/>
          <w:sz w:val="24"/>
          <w:szCs w:val="24"/>
          <w:lang w:val="en-US"/>
        </w:rPr>
        <w:t>),</w:t>
      </w:r>
      <w:r w:rsidRPr="00683422">
        <w:rPr>
          <w:rFonts w:ascii="Times New Roman" w:eastAsia="Times New Roman" w:hAnsi="Times New Roman" w:cs="Times New Roman"/>
          <w:sz w:val="24"/>
          <w:szCs w:val="24"/>
        </w:rPr>
        <w:t xml:space="preserve"> </w:t>
      </w:r>
      <w:r w:rsidRPr="00683422">
        <w:rPr>
          <w:rFonts w:ascii="Times New Roman" w:eastAsia="Times New Roman" w:hAnsi="Times New Roman" w:cs="Times New Roman"/>
          <w:sz w:val="24"/>
          <w:szCs w:val="24"/>
          <w:lang w:val="en-US"/>
        </w:rPr>
        <w:t>parameter suatu variabel tidak sama dengan nol, atau H</w:t>
      </w:r>
      <w:r w:rsidRPr="00683422">
        <w:rPr>
          <w:rFonts w:ascii="Times New Roman" w:eastAsia="Times New Roman" w:hAnsi="Times New Roman" w:cs="Times New Roman"/>
          <w:sz w:val="24"/>
          <w:szCs w:val="24"/>
          <w:vertAlign w:val="subscript"/>
          <w:lang w:val="en-US"/>
        </w:rPr>
        <w:t>0</w:t>
      </w:r>
      <w:r w:rsidRPr="00683422">
        <w:rPr>
          <w:rFonts w:ascii="Times New Roman" w:eastAsia="Times New Roman" w:hAnsi="Times New Roman" w:cs="Times New Roman"/>
          <w:sz w:val="24"/>
          <w:szCs w:val="24"/>
          <w:lang w:val="en-US"/>
        </w:rPr>
        <w:t xml:space="preserve"> : ≠ 0 yang artinya  adalah variabel tersebut merupakan  penjelas  yang signifikan terhadap variabel dependen (Kuncoro, 2001).</w:t>
      </w:r>
    </w:p>
    <w:p w:rsidR="008B07A1" w:rsidRPr="00683422" w:rsidRDefault="008B07A1" w:rsidP="00187477">
      <w:pPr>
        <w:shd w:val="clear" w:color="auto" w:fill="FFFFFF"/>
        <w:spacing w:after="0" w:line="240" w:lineRule="auto"/>
        <w:ind w:left="360" w:firstLine="491"/>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Pengambilan  keputusan  dengan  tingkat  signifikansi  (α)  =  0,05 ditentukan sebagai berikut:Dasar  pengambilan  keputusan  ditntukan  dengan cara  sebagai berikut:</w:t>
      </w:r>
    </w:p>
    <w:p w:rsidR="008B07A1" w:rsidRPr="00683422" w:rsidRDefault="008B07A1" w:rsidP="0058415E">
      <w:pPr>
        <w:pStyle w:val="ListParagraph"/>
        <w:numPr>
          <w:ilvl w:val="0"/>
          <w:numId w:val="5"/>
        </w:numPr>
        <w:shd w:val="clear" w:color="auto" w:fill="FFFFFF"/>
        <w:spacing w:after="0" w:line="240" w:lineRule="auto"/>
        <w:ind w:left="644"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Jika  tingkat  signifikansi  t  hitung  &gt;  0,05  atau  t  hitung  &lt;  t tabel, maka H</w:t>
      </w:r>
      <w:r w:rsidRPr="00683422">
        <w:rPr>
          <w:rFonts w:ascii="Times New Roman" w:eastAsia="Times New Roman" w:hAnsi="Times New Roman" w:cs="Times New Roman"/>
          <w:sz w:val="24"/>
          <w:szCs w:val="24"/>
          <w:vertAlign w:val="subscript"/>
          <w:lang w:val="en-US"/>
        </w:rPr>
        <w:t>0</w:t>
      </w:r>
      <w:r w:rsidRPr="00683422">
        <w:rPr>
          <w:rFonts w:ascii="Times New Roman" w:eastAsia="Times New Roman" w:hAnsi="Times New Roman" w:cs="Times New Roman"/>
          <w:sz w:val="24"/>
          <w:szCs w:val="24"/>
          <w:lang w:val="en-US"/>
        </w:rPr>
        <w:t>diterima.</w:t>
      </w:r>
    </w:p>
    <w:p w:rsidR="008B07A1" w:rsidRPr="00683422" w:rsidRDefault="008B07A1" w:rsidP="0058415E">
      <w:pPr>
        <w:pStyle w:val="ListParagraph"/>
        <w:numPr>
          <w:ilvl w:val="0"/>
          <w:numId w:val="5"/>
        </w:numPr>
        <w:shd w:val="clear" w:color="auto" w:fill="FFFFFF"/>
        <w:spacing w:after="0" w:line="240" w:lineRule="auto"/>
        <w:ind w:left="644"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Jika  tingkat  signifikansi  t  hitung  &lt;  0,05  atau  t  hitung  &gt;  t tabel, maka H0 ditolak.</w:t>
      </w:r>
    </w:p>
    <w:p w:rsidR="008B07A1" w:rsidRPr="00683422" w:rsidRDefault="008B07A1" w:rsidP="0089796E">
      <w:pPr>
        <w:shd w:val="clear" w:color="auto" w:fill="FFFFFF"/>
        <w:spacing w:after="0" w:line="240" w:lineRule="auto"/>
        <w:ind w:left="64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Keterangan:  t hitung diperoleh-1 (100-3-1) = 96.</w:t>
      </w:r>
    </w:p>
    <w:p w:rsidR="008B07A1" w:rsidRPr="00683422" w:rsidRDefault="008B07A1" w:rsidP="0089796E">
      <w:pPr>
        <w:shd w:val="clear" w:color="auto" w:fill="FFFFFF"/>
        <w:spacing w:after="0" w:line="240" w:lineRule="auto"/>
        <w:ind w:left="64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Berdasarkan  nilai =  0,05  dan  dk  =  96  diperoleh  t  tabel  = 1,661 (Sugiyono, 2004).</w:t>
      </w:r>
    </w:p>
    <w:p w:rsidR="008B07A1" w:rsidRPr="00683422" w:rsidRDefault="008B07A1" w:rsidP="0058415E">
      <w:pPr>
        <w:pStyle w:val="ListParagraph"/>
        <w:numPr>
          <w:ilvl w:val="0"/>
          <w:numId w:val="18"/>
        </w:numPr>
        <w:shd w:val="clear" w:color="auto" w:fill="FFFFFF"/>
        <w:spacing w:after="0" w:line="240" w:lineRule="auto"/>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Uji statistik F</w:t>
      </w:r>
    </w:p>
    <w:p w:rsidR="008B07A1" w:rsidRPr="00683422" w:rsidRDefault="008B07A1" w:rsidP="00187477">
      <w:pPr>
        <w:shd w:val="clear" w:color="auto" w:fill="FFFFFF"/>
        <w:spacing w:after="0" w:line="240" w:lineRule="auto"/>
        <w:ind w:left="354" w:firstLine="497"/>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Uji  statistik  F  pada  dasarnya  menunjukkan  apakah  semua variabel  bebas  yang  dimasukkan  dalam  model  mempunyai pengaruh   secara   bersama-sama   terhadap   variabel   terikat. Hipotesis  nol  (H</w:t>
      </w:r>
      <w:r w:rsidRPr="00683422">
        <w:rPr>
          <w:rFonts w:ascii="Times New Roman" w:eastAsia="Times New Roman" w:hAnsi="Times New Roman" w:cs="Times New Roman"/>
          <w:sz w:val="24"/>
          <w:szCs w:val="24"/>
          <w:vertAlign w:val="subscript"/>
          <w:lang w:val="en-US"/>
        </w:rPr>
        <w:t>0</w:t>
      </w:r>
      <w:r w:rsidRPr="00683422">
        <w:rPr>
          <w:rFonts w:ascii="Times New Roman" w:eastAsia="Times New Roman" w:hAnsi="Times New Roman" w:cs="Times New Roman"/>
          <w:sz w:val="24"/>
          <w:szCs w:val="24"/>
          <w:lang w:val="en-US"/>
        </w:rPr>
        <w:t>)  yang  hendak  diuji  adalah  apakah  semua parameter   dalam   model   sama   dengan   nol   atau   H</w:t>
      </w:r>
      <w:r w:rsidRPr="00683422">
        <w:rPr>
          <w:rFonts w:ascii="Times New Roman" w:eastAsia="Times New Roman" w:hAnsi="Times New Roman" w:cs="Times New Roman"/>
          <w:sz w:val="24"/>
          <w:szCs w:val="24"/>
          <w:vertAlign w:val="subscript"/>
          <w:lang w:val="en-US"/>
        </w:rPr>
        <w:t>0</w:t>
      </w:r>
      <w:r w:rsidRPr="00683422">
        <w:rPr>
          <w:rFonts w:ascii="Times New Roman" w:eastAsia="Times New Roman" w:hAnsi="Times New Roman" w:cs="Times New Roman"/>
          <w:sz w:val="24"/>
          <w:szCs w:val="24"/>
          <w:lang w:val="en-US"/>
        </w:rPr>
        <w:t xml:space="preserve"> : β</w:t>
      </w:r>
      <w:r w:rsidRPr="00683422">
        <w:rPr>
          <w:rFonts w:ascii="Times New Roman" w:eastAsia="Times New Roman" w:hAnsi="Times New Roman" w:cs="Times New Roman"/>
          <w:sz w:val="24"/>
          <w:szCs w:val="24"/>
          <w:vertAlign w:val="subscript"/>
          <w:lang w:val="en-US"/>
        </w:rPr>
        <w:t>1</w:t>
      </w:r>
      <w:r w:rsidRPr="00683422">
        <w:rPr>
          <w:rFonts w:ascii="Times New Roman" w:eastAsia="Times New Roman" w:hAnsi="Times New Roman" w:cs="Times New Roman"/>
          <w:sz w:val="24"/>
          <w:szCs w:val="24"/>
          <w:lang w:val="en-US"/>
        </w:rPr>
        <w:t>= β</w:t>
      </w:r>
      <w:r w:rsidRPr="00683422">
        <w:rPr>
          <w:rFonts w:ascii="Times New Roman" w:eastAsia="Times New Roman" w:hAnsi="Times New Roman" w:cs="Times New Roman"/>
          <w:sz w:val="24"/>
          <w:szCs w:val="24"/>
          <w:vertAlign w:val="subscript"/>
          <w:lang w:val="en-US"/>
        </w:rPr>
        <w:t>2</w:t>
      </w:r>
      <w:r w:rsidRPr="00683422">
        <w:rPr>
          <w:rFonts w:ascii="Times New Roman" w:eastAsia="Times New Roman" w:hAnsi="Times New Roman" w:cs="Times New Roman"/>
          <w:sz w:val="24"/>
          <w:szCs w:val="24"/>
          <w:lang w:val="en-US"/>
        </w:rPr>
        <w:t>=......= β</w:t>
      </w:r>
      <w:r w:rsidRPr="00683422">
        <w:rPr>
          <w:rFonts w:ascii="Times New Roman" w:eastAsia="Times New Roman" w:hAnsi="Times New Roman" w:cs="Times New Roman"/>
          <w:sz w:val="24"/>
          <w:szCs w:val="24"/>
          <w:vertAlign w:val="subscript"/>
          <w:lang w:val="en-US"/>
        </w:rPr>
        <w:t>k</w:t>
      </w:r>
      <w:r w:rsidRPr="00683422">
        <w:rPr>
          <w:rFonts w:ascii="Times New Roman" w:eastAsia="Times New Roman" w:hAnsi="Times New Roman" w:cs="Times New Roman"/>
          <w:sz w:val="24"/>
          <w:szCs w:val="24"/>
          <w:lang w:val="en-US"/>
        </w:rPr>
        <w:t xml:space="preserve"> = 0 yang  artinya  adalah  apakah  semua  variabel independen    bukan    merupakan    penjelas    yang    signifikan terhadap  variabel  dependen.  Hipotesis  alternatifnya  (H</w:t>
      </w:r>
      <w:r w:rsidRPr="00683422">
        <w:rPr>
          <w:rFonts w:ascii="Times New Roman" w:eastAsia="Times New Roman" w:hAnsi="Times New Roman" w:cs="Times New Roman"/>
          <w:sz w:val="24"/>
          <w:szCs w:val="24"/>
          <w:vertAlign w:val="subscript"/>
          <w:lang w:val="en-US"/>
        </w:rPr>
        <w:t>2</w:t>
      </w:r>
      <w:r w:rsidRPr="00683422">
        <w:rPr>
          <w:rFonts w:ascii="Times New Roman" w:eastAsia="Times New Roman" w:hAnsi="Times New Roman" w:cs="Times New Roman"/>
          <w:sz w:val="24"/>
          <w:szCs w:val="24"/>
          <w:lang w:val="en-US"/>
        </w:rPr>
        <w:t>), tidak semua  parameter  simultansama  dengan  nol,  atau    H</w:t>
      </w:r>
      <w:r w:rsidRPr="00683422">
        <w:rPr>
          <w:rFonts w:ascii="Times New Roman" w:eastAsia="Times New Roman" w:hAnsi="Times New Roman" w:cs="Times New Roman"/>
          <w:sz w:val="24"/>
          <w:szCs w:val="24"/>
          <w:vertAlign w:val="subscript"/>
          <w:lang w:val="en-US"/>
        </w:rPr>
        <w:t>0</w:t>
      </w:r>
      <w:r w:rsidRPr="00683422">
        <w:rPr>
          <w:rFonts w:ascii="Times New Roman" w:eastAsia="Times New Roman" w:hAnsi="Times New Roman" w:cs="Times New Roman"/>
          <w:sz w:val="24"/>
          <w:szCs w:val="24"/>
          <w:lang w:val="en-US"/>
        </w:rPr>
        <w:t xml:space="preserve"> : β</w:t>
      </w:r>
      <w:r w:rsidRPr="00683422">
        <w:rPr>
          <w:rFonts w:ascii="Times New Roman" w:eastAsia="Times New Roman" w:hAnsi="Times New Roman" w:cs="Times New Roman"/>
          <w:sz w:val="24"/>
          <w:szCs w:val="24"/>
          <w:vertAlign w:val="subscript"/>
          <w:lang w:val="en-US"/>
        </w:rPr>
        <w:t>1</w:t>
      </w:r>
      <w:r w:rsidRPr="00683422">
        <w:rPr>
          <w:rFonts w:ascii="Times New Roman" w:eastAsia="Times New Roman" w:hAnsi="Times New Roman" w:cs="Times New Roman"/>
          <w:sz w:val="24"/>
          <w:szCs w:val="24"/>
          <w:lang w:val="en-US"/>
        </w:rPr>
        <w:t>≠ β</w:t>
      </w:r>
      <w:r w:rsidRPr="00683422">
        <w:rPr>
          <w:rFonts w:ascii="Times New Roman" w:eastAsia="Times New Roman" w:hAnsi="Times New Roman" w:cs="Times New Roman"/>
          <w:sz w:val="24"/>
          <w:szCs w:val="24"/>
          <w:vertAlign w:val="subscript"/>
          <w:lang w:val="en-US"/>
        </w:rPr>
        <w:t>2</w:t>
      </w:r>
      <w:r w:rsidRPr="00683422">
        <w:rPr>
          <w:rFonts w:ascii="Times New Roman" w:eastAsia="Times New Roman" w:hAnsi="Times New Roman" w:cs="Times New Roman"/>
          <w:sz w:val="24"/>
          <w:szCs w:val="24"/>
          <w:lang w:val="en-US"/>
        </w:rPr>
        <w:t>≠......≠β</w:t>
      </w:r>
      <w:r w:rsidRPr="00683422">
        <w:rPr>
          <w:rFonts w:ascii="Times New Roman" w:eastAsia="Times New Roman" w:hAnsi="Times New Roman" w:cs="Times New Roman"/>
          <w:sz w:val="24"/>
          <w:szCs w:val="24"/>
          <w:vertAlign w:val="subscript"/>
          <w:lang w:val="en-US"/>
        </w:rPr>
        <w:t>k</w:t>
      </w:r>
      <w:r w:rsidRPr="00683422">
        <w:rPr>
          <w:rFonts w:ascii="Times New Roman" w:eastAsia="Times New Roman" w:hAnsi="Times New Roman" w:cs="Times New Roman"/>
          <w:sz w:val="24"/>
          <w:szCs w:val="24"/>
          <w:lang w:val="en-US"/>
        </w:rPr>
        <w:t xml:space="preserve"> ≠  0  yang  artinya  adalah  semua  variabel independen    secara    simultan    merupakan    penjelas    yang signifikan terhadap variabel dependen (Kuncoro, 2001).</w:t>
      </w:r>
    </w:p>
    <w:p w:rsidR="008B07A1" w:rsidRPr="00683422" w:rsidRDefault="008B07A1" w:rsidP="0089796E">
      <w:pPr>
        <w:shd w:val="clear" w:color="auto" w:fill="FFFFFF"/>
        <w:spacing w:after="0" w:line="240" w:lineRule="auto"/>
        <w:ind w:left="354"/>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Kriteria </w:t>
      </w:r>
      <w:proofErr w:type="gramStart"/>
      <w:r w:rsidRPr="00683422">
        <w:rPr>
          <w:rFonts w:ascii="Times New Roman" w:eastAsia="Times New Roman" w:hAnsi="Times New Roman" w:cs="Times New Roman"/>
          <w:sz w:val="24"/>
          <w:szCs w:val="24"/>
          <w:lang w:val="en-US"/>
        </w:rPr>
        <w:t>pengujian :</w:t>
      </w:r>
      <w:proofErr w:type="gramEnd"/>
    </w:p>
    <w:p w:rsidR="00187477" w:rsidRPr="00683422" w:rsidRDefault="008B07A1" w:rsidP="0058415E">
      <w:pPr>
        <w:pStyle w:val="ListParagraph"/>
        <w:numPr>
          <w:ilvl w:val="4"/>
          <w:numId w:val="7"/>
        </w:numPr>
        <w:shd w:val="clear" w:color="auto" w:fill="FFFFFF"/>
        <w:spacing w:after="0" w:line="240" w:lineRule="auto"/>
        <w:ind w:left="638"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Jika  tingkat  signifikansi  F  &gt;  0,05  atau  F  hitung  &lt;  F  tabel, maka H</w:t>
      </w:r>
      <w:r w:rsidRPr="00683422">
        <w:rPr>
          <w:rFonts w:ascii="Times New Roman" w:eastAsia="Times New Roman" w:hAnsi="Times New Roman" w:cs="Times New Roman"/>
          <w:sz w:val="24"/>
          <w:szCs w:val="24"/>
          <w:vertAlign w:val="subscript"/>
          <w:lang w:val="en-US"/>
        </w:rPr>
        <w:t>0</w:t>
      </w:r>
      <w:r w:rsidR="00187477" w:rsidRPr="00683422">
        <w:rPr>
          <w:rFonts w:ascii="Times New Roman" w:eastAsia="Times New Roman" w:hAnsi="Times New Roman" w:cs="Times New Roman"/>
          <w:sz w:val="24"/>
          <w:szCs w:val="24"/>
          <w:vertAlign w:val="subscript"/>
        </w:rPr>
        <w:t xml:space="preserve"> </w:t>
      </w:r>
      <w:r w:rsidRPr="00683422">
        <w:rPr>
          <w:rFonts w:ascii="Times New Roman" w:eastAsia="Times New Roman" w:hAnsi="Times New Roman" w:cs="Times New Roman"/>
          <w:sz w:val="24"/>
          <w:szCs w:val="24"/>
          <w:lang w:val="en-US"/>
        </w:rPr>
        <w:t>diterima.</w:t>
      </w:r>
    </w:p>
    <w:p w:rsidR="008B07A1" w:rsidRPr="00683422" w:rsidRDefault="008B07A1" w:rsidP="0058415E">
      <w:pPr>
        <w:pStyle w:val="ListParagraph"/>
        <w:numPr>
          <w:ilvl w:val="4"/>
          <w:numId w:val="7"/>
        </w:numPr>
        <w:shd w:val="clear" w:color="auto" w:fill="FFFFFF"/>
        <w:spacing w:after="0" w:line="240" w:lineRule="auto"/>
        <w:ind w:left="638"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Jika  tingkat  signifikansi  F  &lt;  0,05  atau  F  hitung  &gt;  F  tabel, </w:t>
      </w:r>
    </w:p>
    <w:p w:rsidR="008B07A1" w:rsidRPr="00683422" w:rsidRDefault="008B07A1" w:rsidP="0089796E">
      <w:pPr>
        <w:shd w:val="clear" w:color="auto" w:fill="FFFFFF"/>
        <w:spacing w:after="0" w:line="240" w:lineRule="auto"/>
        <w:ind w:left="638"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ab/>
      </w:r>
      <w:proofErr w:type="gramStart"/>
      <w:r w:rsidRPr="00683422">
        <w:rPr>
          <w:rFonts w:ascii="Times New Roman" w:eastAsia="Times New Roman" w:hAnsi="Times New Roman" w:cs="Times New Roman"/>
          <w:sz w:val="24"/>
          <w:szCs w:val="24"/>
          <w:lang w:val="en-US"/>
        </w:rPr>
        <w:t>makaH</w:t>
      </w:r>
      <w:r w:rsidRPr="00683422">
        <w:rPr>
          <w:rFonts w:ascii="Times New Roman" w:eastAsia="Times New Roman" w:hAnsi="Times New Roman" w:cs="Times New Roman"/>
          <w:sz w:val="24"/>
          <w:szCs w:val="24"/>
          <w:vertAlign w:val="subscript"/>
          <w:lang w:val="en-US"/>
        </w:rPr>
        <w:t>0</w:t>
      </w:r>
      <w:proofErr w:type="gramEnd"/>
      <w:r w:rsidR="00187477" w:rsidRPr="00683422">
        <w:rPr>
          <w:rFonts w:ascii="Times New Roman" w:eastAsia="Times New Roman" w:hAnsi="Times New Roman" w:cs="Times New Roman"/>
          <w:sz w:val="24"/>
          <w:szCs w:val="24"/>
          <w:vertAlign w:val="subscript"/>
        </w:rPr>
        <w:t xml:space="preserve"> </w:t>
      </w:r>
      <w:r w:rsidRPr="00683422">
        <w:rPr>
          <w:rFonts w:ascii="Times New Roman" w:eastAsia="Times New Roman" w:hAnsi="Times New Roman" w:cs="Times New Roman"/>
          <w:sz w:val="24"/>
          <w:szCs w:val="24"/>
          <w:lang w:val="en-US"/>
        </w:rPr>
        <w:t>ditolak.</w:t>
      </w:r>
    </w:p>
    <w:p w:rsidR="008B07A1" w:rsidRPr="00683422" w:rsidRDefault="008B07A1" w:rsidP="0089796E">
      <w:pPr>
        <w:shd w:val="clear" w:color="auto" w:fill="FFFFFF"/>
        <w:spacing w:after="0" w:line="240" w:lineRule="auto"/>
        <w:ind w:left="638"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lastRenderedPageBreak/>
        <w:tab/>
        <w:t xml:space="preserve">Keterangan:  </w:t>
      </w:r>
      <w:proofErr w:type="gramStart"/>
      <w:r w:rsidRPr="00683422">
        <w:rPr>
          <w:rFonts w:ascii="Times New Roman" w:eastAsia="Times New Roman" w:hAnsi="Times New Roman" w:cs="Times New Roman"/>
          <w:sz w:val="24"/>
          <w:szCs w:val="24"/>
          <w:lang w:val="en-US"/>
        </w:rPr>
        <w:t>F  hitung</w:t>
      </w:r>
      <w:proofErr w:type="gramEnd"/>
      <w:r w:rsidRPr="00683422">
        <w:rPr>
          <w:rFonts w:ascii="Times New Roman" w:eastAsia="Times New Roman" w:hAnsi="Times New Roman" w:cs="Times New Roman"/>
          <w:sz w:val="24"/>
          <w:szCs w:val="24"/>
          <w:lang w:val="en-US"/>
        </w:rPr>
        <w:t xml:space="preserve">  diperoleh  dengan  menggunakan  dk1 =  3 (variabel bebas) dengan dk2 = n-k-1 (100-3-1) = 26.</w:t>
      </w:r>
    </w:p>
    <w:p w:rsidR="008B07A1" w:rsidRPr="00683422" w:rsidRDefault="008B07A1" w:rsidP="0089796E">
      <w:pPr>
        <w:shd w:val="clear" w:color="auto" w:fill="FFFFFF"/>
        <w:spacing w:after="0" w:line="240" w:lineRule="auto"/>
        <w:ind w:left="638" w:hanging="1"/>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Berdasarkan  dk1  =  3  =  0,05  dan  dk2  =  96  diperoleh  F  tabel  = 2,70 (Sugiyono, 2004)</w:t>
      </w:r>
    </w:p>
    <w:p w:rsidR="008B07A1" w:rsidRPr="00683422" w:rsidRDefault="008B07A1" w:rsidP="0058415E">
      <w:pPr>
        <w:pStyle w:val="ListParagraph"/>
        <w:numPr>
          <w:ilvl w:val="0"/>
          <w:numId w:val="6"/>
        </w:numPr>
        <w:shd w:val="clear" w:color="auto" w:fill="FFFFFF"/>
        <w:spacing w:after="0" w:line="240" w:lineRule="auto"/>
        <w:ind w:left="284" w:hanging="284"/>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Koefisien Determinasi </w:t>
      </w:r>
      <m:oMath>
        <m:sSup>
          <m:sSupPr>
            <m:ctrlPr>
              <w:rPr>
                <w:rFonts w:ascii="Cambria Math" w:eastAsia="Times New Roman" w:hAnsi="Times New Roman" w:cs="Times New Roman"/>
                <w:sz w:val="24"/>
                <w:szCs w:val="24"/>
                <w:lang w:val="en-US"/>
              </w:rPr>
            </m:ctrlPr>
          </m:sSupPr>
          <m:e>
            <m:r>
              <w:rPr>
                <w:rFonts w:ascii="Cambria Math" w:eastAsia="Times New Roman" w:hAnsi="Cambria Math" w:cs="Times New Roman"/>
                <w:sz w:val="24"/>
                <w:szCs w:val="24"/>
                <w:lang w:val="en-US"/>
              </w:rPr>
              <m:t>r</m:t>
            </m:r>
          </m:e>
          <m:sup>
            <m:r>
              <w:rPr>
                <w:rFonts w:ascii="Cambria Math" w:eastAsia="Times New Roman" w:hAnsi="Times New Roman" w:cs="Times New Roman"/>
                <w:sz w:val="24"/>
                <w:szCs w:val="24"/>
                <w:lang w:val="en-US"/>
              </w:rPr>
              <m:t>2</m:t>
            </m:r>
          </m:sup>
        </m:sSup>
      </m:oMath>
    </w:p>
    <w:p w:rsidR="008B07A1" w:rsidRPr="00683422" w:rsidRDefault="008B07A1" w:rsidP="00187477">
      <w:pPr>
        <w:shd w:val="clear" w:color="auto" w:fill="FFFFFF"/>
        <w:spacing w:after="0" w:line="240" w:lineRule="auto"/>
        <w:ind w:left="284" w:firstLine="436"/>
        <w:jc w:val="both"/>
        <w:rPr>
          <w:rFonts w:ascii="Times New Roman" w:eastAsia="Times New Roman" w:hAnsi="Times New Roman" w:cs="Times New Roman"/>
          <w:sz w:val="24"/>
          <w:szCs w:val="24"/>
          <w:lang w:val="en-US"/>
        </w:rPr>
      </w:pPr>
      <w:r w:rsidRPr="00683422">
        <w:rPr>
          <w:rFonts w:ascii="Times New Roman" w:eastAsia="Times New Roman" w:hAnsi="Times New Roman" w:cs="Times New Roman"/>
          <w:sz w:val="24"/>
          <w:szCs w:val="24"/>
          <w:lang w:val="en-US"/>
        </w:rPr>
        <w:t xml:space="preserve">Koefisien   Determinasi   </w:t>
      </w:r>
      <m:oMath>
        <m:sSup>
          <m:sSupPr>
            <m:ctrlPr>
              <w:rPr>
                <w:rFonts w:ascii="Cambria Math" w:eastAsia="Times New Roman" w:hAnsi="Times New Roman" w:cs="Times New Roman"/>
                <w:sz w:val="24"/>
                <w:szCs w:val="24"/>
                <w:lang w:val="en-US"/>
              </w:rPr>
            </m:ctrlPr>
          </m:sSupPr>
          <m:e>
            <m:r>
              <w:rPr>
                <w:rFonts w:ascii="Cambria Math" w:eastAsia="Times New Roman" w:hAnsi="Cambria Math" w:cs="Times New Roman"/>
                <w:sz w:val="24"/>
                <w:szCs w:val="24"/>
                <w:lang w:val="en-US"/>
              </w:rPr>
              <m:t>r</m:t>
            </m:r>
          </m:e>
          <m:sup>
            <m:r>
              <w:rPr>
                <w:rFonts w:ascii="Cambria Math" w:eastAsia="Times New Roman" w:hAnsi="Times New Roman" w:cs="Times New Roman"/>
                <w:sz w:val="24"/>
                <w:szCs w:val="24"/>
                <w:lang w:val="en-US"/>
              </w:rPr>
              <m:t>2</m:t>
            </m:r>
          </m:sup>
        </m:sSup>
      </m:oMath>
      <w:r w:rsidRPr="00683422">
        <w:rPr>
          <w:rFonts w:ascii="Times New Roman" w:eastAsia="Times New Roman" w:hAnsi="Times New Roman" w:cs="Times New Roman"/>
          <w:sz w:val="24"/>
          <w:szCs w:val="24"/>
          <w:lang w:val="en-US"/>
        </w:rPr>
        <w:t xml:space="preserve">  pada   intinya   mengukur </w:t>
      </w:r>
      <w:proofErr w:type="gramStart"/>
      <w:r w:rsidRPr="00683422">
        <w:rPr>
          <w:rFonts w:ascii="Times New Roman" w:eastAsia="Times New Roman" w:hAnsi="Times New Roman" w:cs="Times New Roman"/>
          <w:sz w:val="24"/>
          <w:szCs w:val="24"/>
          <w:lang w:val="en-US"/>
        </w:rPr>
        <w:t>seberapa  jauh</w:t>
      </w:r>
      <w:proofErr w:type="gramEnd"/>
      <w:r w:rsidRPr="00683422">
        <w:rPr>
          <w:rFonts w:ascii="Times New Roman" w:eastAsia="Times New Roman" w:hAnsi="Times New Roman" w:cs="Times New Roman"/>
          <w:sz w:val="24"/>
          <w:szCs w:val="24"/>
          <w:lang w:val="en-US"/>
        </w:rPr>
        <w:t xml:space="preserve">  kemampuan  model  dalam  menerangkan  variasi variabel dependen. Nilai koefisien determinasi adalah antara nol </w:t>
      </w:r>
      <w:proofErr w:type="gramStart"/>
      <w:r w:rsidRPr="00683422">
        <w:rPr>
          <w:rFonts w:ascii="Times New Roman" w:eastAsia="Times New Roman" w:hAnsi="Times New Roman" w:cs="Times New Roman"/>
          <w:sz w:val="24"/>
          <w:szCs w:val="24"/>
          <w:lang w:val="en-US"/>
        </w:rPr>
        <w:t>dan  satu</w:t>
      </w:r>
      <w:proofErr w:type="gramEnd"/>
      <w:r w:rsidRPr="00683422">
        <w:rPr>
          <w:rFonts w:ascii="Times New Roman" w:eastAsia="Times New Roman" w:hAnsi="Times New Roman" w:cs="Times New Roman"/>
          <w:sz w:val="24"/>
          <w:szCs w:val="24"/>
          <w:lang w:val="en-US"/>
        </w:rPr>
        <w:t xml:space="preserve">.  Nilai </w:t>
      </w:r>
      <m:oMath>
        <m:sSup>
          <m:sSupPr>
            <m:ctrlPr>
              <w:rPr>
                <w:rFonts w:ascii="Cambria Math" w:eastAsia="Times New Roman" w:hAnsi="Times New Roman" w:cs="Times New Roman"/>
                <w:sz w:val="24"/>
                <w:szCs w:val="24"/>
                <w:lang w:val="en-US"/>
              </w:rPr>
            </m:ctrlPr>
          </m:sSupPr>
          <m:e>
            <m:r>
              <w:rPr>
                <w:rFonts w:ascii="Cambria Math" w:eastAsia="Times New Roman" w:hAnsi="Cambria Math" w:cs="Times New Roman"/>
                <w:sz w:val="24"/>
                <w:szCs w:val="24"/>
                <w:lang w:val="en-US"/>
              </w:rPr>
              <m:t>r</m:t>
            </m:r>
          </m:e>
          <m:sup>
            <m:r>
              <w:rPr>
                <w:rFonts w:ascii="Cambria Math" w:eastAsia="Times New Roman" w:hAnsi="Times New Roman" w:cs="Times New Roman"/>
                <w:sz w:val="24"/>
                <w:szCs w:val="24"/>
                <w:lang w:val="en-US"/>
              </w:rPr>
              <m:t>2</m:t>
            </m:r>
          </m:sup>
        </m:sSup>
      </m:oMath>
      <w:r w:rsidRPr="00683422">
        <w:rPr>
          <w:rFonts w:ascii="Times New Roman" w:eastAsia="Times New Roman" w:hAnsi="Times New Roman" w:cs="Times New Roman"/>
          <w:sz w:val="24"/>
          <w:szCs w:val="24"/>
          <w:vertAlign w:val="subscript"/>
          <w:lang w:val="en-US"/>
        </w:rPr>
        <w:t xml:space="preserve"> </w:t>
      </w:r>
      <w:proofErr w:type="gramStart"/>
      <w:r w:rsidRPr="00683422">
        <w:rPr>
          <w:rFonts w:ascii="Times New Roman" w:eastAsia="Times New Roman" w:hAnsi="Times New Roman" w:cs="Times New Roman"/>
          <w:sz w:val="24"/>
          <w:szCs w:val="24"/>
          <w:lang w:val="en-US"/>
        </w:rPr>
        <w:t>yang  kecil</w:t>
      </w:r>
      <w:proofErr w:type="gramEnd"/>
      <w:r w:rsidRPr="00683422">
        <w:rPr>
          <w:rFonts w:ascii="Times New Roman" w:eastAsia="Times New Roman" w:hAnsi="Times New Roman" w:cs="Times New Roman"/>
          <w:sz w:val="24"/>
          <w:szCs w:val="24"/>
          <w:lang w:val="en-US"/>
        </w:rPr>
        <w:t xml:space="preserve">  berarti  kemampuan  variabel-variabel    independen    dalam    menjelaskan    variasi    variabel dependen   amat   terbatas.   Nilai   yang   mendekati   satu   berarti variabel-variabel    independen    memberikan    hampir    </w:t>
      </w:r>
      <w:proofErr w:type="gramStart"/>
      <w:r w:rsidRPr="00683422">
        <w:rPr>
          <w:rFonts w:ascii="Times New Roman" w:eastAsia="Times New Roman" w:hAnsi="Times New Roman" w:cs="Times New Roman"/>
          <w:sz w:val="24"/>
          <w:szCs w:val="24"/>
          <w:lang w:val="en-US"/>
        </w:rPr>
        <w:t>semuanformasi  yang</w:t>
      </w:r>
      <w:proofErr w:type="gramEnd"/>
      <w:r w:rsidRPr="00683422">
        <w:rPr>
          <w:rFonts w:ascii="Times New Roman" w:eastAsia="Times New Roman" w:hAnsi="Times New Roman" w:cs="Times New Roman"/>
          <w:sz w:val="24"/>
          <w:szCs w:val="24"/>
          <w:lang w:val="en-US"/>
        </w:rPr>
        <w:t xml:space="preserve">  dibutuhkan  untuk  memprediksi  variasi-variasi dependen (Kuncoro, 2001).</w:t>
      </w:r>
    </w:p>
    <w:p w:rsidR="00A6299E" w:rsidRPr="00683422" w:rsidRDefault="00A6299E" w:rsidP="0089796E">
      <w:pPr>
        <w:spacing w:after="0" w:line="240" w:lineRule="auto"/>
        <w:rPr>
          <w:rFonts w:ascii="Times New Roman" w:hAnsi="Times New Roman" w:cs="Times New Roman"/>
          <w:b/>
          <w:sz w:val="24"/>
          <w:szCs w:val="24"/>
        </w:rPr>
      </w:pPr>
    </w:p>
    <w:p w:rsidR="008B07A1" w:rsidRPr="00683422" w:rsidRDefault="008B07A1" w:rsidP="0089796E">
      <w:pPr>
        <w:spacing w:after="0" w:line="240" w:lineRule="auto"/>
        <w:rPr>
          <w:rFonts w:ascii="Times New Roman" w:hAnsi="Times New Roman" w:cs="Times New Roman"/>
          <w:b/>
          <w:sz w:val="24"/>
          <w:szCs w:val="24"/>
        </w:rPr>
      </w:pPr>
      <w:r w:rsidRPr="00683422">
        <w:rPr>
          <w:rFonts w:ascii="Times New Roman" w:hAnsi="Times New Roman" w:cs="Times New Roman"/>
          <w:b/>
          <w:sz w:val="24"/>
          <w:szCs w:val="24"/>
        </w:rPr>
        <w:t>HASIL PENELITIAN</w:t>
      </w:r>
    </w:p>
    <w:p w:rsidR="00E62179" w:rsidRPr="00683422" w:rsidRDefault="00E62179" w:rsidP="0089796E">
      <w:pPr>
        <w:spacing w:after="0" w:line="240" w:lineRule="auto"/>
        <w:rPr>
          <w:rFonts w:ascii="Times New Roman" w:hAnsi="Times New Roman" w:cs="Times New Roman"/>
          <w:b/>
          <w:sz w:val="24"/>
          <w:szCs w:val="24"/>
        </w:rPr>
      </w:pPr>
    </w:p>
    <w:p w:rsidR="008B07A1" w:rsidRPr="00683422" w:rsidRDefault="008B07A1" w:rsidP="0089796E">
      <w:pPr>
        <w:pStyle w:val="Heading4"/>
        <w:spacing w:line="240" w:lineRule="auto"/>
        <w:rPr>
          <w:b/>
          <w:bCs/>
        </w:rPr>
      </w:pPr>
      <w:r w:rsidRPr="00683422">
        <w:rPr>
          <w:b/>
          <w:bCs/>
        </w:rPr>
        <w:t>Karakteristik Responden</w:t>
      </w:r>
    </w:p>
    <w:p w:rsidR="008B07A1" w:rsidRPr="00683422" w:rsidRDefault="008B07A1" w:rsidP="00683422">
      <w:pPr>
        <w:pStyle w:val="Heading3"/>
        <w:spacing w:line="240" w:lineRule="auto"/>
        <w:jc w:val="left"/>
        <w:rPr>
          <w:b/>
          <w:bCs/>
        </w:rPr>
      </w:pPr>
      <w:r w:rsidRPr="00683422">
        <w:rPr>
          <w:b/>
          <w:bCs/>
        </w:rPr>
        <w:t>Karakteristik Responden Berdasarkan Jenis Kelamin</w:t>
      </w:r>
    </w:p>
    <w:p w:rsidR="008B07A1" w:rsidRPr="00683422" w:rsidRDefault="008B07A1" w:rsidP="00683422">
      <w:pPr>
        <w:pStyle w:val="BodyTextIndent2"/>
        <w:spacing w:line="240" w:lineRule="auto"/>
        <w:ind w:left="0" w:firstLine="539"/>
        <w:rPr>
          <w:rFonts w:ascii="Times New Roman" w:hAnsi="Times New Roman" w:cs="Times New Roman"/>
        </w:rPr>
      </w:pPr>
      <w:r w:rsidRPr="00683422">
        <w:rPr>
          <w:rFonts w:ascii="Times New Roman" w:hAnsi="Times New Roman" w:cs="Times New Roman"/>
        </w:rPr>
        <w:t xml:space="preserve">Adapun karakteristik responden berdasarkan jenis kelamin dapat dilihat pada Tabel 1 berikut </w:t>
      </w:r>
      <w:proofErr w:type="gramStart"/>
      <w:r w:rsidRPr="00683422">
        <w:rPr>
          <w:rFonts w:ascii="Times New Roman" w:hAnsi="Times New Roman" w:cs="Times New Roman"/>
        </w:rPr>
        <w:t>ini :</w:t>
      </w:r>
      <w:proofErr w:type="gramEnd"/>
    </w:p>
    <w:p w:rsidR="00CA5B9A" w:rsidRDefault="008B07A1" w:rsidP="00F20A91">
      <w:pPr>
        <w:pStyle w:val="Heading5"/>
        <w:spacing w:line="240" w:lineRule="auto"/>
        <w:ind w:left="120"/>
        <w:rPr>
          <w:rFonts w:ascii="Times New Roman" w:hAnsi="Times New Roman" w:cs="Times New Roman"/>
        </w:rPr>
      </w:pPr>
      <w:r w:rsidRPr="00683422">
        <w:rPr>
          <w:rFonts w:ascii="Times New Roman" w:hAnsi="Times New Roman" w:cs="Times New Roman"/>
        </w:rPr>
        <w:t>Tabel 4.1</w:t>
      </w:r>
      <w:r w:rsidR="00F20A91">
        <w:rPr>
          <w:rFonts w:ascii="Times New Roman" w:hAnsi="Times New Roman" w:cs="Times New Roman"/>
          <w:lang w:val="id-ID"/>
        </w:rPr>
        <w:t xml:space="preserve"> </w:t>
      </w:r>
      <w:r w:rsidRPr="00683422">
        <w:rPr>
          <w:rFonts w:ascii="Times New Roman" w:hAnsi="Times New Roman" w:cs="Times New Roman"/>
        </w:rPr>
        <w:t>Karakteristik Responden Berdas</w:t>
      </w:r>
      <w:r w:rsidR="00F20A91">
        <w:rPr>
          <w:rFonts w:ascii="Times New Roman" w:hAnsi="Times New Roman" w:cs="Times New Roman"/>
        </w:rPr>
        <w:t>arkan Jenis Kelamin Pasien Poli</w:t>
      </w:r>
      <w:r w:rsidR="00F20A91">
        <w:rPr>
          <w:rFonts w:ascii="Times New Roman" w:hAnsi="Times New Roman" w:cs="Times New Roman"/>
          <w:lang w:val="id-ID"/>
        </w:rPr>
        <w:t>K</w:t>
      </w:r>
      <w:r w:rsidR="00F20A91" w:rsidRPr="00683422">
        <w:rPr>
          <w:rFonts w:ascii="Times New Roman" w:hAnsi="Times New Roman" w:cs="Times New Roman"/>
        </w:rPr>
        <w:t xml:space="preserve">linik  </w:t>
      </w:r>
    </w:p>
    <w:p w:rsidR="008B07A1" w:rsidRPr="00F20A91" w:rsidRDefault="008B07A1" w:rsidP="00683422">
      <w:pPr>
        <w:spacing w:after="0" w:line="240" w:lineRule="auto"/>
        <w:jc w:val="center"/>
        <w:rPr>
          <w:rFonts w:ascii="Times New Roman" w:hAnsi="Times New Roman" w:cs="Times New Roman"/>
          <w:b/>
          <w:sz w:val="24"/>
          <w:szCs w:val="24"/>
        </w:rPr>
      </w:pPr>
      <w:r w:rsidRPr="00F20A91">
        <w:rPr>
          <w:rFonts w:ascii="Times New Roman" w:hAnsi="Times New Roman" w:cs="Times New Roman"/>
          <w:b/>
          <w:sz w:val="24"/>
          <w:szCs w:val="24"/>
        </w:rPr>
        <w:t>Spesialis Ambun Pagi RSUP DR. M. Djamil Padang</w:t>
      </w: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
        <w:gridCol w:w="1418"/>
        <w:gridCol w:w="1486"/>
        <w:gridCol w:w="1359"/>
      </w:tblGrid>
      <w:tr w:rsidR="008B07A1" w:rsidRPr="00683422" w:rsidTr="00683422">
        <w:trPr>
          <w:jc w:val="center"/>
        </w:trPr>
        <w:tc>
          <w:tcPr>
            <w:tcW w:w="442" w:type="dxa"/>
            <w:shd w:val="clear" w:color="auto" w:fill="C0C0C0"/>
          </w:tcPr>
          <w:p w:rsidR="008B07A1" w:rsidRPr="00683422" w:rsidRDefault="008B07A1" w:rsidP="0089796E">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No</w:t>
            </w:r>
          </w:p>
        </w:tc>
        <w:tc>
          <w:tcPr>
            <w:tcW w:w="1418" w:type="dxa"/>
            <w:shd w:val="clear" w:color="auto" w:fill="C0C0C0"/>
          </w:tcPr>
          <w:p w:rsidR="008B07A1" w:rsidRPr="00683422" w:rsidRDefault="008B07A1" w:rsidP="0089796E">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Jenis Kelamin</w:t>
            </w:r>
          </w:p>
        </w:tc>
        <w:tc>
          <w:tcPr>
            <w:tcW w:w="1486" w:type="dxa"/>
            <w:shd w:val="clear" w:color="auto" w:fill="C0C0C0"/>
          </w:tcPr>
          <w:p w:rsidR="008B07A1" w:rsidRPr="00683422" w:rsidRDefault="008B07A1" w:rsidP="0089796E">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Frekuensi</w:t>
            </w:r>
          </w:p>
        </w:tc>
        <w:tc>
          <w:tcPr>
            <w:tcW w:w="1359" w:type="dxa"/>
            <w:shd w:val="clear" w:color="auto" w:fill="C0C0C0"/>
          </w:tcPr>
          <w:p w:rsidR="008B07A1" w:rsidRPr="00683422" w:rsidRDefault="008B07A1" w:rsidP="0089796E">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Persentase</w:t>
            </w:r>
          </w:p>
        </w:tc>
      </w:tr>
      <w:tr w:rsidR="008B07A1" w:rsidRPr="00683422" w:rsidTr="00683422">
        <w:trPr>
          <w:jc w:val="center"/>
        </w:trPr>
        <w:tc>
          <w:tcPr>
            <w:tcW w:w="442" w:type="dxa"/>
          </w:tcPr>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1</w:t>
            </w:r>
          </w:p>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2</w:t>
            </w:r>
          </w:p>
        </w:tc>
        <w:tc>
          <w:tcPr>
            <w:tcW w:w="1418" w:type="dxa"/>
          </w:tcPr>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Laki-Laki</w:t>
            </w:r>
          </w:p>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Perempuan</w:t>
            </w:r>
          </w:p>
        </w:tc>
        <w:tc>
          <w:tcPr>
            <w:tcW w:w="1486" w:type="dxa"/>
          </w:tcPr>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17</w:t>
            </w:r>
          </w:p>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23</w:t>
            </w:r>
          </w:p>
        </w:tc>
        <w:tc>
          <w:tcPr>
            <w:tcW w:w="1359" w:type="dxa"/>
          </w:tcPr>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4,25</w:t>
            </w:r>
          </w:p>
          <w:p w:rsidR="008B07A1" w:rsidRPr="00683422" w:rsidRDefault="008B07A1" w:rsidP="0089796E">
            <w:pPr>
              <w:spacing w:after="0" w:line="240" w:lineRule="auto"/>
              <w:jc w:val="center"/>
              <w:rPr>
                <w:rFonts w:ascii="Times New Roman" w:hAnsi="Times New Roman" w:cs="Times New Roman"/>
                <w:sz w:val="24"/>
                <w:szCs w:val="24"/>
              </w:rPr>
            </w:pPr>
            <w:r w:rsidRPr="00683422">
              <w:rPr>
                <w:rFonts w:ascii="Times New Roman" w:hAnsi="Times New Roman" w:cs="Times New Roman"/>
                <w:sz w:val="24"/>
                <w:szCs w:val="24"/>
              </w:rPr>
              <w:t>95,75</w:t>
            </w:r>
          </w:p>
        </w:tc>
      </w:tr>
      <w:tr w:rsidR="008B07A1" w:rsidRPr="00683422" w:rsidTr="00683422">
        <w:trPr>
          <w:jc w:val="center"/>
        </w:trPr>
        <w:tc>
          <w:tcPr>
            <w:tcW w:w="442" w:type="dxa"/>
          </w:tcPr>
          <w:p w:rsidR="008B07A1" w:rsidRPr="00683422" w:rsidRDefault="008B07A1" w:rsidP="0089796E">
            <w:pPr>
              <w:spacing w:after="0" w:line="240" w:lineRule="auto"/>
              <w:jc w:val="center"/>
              <w:rPr>
                <w:rFonts w:ascii="Times New Roman" w:hAnsi="Times New Roman" w:cs="Times New Roman"/>
                <w:sz w:val="24"/>
                <w:szCs w:val="24"/>
              </w:rPr>
            </w:pPr>
          </w:p>
        </w:tc>
        <w:tc>
          <w:tcPr>
            <w:tcW w:w="1418" w:type="dxa"/>
          </w:tcPr>
          <w:p w:rsidR="008B07A1" w:rsidRPr="00683422" w:rsidRDefault="008B07A1" w:rsidP="0089796E">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Jumlah</w:t>
            </w:r>
          </w:p>
        </w:tc>
        <w:tc>
          <w:tcPr>
            <w:tcW w:w="1486" w:type="dxa"/>
          </w:tcPr>
          <w:p w:rsidR="008B07A1" w:rsidRPr="00683422" w:rsidRDefault="008B07A1" w:rsidP="0089796E">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40</w:t>
            </w:r>
          </w:p>
        </w:tc>
        <w:tc>
          <w:tcPr>
            <w:tcW w:w="1359" w:type="dxa"/>
          </w:tcPr>
          <w:p w:rsidR="008B07A1" w:rsidRPr="00683422" w:rsidRDefault="008B07A1" w:rsidP="0089796E">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100</w:t>
            </w:r>
          </w:p>
        </w:tc>
      </w:tr>
    </w:tbl>
    <w:p w:rsidR="008B07A1" w:rsidRPr="00683422" w:rsidRDefault="008B07A1" w:rsidP="00683422">
      <w:pPr>
        <w:spacing w:after="0" w:line="240" w:lineRule="auto"/>
        <w:jc w:val="center"/>
        <w:rPr>
          <w:rFonts w:ascii="Times New Roman" w:hAnsi="Times New Roman" w:cs="Times New Roman"/>
          <w:sz w:val="24"/>
          <w:szCs w:val="24"/>
          <w:lang w:val="it-IT"/>
        </w:rPr>
      </w:pPr>
      <w:r w:rsidRPr="00683422">
        <w:rPr>
          <w:rFonts w:ascii="Times New Roman" w:hAnsi="Times New Roman" w:cs="Times New Roman"/>
          <w:sz w:val="24"/>
          <w:szCs w:val="24"/>
          <w:lang w:val="it-IT"/>
        </w:rPr>
        <w:t>Sumber : Hasil Pengolahan Data Primer 2019</w:t>
      </w:r>
    </w:p>
    <w:p w:rsidR="008B07A1" w:rsidRPr="00683422" w:rsidRDefault="008B07A1" w:rsidP="00683422">
      <w:pPr>
        <w:spacing w:after="0" w:line="240" w:lineRule="auto"/>
        <w:jc w:val="both"/>
        <w:rPr>
          <w:rFonts w:ascii="Times New Roman" w:hAnsi="Times New Roman" w:cs="Times New Roman"/>
          <w:sz w:val="24"/>
          <w:szCs w:val="24"/>
          <w:lang w:val="it-IT"/>
        </w:rPr>
      </w:pPr>
      <w:r w:rsidRPr="00683422">
        <w:rPr>
          <w:rFonts w:ascii="Times New Roman" w:hAnsi="Times New Roman" w:cs="Times New Roman"/>
          <w:sz w:val="24"/>
          <w:szCs w:val="24"/>
          <w:lang w:val="it-IT"/>
        </w:rPr>
        <w:t xml:space="preserve">          Berdasarkan data pada Tabel 4.1 di atas, terlihat bahwa pasien yang berkunjung ke </w:t>
      </w:r>
      <w:r w:rsidRPr="00683422">
        <w:rPr>
          <w:rFonts w:ascii="Times New Roman" w:hAnsi="Times New Roman" w:cs="Times New Roman"/>
          <w:sz w:val="24"/>
          <w:szCs w:val="24"/>
        </w:rPr>
        <w:t xml:space="preserve">Poli Klinik  Spesialis Ambun Pagi RSUP DR. M. Djamil Padang </w:t>
      </w:r>
      <w:r w:rsidRPr="00683422">
        <w:rPr>
          <w:rFonts w:ascii="Times New Roman" w:hAnsi="Times New Roman" w:cs="Times New Roman"/>
          <w:sz w:val="24"/>
          <w:szCs w:val="24"/>
          <w:lang w:val="it-IT"/>
        </w:rPr>
        <w:t xml:space="preserve">sebanyak 4,25% responden berjenis kelamin laki-laki dan 95,75%. </w:t>
      </w:r>
    </w:p>
    <w:p w:rsidR="00CA5B9A" w:rsidRDefault="008B07A1" w:rsidP="00F20A91">
      <w:pPr>
        <w:pStyle w:val="Heading5"/>
        <w:spacing w:line="240" w:lineRule="auto"/>
        <w:ind w:left="0"/>
        <w:rPr>
          <w:rFonts w:ascii="Times New Roman" w:hAnsi="Times New Roman" w:cs="Times New Roman"/>
        </w:rPr>
      </w:pPr>
      <w:r w:rsidRPr="00683422">
        <w:rPr>
          <w:rFonts w:ascii="Times New Roman" w:hAnsi="Times New Roman" w:cs="Times New Roman"/>
        </w:rPr>
        <w:t>Tabel 4.2</w:t>
      </w:r>
      <w:r w:rsidR="00F20A91">
        <w:rPr>
          <w:rFonts w:ascii="Times New Roman" w:hAnsi="Times New Roman" w:cs="Times New Roman"/>
          <w:lang w:val="id-ID"/>
        </w:rPr>
        <w:t xml:space="preserve"> </w:t>
      </w:r>
      <w:r w:rsidRPr="00683422">
        <w:rPr>
          <w:rFonts w:ascii="Times New Roman" w:hAnsi="Times New Roman" w:cs="Times New Roman"/>
        </w:rPr>
        <w:t xml:space="preserve">Karakteristik Responden Berdasarkan Umur Pasien Poli Klinik  </w:t>
      </w:r>
    </w:p>
    <w:p w:rsidR="008B07A1" w:rsidRPr="00F20A91" w:rsidRDefault="008B07A1" w:rsidP="00683422">
      <w:pPr>
        <w:spacing w:after="0" w:line="240" w:lineRule="auto"/>
        <w:jc w:val="center"/>
        <w:rPr>
          <w:rFonts w:ascii="Times New Roman" w:hAnsi="Times New Roman" w:cs="Times New Roman"/>
          <w:b/>
          <w:sz w:val="24"/>
          <w:szCs w:val="24"/>
        </w:rPr>
      </w:pPr>
      <w:r w:rsidRPr="00F20A91">
        <w:rPr>
          <w:rFonts w:ascii="Times New Roman" w:hAnsi="Times New Roman" w:cs="Times New Roman"/>
          <w:b/>
          <w:sz w:val="24"/>
          <w:szCs w:val="24"/>
        </w:rPr>
        <w:t>Spesialis Ambun Pagi RSUP DR. M. Djamil Padang</w:t>
      </w: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1417"/>
        <w:gridCol w:w="1418"/>
        <w:gridCol w:w="1275"/>
      </w:tblGrid>
      <w:tr w:rsidR="008B07A1" w:rsidRPr="00CA5B9A" w:rsidTr="00683422">
        <w:trPr>
          <w:jc w:val="center"/>
        </w:trPr>
        <w:tc>
          <w:tcPr>
            <w:tcW w:w="518" w:type="dxa"/>
            <w:shd w:val="clear" w:color="auto" w:fill="C0C0C0"/>
          </w:tcPr>
          <w:p w:rsidR="008B07A1" w:rsidRPr="00CA5B9A" w:rsidRDefault="008B07A1" w:rsidP="0089796E">
            <w:pPr>
              <w:spacing w:after="0" w:line="240" w:lineRule="auto"/>
              <w:jc w:val="center"/>
              <w:rPr>
                <w:rFonts w:ascii="Times New Roman" w:hAnsi="Times New Roman" w:cs="Times New Roman"/>
                <w:b/>
                <w:bCs/>
                <w:szCs w:val="24"/>
              </w:rPr>
            </w:pPr>
            <w:r w:rsidRPr="00CA5B9A">
              <w:rPr>
                <w:rFonts w:ascii="Times New Roman" w:hAnsi="Times New Roman" w:cs="Times New Roman"/>
                <w:b/>
                <w:bCs/>
                <w:szCs w:val="24"/>
              </w:rPr>
              <w:t>No</w:t>
            </w:r>
          </w:p>
        </w:tc>
        <w:tc>
          <w:tcPr>
            <w:tcW w:w="1417" w:type="dxa"/>
            <w:shd w:val="clear" w:color="auto" w:fill="C0C0C0"/>
          </w:tcPr>
          <w:p w:rsidR="008B07A1" w:rsidRPr="00CA5B9A" w:rsidRDefault="008B07A1" w:rsidP="0089796E">
            <w:pPr>
              <w:spacing w:after="0" w:line="240" w:lineRule="auto"/>
              <w:jc w:val="center"/>
              <w:rPr>
                <w:rFonts w:ascii="Times New Roman" w:hAnsi="Times New Roman" w:cs="Times New Roman"/>
                <w:b/>
                <w:bCs/>
                <w:szCs w:val="24"/>
              </w:rPr>
            </w:pPr>
            <w:r w:rsidRPr="00CA5B9A">
              <w:rPr>
                <w:rFonts w:ascii="Times New Roman" w:hAnsi="Times New Roman" w:cs="Times New Roman"/>
                <w:b/>
                <w:bCs/>
                <w:szCs w:val="24"/>
              </w:rPr>
              <w:t>Umur</w:t>
            </w:r>
          </w:p>
        </w:tc>
        <w:tc>
          <w:tcPr>
            <w:tcW w:w="1418" w:type="dxa"/>
            <w:shd w:val="clear" w:color="auto" w:fill="C0C0C0"/>
          </w:tcPr>
          <w:p w:rsidR="008B07A1" w:rsidRPr="00CA5B9A" w:rsidRDefault="008B07A1" w:rsidP="0089796E">
            <w:pPr>
              <w:spacing w:after="0" w:line="240" w:lineRule="auto"/>
              <w:jc w:val="center"/>
              <w:rPr>
                <w:rFonts w:ascii="Times New Roman" w:hAnsi="Times New Roman" w:cs="Times New Roman"/>
                <w:b/>
                <w:bCs/>
                <w:szCs w:val="24"/>
              </w:rPr>
            </w:pPr>
            <w:r w:rsidRPr="00CA5B9A">
              <w:rPr>
                <w:rFonts w:ascii="Times New Roman" w:hAnsi="Times New Roman" w:cs="Times New Roman"/>
                <w:b/>
                <w:bCs/>
                <w:szCs w:val="24"/>
              </w:rPr>
              <w:t>Frekuensi</w:t>
            </w:r>
          </w:p>
        </w:tc>
        <w:tc>
          <w:tcPr>
            <w:tcW w:w="1275" w:type="dxa"/>
            <w:shd w:val="clear" w:color="auto" w:fill="C0C0C0"/>
          </w:tcPr>
          <w:p w:rsidR="008B07A1" w:rsidRPr="00CA5B9A" w:rsidRDefault="008B07A1" w:rsidP="0089796E">
            <w:pPr>
              <w:spacing w:after="0" w:line="240" w:lineRule="auto"/>
              <w:jc w:val="center"/>
              <w:rPr>
                <w:rFonts w:ascii="Times New Roman" w:hAnsi="Times New Roman" w:cs="Times New Roman"/>
                <w:b/>
                <w:bCs/>
                <w:szCs w:val="24"/>
              </w:rPr>
            </w:pPr>
            <w:r w:rsidRPr="00CA5B9A">
              <w:rPr>
                <w:rFonts w:ascii="Times New Roman" w:hAnsi="Times New Roman" w:cs="Times New Roman"/>
                <w:b/>
                <w:bCs/>
                <w:szCs w:val="24"/>
              </w:rPr>
              <w:t>Persentase</w:t>
            </w:r>
          </w:p>
        </w:tc>
      </w:tr>
      <w:tr w:rsidR="008B07A1" w:rsidRPr="00CA5B9A" w:rsidTr="00683422">
        <w:trPr>
          <w:jc w:val="center"/>
        </w:trPr>
        <w:tc>
          <w:tcPr>
            <w:tcW w:w="518" w:type="dxa"/>
          </w:tcPr>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1</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2</w:t>
            </w:r>
          </w:p>
        </w:tc>
        <w:tc>
          <w:tcPr>
            <w:tcW w:w="1417" w:type="dxa"/>
          </w:tcPr>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15-25 Tahun</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 xml:space="preserve">25-35 tahun </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35-55 Tahun</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55 tahun keatas</w:t>
            </w:r>
          </w:p>
        </w:tc>
        <w:tc>
          <w:tcPr>
            <w:tcW w:w="1418" w:type="dxa"/>
          </w:tcPr>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4</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7</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10</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19</w:t>
            </w:r>
          </w:p>
        </w:tc>
        <w:tc>
          <w:tcPr>
            <w:tcW w:w="1275" w:type="dxa"/>
          </w:tcPr>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10</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17,5</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25</w:t>
            </w:r>
          </w:p>
          <w:p w:rsidR="008B07A1" w:rsidRPr="00CA5B9A" w:rsidRDefault="008B07A1" w:rsidP="0089796E">
            <w:pPr>
              <w:spacing w:after="0" w:line="240" w:lineRule="auto"/>
              <w:jc w:val="center"/>
              <w:rPr>
                <w:rFonts w:ascii="Times New Roman" w:hAnsi="Times New Roman" w:cs="Times New Roman"/>
                <w:szCs w:val="24"/>
              </w:rPr>
            </w:pPr>
            <w:r w:rsidRPr="00CA5B9A">
              <w:rPr>
                <w:rFonts w:ascii="Times New Roman" w:hAnsi="Times New Roman" w:cs="Times New Roman"/>
                <w:szCs w:val="24"/>
              </w:rPr>
              <w:t>37,5</w:t>
            </w:r>
          </w:p>
        </w:tc>
      </w:tr>
      <w:tr w:rsidR="008B07A1" w:rsidRPr="00CA5B9A" w:rsidTr="00683422">
        <w:trPr>
          <w:jc w:val="center"/>
        </w:trPr>
        <w:tc>
          <w:tcPr>
            <w:tcW w:w="518" w:type="dxa"/>
          </w:tcPr>
          <w:p w:rsidR="008B07A1" w:rsidRPr="00CA5B9A" w:rsidRDefault="008B07A1" w:rsidP="0089796E">
            <w:pPr>
              <w:spacing w:after="0" w:line="240" w:lineRule="auto"/>
              <w:jc w:val="center"/>
              <w:rPr>
                <w:rFonts w:ascii="Times New Roman" w:hAnsi="Times New Roman" w:cs="Times New Roman"/>
                <w:szCs w:val="24"/>
              </w:rPr>
            </w:pPr>
          </w:p>
        </w:tc>
        <w:tc>
          <w:tcPr>
            <w:tcW w:w="1417" w:type="dxa"/>
          </w:tcPr>
          <w:p w:rsidR="008B07A1" w:rsidRPr="00CA5B9A" w:rsidRDefault="008B07A1" w:rsidP="0089796E">
            <w:pPr>
              <w:spacing w:after="0" w:line="240" w:lineRule="auto"/>
              <w:jc w:val="center"/>
              <w:rPr>
                <w:rFonts w:ascii="Times New Roman" w:hAnsi="Times New Roman" w:cs="Times New Roman"/>
                <w:b/>
                <w:bCs/>
                <w:szCs w:val="24"/>
              </w:rPr>
            </w:pPr>
            <w:r w:rsidRPr="00CA5B9A">
              <w:rPr>
                <w:rFonts w:ascii="Times New Roman" w:hAnsi="Times New Roman" w:cs="Times New Roman"/>
                <w:b/>
                <w:bCs/>
                <w:szCs w:val="24"/>
              </w:rPr>
              <w:t>Jumlah</w:t>
            </w:r>
          </w:p>
        </w:tc>
        <w:tc>
          <w:tcPr>
            <w:tcW w:w="1418" w:type="dxa"/>
          </w:tcPr>
          <w:p w:rsidR="008B07A1" w:rsidRPr="00CA5B9A" w:rsidRDefault="008B07A1" w:rsidP="0089796E">
            <w:pPr>
              <w:spacing w:after="0" w:line="240" w:lineRule="auto"/>
              <w:jc w:val="center"/>
              <w:rPr>
                <w:rFonts w:ascii="Times New Roman" w:hAnsi="Times New Roman" w:cs="Times New Roman"/>
                <w:b/>
                <w:bCs/>
                <w:szCs w:val="24"/>
              </w:rPr>
            </w:pPr>
            <w:r w:rsidRPr="00CA5B9A">
              <w:rPr>
                <w:rFonts w:ascii="Times New Roman" w:hAnsi="Times New Roman" w:cs="Times New Roman"/>
                <w:b/>
                <w:bCs/>
                <w:szCs w:val="24"/>
              </w:rPr>
              <w:t>40</w:t>
            </w:r>
          </w:p>
        </w:tc>
        <w:tc>
          <w:tcPr>
            <w:tcW w:w="1275" w:type="dxa"/>
          </w:tcPr>
          <w:p w:rsidR="008B07A1" w:rsidRPr="00CA5B9A" w:rsidRDefault="008B07A1" w:rsidP="0089796E">
            <w:pPr>
              <w:spacing w:after="0" w:line="240" w:lineRule="auto"/>
              <w:jc w:val="center"/>
              <w:rPr>
                <w:rFonts w:ascii="Times New Roman" w:hAnsi="Times New Roman" w:cs="Times New Roman"/>
                <w:b/>
                <w:bCs/>
                <w:szCs w:val="24"/>
              </w:rPr>
            </w:pPr>
            <w:r w:rsidRPr="00CA5B9A">
              <w:rPr>
                <w:rFonts w:ascii="Times New Roman" w:hAnsi="Times New Roman" w:cs="Times New Roman"/>
                <w:b/>
                <w:bCs/>
                <w:szCs w:val="24"/>
              </w:rPr>
              <w:t>100</w:t>
            </w:r>
          </w:p>
        </w:tc>
      </w:tr>
    </w:tbl>
    <w:p w:rsidR="008B07A1" w:rsidRPr="00683422" w:rsidRDefault="008B07A1" w:rsidP="00683422">
      <w:pPr>
        <w:spacing w:after="0" w:line="240" w:lineRule="auto"/>
        <w:jc w:val="center"/>
        <w:rPr>
          <w:rFonts w:ascii="Times New Roman" w:hAnsi="Times New Roman" w:cs="Times New Roman"/>
          <w:sz w:val="24"/>
          <w:szCs w:val="24"/>
          <w:lang w:val="it-IT"/>
        </w:rPr>
      </w:pPr>
      <w:r w:rsidRPr="00683422">
        <w:rPr>
          <w:rFonts w:ascii="Times New Roman" w:hAnsi="Times New Roman" w:cs="Times New Roman"/>
          <w:sz w:val="24"/>
          <w:szCs w:val="24"/>
          <w:lang w:val="it-IT"/>
        </w:rPr>
        <w:t>Sumber : Hasil Pengolahan Data Primer 2019</w:t>
      </w:r>
    </w:p>
    <w:p w:rsidR="008B07A1" w:rsidRDefault="008B07A1" w:rsidP="00683422">
      <w:pPr>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lang w:val="it-IT"/>
        </w:rPr>
        <w:t xml:space="preserve">          Berdasarkan data pada Tabel 4.2 di atas, terlihat bahwa pasien yang berkunjung ke </w:t>
      </w:r>
      <w:r w:rsidRPr="00683422">
        <w:rPr>
          <w:rFonts w:ascii="Times New Roman" w:hAnsi="Times New Roman" w:cs="Times New Roman"/>
          <w:sz w:val="24"/>
          <w:szCs w:val="24"/>
        </w:rPr>
        <w:t xml:space="preserve">Poli Klinik  Spesialis Ambun Pagi RSUP DR. M. Djamil Padang </w:t>
      </w:r>
      <w:r w:rsidRPr="00683422">
        <w:rPr>
          <w:rFonts w:ascii="Times New Roman" w:hAnsi="Times New Roman" w:cs="Times New Roman"/>
          <w:sz w:val="24"/>
          <w:szCs w:val="24"/>
          <w:lang w:val="it-IT"/>
        </w:rPr>
        <w:t xml:space="preserve">usia  </w:t>
      </w:r>
      <w:r w:rsidRPr="00683422">
        <w:rPr>
          <w:rFonts w:ascii="Times New Roman" w:hAnsi="Times New Roman" w:cs="Times New Roman"/>
          <w:sz w:val="24"/>
          <w:szCs w:val="24"/>
        </w:rPr>
        <w:t xml:space="preserve">15-25 tahun sebanyak 10%, </w:t>
      </w:r>
      <w:r w:rsidRPr="00683422">
        <w:rPr>
          <w:rFonts w:ascii="Times New Roman" w:hAnsi="Times New Roman" w:cs="Times New Roman"/>
          <w:sz w:val="24"/>
          <w:szCs w:val="24"/>
          <w:lang w:val="it-IT"/>
        </w:rPr>
        <w:t xml:space="preserve">usia  </w:t>
      </w:r>
      <w:r w:rsidRPr="00683422">
        <w:rPr>
          <w:rFonts w:ascii="Times New Roman" w:hAnsi="Times New Roman" w:cs="Times New Roman"/>
          <w:sz w:val="24"/>
          <w:szCs w:val="24"/>
        </w:rPr>
        <w:t xml:space="preserve">25-35 tahun tahun sebanyak 17,5%, </w:t>
      </w:r>
      <w:r w:rsidRPr="00683422">
        <w:rPr>
          <w:rFonts w:ascii="Times New Roman" w:hAnsi="Times New Roman" w:cs="Times New Roman"/>
          <w:sz w:val="24"/>
          <w:szCs w:val="24"/>
          <w:lang w:val="it-IT"/>
        </w:rPr>
        <w:t xml:space="preserve">usia  </w:t>
      </w:r>
      <w:r w:rsidRPr="00683422">
        <w:rPr>
          <w:rFonts w:ascii="Times New Roman" w:hAnsi="Times New Roman" w:cs="Times New Roman"/>
          <w:sz w:val="24"/>
          <w:szCs w:val="24"/>
        </w:rPr>
        <w:t xml:space="preserve">35-55 tahun sebanyak 25%, </w:t>
      </w:r>
      <w:r w:rsidRPr="00683422">
        <w:rPr>
          <w:rFonts w:ascii="Times New Roman" w:hAnsi="Times New Roman" w:cs="Times New Roman"/>
          <w:sz w:val="24"/>
          <w:szCs w:val="24"/>
          <w:lang w:val="it-IT"/>
        </w:rPr>
        <w:t xml:space="preserve">usia  </w:t>
      </w:r>
      <w:r w:rsidRPr="00683422">
        <w:rPr>
          <w:rFonts w:ascii="Times New Roman" w:hAnsi="Times New Roman" w:cs="Times New Roman"/>
          <w:sz w:val="24"/>
          <w:szCs w:val="24"/>
        </w:rPr>
        <w:t>55 tahun keatas Tahun sebanyak 37,5%.</w:t>
      </w:r>
    </w:p>
    <w:p w:rsidR="008B07A1" w:rsidRPr="00683422" w:rsidRDefault="008B07A1" w:rsidP="0058415E">
      <w:pPr>
        <w:numPr>
          <w:ilvl w:val="0"/>
          <w:numId w:val="10"/>
        </w:numPr>
        <w:tabs>
          <w:tab w:val="clear" w:pos="780"/>
        </w:tabs>
        <w:spacing w:after="0" w:line="240" w:lineRule="auto"/>
        <w:ind w:left="360"/>
        <w:contextualSpacing/>
        <w:jc w:val="both"/>
        <w:rPr>
          <w:rFonts w:ascii="Times New Roman" w:hAnsi="Times New Roman" w:cs="Times New Roman"/>
          <w:b/>
          <w:sz w:val="24"/>
          <w:szCs w:val="24"/>
        </w:rPr>
      </w:pPr>
      <w:r w:rsidRPr="00683422">
        <w:rPr>
          <w:rFonts w:ascii="Times New Roman" w:hAnsi="Times New Roman" w:cs="Times New Roman"/>
          <w:b/>
          <w:sz w:val="24"/>
          <w:szCs w:val="24"/>
        </w:rPr>
        <w:t>Uji Instrumen</w:t>
      </w:r>
    </w:p>
    <w:p w:rsidR="008B07A1" w:rsidRPr="00683422" w:rsidRDefault="008B07A1" w:rsidP="00683422">
      <w:pPr>
        <w:spacing w:after="0" w:line="240" w:lineRule="auto"/>
        <w:ind w:left="300" w:firstLine="720"/>
        <w:contextualSpacing/>
        <w:jc w:val="both"/>
        <w:rPr>
          <w:rFonts w:ascii="Times New Roman" w:hAnsi="Times New Roman" w:cs="Times New Roman"/>
          <w:bCs/>
          <w:sz w:val="24"/>
          <w:szCs w:val="24"/>
        </w:rPr>
      </w:pPr>
      <w:r w:rsidRPr="00683422">
        <w:rPr>
          <w:rFonts w:ascii="Times New Roman" w:hAnsi="Times New Roman" w:cs="Times New Roman"/>
          <w:bCs/>
          <w:sz w:val="24"/>
          <w:szCs w:val="24"/>
        </w:rPr>
        <w:t xml:space="preserve">Penelitian ini menggunakan instrumen yang berupa angket Tangibel (buktifisik). Sebelum angket digunakan, perlu dilakukan uji coba atau </w:t>
      </w:r>
      <w:r w:rsidRPr="00683422">
        <w:rPr>
          <w:rFonts w:ascii="Times New Roman" w:hAnsi="Times New Roman" w:cs="Times New Roman"/>
          <w:bCs/>
          <w:i/>
          <w:sz w:val="24"/>
          <w:szCs w:val="24"/>
        </w:rPr>
        <w:t xml:space="preserve">try out </w:t>
      </w:r>
      <w:r w:rsidRPr="00683422">
        <w:rPr>
          <w:rFonts w:ascii="Times New Roman" w:hAnsi="Times New Roman" w:cs="Times New Roman"/>
          <w:bCs/>
          <w:sz w:val="24"/>
          <w:szCs w:val="24"/>
        </w:rPr>
        <w:t xml:space="preserve">terlebih dahulu kepada subjek diluar sampel. Hal ini didasari oleh pendapat Nawawi (2005 : </w:t>
      </w:r>
      <w:r w:rsidRPr="00683422">
        <w:rPr>
          <w:rFonts w:ascii="Times New Roman" w:hAnsi="Times New Roman" w:cs="Times New Roman"/>
          <w:bCs/>
          <w:sz w:val="24"/>
          <w:szCs w:val="24"/>
        </w:rPr>
        <w:lastRenderedPageBreak/>
        <w:t>122) yaitu untuk uji coba dapat dilakukan pada sejumlah kecil orang yang termasuk populasi tetapi tidak terpilih sebagai sampel.</w:t>
      </w:r>
    </w:p>
    <w:p w:rsidR="008B07A1" w:rsidRPr="00683422" w:rsidRDefault="008B07A1" w:rsidP="00683422">
      <w:pPr>
        <w:spacing w:after="0" w:line="240" w:lineRule="auto"/>
        <w:ind w:left="300" w:firstLine="720"/>
        <w:contextualSpacing/>
        <w:jc w:val="both"/>
        <w:rPr>
          <w:rFonts w:ascii="Times New Roman" w:hAnsi="Times New Roman" w:cs="Times New Roman"/>
          <w:bCs/>
          <w:sz w:val="24"/>
          <w:szCs w:val="24"/>
        </w:rPr>
      </w:pPr>
      <w:r w:rsidRPr="00683422">
        <w:rPr>
          <w:rFonts w:ascii="Times New Roman" w:hAnsi="Times New Roman" w:cs="Times New Roman"/>
          <w:bCs/>
          <w:sz w:val="24"/>
          <w:szCs w:val="24"/>
        </w:rPr>
        <w:t>Uji coba instrumen ini diberikan kepada 15 pasien. Uji coba instrumen dilakukan dengan uji validitas dan uji reliabilitas untuk mengetahui bahwa angket yang akan digunakan adalah valid dan reliabel.</w:t>
      </w:r>
    </w:p>
    <w:p w:rsidR="008B07A1" w:rsidRPr="00683422" w:rsidRDefault="008B07A1" w:rsidP="0058415E">
      <w:pPr>
        <w:pStyle w:val="ListParagraph"/>
        <w:numPr>
          <w:ilvl w:val="0"/>
          <w:numId w:val="10"/>
        </w:numPr>
        <w:tabs>
          <w:tab w:val="clear" w:pos="780"/>
        </w:tabs>
        <w:spacing w:after="0" w:line="240" w:lineRule="auto"/>
        <w:ind w:left="360"/>
        <w:jc w:val="both"/>
        <w:rPr>
          <w:rFonts w:ascii="Times New Roman" w:hAnsi="Times New Roman" w:cs="Times New Roman"/>
          <w:b/>
          <w:sz w:val="24"/>
          <w:szCs w:val="24"/>
        </w:rPr>
      </w:pPr>
      <w:r w:rsidRPr="00683422">
        <w:rPr>
          <w:rFonts w:ascii="Times New Roman" w:hAnsi="Times New Roman" w:cs="Times New Roman"/>
          <w:b/>
          <w:sz w:val="24"/>
          <w:szCs w:val="24"/>
        </w:rPr>
        <w:t>Uji Validitas</w:t>
      </w:r>
    </w:p>
    <w:p w:rsidR="008B07A1" w:rsidRPr="00683422" w:rsidRDefault="008B07A1" w:rsidP="00683422">
      <w:pPr>
        <w:spacing w:after="0" w:line="240" w:lineRule="auto"/>
        <w:ind w:left="300" w:firstLine="720"/>
        <w:contextualSpacing/>
        <w:jc w:val="both"/>
        <w:rPr>
          <w:rFonts w:ascii="Times New Roman" w:hAnsi="Times New Roman" w:cs="Times New Roman"/>
          <w:sz w:val="24"/>
          <w:szCs w:val="24"/>
        </w:rPr>
      </w:pPr>
      <w:r w:rsidRPr="00683422">
        <w:rPr>
          <w:rFonts w:ascii="Times New Roman" w:hAnsi="Times New Roman" w:cs="Times New Roman"/>
          <w:sz w:val="24"/>
          <w:szCs w:val="24"/>
        </w:rPr>
        <w:t>Menurut Arikunto (2006:168), validitas adalah suatu ukuran yang menunjukan tingkat-tingkat kehandalan atau keshahihan suatu instrumen. Suatu instrumen dinyatakan valid atau sah jika pertanyaan pada suatu angket mampu mengungkapkan sesuatu yang akan diukur oleh angket tersebut.</w:t>
      </w:r>
    </w:p>
    <w:p w:rsidR="008B07A1" w:rsidRPr="00683422" w:rsidRDefault="008B07A1" w:rsidP="00683422">
      <w:pPr>
        <w:spacing w:after="0" w:line="240" w:lineRule="auto"/>
        <w:ind w:left="300" w:firstLine="720"/>
        <w:contextualSpacing/>
        <w:jc w:val="both"/>
        <w:rPr>
          <w:rFonts w:ascii="Times New Roman" w:hAnsi="Times New Roman" w:cs="Times New Roman"/>
          <w:sz w:val="24"/>
          <w:szCs w:val="24"/>
        </w:rPr>
      </w:pPr>
      <w:r w:rsidRPr="00683422">
        <w:rPr>
          <w:rFonts w:ascii="Times New Roman" w:hAnsi="Times New Roman" w:cs="Times New Roman"/>
          <w:sz w:val="24"/>
          <w:szCs w:val="24"/>
        </w:rPr>
        <w:t xml:space="preserve">Untuk pengujian ini digunakan rumus </w:t>
      </w:r>
      <w:r w:rsidRPr="00683422">
        <w:rPr>
          <w:rFonts w:ascii="Times New Roman" w:hAnsi="Times New Roman" w:cs="Times New Roman"/>
          <w:i/>
          <w:sz w:val="24"/>
          <w:szCs w:val="24"/>
        </w:rPr>
        <w:t>korelasi product moment</w:t>
      </w:r>
      <w:r w:rsidRPr="00683422">
        <w:rPr>
          <w:rFonts w:ascii="Times New Roman" w:hAnsi="Times New Roman" w:cs="Times New Roman"/>
          <w:sz w:val="24"/>
          <w:szCs w:val="24"/>
        </w:rPr>
        <w:t xml:space="preserve"> dengan angka kasar sebagaimana yang dikemukakan oleh Arikunto, (2006:170) seperti berikut:</w:t>
      </w:r>
    </w:p>
    <w:p w:rsidR="008B07A1" w:rsidRPr="00683422" w:rsidRDefault="008B07A1" w:rsidP="00CA5B9A">
      <w:pPr>
        <w:spacing w:after="0" w:line="240" w:lineRule="auto"/>
        <w:ind w:left="360"/>
        <w:contextualSpacing/>
        <w:jc w:val="center"/>
        <w:rPr>
          <w:rFonts w:ascii="Times New Roman" w:hAnsi="Times New Roman" w:cs="Times New Roman"/>
          <w:sz w:val="24"/>
          <w:szCs w:val="24"/>
        </w:rPr>
      </w:pPr>
      <w:r w:rsidRPr="00683422">
        <w:rPr>
          <w:rFonts w:ascii="Times New Roman" w:hAnsi="Times New Roman" w:cs="Times New Roman"/>
          <w:i/>
          <w:sz w:val="24"/>
          <w:szCs w:val="24"/>
          <w:lang w:val="sv-SE"/>
        </w:rPr>
        <w:t>r</w:t>
      </w:r>
      <w:r w:rsidRPr="00683422">
        <w:rPr>
          <w:rFonts w:ascii="Times New Roman" w:hAnsi="Times New Roman" w:cs="Times New Roman"/>
          <w:i/>
          <w:sz w:val="24"/>
          <w:szCs w:val="24"/>
          <w:vertAlign w:val="subscript"/>
          <w:lang w:val="sv-SE"/>
        </w:rPr>
        <w:t>xy</w:t>
      </w:r>
      <w:r w:rsidRPr="00683422">
        <w:rPr>
          <w:rFonts w:ascii="Times New Roman" w:hAnsi="Times New Roman" w:cs="Times New Roman"/>
          <w:i/>
          <w:sz w:val="24"/>
          <w:szCs w:val="24"/>
          <w:lang w:val="sv-SE"/>
        </w:rPr>
        <w:t xml:space="preserve"> </w:t>
      </w:r>
      <w:r w:rsidRPr="00683422">
        <w:rPr>
          <w:rFonts w:ascii="Times New Roman" w:hAnsi="Times New Roman" w:cs="Times New Roman"/>
          <w:sz w:val="24"/>
          <w:szCs w:val="24"/>
          <w:lang w:val="sv-SE"/>
        </w:rPr>
        <w:t xml:space="preserve">= </w:t>
      </w:r>
      <w:r w:rsidRPr="00683422">
        <w:rPr>
          <w:rFonts w:ascii="Times New Roman" w:hAnsi="Times New Roman" w:cs="Times New Roman"/>
          <w:sz w:val="24"/>
          <w:szCs w:val="24"/>
        </w:rPr>
        <w:fldChar w:fldCharType="begin"/>
      </w:r>
      <w:r w:rsidRPr="00683422">
        <w:rPr>
          <w:rFonts w:ascii="Times New Roman" w:hAnsi="Times New Roman" w:cs="Times New Roman"/>
          <w:sz w:val="24"/>
          <w:szCs w:val="24"/>
        </w:rPr>
        <w:instrText xml:space="preserve"> QUOTE </w:instrText>
      </w:r>
      <w:r w:rsidRPr="00683422">
        <w:rPr>
          <w:rFonts w:ascii="Times New Roman" w:hAnsi="Times New Roman" w:cs="Times New Roman"/>
          <w:noProof/>
          <w:position w:val="-27"/>
          <w:sz w:val="24"/>
          <w:szCs w:val="24"/>
        </w:rPr>
        <w:drawing>
          <wp:inline distT="0" distB="0" distL="0" distR="0" wp14:anchorId="209AC1BA" wp14:editId="6C06B18B">
            <wp:extent cx="19335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933575" cy="390525"/>
                    </a:xfrm>
                    <a:prstGeom prst="rect">
                      <a:avLst/>
                    </a:prstGeom>
                    <a:noFill/>
                    <a:ln w="9525">
                      <a:noFill/>
                      <a:miter lim="800000"/>
                      <a:headEnd/>
                      <a:tailEnd/>
                    </a:ln>
                  </pic:spPr>
                </pic:pic>
              </a:graphicData>
            </a:graphic>
          </wp:inline>
        </w:drawing>
      </w:r>
      <w:r w:rsidRPr="00683422">
        <w:rPr>
          <w:rFonts w:ascii="Times New Roman" w:hAnsi="Times New Roman" w:cs="Times New Roman"/>
          <w:sz w:val="24"/>
          <w:szCs w:val="24"/>
        </w:rPr>
        <w:instrText xml:space="preserve"> </w:instrText>
      </w:r>
      <w:r w:rsidRPr="00683422">
        <w:rPr>
          <w:rFonts w:ascii="Times New Roman" w:hAnsi="Times New Roman" w:cs="Times New Roman"/>
          <w:sz w:val="24"/>
          <w:szCs w:val="24"/>
        </w:rPr>
        <w:fldChar w:fldCharType="separate"/>
      </w:r>
      <w:r w:rsidRPr="00683422">
        <w:rPr>
          <w:rFonts w:ascii="Times New Roman" w:hAnsi="Times New Roman" w:cs="Times New Roman"/>
          <w:noProof/>
          <w:position w:val="-27"/>
          <w:sz w:val="24"/>
          <w:szCs w:val="24"/>
        </w:rPr>
        <w:drawing>
          <wp:inline distT="0" distB="0" distL="0" distR="0" wp14:anchorId="57D60B72" wp14:editId="4981E81C">
            <wp:extent cx="1876425" cy="3789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grayscl/>
                    </a:blip>
                    <a:srcRect/>
                    <a:stretch>
                      <a:fillRect/>
                    </a:stretch>
                  </pic:blipFill>
                  <pic:spPr bwMode="auto">
                    <a:xfrm>
                      <a:off x="0" y="0"/>
                      <a:ext cx="1888884" cy="381499"/>
                    </a:xfrm>
                    <a:prstGeom prst="rect">
                      <a:avLst/>
                    </a:prstGeom>
                    <a:noFill/>
                    <a:ln w="9525">
                      <a:noFill/>
                      <a:miter lim="800000"/>
                      <a:headEnd/>
                      <a:tailEnd/>
                    </a:ln>
                  </pic:spPr>
                </pic:pic>
              </a:graphicData>
            </a:graphic>
          </wp:inline>
        </w:drawing>
      </w:r>
      <w:r w:rsidRPr="00683422">
        <w:rPr>
          <w:rFonts w:ascii="Times New Roman" w:hAnsi="Times New Roman" w:cs="Times New Roman"/>
          <w:sz w:val="24"/>
          <w:szCs w:val="24"/>
        </w:rPr>
        <w:fldChar w:fldCharType="end"/>
      </w:r>
    </w:p>
    <w:p w:rsidR="008B07A1" w:rsidRPr="00683422" w:rsidRDefault="008B07A1" w:rsidP="00683422">
      <w:pPr>
        <w:spacing w:after="0" w:line="240" w:lineRule="auto"/>
        <w:ind w:left="30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Keterangan :</w:t>
      </w:r>
    </w:p>
    <w:p w:rsidR="008B07A1" w:rsidRPr="00683422" w:rsidRDefault="008B07A1" w:rsidP="00683422">
      <w:pPr>
        <w:spacing w:after="0" w:line="240" w:lineRule="auto"/>
        <w:ind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r</w:t>
      </w:r>
      <w:r w:rsidRPr="00683422">
        <w:rPr>
          <w:rFonts w:ascii="Times New Roman" w:hAnsi="Times New Roman" w:cs="Times New Roman"/>
          <w:sz w:val="24"/>
          <w:szCs w:val="24"/>
          <w:vertAlign w:val="subscript"/>
          <w:lang w:val="sv-SE"/>
        </w:rPr>
        <w:t>xy</w:t>
      </w:r>
      <w:r w:rsidRPr="00683422">
        <w:rPr>
          <w:rFonts w:ascii="Times New Roman" w:hAnsi="Times New Roman" w:cs="Times New Roman"/>
          <w:sz w:val="24"/>
          <w:szCs w:val="24"/>
          <w:vertAlign w:val="subscript"/>
        </w:rPr>
        <w:t xml:space="preserve">    </w:t>
      </w:r>
      <w:r w:rsidRPr="00683422">
        <w:rPr>
          <w:rFonts w:ascii="Times New Roman" w:hAnsi="Times New Roman" w:cs="Times New Roman"/>
          <w:sz w:val="24"/>
          <w:szCs w:val="24"/>
          <w:lang w:val="sv-SE"/>
        </w:rPr>
        <w:t xml:space="preserve"> = koefisien korelasi</w:t>
      </w:r>
    </w:p>
    <w:p w:rsidR="008B07A1" w:rsidRPr="00683422" w:rsidRDefault="008B07A1" w:rsidP="00683422">
      <w:pPr>
        <w:spacing w:after="0" w:line="240" w:lineRule="auto"/>
        <w:ind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X  </w:t>
      </w:r>
      <w:r w:rsidRPr="00683422">
        <w:rPr>
          <w:rFonts w:ascii="Times New Roman" w:hAnsi="Times New Roman" w:cs="Times New Roman"/>
          <w:sz w:val="24"/>
          <w:szCs w:val="24"/>
        </w:rPr>
        <w:t xml:space="preserve">  </w:t>
      </w:r>
      <w:r w:rsidRPr="00683422">
        <w:rPr>
          <w:rFonts w:ascii="Times New Roman" w:hAnsi="Times New Roman" w:cs="Times New Roman"/>
          <w:sz w:val="24"/>
          <w:szCs w:val="24"/>
          <w:lang w:val="sv-SE"/>
        </w:rPr>
        <w:t xml:space="preserve"> = skor butir </w:t>
      </w:r>
    </w:p>
    <w:p w:rsidR="008B07A1" w:rsidRPr="00683422" w:rsidRDefault="008B07A1" w:rsidP="00683422">
      <w:pPr>
        <w:spacing w:after="0" w:line="240" w:lineRule="auto"/>
        <w:ind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Y   </w:t>
      </w:r>
      <w:r w:rsidRPr="00683422">
        <w:rPr>
          <w:rFonts w:ascii="Times New Roman" w:hAnsi="Times New Roman" w:cs="Times New Roman"/>
          <w:sz w:val="24"/>
          <w:szCs w:val="24"/>
        </w:rPr>
        <w:t xml:space="preserve">  </w:t>
      </w:r>
      <w:r w:rsidRPr="00683422">
        <w:rPr>
          <w:rFonts w:ascii="Times New Roman" w:hAnsi="Times New Roman" w:cs="Times New Roman"/>
          <w:sz w:val="24"/>
          <w:szCs w:val="24"/>
          <w:lang w:val="sv-SE"/>
        </w:rPr>
        <w:t>= skor total yang diperoleh</w:t>
      </w:r>
    </w:p>
    <w:p w:rsidR="008B07A1" w:rsidRPr="00683422" w:rsidRDefault="008B07A1" w:rsidP="00683422">
      <w:pPr>
        <w:spacing w:after="0" w:line="240" w:lineRule="auto"/>
        <w:ind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N   </w:t>
      </w:r>
      <w:r w:rsidRPr="00683422">
        <w:rPr>
          <w:rFonts w:ascii="Times New Roman" w:hAnsi="Times New Roman" w:cs="Times New Roman"/>
          <w:sz w:val="24"/>
          <w:szCs w:val="24"/>
        </w:rPr>
        <w:t xml:space="preserve">  </w:t>
      </w:r>
      <w:r w:rsidRPr="00683422">
        <w:rPr>
          <w:rFonts w:ascii="Times New Roman" w:hAnsi="Times New Roman" w:cs="Times New Roman"/>
          <w:sz w:val="24"/>
          <w:szCs w:val="24"/>
          <w:lang w:val="sv-SE"/>
        </w:rPr>
        <w:t>= jumlah responden</w:t>
      </w:r>
    </w:p>
    <w:p w:rsidR="008B07A1" w:rsidRPr="00683422" w:rsidRDefault="008B07A1" w:rsidP="00683422">
      <w:pPr>
        <w:spacing w:after="0" w:line="240" w:lineRule="auto"/>
        <w:ind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rPr>
        <w:sym w:font="Symbol" w:char="F053"/>
      </w:r>
      <w:r w:rsidRPr="00683422">
        <w:rPr>
          <w:rFonts w:ascii="Times New Roman" w:hAnsi="Times New Roman" w:cs="Times New Roman"/>
          <w:sz w:val="24"/>
          <w:szCs w:val="24"/>
          <w:lang w:val="sv-SE"/>
        </w:rPr>
        <w:t>X</w:t>
      </w:r>
      <w:r w:rsidRPr="00683422">
        <w:rPr>
          <w:rFonts w:ascii="Times New Roman" w:hAnsi="Times New Roman" w:cs="Times New Roman"/>
          <w:sz w:val="24"/>
          <w:szCs w:val="24"/>
          <w:vertAlign w:val="superscript"/>
          <w:lang w:val="sv-SE"/>
        </w:rPr>
        <w:t>2</w:t>
      </w:r>
      <w:r w:rsidRPr="00683422">
        <w:rPr>
          <w:rFonts w:ascii="Times New Roman" w:hAnsi="Times New Roman" w:cs="Times New Roman"/>
          <w:sz w:val="24"/>
          <w:szCs w:val="24"/>
          <w:lang w:val="sv-SE"/>
        </w:rPr>
        <w:t xml:space="preserve"> = Jumlah Kuadrat Nilai X</w:t>
      </w:r>
    </w:p>
    <w:p w:rsidR="008B07A1" w:rsidRPr="00683422" w:rsidRDefault="008B07A1" w:rsidP="00683422">
      <w:pPr>
        <w:spacing w:after="0" w:line="240" w:lineRule="auto"/>
        <w:ind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rPr>
        <w:sym w:font="Symbol" w:char="F053"/>
      </w:r>
      <w:r w:rsidRPr="00683422">
        <w:rPr>
          <w:rFonts w:ascii="Times New Roman" w:hAnsi="Times New Roman" w:cs="Times New Roman"/>
          <w:sz w:val="24"/>
          <w:szCs w:val="24"/>
          <w:lang w:val="sv-SE"/>
        </w:rPr>
        <w:t>Y</w:t>
      </w:r>
      <w:r w:rsidRPr="00683422">
        <w:rPr>
          <w:rFonts w:ascii="Times New Roman" w:hAnsi="Times New Roman" w:cs="Times New Roman"/>
          <w:sz w:val="24"/>
          <w:szCs w:val="24"/>
          <w:vertAlign w:val="superscript"/>
          <w:lang w:val="sv-SE"/>
        </w:rPr>
        <w:t xml:space="preserve">2 </w:t>
      </w:r>
      <w:r w:rsidRPr="00683422">
        <w:rPr>
          <w:rFonts w:ascii="Times New Roman" w:hAnsi="Times New Roman" w:cs="Times New Roman"/>
          <w:sz w:val="24"/>
          <w:szCs w:val="24"/>
          <w:lang w:val="sv-SE"/>
        </w:rPr>
        <w:t>= Jumlah Kuadrat Nilai Y</w:t>
      </w:r>
    </w:p>
    <w:p w:rsidR="008B07A1" w:rsidRPr="00683422" w:rsidRDefault="008B07A1" w:rsidP="00683422">
      <w:pPr>
        <w:spacing w:after="0" w:line="240" w:lineRule="auto"/>
        <w:ind w:left="300"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Sesuai dengan definisi operasional variabel yang telah dijelaskan bahwa variabel yang menggunakan item pertanyaan adalah Tangibel (bukti fisik), reliability (keandalan), responnsiveness (daya tanggap), Anssurance (jaminan dan kepastian),Emphaty (empati) dan sebagai variabel Y kepuasan. Bukti fisik adalah variabel pertama untuk mengukur digunakan 9 item pertanyaan. Berdasarkan hasil pengujian yang telah dilakukan d</w:t>
      </w:r>
      <w:r w:rsidRPr="00683422">
        <w:rPr>
          <w:rFonts w:ascii="Times New Roman" w:hAnsi="Times New Roman" w:cs="Times New Roman"/>
          <w:sz w:val="24"/>
          <w:szCs w:val="24"/>
        </w:rPr>
        <w:t>i</w:t>
      </w:r>
      <w:r w:rsidRPr="00683422">
        <w:rPr>
          <w:rFonts w:ascii="Times New Roman" w:hAnsi="Times New Roman" w:cs="Times New Roman"/>
          <w:sz w:val="24"/>
          <w:szCs w:val="24"/>
          <w:lang w:val="sv-SE"/>
        </w:rPr>
        <w:t>peroleh ringkasan hasil penelitian seperti terlihat pada Tabel dibawah ini:</w:t>
      </w:r>
    </w:p>
    <w:p w:rsidR="008B07A1" w:rsidRPr="00683422" w:rsidRDefault="008B07A1" w:rsidP="00F20A91">
      <w:pPr>
        <w:spacing w:after="0" w:line="240" w:lineRule="auto"/>
        <w:ind w:firstLine="720"/>
        <w:contextualSpacing/>
        <w:jc w:val="center"/>
        <w:rPr>
          <w:rFonts w:ascii="Times New Roman" w:hAnsi="Times New Roman" w:cs="Times New Roman"/>
          <w:b/>
          <w:bCs/>
          <w:sz w:val="24"/>
          <w:szCs w:val="24"/>
        </w:rPr>
      </w:pPr>
      <w:r w:rsidRPr="00683422">
        <w:rPr>
          <w:rFonts w:ascii="Times New Roman" w:hAnsi="Times New Roman" w:cs="Times New Roman"/>
          <w:b/>
          <w:bCs/>
          <w:sz w:val="24"/>
          <w:szCs w:val="24"/>
          <w:lang w:val="sv-SE"/>
        </w:rPr>
        <w:t>Tabel 4.3</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sv-SE"/>
        </w:rPr>
        <w:t xml:space="preserve">Hasil </w:t>
      </w:r>
      <w:r w:rsidRPr="00683422">
        <w:rPr>
          <w:rFonts w:ascii="Times New Roman" w:hAnsi="Times New Roman" w:cs="Times New Roman"/>
          <w:b/>
          <w:bCs/>
          <w:sz w:val="24"/>
          <w:szCs w:val="24"/>
        </w:rPr>
        <w:t xml:space="preserve">Uji Coba </w:t>
      </w:r>
      <w:r w:rsidRPr="00683422">
        <w:rPr>
          <w:rFonts w:ascii="Times New Roman" w:hAnsi="Times New Roman" w:cs="Times New Roman"/>
          <w:b/>
          <w:bCs/>
          <w:sz w:val="24"/>
          <w:szCs w:val="24"/>
          <w:lang w:val="sv-SE"/>
        </w:rPr>
        <w:t>Validitas Variabel Tangibel (bukti fisik) X1</w:t>
      </w:r>
    </w:p>
    <w:tbl>
      <w:tblPr>
        <w:tblW w:w="0" w:type="auto"/>
        <w:jc w:val="center"/>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1194"/>
        <w:gridCol w:w="3854"/>
        <w:gridCol w:w="992"/>
        <w:gridCol w:w="1251"/>
      </w:tblGrid>
      <w:tr w:rsidR="008B07A1" w:rsidRPr="00CA5B9A" w:rsidTr="00CA5B9A">
        <w:trPr>
          <w:jc w:val="center"/>
        </w:trPr>
        <w:tc>
          <w:tcPr>
            <w:tcW w:w="513"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No</w:t>
            </w:r>
          </w:p>
        </w:tc>
        <w:tc>
          <w:tcPr>
            <w:tcW w:w="1194"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Kode Item</w:t>
            </w:r>
          </w:p>
        </w:tc>
        <w:tc>
          <w:tcPr>
            <w:tcW w:w="3854"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 xml:space="preserve">Koefisien </w:t>
            </w:r>
            <w:r w:rsidRPr="00CA5B9A">
              <w:rPr>
                <w:rFonts w:ascii="Times New Roman" w:hAnsi="Times New Roman" w:cs="Times New Roman"/>
                <w:b/>
                <w:bCs/>
                <w:i/>
                <w:iCs/>
                <w:sz w:val="20"/>
                <w:szCs w:val="24"/>
              </w:rPr>
              <w:t>Corrected Item Total Corelation</w:t>
            </w:r>
          </w:p>
        </w:tc>
        <w:tc>
          <w:tcPr>
            <w:tcW w:w="992"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Cut Off</w:t>
            </w:r>
          </w:p>
        </w:tc>
        <w:tc>
          <w:tcPr>
            <w:tcW w:w="1251"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Kesimpulan</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vertAlign w:val="subscript"/>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1</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2</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2</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0,434</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3</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3</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0,543</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4</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4</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0,387</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5</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5</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0,370</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6</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6</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0,331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7</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7</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0,609</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8</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Tangibel</w:t>
            </w:r>
            <w:r w:rsidRPr="00CA5B9A">
              <w:rPr>
                <w:rFonts w:ascii="Times New Roman" w:hAnsi="Times New Roman" w:cs="Times New Roman"/>
                <w:sz w:val="20"/>
                <w:szCs w:val="24"/>
                <w:vertAlign w:val="subscript"/>
                <w:lang w:val="sv-SE"/>
              </w:rPr>
              <w:t xml:space="preserve">  8</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0,601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9</w:t>
            </w:r>
          </w:p>
        </w:tc>
        <w:tc>
          <w:tcPr>
            <w:tcW w:w="1194"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Tangibel </w:t>
            </w:r>
            <w:r w:rsidRPr="00CA5B9A">
              <w:rPr>
                <w:rFonts w:ascii="Times New Roman" w:hAnsi="Times New Roman" w:cs="Times New Roman"/>
                <w:sz w:val="20"/>
                <w:szCs w:val="24"/>
                <w:vertAlign w:val="subscript"/>
                <w:lang w:val="sv-SE"/>
              </w:rPr>
              <w:t>9</w:t>
            </w:r>
          </w:p>
        </w:tc>
        <w:tc>
          <w:tcPr>
            <w:tcW w:w="385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0,587</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bl>
    <w:p w:rsidR="008B07A1" w:rsidRPr="00683422" w:rsidRDefault="008B07A1" w:rsidP="00683422">
      <w:pPr>
        <w:spacing w:after="0" w:line="240" w:lineRule="auto"/>
        <w:ind w:left="300" w:firstLine="720"/>
        <w:contextualSpacing/>
        <w:jc w:val="both"/>
        <w:rPr>
          <w:rFonts w:ascii="Times New Roman" w:hAnsi="Times New Roman" w:cs="Times New Roman"/>
          <w:sz w:val="24"/>
          <w:szCs w:val="24"/>
        </w:rPr>
      </w:pPr>
      <w:r w:rsidRPr="00683422">
        <w:rPr>
          <w:rFonts w:ascii="Times New Roman" w:hAnsi="Times New Roman" w:cs="Times New Roman"/>
          <w:sz w:val="24"/>
          <w:szCs w:val="24"/>
          <w:lang w:val="sv-SE"/>
        </w:rPr>
        <w:t>Pada Tabel 4.3 teridentifikasi bahwa 9 item pertanyaan yang digunakan untuk mengukur variabel Tangibel (bukti fisik)  valid, masing</w:t>
      </w:r>
      <w:r w:rsidRPr="00683422">
        <w:rPr>
          <w:rFonts w:ascii="Times New Roman" w:hAnsi="Times New Roman" w:cs="Times New Roman"/>
          <w:sz w:val="24"/>
          <w:szCs w:val="24"/>
        </w:rPr>
        <w:t>-</w:t>
      </w:r>
      <w:r w:rsidRPr="00683422">
        <w:rPr>
          <w:rFonts w:ascii="Times New Roman" w:hAnsi="Times New Roman" w:cs="Times New Roman"/>
          <w:sz w:val="24"/>
          <w:szCs w:val="24"/>
          <w:lang w:val="sv-SE"/>
        </w:rPr>
        <w:t xml:space="preserve">masing item pertanyaan tersebut telah memiliki </w:t>
      </w:r>
      <w:r w:rsidRPr="00683422">
        <w:rPr>
          <w:rFonts w:ascii="Times New Roman" w:hAnsi="Times New Roman" w:cs="Times New Roman"/>
          <w:i/>
          <w:sz w:val="24"/>
          <w:szCs w:val="24"/>
          <w:lang w:val="sv-SE"/>
        </w:rPr>
        <w:t>koefisien corrected item total correlation</w:t>
      </w:r>
      <w:r w:rsidRPr="00683422">
        <w:rPr>
          <w:rFonts w:ascii="Times New Roman" w:hAnsi="Times New Roman" w:cs="Times New Roman"/>
          <w:sz w:val="24"/>
          <w:szCs w:val="24"/>
          <w:lang w:val="sv-SE"/>
        </w:rPr>
        <w:t xml:space="preserve"> diatas 0,30. seluruh item pertanyaan valid dapat terus digunakan untuk penelitian.</w:t>
      </w:r>
    </w:p>
    <w:p w:rsidR="008B07A1" w:rsidRPr="00683422" w:rsidRDefault="008B07A1" w:rsidP="00683422">
      <w:pPr>
        <w:spacing w:after="0" w:line="240" w:lineRule="auto"/>
        <w:ind w:left="300"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Sedangkan untuk angket realiability (keandalan)  terdiri dari 12 item pertanyaan dari hasil uji validitas yang telah dilakukan di peroleh hasil seperti yang telah terlihat pada tabel 4.4 dibahwa ini:</w:t>
      </w:r>
    </w:p>
    <w:p w:rsidR="00413A7F" w:rsidRDefault="00413A7F" w:rsidP="00F20A91">
      <w:pPr>
        <w:spacing w:after="0" w:line="240" w:lineRule="auto"/>
        <w:ind w:firstLine="720"/>
        <w:contextualSpacing/>
        <w:jc w:val="center"/>
        <w:rPr>
          <w:rFonts w:ascii="Times New Roman" w:hAnsi="Times New Roman" w:cs="Times New Roman"/>
          <w:b/>
          <w:bCs/>
          <w:sz w:val="24"/>
          <w:szCs w:val="24"/>
        </w:rPr>
      </w:pPr>
    </w:p>
    <w:p w:rsidR="00413A7F" w:rsidRDefault="00413A7F" w:rsidP="00F20A91">
      <w:pPr>
        <w:spacing w:after="0" w:line="240" w:lineRule="auto"/>
        <w:ind w:firstLine="720"/>
        <w:contextualSpacing/>
        <w:jc w:val="center"/>
        <w:rPr>
          <w:rFonts w:ascii="Times New Roman" w:hAnsi="Times New Roman" w:cs="Times New Roman"/>
          <w:b/>
          <w:bCs/>
          <w:sz w:val="24"/>
          <w:szCs w:val="24"/>
        </w:rPr>
      </w:pPr>
    </w:p>
    <w:p w:rsidR="008B07A1" w:rsidRPr="00683422" w:rsidRDefault="008B07A1" w:rsidP="00F20A91">
      <w:pPr>
        <w:spacing w:after="0" w:line="240" w:lineRule="auto"/>
        <w:ind w:firstLine="720"/>
        <w:contextualSpacing/>
        <w:jc w:val="center"/>
        <w:rPr>
          <w:rFonts w:ascii="Times New Roman" w:hAnsi="Times New Roman" w:cs="Times New Roman"/>
          <w:b/>
          <w:bCs/>
          <w:sz w:val="24"/>
          <w:szCs w:val="24"/>
          <w:lang w:val="sv-SE"/>
        </w:rPr>
      </w:pPr>
      <w:r w:rsidRPr="00683422">
        <w:rPr>
          <w:rFonts w:ascii="Times New Roman" w:hAnsi="Times New Roman" w:cs="Times New Roman"/>
          <w:b/>
          <w:bCs/>
          <w:sz w:val="24"/>
          <w:szCs w:val="24"/>
          <w:lang w:val="sv-SE"/>
        </w:rPr>
        <w:lastRenderedPageBreak/>
        <w:t>Tabel 4.4</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sv-SE"/>
        </w:rPr>
        <w:t xml:space="preserve">Hasil </w:t>
      </w:r>
      <w:r w:rsidRPr="00683422">
        <w:rPr>
          <w:rFonts w:ascii="Times New Roman" w:hAnsi="Times New Roman" w:cs="Times New Roman"/>
          <w:b/>
          <w:bCs/>
          <w:sz w:val="24"/>
          <w:szCs w:val="24"/>
        </w:rPr>
        <w:t xml:space="preserve">Uji Coba </w:t>
      </w:r>
      <w:r w:rsidRPr="00683422">
        <w:rPr>
          <w:rFonts w:ascii="Times New Roman" w:hAnsi="Times New Roman" w:cs="Times New Roman"/>
          <w:b/>
          <w:bCs/>
          <w:sz w:val="24"/>
          <w:szCs w:val="24"/>
          <w:lang w:val="sv-SE"/>
        </w:rPr>
        <w:t>Validitas Variabel Reliability (keandalan) X2</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1276"/>
        <w:gridCol w:w="3762"/>
        <w:gridCol w:w="992"/>
        <w:gridCol w:w="1251"/>
      </w:tblGrid>
      <w:tr w:rsidR="008B07A1" w:rsidRPr="00CA5B9A" w:rsidTr="00CA5B9A">
        <w:tc>
          <w:tcPr>
            <w:tcW w:w="513"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No</w:t>
            </w:r>
          </w:p>
        </w:tc>
        <w:tc>
          <w:tcPr>
            <w:tcW w:w="1276"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Kode Item</w:t>
            </w:r>
          </w:p>
        </w:tc>
        <w:tc>
          <w:tcPr>
            <w:tcW w:w="3762"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Koefisien Corrected Item Total Corelation</w:t>
            </w:r>
          </w:p>
        </w:tc>
        <w:tc>
          <w:tcPr>
            <w:tcW w:w="992"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Cut Off</w:t>
            </w:r>
          </w:p>
        </w:tc>
        <w:tc>
          <w:tcPr>
            <w:tcW w:w="1251"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Kesimpulan</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vertAlign w:val="subscript"/>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1</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0,594</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2</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2</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3</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3</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4</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4</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0,447</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5</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5</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6</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6</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0,447</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7</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7</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0,577</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&lt;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8</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8</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0,512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9</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9</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10</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10</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0,303</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11</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11</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0,501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12</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sz w:val="20"/>
                <w:szCs w:val="24"/>
                <w:lang w:val="sv-SE"/>
              </w:rPr>
              <w:t xml:space="preserve">Keandalan </w:t>
            </w:r>
            <w:r w:rsidRPr="00CA5B9A">
              <w:rPr>
                <w:rFonts w:ascii="Times New Roman" w:hAnsi="Times New Roman" w:cs="Times New Roman"/>
                <w:sz w:val="20"/>
                <w:szCs w:val="24"/>
                <w:vertAlign w:val="subscript"/>
                <w:lang w:val="sv-SE"/>
              </w:rPr>
              <w:t>12</w:t>
            </w:r>
          </w:p>
        </w:tc>
        <w:tc>
          <w:tcPr>
            <w:tcW w:w="376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0,426</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25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bl>
    <w:p w:rsidR="008B07A1" w:rsidRPr="00683422" w:rsidRDefault="008B07A1" w:rsidP="00683422">
      <w:pPr>
        <w:spacing w:after="0" w:line="240" w:lineRule="auto"/>
        <w:ind w:left="300"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Pada Tabel 4.4 dari hail uji terlihat 12 item pertanyaan keandalan yang dinyatakan valid karena  memiliki </w:t>
      </w:r>
      <w:r w:rsidRPr="00683422">
        <w:rPr>
          <w:rFonts w:ascii="Times New Roman" w:hAnsi="Times New Roman" w:cs="Times New Roman"/>
          <w:i/>
          <w:sz w:val="24"/>
          <w:szCs w:val="24"/>
          <w:lang w:val="sv-SE"/>
        </w:rPr>
        <w:t>koefisien corrected item total correlation</w:t>
      </w:r>
      <w:r w:rsidRPr="00683422">
        <w:rPr>
          <w:rFonts w:ascii="Times New Roman" w:hAnsi="Times New Roman" w:cs="Times New Roman"/>
          <w:sz w:val="24"/>
          <w:szCs w:val="24"/>
          <w:lang w:val="sv-SE"/>
        </w:rPr>
        <w:t xml:space="preserve"> diatas 0,30. Oleh sebab itu seluruh item pertanyaan valid dapat terus digunakan untuk penelitian.</w:t>
      </w:r>
    </w:p>
    <w:p w:rsidR="00F20A91" w:rsidRDefault="008B07A1" w:rsidP="00F20A91">
      <w:pPr>
        <w:spacing w:after="0" w:line="240" w:lineRule="auto"/>
        <w:ind w:firstLine="720"/>
        <w:contextualSpacing/>
        <w:jc w:val="center"/>
        <w:rPr>
          <w:rFonts w:ascii="Times New Roman" w:hAnsi="Times New Roman" w:cs="Times New Roman"/>
          <w:b/>
          <w:bCs/>
          <w:sz w:val="24"/>
          <w:szCs w:val="24"/>
        </w:rPr>
      </w:pPr>
      <w:r w:rsidRPr="00683422">
        <w:rPr>
          <w:rFonts w:ascii="Times New Roman" w:hAnsi="Times New Roman" w:cs="Times New Roman"/>
          <w:b/>
          <w:bCs/>
          <w:sz w:val="24"/>
          <w:szCs w:val="24"/>
          <w:lang w:val="sv-SE"/>
        </w:rPr>
        <w:t>Tabel 4.5</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sv-SE"/>
        </w:rPr>
        <w:t xml:space="preserve">Hasil </w:t>
      </w:r>
      <w:r w:rsidRPr="00683422">
        <w:rPr>
          <w:rFonts w:ascii="Times New Roman" w:hAnsi="Times New Roman" w:cs="Times New Roman"/>
          <w:b/>
          <w:bCs/>
          <w:sz w:val="24"/>
          <w:szCs w:val="24"/>
        </w:rPr>
        <w:t xml:space="preserve">Uji Coba </w:t>
      </w:r>
      <w:r w:rsidRPr="00683422">
        <w:rPr>
          <w:rFonts w:ascii="Times New Roman" w:hAnsi="Times New Roman" w:cs="Times New Roman"/>
          <w:b/>
          <w:bCs/>
          <w:sz w:val="24"/>
          <w:szCs w:val="24"/>
          <w:lang w:val="sv-SE"/>
        </w:rPr>
        <w:t xml:space="preserve">Validitas Variabel Responsivenes </w:t>
      </w:r>
    </w:p>
    <w:p w:rsidR="008B07A1" w:rsidRPr="00683422" w:rsidRDefault="008B07A1" w:rsidP="00F20A91">
      <w:pPr>
        <w:spacing w:after="0" w:line="240" w:lineRule="auto"/>
        <w:ind w:firstLine="720"/>
        <w:contextualSpacing/>
        <w:jc w:val="center"/>
        <w:rPr>
          <w:rFonts w:ascii="Times New Roman" w:hAnsi="Times New Roman" w:cs="Times New Roman"/>
          <w:b/>
          <w:bCs/>
          <w:sz w:val="24"/>
          <w:szCs w:val="24"/>
          <w:lang w:val="sv-SE"/>
        </w:rPr>
      </w:pPr>
      <w:r w:rsidRPr="00683422">
        <w:rPr>
          <w:rFonts w:ascii="Times New Roman" w:hAnsi="Times New Roman" w:cs="Times New Roman"/>
          <w:b/>
          <w:bCs/>
          <w:sz w:val="24"/>
          <w:szCs w:val="24"/>
          <w:lang w:val="sv-SE"/>
        </w:rPr>
        <w:t>(daya tanggap) X3</w:t>
      </w:r>
    </w:p>
    <w:tbl>
      <w:tblPr>
        <w:tblW w:w="8200" w:type="dxa"/>
        <w:jc w:val="center"/>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2"/>
        <w:gridCol w:w="1529"/>
        <w:gridCol w:w="3734"/>
        <w:gridCol w:w="987"/>
        <w:gridCol w:w="1418"/>
      </w:tblGrid>
      <w:tr w:rsidR="008B07A1" w:rsidRPr="00CA5B9A" w:rsidTr="00CA5B9A">
        <w:trPr>
          <w:jc w:val="center"/>
        </w:trPr>
        <w:tc>
          <w:tcPr>
            <w:tcW w:w="532"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No</w:t>
            </w:r>
          </w:p>
        </w:tc>
        <w:tc>
          <w:tcPr>
            <w:tcW w:w="1529"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Kode Item</w:t>
            </w:r>
          </w:p>
        </w:tc>
        <w:tc>
          <w:tcPr>
            <w:tcW w:w="3734"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Koefisien Corrected Item Total Corelation</w:t>
            </w:r>
          </w:p>
        </w:tc>
        <w:tc>
          <w:tcPr>
            <w:tcW w:w="987"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Cut Off</w:t>
            </w:r>
          </w:p>
        </w:tc>
        <w:tc>
          <w:tcPr>
            <w:tcW w:w="1418"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Kesimpulan</w:t>
            </w:r>
          </w:p>
        </w:tc>
      </w:tr>
      <w:tr w:rsidR="008B07A1" w:rsidRPr="00CA5B9A" w:rsidTr="00CA5B9A">
        <w:trPr>
          <w:jc w:val="center"/>
        </w:trPr>
        <w:tc>
          <w:tcPr>
            <w:tcW w:w="53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w:t>
            </w:r>
          </w:p>
        </w:tc>
        <w:tc>
          <w:tcPr>
            <w:tcW w:w="152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 xml:space="preserve">Responsivenes </w:t>
            </w:r>
            <w:r w:rsidRPr="00CA5B9A">
              <w:rPr>
                <w:rFonts w:ascii="Times New Roman" w:hAnsi="Times New Roman" w:cs="Times New Roman"/>
                <w:sz w:val="20"/>
                <w:szCs w:val="24"/>
                <w:vertAlign w:val="subscript"/>
                <w:lang w:val="sv-SE"/>
              </w:rPr>
              <w:t>1</w:t>
            </w:r>
          </w:p>
        </w:tc>
        <w:tc>
          <w:tcPr>
            <w:tcW w:w="373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0,609</w:t>
            </w:r>
          </w:p>
        </w:tc>
        <w:tc>
          <w:tcPr>
            <w:tcW w:w="98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3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2</w:t>
            </w:r>
          </w:p>
        </w:tc>
        <w:tc>
          <w:tcPr>
            <w:tcW w:w="152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 xml:space="preserve">Responsivenes </w:t>
            </w:r>
            <w:r w:rsidRPr="00CA5B9A">
              <w:rPr>
                <w:rFonts w:ascii="Times New Roman" w:hAnsi="Times New Roman" w:cs="Times New Roman"/>
                <w:sz w:val="20"/>
                <w:szCs w:val="24"/>
                <w:vertAlign w:val="subscript"/>
                <w:lang w:val="sv-SE"/>
              </w:rPr>
              <w:t>2</w:t>
            </w:r>
          </w:p>
        </w:tc>
        <w:tc>
          <w:tcPr>
            <w:tcW w:w="373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0,686</w:t>
            </w:r>
          </w:p>
        </w:tc>
        <w:tc>
          <w:tcPr>
            <w:tcW w:w="98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3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3</w:t>
            </w:r>
          </w:p>
        </w:tc>
        <w:tc>
          <w:tcPr>
            <w:tcW w:w="152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 xml:space="preserve">Responsivenes </w:t>
            </w:r>
            <w:r w:rsidRPr="00CA5B9A">
              <w:rPr>
                <w:rFonts w:ascii="Times New Roman" w:hAnsi="Times New Roman" w:cs="Times New Roman"/>
                <w:sz w:val="20"/>
                <w:szCs w:val="24"/>
                <w:vertAlign w:val="subscript"/>
                <w:lang w:val="sv-SE"/>
              </w:rPr>
              <w:t>3</w:t>
            </w:r>
          </w:p>
        </w:tc>
        <w:tc>
          <w:tcPr>
            <w:tcW w:w="373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0,543</w:t>
            </w:r>
          </w:p>
        </w:tc>
        <w:tc>
          <w:tcPr>
            <w:tcW w:w="98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3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4</w:t>
            </w:r>
          </w:p>
        </w:tc>
        <w:tc>
          <w:tcPr>
            <w:tcW w:w="152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 xml:space="preserve">Responsivenes </w:t>
            </w:r>
            <w:r w:rsidRPr="00CA5B9A">
              <w:rPr>
                <w:rFonts w:ascii="Times New Roman" w:hAnsi="Times New Roman" w:cs="Times New Roman"/>
                <w:sz w:val="20"/>
                <w:szCs w:val="24"/>
                <w:vertAlign w:val="subscript"/>
                <w:lang w:val="sv-SE"/>
              </w:rPr>
              <w:t>4</w:t>
            </w:r>
          </w:p>
        </w:tc>
        <w:tc>
          <w:tcPr>
            <w:tcW w:w="373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0,709</w:t>
            </w:r>
          </w:p>
        </w:tc>
        <w:tc>
          <w:tcPr>
            <w:tcW w:w="98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3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5</w:t>
            </w:r>
          </w:p>
        </w:tc>
        <w:tc>
          <w:tcPr>
            <w:tcW w:w="152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 xml:space="preserve">Responsivenes </w:t>
            </w:r>
            <w:r w:rsidRPr="00CA5B9A">
              <w:rPr>
                <w:rFonts w:ascii="Times New Roman" w:hAnsi="Times New Roman" w:cs="Times New Roman"/>
                <w:sz w:val="20"/>
                <w:szCs w:val="24"/>
                <w:vertAlign w:val="subscript"/>
                <w:lang w:val="sv-SE"/>
              </w:rPr>
              <w:t>5</w:t>
            </w:r>
          </w:p>
        </w:tc>
        <w:tc>
          <w:tcPr>
            <w:tcW w:w="373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0,349</w:t>
            </w:r>
          </w:p>
        </w:tc>
        <w:tc>
          <w:tcPr>
            <w:tcW w:w="98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3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6</w:t>
            </w:r>
          </w:p>
        </w:tc>
        <w:tc>
          <w:tcPr>
            <w:tcW w:w="152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 xml:space="preserve">Responsivenes </w:t>
            </w:r>
            <w:r w:rsidRPr="00CA5B9A">
              <w:rPr>
                <w:rFonts w:ascii="Times New Roman" w:hAnsi="Times New Roman" w:cs="Times New Roman"/>
                <w:sz w:val="20"/>
                <w:szCs w:val="24"/>
                <w:vertAlign w:val="subscript"/>
                <w:lang w:val="sv-SE"/>
              </w:rPr>
              <w:t>6</w:t>
            </w:r>
          </w:p>
        </w:tc>
        <w:tc>
          <w:tcPr>
            <w:tcW w:w="3734"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0,533</w:t>
            </w:r>
          </w:p>
        </w:tc>
        <w:tc>
          <w:tcPr>
            <w:tcW w:w="98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bl>
    <w:p w:rsidR="008B07A1" w:rsidRPr="00683422" w:rsidRDefault="008B07A1" w:rsidP="00683422">
      <w:pPr>
        <w:spacing w:after="0" w:line="240" w:lineRule="auto"/>
        <w:ind w:left="300"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Pada Tabel 4.5 dari hail uji terlihat 6 item pertanyaan daya tanggap yang dinyatakan valid karena  memiliki </w:t>
      </w:r>
      <w:r w:rsidRPr="00683422">
        <w:rPr>
          <w:rFonts w:ascii="Times New Roman" w:hAnsi="Times New Roman" w:cs="Times New Roman"/>
          <w:i/>
          <w:sz w:val="24"/>
          <w:szCs w:val="24"/>
          <w:lang w:val="sv-SE"/>
        </w:rPr>
        <w:t>koefisien corrected item total correlation</w:t>
      </w:r>
      <w:r w:rsidRPr="00683422">
        <w:rPr>
          <w:rFonts w:ascii="Times New Roman" w:hAnsi="Times New Roman" w:cs="Times New Roman"/>
          <w:sz w:val="24"/>
          <w:szCs w:val="24"/>
          <w:lang w:val="sv-SE"/>
        </w:rPr>
        <w:t xml:space="preserve"> diatas 0,30. Oleh sebab itu seluruh item pertanyaan valid dapat terus digunakan untuk penelitian.</w:t>
      </w:r>
    </w:p>
    <w:p w:rsidR="008B07A1" w:rsidRPr="00683422" w:rsidRDefault="008B07A1" w:rsidP="00683422">
      <w:pPr>
        <w:spacing w:after="0" w:line="240" w:lineRule="auto"/>
        <w:ind w:firstLine="720"/>
        <w:contextualSpacing/>
        <w:jc w:val="center"/>
        <w:rPr>
          <w:rFonts w:ascii="Times New Roman" w:hAnsi="Times New Roman" w:cs="Times New Roman"/>
          <w:b/>
          <w:bCs/>
          <w:sz w:val="24"/>
          <w:szCs w:val="24"/>
        </w:rPr>
      </w:pPr>
      <w:r w:rsidRPr="00683422">
        <w:rPr>
          <w:rFonts w:ascii="Times New Roman" w:hAnsi="Times New Roman" w:cs="Times New Roman"/>
          <w:b/>
          <w:bCs/>
          <w:sz w:val="24"/>
          <w:szCs w:val="24"/>
          <w:lang w:val="sv-SE"/>
        </w:rPr>
        <w:t>Tabel 4.6</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sv-SE"/>
        </w:rPr>
        <w:t xml:space="preserve">Hasil </w:t>
      </w:r>
      <w:r w:rsidRPr="00683422">
        <w:rPr>
          <w:rFonts w:ascii="Times New Roman" w:hAnsi="Times New Roman" w:cs="Times New Roman"/>
          <w:b/>
          <w:bCs/>
          <w:sz w:val="24"/>
          <w:szCs w:val="24"/>
        </w:rPr>
        <w:t xml:space="preserve">Uji Coba </w:t>
      </w:r>
      <w:r w:rsidRPr="00683422">
        <w:rPr>
          <w:rFonts w:ascii="Times New Roman" w:hAnsi="Times New Roman" w:cs="Times New Roman"/>
          <w:b/>
          <w:bCs/>
          <w:sz w:val="24"/>
          <w:szCs w:val="24"/>
          <w:lang w:val="sv-SE"/>
        </w:rPr>
        <w:t>Validitas Variabel Assurance (Jaminan) X4</w:t>
      </w:r>
    </w:p>
    <w:tbl>
      <w:tblPr>
        <w:tblW w:w="8026" w:type="dxa"/>
        <w:jc w:val="center"/>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1247"/>
        <w:gridCol w:w="3856"/>
        <w:gridCol w:w="992"/>
        <w:gridCol w:w="1418"/>
      </w:tblGrid>
      <w:tr w:rsidR="00C85023" w:rsidRPr="00CA5B9A" w:rsidTr="00CA5B9A">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F2F2F2"/>
          </w:tcPr>
          <w:p w:rsidR="00C85023" w:rsidRPr="00CA5B9A" w:rsidRDefault="00C85023"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No</w:t>
            </w:r>
          </w:p>
        </w:tc>
        <w:tc>
          <w:tcPr>
            <w:tcW w:w="1247" w:type="dxa"/>
            <w:tcBorders>
              <w:top w:val="single" w:sz="4" w:space="0" w:color="000000"/>
              <w:left w:val="single" w:sz="4" w:space="0" w:color="000000"/>
              <w:bottom w:val="single" w:sz="4" w:space="0" w:color="000000"/>
              <w:right w:val="single" w:sz="4" w:space="0" w:color="000000"/>
            </w:tcBorders>
            <w:shd w:val="clear" w:color="auto" w:fill="F2F2F2"/>
          </w:tcPr>
          <w:p w:rsidR="00C85023" w:rsidRPr="00CA5B9A" w:rsidRDefault="00C85023" w:rsidP="0089796E">
            <w:pPr>
              <w:spacing w:after="0" w:line="240" w:lineRule="auto"/>
              <w:contextualSpacing/>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Kode Item</w:t>
            </w:r>
          </w:p>
        </w:tc>
        <w:tc>
          <w:tcPr>
            <w:tcW w:w="3856" w:type="dxa"/>
            <w:tcBorders>
              <w:top w:val="single" w:sz="4" w:space="0" w:color="000000"/>
              <w:left w:val="single" w:sz="4" w:space="0" w:color="000000"/>
              <w:bottom w:val="single" w:sz="4" w:space="0" w:color="000000"/>
              <w:right w:val="single" w:sz="4" w:space="0" w:color="000000"/>
            </w:tcBorders>
            <w:shd w:val="clear" w:color="auto" w:fill="F2F2F2"/>
          </w:tcPr>
          <w:p w:rsidR="00C85023" w:rsidRPr="00CA5B9A" w:rsidRDefault="00C85023"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Koefisien Corrected Item Total Corelation</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C85023" w:rsidRPr="00CA5B9A" w:rsidRDefault="00C85023"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Cut Off</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C85023" w:rsidRPr="00CA5B9A" w:rsidRDefault="00C85023"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Kesimpulan</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1</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0,528</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2</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2</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0,749</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3</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3</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0,505</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4</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4</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0,398</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5</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5</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6</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6</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0,571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7</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7</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0,620</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8</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8</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0,450</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9</w:t>
            </w:r>
          </w:p>
        </w:tc>
        <w:tc>
          <w:tcPr>
            <w:tcW w:w="1247"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
                <w:bCs/>
                <w:sz w:val="20"/>
                <w:szCs w:val="24"/>
                <w:lang w:val="sv-SE"/>
              </w:rPr>
              <w:t>Assurance</w:t>
            </w:r>
            <w:r w:rsidRPr="00CA5B9A">
              <w:rPr>
                <w:rFonts w:ascii="Times New Roman" w:hAnsi="Times New Roman" w:cs="Times New Roman"/>
                <w:sz w:val="20"/>
                <w:szCs w:val="24"/>
                <w:lang w:val="sv-SE"/>
              </w:rPr>
              <w:t xml:space="preserve"> 9</w:t>
            </w:r>
          </w:p>
        </w:tc>
        <w:tc>
          <w:tcPr>
            <w:tcW w:w="3856"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0,594</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418"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bl>
    <w:p w:rsidR="008B07A1" w:rsidRPr="00683422" w:rsidRDefault="008B07A1" w:rsidP="00683422">
      <w:pPr>
        <w:spacing w:after="0" w:line="240" w:lineRule="auto"/>
        <w:ind w:left="300"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Pada Tabel 4.6 dari hail uji terlihat 9 item pertanyaan </w:t>
      </w:r>
      <w:r w:rsidRPr="00683422">
        <w:rPr>
          <w:rFonts w:ascii="Times New Roman" w:hAnsi="Times New Roman" w:cs="Times New Roman"/>
          <w:b/>
          <w:bCs/>
          <w:sz w:val="24"/>
          <w:szCs w:val="24"/>
          <w:lang w:val="sv-SE"/>
        </w:rPr>
        <w:t>Assurance</w:t>
      </w:r>
      <w:r w:rsidRPr="00683422">
        <w:rPr>
          <w:rFonts w:ascii="Times New Roman" w:hAnsi="Times New Roman" w:cs="Times New Roman"/>
          <w:sz w:val="24"/>
          <w:szCs w:val="24"/>
          <w:lang w:val="sv-SE"/>
        </w:rPr>
        <w:t xml:space="preserve"> yang dinyatakan valid karena  memiliki </w:t>
      </w:r>
      <w:r w:rsidRPr="00683422">
        <w:rPr>
          <w:rFonts w:ascii="Times New Roman" w:hAnsi="Times New Roman" w:cs="Times New Roman"/>
          <w:i/>
          <w:sz w:val="24"/>
          <w:szCs w:val="24"/>
          <w:lang w:val="sv-SE"/>
        </w:rPr>
        <w:t>koefisien corrected item total correlation</w:t>
      </w:r>
      <w:r w:rsidRPr="00683422">
        <w:rPr>
          <w:rFonts w:ascii="Times New Roman" w:hAnsi="Times New Roman" w:cs="Times New Roman"/>
          <w:sz w:val="24"/>
          <w:szCs w:val="24"/>
          <w:lang w:val="sv-SE"/>
        </w:rPr>
        <w:t xml:space="preserve"> diatas 0,30. Oleh sebab itu seluruh item pertanyaan valid dapat terus digunakan untuk penelitian.</w:t>
      </w:r>
    </w:p>
    <w:p w:rsidR="008B07A1" w:rsidRPr="00683422" w:rsidRDefault="008B07A1" w:rsidP="00F20A91">
      <w:pPr>
        <w:spacing w:after="0" w:line="240" w:lineRule="auto"/>
        <w:contextualSpacing/>
        <w:jc w:val="center"/>
        <w:rPr>
          <w:rFonts w:ascii="Times New Roman" w:hAnsi="Times New Roman" w:cs="Times New Roman"/>
          <w:b/>
          <w:bCs/>
          <w:sz w:val="24"/>
          <w:szCs w:val="24"/>
          <w:lang w:val="sv-SE"/>
        </w:rPr>
      </w:pPr>
      <w:r w:rsidRPr="00683422">
        <w:rPr>
          <w:rFonts w:ascii="Times New Roman" w:hAnsi="Times New Roman" w:cs="Times New Roman"/>
          <w:b/>
          <w:bCs/>
          <w:sz w:val="24"/>
          <w:szCs w:val="24"/>
          <w:lang w:val="sv-SE"/>
        </w:rPr>
        <w:t>Tabel 4.7</w:t>
      </w:r>
      <w:r w:rsidR="00C942B7">
        <w:rPr>
          <w:rFonts w:ascii="Times New Roman" w:hAnsi="Times New Roman" w:cs="Times New Roman"/>
          <w:b/>
          <w:bCs/>
          <w:sz w:val="24"/>
          <w:szCs w:val="24"/>
        </w:rPr>
        <w:t xml:space="preserve"> </w:t>
      </w:r>
      <w:r w:rsidRPr="00683422">
        <w:rPr>
          <w:rFonts w:ascii="Times New Roman" w:hAnsi="Times New Roman" w:cs="Times New Roman"/>
          <w:b/>
          <w:bCs/>
          <w:sz w:val="24"/>
          <w:szCs w:val="24"/>
          <w:lang w:val="sv-SE"/>
        </w:rPr>
        <w:t xml:space="preserve">Hasil </w:t>
      </w:r>
      <w:r w:rsidRPr="00683422">
        <w:rPr>
          <w:rFonts w:ascii="Times New Roman" w:hAnsi="Times New Roman" w:cs="Times New Roman"/>
          <w:b/>
          <w:bCs/>
          <w:sz w:val="24"/>
          <w:szCs w:val="24"/>
        </w:rPr>
        <w:t xml:space="preserve">Uji Coba </w:t>
      </w:r>
      <w:r w:rsidRPr="00683422">
        <w:rPr>
          <w:rFonts w:ascii="Times New Roman" w:hAnsi="Times New Roman" w:cs="Times New Roman"/>
          <w:b/>
          <w:bCs/>
          <w:sz w:val="24"/>
          <w:szCs w:val="24"/>
          <w:lang w:val="sv-SE"/>
        </w:rPr>
        <w:t>Validitas Variabel Emphaty (empati) X5</w:t>
      </w:r>
    </w:p>
    <w:tbl>
      <w:tblPr>
        <w:tblW w:w="8040" w:type="dxa"/>
        <w:jc w:val="center"/>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1276"/>
        <w:gridCol w:w="3657"/>
        <w:gridCol w:w="1035"/>
        <w:gridCol w:w="1559"/>
      </w:tblGrid>
      <w:tr w:rsidR="008B07A1" w:rsidRPr="00CA5B9A" w:rsidTr="00CA5B9A">
        <w:trPr>
          <w:jc w:val="center"/>
        </w:trPr>
        <w:tc>
          <w:tcPr>
            <w:tcW w:w="513"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No</w:t>
            </w:r>
          </w:p>
        </w:tc>
        <w:tc>
          <w:tcPr>
            <w:tcW w:w="1276"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Kode Item</w:t>
            </w:r>
          </w:p>
        </w:tc>
        <w:tc>
          <w:tcPr>
            <w:tcW w:w="3657"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 xml:space="preserve">Koefisien </w:t>
            </w:r>
            <w:r w:rsidRPr="00CA5B9A">
              <w:rPr>
                <w:rFonts w:ascii="Times New Roman" w:hAnsi="Times New Roman" w:cs="Times New Roman"/>
                <w:b/>
                <w:bCs/>
                <w:i/>
                <w:iCs/>
                <w:sz w:val="20"/>
                <w:szCs w:val="24"/>
              </w:rPr>
              <w:t>Corrected Item Total Corelation</w:t>
            </w:r>
          </w:p>
        </w:tc>
        <w:tc>
          <w:tcPr>
            <w:tcW w:w="1035"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Cut Off</w:t>
            </w:r>
          </w:p>
        </w:tc>
        <w:tc>
          <w:tcPr>
            <w:tcW w:w="1559"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Kesimpulan</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vertAlign w:val="subscript"/>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vertAlign w:val="subscript"/>
                <w:lang w:val="sv-SE"/>
              </w:rPr>
              <w:t xml:space="preserve"> 1</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0,491</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2</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2</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0,433</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3</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3</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0,521</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4</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4</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0,389</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lastRenderedPageBreak/>
              <w:t>5</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vertAlign w:val="subscript"/>
                <w:lang w:val="sv-SE"/>
              </w:rPr>
              <w:t xml:space="preserve"> 5</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0,391</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6</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6</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0,433</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7</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7</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0,502</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8</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vertAlign w:val="subscript"/>
                <w:lang w:val="sv-SE"/>
              </w:rPr>
              <w:t xml:space="preserve"> 8</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0,605</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9</w:t>
            </w:r>
          </w:p>
        </w:tc>
        <w:tc>
          <w:tcPr>
            <w:tcW w:w="1276"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9</w:t>
            </w:r>
          </w:p>
        </w:tc>
        <w:tc>
          <w:tcPr>
            <w:tcW w:w="365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0,514</w:t>
            </w:r>
          </w:p>
        </w:tc>
        <w:tc>
          <w:tcPr>
            <w:tcW w:w="1035"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559"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bl>
    <w:p w:rsidR="008B07A1" w:rsidRPr="00683422" w:rsidRDefault="008B07A1" w:rsidP="00683422">
      <w:pPr>
        <w:spacing w:after="0" w:line="240" w:lineRule="auto"/>
        <w:ind w:left="300"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Pada Tabel 4.7 dari hail uji terlihat 9 item pertanyaan </w:t>
      </w:r>
      <w:r w:rsidRPr="00683422">
        <w:rPr>
          <w:rFonts w:ascii="Times New Roman" w:hAnsi="Times New Roman" w:cs="Times New Roman"/>
          <w:bCs/>
          <w:sz w:val="24"/>
          <w:szCs w:val="24"/>
          <w:lang w:val="sv-SE"/>
        </w:rPr>
        <w:t>emphaty</w:t>
      </w:r>
      <w:r w:rsidRPr="00683422">
        <w:rPr>
          <w:rFonts w:ascii="Times New Roman" w:hAnsi="Times New Roman" w:cs="Times New Roman"/>
          <w:sz w:val="24"/>
          <w:szCs w:val="24"/>
          <w:lang w:val="sv-SE"/>
        </w:rPr>
        <w:t xml:space="preserve"> dinyatakan valid karena  memiliki </w:t>
      </w:r>
      <w:r w:rsidRPr="00683422">
        <w:rPr>
          <w:rFonts w:ascii="Times New Roman" w:hAnsi="Times New Roman" w:cs="Times New Roman"/>
          <w:i/>
          <w:sz w:val="24"/>
          <w:szCs w:val="24"/>
          <w:lang w:val="sv-SE"/>
        </w:rPr>
        <w:t>koefisien corrected item total correlation</w:t>
      </w:r>
      <w:r w:rsidRPr="00683422">
        <w:rPr>
          <w:rFonts w:ascii="Times New Roman" w:hAnsi="Times New Roman" w:cs="Times New Roman"/>
          <w:sz w:val="24"/>
          <w:szCs w:val="24"/>
          <w:lang w:val="sv-SE"/>
        </w:rPr>
        <w:t xml:space="preserve"> diatas 0,30. Oleh sebab itu seluruh item pertanyaan valid dapat terus digunakan untuk penelitian.</w:t>
      </w:r>
    </w:p>
    <w:p w:rsidR="008B07A1" w:rsidRPr="00683422" w:rsidRDefault="008B07A1" w:rsidP="00F20A91">
      <w:pPr>
        <w:spacing w:after="0" w:line="240" w:lineRule="auto"/>
        <w:contextualSpacing/>
        <w:jc w:val="center"/>
        <w:rPr>
          <w:rFonts w:ascii="Times New Roman" w:hAnsi="Times New Roman" w:cs="Times New Roman"/>
          <w:b/>
          <w:bCs/>
          <w:sz w:val="24"/>
          <w:szCs w:val="24"/>
          <w:lang w:val="sv-SE"/>
        </w:rPr>
      </w:pPr>
      <w:r w:rsidRPr="00683422">
        <w:rPr>
          <w:rFonts w:ascii="Times New Roman" w:hAnsi="Times New Roman" w:cs="Times New Roman"/>
          <w:b/>
          <w:bCs/>
          <w:sz w:val="24"/>
          <w:szCs w:val="24"/>
          <w:lang w:val="sv-SE"/>
        </w:rPr>
        <w:t>Tabel 4.8</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sv-SE"/>
        </w:rPr>
        <w:t xml:space="preserve">Hasil </w:t>
      </w:r>
      <w:r w:rsidRPr="00683422">
        <w:rPr>
          <w:rFonts w:ascii="Times New Roman" w:hAnsi="Times New Roman" w:cs="Times New Roman"/>
          <w:b/>
          <w:bCs/>
          <w:sz w:val="24"/>
          <w:szCs w:val="24"/>
        </w:rPr>
        <w:t xml:space="preserve">Uji Coba </w:t>
      </w:r>
      <w:r w:rsidRPr="00683422">
        <w:rPr>
          <w:rFonts w:ascii="Times New Roman" w:hAnsi="Times New Roman" w:cs="Times New Roman"/>
          <w:b/>
          <w:bCs/>
          <w:sz w:val="24"/>
          <w:szCs w:val="24"/>
          <w:lang w:val="sv-SE"/>
        </w:rPr>
        <w:t>Validitas Variabel Kepuasan (kepuasan) Y</w:t>
      </w:r>
    </w:p>
    <w:tbl>
      <w:tblPr>
        <w:tblW w:w="8202" w:type="dxa"/>
        <w:jc w:val="center"/>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1259"/>
        <w:gridCol w:w="3737"/>
        <w:gridCol w:w="992"/>
        <w:gridCol w:w="1701"/>
      </w:tblGrid>
      <w:tr w:rsidR="008B07A1" w:rsidRPr="00CA5B9A" w:rsidTr="00CA5B9A">
        <w:trPr>
          <w:jc w:val="center"/>
        </w:trPr>
        <w:tc>
          <w:tcPr>
            <w:tcW w:w="513"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No</w:t>
            </w:r>
          </w:p>
        </w:tc>
        <w:tc>
          <w:tcPr>
            <w:tcW w:w="1259"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lang w:val="sv-SE"/>
              </w:rPr>
            </w:pPr>
            <w:r w:rsidRPr="00CA5B9A">
              <w:rPr>
                <w:rFonts w:ascii="Times New Roman" w:hAnsi="Times New Roman" w:cs="Times New Roman"/>
                <w:b/>
                <w:bCs/>
                <w:sz w:val="20"/>
                <w:szCs w:val="24"/>
                <w:lang w:val="sv-SE"/>
              </w:rPr>
              <w:t>Kode Item</w:t>
            </w:r>
          </w:p>
        </w:tc>
        <w:tc>
          <w:tcPr>
            <w:tcW w:w="3737"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 xml:space="preserve">Koefisien </w:t>
            </w:r>
            <w:r w:rsidRPr="00CA5B9A">
              <w:rPr>
                <w:rFonts w:ascii="Times New Roman" w:hAnsi="Times New Roman" w:cs="Times New Roman"/>
                <w:b/>
                <w:bCs/>
                <w:i/>
                <w:iCs/>
                <w:sz w:val="20"/>
                <w:szCs w:val="24"/>
              </w:rPr>
              <w:t>Corrected Item Total Corelation</w:t>
            </w:r>
          </w:p>
        </w:tc>
        <w:tc>
          <w:tcPr>
            <w:tcW w:w="992"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Cut Off</w:t>
            </w:r>
          </w:p>
        </w:tc>
        <w:tc>
          <w:tcPr>
            <w:tcW w:w="1701" w:type="dxa"/>
            <w:shd w:val="clear" w:color="auto" w:fill="F2F2F2"/>
            <w:vAlign w:val="center"/>
          </w:tcPr>
          <w:p w:rsidR="008B07A1" w:rsidRPr="00CA5B9A" w:rsidRDefault="008B07A1" w:rsidP="0089796E">
            <w:pPr>
              <w:spacing w:after="0" w:line="240" w:lineRule="auto"/>
              <w:contextualSpacing/>
              <w:jc w:val="center"/>
              <w:rPr>
                <w:rFonts w:ascii="Times New Roman" w:hAnsi="Times New Roman" w:cs="Times New Roman"/>
                <w:b/>
                <w:bCs/>
                <w:sz w:val="20"/>
                <w:szCs w:val="24"/>
              </w:rPr>
            </w:pPr>
            <w:r w:rsidRPr="00CA5B9A">
              <w:rPr>
                <w:rFonts w:ascii="Times New Roman" w:hAnsi="Times New Roman" w:cs="Times New Roman"/>
                <w:b/>
                <w:bCs/>
                <w:sz w:val="20"/>
                <w:szCs w:val="24"/>
              </w:rPr>
              <w:t>Kesimpulan</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vertAlign w:val="subscript"/>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vertAlign w:val="subscript"/>
                <w:lang w:val="sv-SE"/>
              </w:rPr>
              <w:t xml:space="preserve"> 1</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0,521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2</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2</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0,423</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3</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3</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0,431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4</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4</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0,479</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5</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vertAlign w:val="subscript"/>
                <w:lang w:val="sv-SE"/>
              </w:rPr>
              <w:t xml:space="preserve"> 5</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0,571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6</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6</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0,463</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7</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7</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0,482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8</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vertAlign w:val="subscript"/>
                <w:lang w:val="sv-SE"/>
              </w:rPr>
              <w:t xml:space="preserve"> 8</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0,515</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9</w:t>
            </w:r>
          </w:p>
        </w:tc>
        <w:tc>
          <w:tcPr>
            <w:tcW w:w="1259" w:type="dxa"/>
          </w:tcPr>
          <w:p w:rsidR="008B07A1" w:rsidRPr="00CA5B9A" w:rsidRDefault="008B07A1" w:rsidP="0089796E">
            <w:pPr>
              <w:spacing w:after="0" w:line="240" w:lineRule="auto"/>
              <w:contextualSpacing/>
              <w:rPr>
                <w:rFonts w:ascii="Times New Roman" w:hAnsi="Times New Roman" w:cs="Times New Roman"/>
                <w:sz w:val="20"/>
                <w:szCs w:val="24"/>
                <w:lang w:val="sv-SE"/>
              </w:rPr>
            </w:pPr>
            <w:r w:rsidRPr="00CA5B9A">
              <w:rPr>
                <w:rFonts w:ascii="Times New Roman" w:hAnsi="Times New Roman" w:cs="Times New Roman"/>
                <w:bCs/>
                <w:sz w:val="20"/>
                <w:szCs w:val="24"/>
                <w:lang w:val="sv-SE"/>
              </w:rPr>
              <w:t>Emphaty</w:t>
            </w:r>
            <w:r w:rsidRPr="00CA5B9A">
              <w:rPr>
                <w:rFonts w:ascii="Times New Roman" w:hAnsi="Times New Roman" w:cs="Times New Roman"/>
                <w:sz w:val="20"/>
                <w:szCs w:val="24"/>
                <w:lang w:val="sv-SE"/>
              </w:rPr>
              <w:t xml:space="preserve"> </w:t>
            </w:r>
            <w:r w:rsidRPr="00CA5B9A">
              <w:rPr>
                <w:rFonts w:ascii="Times New Roman" w:hAnsi="Times New Roman" w:cs="Times New Roman"/>
                <w:sz w:val="20"/>
                <w:szCs w:val="24"/>
                <w:vertAlign w:val="subscript"/>
                <w:lang w:val="sv-SE"/>
              </w:rPr>
              <w:t>9</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0,424</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10</w:t>
            </w:r>
          </w:p>
        </w:tc>
        <w:tc>
          <w:tcPr>
            <w:tcW w:w="1259" w:type="dxa"/>
          </w:tcPr>
          <w:p w:rsidR="008B07A1" w:rsidRPr="00CA5B9A" w:rsidRDefault="008B07A1" w:rsidP="0089796E">
            <w:pPr>
              <w:spacing w:after="0" w:line="240" w:lineRule="auto"/>
              <w:contextualSpacing/>
              <w:rPr>
                <w:rFonts w:ascii="Times New Roman" w:hAnsi="Times New Roman" w:cs="Times New Roman"/>
                <w:bCs/>
                <w:sz w:val="20"/>
                <w:szCs w:val="24"/>
                <w:lang w:val="sv-SE"/>
              </w:rPr>
            </w:pPr>
            <w:r w:rsidRPr="00CA5B9A">
              <w:rPr>
                <w:rFonts w:ascii="Times New Roman" w:hAnsi="Times New Roman" w:cs="Times New Roman"/>
                <w:bCs/>
                <w:sz w:val="20"/>
                <w:szCs w:val="24"/>
                <w:lang w:val="sv-SE"/>
              </w:rPr>
              <w:t xml:space="preserve">Emphaty </w:t>
            </w:r>
            <w:r w:rsidRPr="00CA5B9A">
              <w:rPr>
                <w:rFonts w:ascii="Times New Roman" w:hAnsi="Times New Roman" w:cs="Times New Roman"/>
                <w:bCs/>
                <w:sz w:val="20"/>
                <w:szCs w:val="24"/>
                <w:vertAlign w:val="subscript"/>
                <w:lang w:val="sv-SE"/>
              </w:rPr>
              <w:t>10</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0,439</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11</w:t>
            </w:r>
          </w:p>
        </w:tc>
        <w:tc>
          <w:tcPr>
            <w:tcW w:w="1259" w:type="dxa"/>
          </w:tcPr>
          <w:p w:rsidR="008B07A1" w:rsidRPr="00CA5B9A" w:rsidRDefault="008B07A1" w:rsidP="0089796E">
            <w:pPr>
              <w:spacing w:after="0" w:line="240" w:lineRule="auto"/>
              <w:contextualSpacing/>
              <w:rPr>
                <w:rFonts w:ascii="Times New Roman" w:hAnsi="Times New Roman" w:cs="Times New Roman"/>
                <w:bCs/>
                <w:sz w:val="20"/>
                <w:szCs w:val="24"/>
                <w:lang w:val="sv-SE"/>
              </w:rPr>
            </w:pPr>
            <w:r w:rsidRPr="00CA5B9A">
              <w:rPr>
                <w:rFonts w:ascii="Times New Roman" w:hAnsi="Times New Roman" w:cs="Times New Roman"/>
                <w:bCs/>
                <w:sz w:val="20"/>
                <w:szCs w:val="24"/>
                <w:lang w:val="sv-SE"/>
              </w:rPr>
              <w:t xml:space="preserve">Emphaty </w:t>
            </w:r>
            <w:r w:rsidRPr="00CA5B9A">
              <w:rPr>
                <w:rFonts w:ascii="Times New Roman" w:hAnsi="Times New Roman" w:cs="Times New Roman"/>
                <w:bCs/>
                <w:sz w:val="20"/>
                <w:szCs w:val="24"/>
                <w:vertAlign w:val="subscript"/>
                <w:lang w:val="sv-SE"/>
              </w:rPr>
              <w:t>11</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0,351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12</w:t>
            </w:r>
          </w:p>
        </w:tc>
        <w:tc>
          <w:tcPr>
            <w:tcW w:w="1259" w:type="dxa"/>
          </w:tcPr>
          <w:p w:rsidR="008B07A1" w:rsidRPr="00CA5B9A" w:rsidRDefault="008B07A1" w:rsidP="0089796E">
            <w:pPr>
              <w:spacing w:after="0" w:line="240" w:lineRule="auto"/>
              <w:contextualSpacing/>
              <w:rPr>
                <w:rFonts w:ascii="Times New Roman" w:hAnsi="Times New Roman" w:cs="Times New Roman"/>
                <w:bCs/>
                <w:sz w:val="20"/>
                <w:szCs w:val="24"/>
                <w:lang w:val="sv-SE"/>
              </w:rPr>
            </w:pPr>
            <w:r w:rsidRPr="00CA5B9A">
              <w:rPr>
                <w:rFonts w:ascii="Times New Roman" w:hAnsi="Times New Roman" w:cs="Times New Roman"/>
                <w:bCs/>
                <w:sz w:val="20"/>
                <w:szCs w:val="24"/>
                <w:lang w:val="sv-SE"/>
              </w:rPr>
              <w:t xml:space="preserve">Emphaty </w:t>
            </w:r>
            <w:r w:rsidRPr="00CA5B9A">
              <w:rPr>
                <w:rFonts w:ascii="Times New Roman" w:hAnsi="Times New Roman" w:cs="Times New Roman"/>
                <w:bCs/>
                <w:sz w:val="20"/>
                <w:szCs w:val="24"/>
                <w:vertAlign w:val="subscript"/>
                <w:lang w:val="sv-SE"/>
              </w:rPr>
              <w:t>12</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0,543</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13</w:t>
            </w:r>
          </w:p>
        </w:tc>
        <w:tc>
          <w:tcPr>
            <w:tcW w:w="1259" w:type="dxa"/>
          </w:tcPr>
          <w:p w:rsidR="008B07A1" w:rsidRPr="00CA5B9A" w:rsidRDefault="008B07A1" w:rsidP="0089796E">
            <w:pPr>
              <w:spacing w:after="0" w:line="240" w:lineRule="auto"/>
              <w:contextualSpacing/>
              <w:rPr>
                <w:rFonts w:ascii="Times New Roman" w:hAnsi="Times New Roman" w:cs="Times New Roman"/>
                <w:bCs/>
                <w:sz w:val="20"/>
                <w:szCs w:val="24"/>
                <w:lang w:val="sv-SE"/>
              </w:rPr>
            </w:pPr>
            <w:r w:rsidRPr="00CA5B9A">
              <w:rPr>
                <w:rFonts w:ascii="Times New Roman" w:hAnsi="Times New Roman" w:cs="Times New Roman"/>
                <w:bCs/>
                <w:sz w:val="20"/>
                <w:szCs w:val="24"/>
                <w:lang w:val="sv-SE"/>
              </w:rPr>
              <w:t xml:space="preserve">Emphaty </w:t>
            </w:r>
            <w:r w:rsidRPr="00CA5B9A">
              <w:rPr>
                <w:rFonts w:ascii="Times New Roman" w:hAnsi="Times New Roman" w:cs="Times New Roman"/>
                <w:bCs/>
                <w:sz w:val="20"/>
                <w:szCs w:val="24"/>
                <w:vertAlign w:val="subscript"/>
                <w:lang w:val="sv-SE"/>
              </w:rPr>
              <w:t>13</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0,521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14</w:t>
            </w:r>
          </w:p>
        </w:tc>
        <w:tc>
          <w:tcPr>
            <w:tcW w:w="1259" w:type="dxa"/>
          </w:tcPr>
          <w:p w:rsidR="008B07A1" w:rsidRPr="00CA5B9A" w:rsidRDefault="008B07A1" w:rsidP="0089796E">
            <w:pPr>
              <w:spacing w:after="0" w:line="240" w:lineRule="auto"/>
              <w:contextualSpacing/>
              <w:rPr>
                <w:rFonts w:ascii="Times New Roman" w:hAnsi="Times New Roman" w:cs="Times New Roman"/>
                <w:bCs/>
                <w:sz w:val="20"/>
                <w:szCs w:val="24"/>
                <w:lang w:val="sv-SE"/>
              </w:rPr>
            </w:pPr>
            <w:r w:rsidRPr="00CA5B9A">
              <w:rPr>
                <w:rFonts w:ascii="Times New Roman" w:hAnsi="Times New Roman" w:cs="Times New Roman"/>
                <w:bCs/>
                <w:sz w:val="20"/>
                <w:szCs w:val="24"/>
                <w:lang w:val="sv-SE"/>
              </w:rPr>
              <w:t xml:space="preserve">Emphaty </w:t>
            </w:r>
            <w:r w:rsidRPr="00CA5B9A">
              <w:rPr>
                <w:rFonts w:ascii="Times New Roman" w:hAnsi="Times New Roman" w:cs="Times New Roman"/>
                <w:bCs/>
                <w:sz w:val="20"/>
                <w:szCs w:val="24"/>
                <w:vertAlign w:val="subscript"/>
                <w:lang w:val="sv-SE"/>
              </w:rPr>
              <w:t>14</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0,632</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r w:rsidR="008B07A1" w:rsidRPr="00CA5B9A" w:rsidTr="00CA5B9A">
        <w:trPr>
          <w:jc w:val="center"/>
        </w:trPr>
        <w:tc>
          <w:tcPr>
            <w:tcW w:w="513"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15</w:t>
            </w:r>
          </w:p>
        </w:tc>
        <w:tc>
          <w:tcPr>
            <w:tcW w:w="1259" w:type="dxa"/>
          </w:tcPr>
          <w:p w:rsidR="008B07A1" w:rsidRPr="00CA5B9A" w:rsidRDefault="008B07A1" w:rsidP="0089796E">
            <w:pPr>
              <w:spacing w:after="0" w:line="240" w:lineRule="auto"/>
              <w:contextualSpacing/>
              <w:rPr>
                <w:rFonts w:ascii="Times New Roman" w:hAnsi="Times New Roman" w:cs="Times New Roman"/>
                <w:bCs/>
                <w:sz w:val="20"/>
                <w:szCs w:val="24"/>
                <w:lang w:val="sv-SE"/>
              </w:rPr>
            </w:pPr>
            <w:r w:rsidRPr="00CA5B9A">
              <w:rPr>
                <w:rFonts w:ascii="Times New Roman" w:hAnsi="Times New Roman" w:cs="Times New Roman"/>
                <w:bCs/>
                <w:sz w:val="20"/>
                <w:szCs w:val="24"/>
                <w:lang w:val="sv-SE"/>
              </w:rPr>
              <w:t xml:space="preserve">Emphaty </w:t>
            </w:r>
            <w:r w:rsidRPr="00CA5B9A">
              <w:rPr>
                <w:rFonts w:ascii="Times New Roman" w:hAnsi="Times New Roman" w:cs="Times New Roman"/>
                <w:bCs/>
                <w:sz w:val="20"/>
                <w:szCs w:val="24"/>
                <w:vertAlign w:val="subscript"/>
                <w:lang w:val="sv-SE"/>
              </w:rPr>
              <w:t>15</w:t>
            </w:r>
          </w:p>
        </w:tc>
        <w:tc>
          <w:tcPr>
            <w:tcW w:w="3737"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0,441</w:t>
            </w:r>
          </w:p>
        </w:tc>
        <w:tc>
          <w:tcPr>
            <w:tcW w:w="992"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&gt; 0,30</w:t>
            </w:r>
          </w:p>
        </w:tc>
        <w:tc>
          <w:tcPr>
            <w:tcW w:w="1701" w:type="dxa"/>
          </w:tcPr>
          <w:p w:rsidR="008B07A1" w:rsidRPr="00CA5B9A" w:rsidRDefault="008B07A1" w:rsidP="0089796E">
            <w:pPr>
              <w:spacing w:after="0" w:line="240" w:lineRule="auto"/>
              <w:contextualSpacing/>
              <w:jc w:val="center"/>
              <w:rPr>
                <w:rFonts w:ascii="Times New Roman" w:hAnsi="Times New Roman" w:cs="Times New Roman"/>
                <w:sz w:val="20"/>
                <w:szCs w:val="24"/>
                <w:lang w:val="sv-SE"/>
              </w:rPr>
            </w:pPr>
            <w:r w:rsidRPr="00CA5B9A">
              <w:rPr>
                <w:rFonts w:ascii="Times New Roman" w:hAnsi="Times New Roman" w:cs="Times New Roman"/>
                <w:sz w:val="20"/>
                <w:szCs w:val="24"/>
                <w:lang w:val="sv-SE"/>
              </w:rPr>
              <w:t>Valid</w:t>
            </w:r>
          </w:p>
        </w:tc>
      </w:tr>
    </w:tbl>
    <w:p w:rsidR="008B07A1" w:rsidRPr="00683422" w:rsidRDefault="008B07A1" w:rsidP="00683422">
      <w:pPr>
        <w:spacing w:after="0" w:line="240" w:lineRule="auto"/>
        <w:ind w:left="300" w:firstLine="720"/>
        <w:contextualSpacing/>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Pada Tabel 4.8 dari hail uji terlihat 15 item pertanyaan </w:t>
      </w:r>
      <w:r w:rsidRPr="00683422">
        <w:rPr>
          <w:rFonts w:ascii="Times New Roman" w:hAnsi="Times New Roman" w:cs="Times New Roman"/>
          <w:bCs/>
          <w:sz w:val="24"/>
          <w:szCs w:val="24"/>
          <w:lang w:val="sv-SE"/>
        </w:rPr>
        <w:t xml:space="preserve">kepuasan </w:t>
      </w:r>
      <w:r w:rsidRPr="00683422">
        <w:rPr>
          <w:rFonts w:ascii="Times New Roman" w:hAnsi="Times New Roman" w:cs="Times New Roman"/>
          <w:sz w:val="24"/>
          <w:szCs w:val="24"/>
          <w:lang w:val="sv-SE"/>
        </w:rPr>
        <w:t xml:space="preserve">dinyatakan valid karena  memiliki </w:t>
      </w:r>
      <w:r w:rsidRPr="00683422">
        <w:rPr>
          <w:rFonts w:ascii="Times New Roman" w:hAnsi="Times New Roman" w:cs="Times New Roman"/>
          <w:i/>
          <w:sz w:val="24"/>
          <w:szCs w:val="24"/>
          <w:lang w:val="sv-SE"/>
        </w:rPr>
        <w:t>koefisien corrected item total correlation</w:t>
      </w:r>
      <w:r w:rsidRPr="00683422">
        <w:rPr>
          <w:rFonts w:ascii="Times New Roman" w:hAnsi="Times New Roman" w:cs="Times New Roman"/>
          <w:sz w:val="24"/>
          <w:szCs w:val="24"/>
          <w:lang w:val="sv-SE"/>
        </w:rPr>
        <w:t xml:space="preserve"> diatas 0,30. Oleh sebab itu seluruh item pertanyaan valid dapat terus digunakan untuk penelitian.</w:t>
      </w:r>
    </w:p>
    <w:p w:rsidR="008B07A1" w:rsidRPr="00683422" w:rsidRDefault="008B07A1" w:rsidP="0058415E">
      <w:pPr>
        <w:numPr>
          <w:ilvl w:val="0"/>
          <w:numId w:val="10"/>
        </w:numPr>
        <w:tabs>
          <w:tab w:val="clear" w:pos="780"/>
        </w:tabs>
        <w:spacing w:after="0" w:line="240" w:lineRule="auto"/>
        <w:ind w:left="289" w:hanging="295"/>
        <w:contextualSpacing/>
        <w:jc w:val="both"/>
        <w:rPr>
          <w:rFonts w:ascii="Times New Roman" w:hAnsi="Times New Roman" w:cs="Times New Roman"/>
          <w:b/>
          <w:sz w:val="24"/>
          <w:szCs w:val="24"/>
        </w:rPr>
      </w:pPr>
      <w:r w:rsidRPr="00683422">
        <w:rPr>
          <w:rFonts w:ascii="Times New Roman" w:hAnsi="Times New Roman" w:cs="Times New Roman"/>
          <w:b/>
          <w:sz w:val="24"/>
          <w:szCs w:val="24"/>
        </w:rPr>
        <w:t>Uji Reliabilitas</w:t>
      </w:r>
      <w:r w:rsidRPr="00683422">
        <w:rPr>
          <w:rFonts w:ascii="Times New Roman" w:hAnsi="Times New Roman" w:cs="Times New Roman"/>
          <w:b/>
          <w:sz w:val="24"/>
          <w:szCs w:val="24"/>
        </w:rPr>
        <w:tab/>
      </w:r>
    </w:p>
    <w:p w:rsidR="008B07A1" w:rsidRPr="00683422" w:rsidRDefault="008B07A1" w:rsidP="00683422">
      <w:pPr>
        <w:spacing w:after="0" w:line="240" w:lineRule="auto"/>
        <w:ind w:left="300" w:firstLine="720"/>
        <w:contextualSpacing/>
        <w:jc w:val="both"/>
        <w:rPr>
          <w:rFonts w:ascii="Times New Roman" w:hAnsi="Times New Roman" w:cs="Times New Roman"/>
          <w:b/>
          <w:sz w:val="24"/>
          <w:szCs w:val="24"/>
        </w:rPr>
      </w:pPr>
      <w:r w:rsidRPr="00683422">
        <w:rPr>
          <w:rFonts w:ascii="Times New Roman" w:hAnsi="Times New Roman" w:cs="Times New Roman"/>
          <w:sz w:val="24"/>
          <w:szCs w:val="24"/>
        </w:rPr>
        <w:t>Reliabilitas menunjukan bahwa suatu instrumen cukup dapat dipercaya untuk dapat digunakan sebagai alat pengumpul data. Reliablitas menunjukan pada tingkat keterandalan sesuatu. Reliabel artinya dapat dipercaya, jadi dapat diandalkan (Arikunto, 2010:221).</w:t>
      </w:r>
    </w:p>
    <w:p w:rsidR="008B07A1" w:rsidRPr="00683422" w:rsidRDefault="008B07A1" w:rsidP="00683422">
      <w:pPr>
        <w:spacing w:after="0" w:line="240" w:lineRule="auto"/>
        <w:ind w:left="300" w:firstLine="720"/>
        <w:contextualSpacing/>
        <w:jc w:val="both"/>
        <w:rPr>
          <w:rFonts w:ascii="Times New Roman" w:hAnsi="Times New Roman" w:cs="Times New Roman"/>
          <w:i/>
          <w:sz w:val="24"/>
          <w:szCs w:val="24"/>
        </w:rPr>
      </w:pPr>
      <w:r w:rsidRPr="00683422">
        <w:rPr>
          <w:rFonts w:ascii="Times New Roman" w:hAnsi="Times New Roman" w:cs="Times New Roman"/>
          <w:sz w:val="24"/>
          <w:szCs w:val="24"/>
        </w:rPr>
        <w:t xml:space="preserve">Instrumen dinyatakan reliabel jika </w:t>
      </w:r>
      <w:r w:rsidRPr="00683422">
        <w:rPr>
          <w:rFonts w:ascii="Times New Roman" w:hAnsi="Times New Roman" w:cs="Times New Roman"/>
          <w:i/>
          <w:sz w:val="24"/>
          <w:szCs w:val="24"/>
        </w:rPr>
        <w:t xml:space="preserve">alpa cronbach ≥ </w:t>
      </w:r>
      <w:r w:rsidRPr="00683422">
        <w:rPr>
          <w:rFonts w:ascii="Times New Roman" w:hAnsi="Times New Roman" w:cs="Times New Roman"/>
          <w:sz w:val="24"/>
          <w:szCs w:val="24"/>
        </w:rPr>
        <w:t xml:space="preserve">0,60 (Ghozali 2011). Pengujian reliabilitas instrument dihitung menggunakan program SPSS versi 17.0 </w:t>
      </w:r>
      <w:r w:rsidRPr="00683422">
        <w:rPr>
          <w:rFonts w:ascii="Times New Roman" w:hAnsi="Times New Roman" w:cs="Times New Roman"/>
          <w:i/>
          <w:sz w:val="24"/>
          <w:szCs w:val="24"/>
        </w:rPr>
        <w:t>for windows.</w:t>
      </w:r>
    </w:p>
    <w:p w:rsidR="008B07A1" w:rsidRPr="00683422" w:rsidRDefault="008B07A1" w:rsidP="00683422">
      <w:pPr>
        <w:spacing w:after="0" w:line="240" w:lineRule="auto"/>
        <w:ind w:left="1020"/>
        <w:contextualSpacing/>
        <w:jc w:val="both"/>
        <w:rPr>
          <w:rFonts w:ascii="Times New Roman" w:hAnsi="Times New Roman" w:cs="Times New Roman"/>
          <w:b/>
          <w:sz w:val="24"/>
          <w:szCs w:val="24"/>
        </w:rPr>
      </w:pPr>
      <w:r w:rsidRPr="00683422">
        <w:rPr>
          <w:rFonts w:ascii="Times New Roman" w:hAnsi="Times New Roman" w:cs="Times New Roman"/>
          <w:sz w:val="24"/>
          <w:szCs w:val="24"/>
        </w:rPr>
        <w:t>Untuk mencari varians butir digunakan dengan rumus:</w:t>
      </w:r>
    </w:p>
    <w:p w:rsidR="008B07A1" w:rsidRPr="00683422" w:rsidRDefault="008B07A1" w:rsidP="00C942B7">
      <w:pPr>
        <w:autoSpaceDE w:val="0"/>
        <w:autoSpaceDN w:val="0"/>
        <w:adjustRightInd w:val="0"/>
        <w:spacing w:after="0" w:line="240" w:lineRule="auto"/>
        <w:ind w:left="300"/>
        <w:jc w:val="center"/>
        <w:rPr>
          <w:rFonts w:ascii="Times New Roman" w:hAnsi="Times New Roman" w:cs="Times New Roman"/>
          <w:sz w:val="24"/>
          <w:szCs w:val="24"/>
        </w:rPr>
      </w:pPr>
      <w:r w:rsidRPr="00683422">
        <w:rPr>
          <w:rFonts w:ascii="Times New Roman" w:hAnsi="Times New Roman" w:cs="Times New Roman"/>
          <w:noProof/>
          <w:sz w:val="24"/>
          <w:szCs w:val="24"/>
        </w:rPr>
        <w:drawing>
          <wp:inline distT="0" distB="0" distL="0" distR="0" wp14:anchorId="3BB217BD" wp14:editId="3A4592BD">
            <wp:extent cx="1147313" cy="3135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154217" cy="315486"/>
                    </a:xfrm>
                    <a:prstGeom prst="rect">
                      <a:avLst/>
                    </a:prstGeom>
                    <a:noFill/>
                    <a:ln w="9525">
                      <a:noFill/>
                      <a:miter lim="800000"/>
                      <a:headEnd/>
                      <a:tailEnd/>
                    </a:ln>
                  </pic:spPr>
                </pic:pic>
              </a:graphicData>
            </a:graphic>
          </wp:inline>
        </w:drawing>
      </w:r>
    </w:p>
    <w:p w:rsidR="008B07A1" w:rsidRPr="00683422" w:rsidRDefault="008B07A1" w:rsidP="00683422">
      <w:pPr>
        <w:autoSpaceDE w:val="0"/>
        <w:autoSpaceDN w:val="0"/>
        <w:adjustRightInd w:val="0"/>
        <w:spacing w:after="0" w:line="240" w:lineRule="auto"/>
        <w:ind w:firstLine="720"/>
        <w:rPr>
          <w:rFonts w:ascii="Times New Roman" w:hAnsi="Times New Roman" w:cs="Times New Roman"/>
          <w:sz w:val="24"/>
          <w:szCs w:val="24"/>
        </w:rPr>
      </w:pPr>
      <w:r w:rsidRPr="00683422">
        <w:rPr>
          <w:rFonts w:ascii="Times New Roman" w:hAnsi="Times New Roman" w:cs="Times New Roman"/>
          <w:sz w:val="24"/>
          <w:szCs w:val="24"/>
        </w:rPr>
        <w:t>Keterangan :</w:t>
      </w:r>
    </w:p>
    <w:p w:rsidR="008B07A1" w:rsidRPr="00683422" w:rsidRDefault="008B07A1" w:rsidP="00683422">
      <w:pPr>
        <w:autoSpaceDE w:val="0"/>
        <w:autoSpaceDN w:val="0"/>
        <w:adjustRightInd w:val="0"/>
        <w:spacing w:after="0" w:line="240" w:lineRule="auto"/>
        <w:ind w:firstLine="720"/>
        <w:rPr>
          <w:rFonts w:ascii="Times New Roman" w:hAnsi="Times New Roman" w:cs="Times New Roman"/>
          <w:sz w:val="24"/>
          <w:szCs w:val="24"/>
        </w:rPr>
      </w:pPr>
      <w:r w:rsidRPr="00683422">
        <w:rPr>
          <w:rFonts w:ascii="Times New Roman" w:hAnsi="Times New Roman" w:cs="Times New Roman"/>
          <w:sz w:val="24"/>
          <w:szCs w:val="24"/>
        </w:rPr>
        <w:t>α     = Koefisien Reliabilitas Alpha</w:t>
      </w:r>
    </w:p>
    <w:p w:rsidR="008B07A1" w:rsidRPr="00683422" w:rsidRDefault="008B07A1" w:rsidP="00683422">
      <w:pPr>
        <w:autoSpaceDE w:val="0"/>
        <w:autoSpaceDN w:val="0"/>
        <w:adjustRightInd w:val="0"/>
        <w:spacing w:after="0" w:line="240" w:lineRule="auto"/>
        <w:ind w:firstLine="720"/>
        <w:rPr>
          <w:rFonts w:ascii="Times New Roman" w:hAnsi="Times New Roman" w:cs="Times New Roman"/>
          <w:sz w:val="24"/>
          <w:szCs w:val="24"/>
        </w:rPr>
      </w:pPr>
      <w:r w:rsidRPr="00683422">
        <w:rPr>
          <w:rFonts w:ascii="Times New Roman" w:hAnsi="Times New Roman" w:cs="Times New Roman"/>
          <w:sz w:val="24"/>
          <w:szCs w:val="24"/>
        </w:rPr>
        <w:t>k     = Banyaknya Belahan</w:t>
      </w:r>
    </w:p>
    <w:p w:rsidR="008B07A1" w:rsidRPr="00683422" w:rsidRDefault="008B07A1" w:rsidP="00683422">
      <w:pPr>
        <w:autoSpaceDE w:val="0"/>
        <w:autoSpaceDN w:val="0"/>
        <w:adjustRightInd w:val="0"/>
        <w:spacing w:after="0" w:line="240" w:lineRule="auto"/>
        <w:ind w:firstLine="720"/>
        <w:rPr>
          <w:rFonts w:ascii="Times New Roman" w:hAnsi="Times New Roman" w:cs="Times New Roman"/>
          <w:sz w:val="24"/>
          <w:szCs w:val="24"/>
        </w:rPr>
      </w:pPr>
      <w:r w:rsidRPr="00683422">
        <w:rPr>
          <w:rFonts w:ascii="Times New Roman" w:hAnsi="Times New Roman" w:cs="Times New Roman"/>
          <w:sz w:val="24"/>
          <w:szCs w:val="24"/>
        </w:rPr>
        <w:t>s</w:t>
      </w:r>
      <w:r w:rsidRPr="00683422">
        <w:rPr>
          <w:rFonts w:ascii="Times New Roman" w:hAnsi="Times New Roman" w:cs="Times New Roman"/>
          <w:sz w:val="24"/>
          <w:szCs w:val="24"/>
          <w:vertAlign w:val="superscript"/>
        </w:rPr>
        <w:t>2</w:t>
      </w:r>
      <w:r w:rsidRPr="00683422">
        <w:rPr>
          <w:rFonts w:ascii="Times New Roman" w:hAnsi="Times New Roman" w:cs="Times New Roman"/>
          <w:sz w:val="24"/>
          <w:szCs w:val="24"/>
        </w:rPr>
        <w:t>j   = Varians Skor Belahan</w:t>
      </w:r>
    </w:p>
    <w:p w:rsidR="008B07A1" w:rsidRPr="00683422" w:rsidRDefault="008B07A1" w:rsidP="00683422">
      <w:pPr>
        <w:autoSpaceDE w:val="0"/>
        <w:autoSpaceDN w:val="0"/>
        <w:adjustRightInd w:val="0"/>
        <w:spacing w:after="0" w:line="240" w:lineRule="auto"/>
        <w:ind w:firstLine="720"/>
        <w:rPr>
          <w:rFonts w:ascii="Times New Roman" w:hAnsi="Times New Roman" w:cs="Times New Roman"/>
          <w:sz w:val="24"/>
          <w:szCs w:val="24"/>
        </w:rPr>
      </w:pPr>
      <w:r w:rsidRPr="00683422">
        <w:rPr>
          <w:rFonts w:ascii="Times New Roman" w:hAnsi="Times New Roman" w:cs="Times New Roman"/>
          <w:sz w:val="24"/>
          <w:szCs w:val="24"/>
        </w:rPr>
        <w:t>S</w:t>
      </w:r>
      <w:r w:rsidRPr="00683422">
        <w:rPr>
          <w:rFonts w:ascii="Times New Roman" w:hAnsi="Times New Roman" w:cs="Times New Roman"/>
          <w:sz w:val="24"/>
          <w:szCs w:val="24"/>
          <w:vertAlign w:val="superscript"/>
        </w:rPr>
        <w:t>2</w:t>
      </w:r>
      <w:r w:rsidRPr="00683422">
        <w:rPr>
          <w:rFonts w:ascii="Times New Roman" w:hAnsi="Times New Roman" w:cs="Times New Roman"/>
          <w:sz w:val="24"/>
          <w:szCs w:val="24"/>
        </w:rPr>
        <w:t>x = Varians Skor Total</w:t>
      </w:r>
    </w:p>
    <w:p w:rsidR="008B07A1" w:rsidRPr="00683422" w:rsidRDefault="008B07A1" w:rsidP="00683422">
      <w:pPr>
        <w:spacing w:after="0" w:line="240" w:lineRule="auto"/>
        <w:ind w:left="349" w:firstLine="11"/>
        <w:jc w:val="both"/>
        <w:rPr>
          <w:rFonts w:ascii="Times New Roman" w:hAnsi="Times New Roman" w:cs="Times New Roman"/>
          <w:sz w:val="24"/>
          <w:szCs w:val="24"/>
        </w:rPr>
      </w:pPr>
      <w:r w:rsidRPr="00683422">
        <w:rPr>
          <w:rFonts w:ascii="Times New Roman" w:hAnsi="Times New Roman" w:cs="Times New Roman"/>
          <w:sz w:val="24"/>
          <w:szCs w:val="24"/>
        </w:rPr>
        <w:t>Kriteria keputusannya adalah sebagai berikut:</w:t>
      </w:r>
    </w:p>
    <w:p w:rsidR="008B07A1" w:rsidRPr="00683422" w:rsidRDefault="008B07A1" w:rsidP="00683422">
      <w:pPr>
        <w:spacing w:after="0" w:line="240" w:lineRule="auto"/>
        <w:ind w:left="1483" w:hanging="1123"/>
        <w:jc w:val="both"/>
        <w:rPr>
          <w:rFonts w:ascii="Times New Roman" w:hAnsi="Times New Roman" w:cs="Times New Roman"/>
          <w:sz w:val="24"/>
          <w:szCs w:val="24"/>
        </w:rPr>
      </w:pPr>
      <w:r w:rsidRPr="00683422">
        <w:rPr>
          <w:rFonts w:ascii="Times New Roman" w:hAnsi="Times New Roman" w:cs="Times New Roman"/>
          <w:sz w:val="24"/>
          <w:szCs w:val="24"/>
        </w:rPr>
        <w:t>Jika r</w:t>
      </w:r>
      <w:r w:rsidRPr="00683422">
        <w:rPr>
          <w:rFonts w:ascii="Times New Roman" w:hAnsi="Times New Roman" w:cs="Times New Roman"/>
          <w:sz w:val="24"/>
          <w:szCs w:val="24"/>
          <w:vertAlign w:val="subscript"/>
        </w:rPr>
        <w:t xml:space="preserve">hit  </w:t>
      </w:r>
      <w:r w:rsidRPr="00683422">
        <w:rPr>
          <w:rFonts w:ascii="Times New Roman" w:hAnsi="Times New Roman" w:cs="Times New Roman"/>
          <w:sz w:val="24"/>
          <w:szCs w:val="24"/>
        </w:rPr>
        <w:t xml:space="preserve">&gt;  </w:t>
      </w:r>
      <w:r w:rsidRPr="00683422">
        <w:rPr>
          <w:rFonts w:ascii="Times New Roman" w:hAnsi="Times New Roman" w:cs="Times New Roman"/>
          <w:sz w:val="24"/>
          <w:szCs w:val="24"/>
        </w:rPr>
        <w:fldChar w:fldCharType="begin"/>
      </w:r>
      <w:r w:rsidRPr="00683422">
        <w:rPr>
          <w:rFonts w:ascii="Times New Roman" w:hAnsi="Times New Roman" w:cs="Times New Roman"/>
          <w:sz w:val="24"/>
          <w:szCs w:val="24"/>
        </w:rPr>
        <w:instrText xml:space="preserve"> QUOTE </w:instrText>
      </w:r>
      <w:r w:rsidRPr="00683422">
        <w:rPr>
          <w:rFonts w:ascii="Times New Roman" w:hAnsi="Times New Roman" w:cs="Times New Roman"/>
          <w:noProof/>
          <w:position w:val="-10"/>
          <w:sz w:val="24"/>
          <w:szCs w:val="24"/>
        </w:rPr>
        <w:drawing>
          <wp:inline distT="0" distB="0" distL="0" distR="0" wp14:anchorId="1A1B37C7" wp14:editId="21377BFA">
            <wp:extent cx="28575"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8575" cy="209550"/>
                    </a:xfrm>
                    <a:prstGeom prst="rect">
                      <a:avLst/>
                    </a:prstGeom>
                    <a:noFill/>
                    <a:ln w="9525">
                      <a:noFill/>
                      <a:miter lim="800000"/>
                      <a:headEnd/>
                      <a:tailEnd/>
                    </a:ln>
                  </pic:spPr>
                </pic:pic>
              </a:graphicData>
            </a:graphic>
          </wp:inline>
        </w:drawing>
      </w:r>
      <w:r w:rsidRPr="00683422">
        <w:rPr>
          <w:rFonts w:ascii="Times New Roman" w:hAnsi="Times New Roman" w:cs="Times New Roman"/>
          <w:sz w:val="24"/>
          <w:szCs w:val="24"/>
        </w:rPr>
        <w:instrText xml:space="preserve"> </w:instrText>
      </w:r>
      <w:r w:rsidRPr="00683422">
        <w:rPr>
          <w:rFonts w:ascii="Times New Roman" w:hAnsi="Times New Roman" w:cs="Times New Roman"/>
          <w:sz w:val="24"/>
          <w:szCs w:val="24"/>
        </w:rPr>
        <w:fldChar w:fldCharType="separate"/>
      </w:r>
      <w:r w:rsidRPr="00683422">
        <w:rPr>
          <w:rFonts w:ascii="Times New Roman" w:hAnsi="Times New Roman" w:cs="Times New Roman"/>
          <w:noProof/>
          <w:position w:val="-10"/>
          <w:sz w:val="24"/>
          <w:szCs w:val="24"/>
        </w:rPr>
        <w:drawing>
          <wp:inline distT="0" distB="0" distL="0" distR="0" wp14:anchorId="689BDF83" wp14:editId="3EDA9F8C">
            <wp:extent cx="28575"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8575" cy="209550"/>
                    </a:xfrm>
                    <a:prstGeom prst="rect">
                      <a:avLst/>
                    </a:prstGeom>
                    <a:noFill/>
                    <a:ln w="9525">
                      <a:noFill/>
                      <a:miter lim="800000"/>
                      <a:headEnd/>
                      <a:tailEnd/>
                    </a:ln>
                  </pic:spPr>
                </pic:pic>
              </a:graphicData>
            </a:graphic>
          </wp:inline>
        </w:drawing>
      </w:r>
      <w:r w:rsidRPr="00683422">
        <w:rPr>
          <w:rFonts w:ascii="Times New Roman" w:hAnsi="Times New Roman" w:cs="Times New Roman"/>
          <w:sz w:val="24"/>
          <w:szCs w:val="24"/>
        </w:rPr>
        <w:fldChar w:fldCharType="end"/>
      </w:r>
      <w:r w:rsidRPr="00683422">
        <w:rPr>
          <w:rFonts w:ascii="Times New Roman" w:hAnsi="Times New Roman" w:cs="Times New Roman"/>
          <w:sz w:val="24"/>
          <w:szCs w:val="24"/>
        </w:rPr>
        <w:t xml:space="preserve">0,60 </w:t>
      </w:r>
      <w:r w:rsidRPr="00683422">
        <w:rPr>
          <w:rFonts w:ascii="Times New Roman" w:hAnsi="Times New Roman" w:cs="Times New Roman"/>
          <w:sz w:val="24"/>
          <w:szCs w:val="24"/>
          <w:vertAlign w:val="subscript"/>
        </w:rPr>
        <w:t xml:space="preserve"> </w:t>
      </w:r>
      <w:r w:rsidRPr="00683422">
        <w:rPr>
          <w:rFonts w:ascii="Times New Roman" w:hAnsi="Times New Roman" w:cs="Times New Roman"/>
          <w:sz w:val="24"/>
          <w:szCs w:val="24"/>
        </w:rPr>
        <w:t>maka instrumen reliabel</w:t>
      </w:r>
    </w:p>
    <w:p w:rsidR="008B07A1" w:rsidRPr="00683422" w:rsidRDefault="008B07A1" w:rsidP="00683422">
      <w:pPr>
        <w:spacing w:after="0" w:line="240" w:lineRule="auto"/>
        <w:ind w:left="1483" w:hanging="1123"/>
        <w:jc w:val="both"/>
        <w:rPr>
          <w:rFonts w:ascii="Times New Roman" w:hAnsi="Times New Roman" w:cs="Times New Roman"/>
          <w:sz w:val="24"/>
          <w:szCs w:val="24"/>
        </w:rPr>
      </w:pPr>
      <w:r w:rsidRPr="00683422">
        <w:rPr>
          <w:rFonts w:ascii="Times New Roman" w:hAnsi="Times New Roman" w:cs="Times New Roman"/>
          <w:sz w:val="24"/>
          <w:szCs w:val="24"/>
        </w:rPr>
        <w:t>Jika r</w:t>
      </w:r>
      <w:r w:rsidRPr="00683422">
        <w:rPr>
          <w:rFonts w:ascii="Times New Roman" w:hAnsi="Times New Roman" w:cs="Times New Roman"/>
          <w:sz w:val="24"/>
          <w:szCs w:val="24"/>
          <w:vertAlign w:val="subscript"/>
        </w:rPr>
        <w:t xml:space="preserve">hit </w:t>
      </w:r>
      <w:r w:rsidRPr="00683422">
        <w:rPr>
          <w:rFonts w:ascii="Times New Roman" w:hAnsi="Times New Roman" w:cs="Times New Roman"/>
          <w:sz w:val="24"/>
          <w:szCs w:val="24"/>
        </w:rPr>
        <w:t xml:space="preserve"> &lt;  0,60  maka instrumen tidak reliabel</w:t>
      </w:r>
    </w:p>
    <w:p w:rsidR="008B07A1" w:rsidRPr="00683422" w:rsidRDefault="008B07A1" w:rsidP="00683422">
      <w:pPr>
        <w:spacing w:after="0" w:line="240" w:lineRule="auto"/>
        <w:ind w:left="30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Pengujian reliabilitas dilakukan dengan mencari nilai </w:t>
      </w:r>
      <w:r w:rsidRPr="00683422">
        <w:rPr>
          <w:rFonts w:ascii="Times New Roman" w:hAnsi="Times New Roman" w:cs="Times New Roman"/>
          <w:i/>
          <w:sz w:val="24"/>
          <w:szCs w:val="24"/>
        </w:rPr>
        <w:t>Cronbach Alpha.</w:t>
      </w:r>
      <w:r w:rsidRPr="00683422">
        <w:rPr>
          <w:rFonts w:ascii="Times New Roman" w:hAnsi="Times New Roman" w:cs="Times New Roman"/>
          <w:sz w:val="24"/>
          <w:szCs w:val="24"/>
        </w:rPr>
        <w:t xml:space="preserve"> Masing masing item pertanyaan dinyatakan reliable bila memiliki </w:t>
      </w:r>
      <w:r w:rsidRPr="00683422">
        <w:rPr>
          <w:rFonts w:ascii="Times New Roman" w:hAnsi="Times New Roman" w:cs="Times New Roman"/>
          <w:i/>
          <w:sz w:val="24"/>
          <w:szCs w:val="24"/>
        </w:rPr>
        <w:t>Cronbach Alpha</w:t>
      </w:r>
      <w:r w:rsidRPr="00683422">
        <w:rPr>
          <w:rFonts w:ascii="Times New Roman" w:hAnsi="Times New Roman" w:cs="Times New Roman"/>
          <w:sz w:val="24"/>
          <w:szCs w:val="24"/>
        </w:rPr>
        <w:t xml:space="preserve"> diatas 0,60. Berdasarkan hasil pengujian reliabilitas yang telah dilakukan diperoleh ringkasan hasil terlihat pada Tabel 4.7 dibawah ini:</w:t>
      </w:r>
    </w:p>
    <w:p w:rsidR="008B07A1" w:rsidRPr="00683422" w:rsidRDefault="008B07A1" w:rsidP="00F65403">
      <w:pPr>
        <w:spacing w:after="0" w:line="240" w:lineRule="auto"/>
        <w:jc w:val="center"/>
        <w:rPr>
          <w:rFonts w:ascii="Times New Roman" w:hAnsi="Times New Roman" w:cs="Times New Roman"/>
          <w:b/>
          <w:sz w:val="24"/>
          <w:szCs w:val="24"/>
        </w:rPr>
      </w:pPr>
      <w:r w:rsidRPr="00683422">
        <w:rPr>
          <w:rFonts w:ascii="Times New Roman" w:hAnsi="Times New Roman" w:cs="Times New Roman"/>
          <w:b/>
          <w:sz w:val="24"/>
          <w:szCs w:val="24"/>
        </w:rPr>
        <w:lastRenderedPageBreak/>
        <w:t>Tabel 4.9</w:t>
      </w:r>
      <w:r w:rsidR="00F20A91">
        <w:rPr>
          <w:rFonts w:ascii="Times New Roman" w:hAnsi="Times New Roman" w:cs="Times New Roman"/>
          <w:b/>
          <w:sz w:val="24"/>
          <w:szCs w:val="24"/>
        </w:rPr>
        <w:t xml:space="preserve"> </w:t>
      </w:r>
      <w:r w:rsidRPr="00683422">
        <w:rPr>
          <w:rFonts w:ascii="Times New Roman" w:hAnsi="Times New Roman" w:cs="Times New Roman"/>
          <w:b/>
          <w:sz w:val="24"/>
          <w:szCs w:val="24"/>
        </w:rPr>
        <w:t>Hasil Uji Coba Reliabilitas</w:t>
      </w:r>
    </w:p>
    <w:tbl>
      <w:tblPr>
        <w:tblW w:w="6204" w:type="dxa"/>
        <w:jc w:val="center"/>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68"/>
        <w:gridCol w:w="2127"/>
        <w:gridCol w:w="993"/>
        <w:gridCol w:w="1416"/>
      </w:tblGrid>
      <w:tr w:rsidR="008B07A1" w:rsidRPr="00CA5B9A" w:rsidTr="00F65403">
        <w:trPr>
          <w:jc w:val="center"/>
        </w:trPr>
        <w:tc>
          <w:tcPr>
            <w:tcW w:w="1668" w:type="dxa"/>
            <w:shd w:val="clear" w:color="auto" w:fill="F2F2F2"/>
            <w:vAlign w:val="center"/>
          </w:tcPr>
          <w:p w:rsidR="008B07A1" w:rsidRPr="00CA5B9A" w:rsidRDefault="008B07A1" w:rsidP="0089796E">
            <w:pPr>
              <w:spacing w:after="0" w:line="240" w:lineRule="auto"/>
              <w:jc w:val="center"/>
              <w:rPr>
                <w:rFonts w:ascii="Times New Roman" w:hAnsi="Times New Roman" w:cs="Times New Roman"/>
                <w:b/>
                <w:sz w:val="20"/>
                <w:szCs w:val="24"/>
              </w:rPr>
            </w:pPr>
            <w:r w:rsidRPr="00CA5B9A">
              <w:rPr>
                <w:rFonts w:ascii="Times New Roman" w:hAnsi="Times New Roman" w:cs="Times New Roman"/>
                <w:b/>
                <w:sz w:val="20"/>
                <w:szCs w:val="24"/>
              </w:rPr>
              <w:t>Variabel</w:t>
            </w:r>
          </w:p>
        </w:tc>
        <w:tc>
          <w:tcPr>
            <w:tcW w:w="2127" w:type="dxa"/>
            <w:shd w:val="clear" w:color="auto" w:fill="F2F2F2"/>
            <w:vAlign w:val="center"/>
          </w:tcPr>
          <w:p w:rsidR="008B07A1" w:rsidRPr="00CA5B9A" w:rsidRDefault="008B07A1" w:rsidP="0089796E">
            <w:pPr>
              <w:spacing w:after="0" w:line="240" w:lineRule="auto"/>
              <w:jc w:val="center"/>
              <w:rPr>
                <w:rFonts w:ascii="Times New Roman" w:hAnsi="Times New Roman" w:cs="Times New Roman"/>
                <w:b/>
                <w:sz w:val="20"/>
                <w:szCs w:val="24"/>
              </w:rPr>
            </w:pPr>
            <w:r w:rsidRPr="00CA5B9A">
              <w:rPr>
                <w:rFonts w:ascii="Times New Roman" w:hAnsi="Times New Roman" w:cs="Times New Roman"/>
                <w:b/>
                <w:sz w:val="20"/>
                <w:szCs w:val="24"/>
              </w:rPr>
              <w:t>Cronbach Alpha</w:t>
            </w:r>
          </w:p>
        </w:tc>
        <w:tc>
          <w:tcPr>
            <w:tcW w:w="993" w:type="dxa"/>
            <w:shd w:val="clear" w:color="auto" w:fill="F2F2F2"/>
            <w:vAlign w:val="center"/>
          </w:tcPr>
          <w:p w:rsidR="008B07A1" w:rsidRPr="00CA5B9A" w:rsidRDefault="008B07A1" w:rsidP="0089796E">
            <w:pPr>
              <w:spacing w:after="0" w:line="240" w:lineRule="auto"/>
              <w:jc w:val="center"/>
              <w:rPr>
                <w:rFonts w:ascii="Times New Roman" w:hAnsi="Times New Roman" w:cs="Times New Roman"/>
                <w:b/>
                <w:sz w:val="20"/>
                <w:szCs w:val="24"/>
              </w:rPr>
            </w:pPr>
            <w:r w:rsidRPr="00CA5B9A">
              <w:rPr>
                <w:rFonts w:ascii="Times New Roman" w:hAnsi="Times New Roman" w:cs="Times New Roman"/>
                <w:b/>
                <w:sz w:val="20"/>
                <w:szCs w:val="24"/>
              </w:rPr>
              <w:t>Cut Off</w:t>
            </w:r>
          </w:p>
        </w:tc>
        <w:tc>
          <w:tcPr>
            <w:tcW w:w="1416" w:type="dxa"/>
            <w:shd w:val="clear" w:color="auto" w:fill="F2F2F2"/>
            <w:vAlign w:val="center"/>
          </w:tcPr>
          <w:p w:rsidR="008B07A1" w:rsidRPr="00CA5B9A" w:rsidRDefault="008B07A1" w:rsidP="0089796E">
            <w:pPr>
              <w:spacing w:after="0" w:line="240" w:lineRule="auto"/>
              <w:jc w:val="center"/>
              <w:rPr>
                <w:rFonts w:ascii="Times New Roman" w:hAnsi="Times New Roman" w:cs="Times New Roman"/>
                <w:b/>
                <w:sz w:val="20"/>
                <w:szCs w:val="24"/>
              </w:rPr>
            </w:pPr>
            <w:r w:rsidRPr="00CA5B9A">
              <w:rPr>
                <w:rFonts w:ascii="Times New Roman" w:hAnsi="Times New Roman" w:cs="Times New Roman"/>
                <w:b/>
                <w:sz w:val="20"/>
                <w:szCs w:val="24"/>
              </w:rPr>
              <w:t>Kesimpulan</w:t>
            </w:r>
          </w:p>
        </w:tc>
      </w:tr>
      <w:tr w:rsidR="008B07A1" w:rsidRPr="00CA5B9A" w:rsidTr="00F65403">
        <w:trPr>
          <w:jc w:val="center"/>
        </w:trPr>
        <w:tc>
          <w:tcPr>
            <w:tcW w:w="1668" w:type="dxa"/>
          </w:tcPr>
          <w:p w:rsidR="008B07A1" w:rsidRPr="00CA5B9A" w:rsidRDefault="008B07A1" w:rsidP="0089796E">
            <w:pPr>
              <w:spacing w:after="0" w:line="240" w:lineRule="auto"/>
              <w:rPr>
                <w:rFonts w:ascii="Times New Roman" w:hAnsi="Times New Roman" w:cs="Times New Roman"/>
                <w:sz w:val="20"/>
                <w:szCs w:val="24"/>
              </w:rPr>
            </w:pPr>
            <w:r w:rsidRPr="00CA5B9A">
              <w:rPr>
                <w:rFonts w:ascii="Times New Roman" w:hAnsi="Times New Roman" w:cs="Times New Roman"/>
                <w:sz w:val="20"/>
                <w:szCs w:val="24"/>
              </w:rPr>
              <w:t>Tangible</w:t>
            </w:r>
          </w:p>
        </w:tc>
        <w:tc>
          <w:tcPr>
            <w:tcW w:w="2127"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0,845</w:t>
            </w:r>
          </w:p>
        </w:tc>
        <w:tc>
          <w:tcPr>
            <w:tcW w:w="993"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0,60</w:t>
            </w:r>
          </w:p>
        </w:tc>
        <w:tc>
          <w:tcPr>
            <w:tcW w:w="1416"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 xml:space="preserve">Reliabel </w:t>
            </w:r>
          </w:p>
        </w:tc>
      </w:tr>
      <w:tr w:rsidR="008B07A1" w:rsidRPr="00CA5B9A" w:rsidTr="00F65403">
        <w:trPr>
          <w:jc w:val="center"/>
        </w:trPr>
        <w:tc>
          <w:tcPr>
            <w:tcW w:w="1668" w:type="dxa"/>
          </w:tcPr>
          <w:p w:rsidR="008B07A1" w:rsidRPr="00CA5B9A" w:rsidRDefault="008B07A1" w:rsidP="0089796E">
            <w:pPr>
              <w:spacing w:after="0" w:line="240" w:lineRule="auto"/>
              <w:rPr>
                <w:rFonts w:ascii="Times New Roman" w:hAnsi="Times New Roman" w:cs="Times New Roman"/>
                <w:sz w:val="20"/>
                <w:szCs w:val="24"/>
              </w:rPr>
            </w:pPr>
            <w:r w:rsidRPr="00CA5B9A">
              <w:rPr>
                <w:rFonts w:ascii="Times New Roman" w:hAnsi="Times New Roman" w:cs="Times New Roman"/>
                <w:sz w:val="20"/>
                <w:szCs w:val="24"/>
              </w:rPr>
              <w:t>Reability</w:t>
            </w:r>
          </w:p>
        </w:tc>
        <w:tc>
          <w:tcPr>
            <w:tcW w:w="2127"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0,769</w:t>
            </w:r>
          </w:p>
        </w:tc>
        <w:tc>
          <w:tcPr>
            <w:tcW w:w="993"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0,60</w:t>
            </w:r>
          </w:p>
        </w:tc>
        <w:tc>
          <w:tcPr>
            <w:tcW w:w="1416"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 xml:space="preserve">Reliable </w:t>
            </w:r>
          </w:p>
        </w:tc>
      </w:tr>
      <w:tr w:rsidR="008B07A1" w:rsidRPr="00CA5B9A" w:rsidTr="00F65403">
        <w:trPr>
          <w:jc w:val="center"/>
        </w:trPr>
        <w:tc>
          <w:tcPr>
            <w:tcW w:w="1668" w:type="dxa"/>
          </w:tcPr>
          <w:p w:rsidR="008B07A1" w:rsidRPr="00CA5B9A" w:rsidRDefault="008B07A1" w:rsidP="0089796E">
            <w:pPr>
              <w:spacing w:after="0" w:line="240" w:lineRule="auto"/>
              <w:rPr>
                <w:rFonts w:ascii="Times New Roman" w:hAnsi="Times New Roman" w:cs="Times New Roman"/>
                <w:sz w:val="20"/>
                <w:szCs w:val="24"/>
              </w:rPr>
            </w:pPr>
            <w:r w:rsidRPr="00CA5B9A">
              <w:rPr>
                <w:rFonts w:ascii="Times New Roman" w:hAnsi="Times New Roman" w:cs="Times New Roman"/>
                <w:sz w:val="20"/>
                <w:szCs w:val="24"/>
              </w:rPr>
              <w:t>Responsivenes</w:t>
            </w:r>
          </w:p>
        </w:tc>
        <w:tc>
          <w:tcPr>
            <w:tcW w:w="2127"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0,837</w:t>
            </w:r>
          </w:p>
        </w:tc>
        <w:tc>
          <w:tcPr>
            <w:tcW w:w="993"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0,60</w:t>
            </w:r>
          </w:p>
        </w:tc>
        <w:tc>
          <w:tcPr>
            <w:tcW w:w="1416"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 xml:space="preserve">Reliabel </w:t>
            </w:r>
          </w:p>
        </w:tc>
      </w:tr>
      <w:tr w:rsidR="008B07A1" w:rsidRPr="00CA5B9A" w:rsidTr="00F65403">
        <w:trPr>
          <w:jc w:val="center"/>
        </w:trPr>
        <w:tc>
          <w:tcPr>
            <w:tcW w:w="1668" w:type="dxa"/>
          </w:tcPr>
          <w:p w:rsidR="008B07A1" w:rsidRPr="00CA5B9A" w:rsidRDefault="008B07A1" w:rsidP="0089796E">
            <w:pPr>
              <w:spacing w:after="0" w:line="240" w:lineRule="auto"/>
              <w:rPr>
                <w:rFonts w:ascii="Times New Roman" w:hAnsi="Times New Roman" w:cs="Times New Roman"/>
                <w:sz w:val="20"/>
                <w:szCs w:val="24"/>
              </w:rPr>
            </w:pPr>
            <w:r w:rsidRPr="00CA5B9A">
              <w:rPr>
                <w:rFonts w:ascii="Times New Roman" w:hAnsi="Times New Roman" w:cs="Times New Roman"/>
                <w:sz w:val="20"/>
                <w:szCs w:val="24"/>
              </w:rPr>
              <w:t>Assurance</w:t>
            </w:r>
          </w:p>
        </w:tc>
        <w:tc>
          <w:tcPr>
            <w:tcW w:w="2127"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0,719</w:t>
            </w:r>
          </w:p>
        </w:tc>
        <w:tc>
          <w:tcPr>
            <w:tcW w:w="993"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0,60</w:t>
            </w:r>
          </w:p>
        </w:tc>
        <w:tc>
          <w:tcPr>
            <w:tcW w:w="1416"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 xml:space="preserve">Reliable </w:t>
            </w:r>
          </w:p>
        </w:tc>
      </w:tr>
      <w:tr w:rsidR="008B07A1" w:rsidRPr="00CA5B9A" w:rsidTr="00F65403">
        <w:trPr>
          <w:jc w:val="center"/>
        </w:trPr>
        <w:tc>
          <w:tcPr>
            <w:tcW w:w="1668" w:type="dxa"/>
          </w:tcPr>
          <w:p w:rsidR="008B07A1" w:rsidRPr="00CA5B9A" w:rsidRDefault="008B07A1" w:rsidP="0089796E">
            <w:pPr>
              <w:spacing w:after="0" w:line="240" w:lineRule="auto"/>
              <w:rPr>
                <w:rFonts w:ascii="Times New Roman" w:hAnsi="Times New Roman" w:cs="Times New Roman"/>
                <w:sz w:val="20"/>
                <w:szCs w:val="24"/>
              </w:rPr>
            </w:pPr>
            <w:r w:rsidRPr="00CA5B9A">
              <w:rPr>
                <w:rFonts w:ascii="Times New Roman" w:hAnsi="Times New Roman" w:cs="Times New Roman"/>
                <w:sz w:val="20"/>
                <w:szCs w:val="24"/>
              </w:rPr>
              <w:t>Emphaty</w:t>
            </w:r>
          </w:p>
        </w:tc>
        <w:tc>
          <w:tcPr>
            <w:tcW w:w="2127"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0,852</w:t>
            </w:r>
          </w:p>
        </w:tc>
        <w:tc>
          <w:tcPr>
            <w:tcW w:w="993"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0,60</w:t>
            </w:r>
          </w:p>
        </w:tc>
        <w:tc>
          <w:tcPr>
            <w:tcW w:w="1416"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 xml:space="preserve">Reliabel </w:t>
            </w:r>
          </w:p>
        </w:tc>
      </w:tr>
      <w:tr w:rsidR="008B07A1" w:rsidRPr="00CA5B9A" w:rsidTr="00F65403">
        <w:trPr>
          <w:jc w:val="center"/>
        </w:trPr>
        <w:tc>
          <w:tcPr>
            <w:tcW w:w="1668" w:type="dxa"/>
          </w:tcPr>
          <w:p w:rsidR="008B07A1" w:rsidRPr="00CA5B9A" w:rsidRDefault="008B07A1" w:rsidP="0089796E">
            <w:pPr>
              <w:spacing w:after="0" w:line="240" w:lineRule="auto"/>
              <w:rPr>
                <w:rFonts w:ascii="Times New Roman" w:hAnsi="Times New Roman" w:cs="Times New Roman"/>
                <w:sz w:val="20"/>
                <w:szCs w:val="24"/>
              </w:rPr>
            </w:pPr>
            <w:r w:rsidRPr="00CA5B9A">
              <w:rPr>
                <w:rFonts w:ascii="Times New Roman" w:hAnsi="Times New Roman" w:cs="Times New Roman"/>
                <w:sz w:val="20"/>
                <w:szCs w:val="24"/>
              </w:rPr>
              <w:t>Kepuasan Pasien</w:t>
            </w:r>
          </w:p>
        </w:tc>
        <w:tc>
          <w:tcPr>
            <w:tcW w:w="2127"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0,779</w:t>
            </w:r>
          </w:p>
        </w:tc>
        <w:tc>
          <w:tcPr>
            <w:tcW w:w="993"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0,60</w:t>
            </w:r>
          </w:p>
        </w:tc>
        <w:tc>
          <w:tcPr>
            <w:tcW w:w="1416" w:type="dxa"/>
          </w:tcPr>
          <w:p w:rsidR="008B07A1" w:rsidRPr="00CA5B9A" w:rsidRDefault="008B07A1" w:rsidP="0089796E">
            <w:pPr>
              <w:spacing w:after="0" w:line="240" w:lineRule="auto"/>
              <w:jc w:val="center"/>
              <w:rPr>
                <w:rFonts w:ascii="Times New Roman" w:hAnsi="Times New Roman" w:cs="Times New Roman"/>
                <w:sz w:val="20"/>
                <w:szCs w:val="24"/>
              </w:rPr>
            </w:pPr>
            <w:r w:rsidRPr="00CA5B9A">
              <w:rPr>
                <w:rFonts w:ascii="Times New Roman" w:hAnsi="Times New Roman" w:cs="Times New Roman"/>
                <w:sz w:val="20"/>
                <w:szCs w:val="24"/>
              </w:rPr>
              <w:t xml:space="preserve">Reliable </w:t>
            </w:r>
          </w:p>
        </w:tc>
      </w:tr>
    </w:tbl>
    <w:p w:rsidR="008B07A1" w:rsidRPr="00683422" w:rsidRDefault="008B07A1" w:rsidP="00683422">
      <w:pPr>
        <w:spacing w:after="0" w:line="240" w:lineRule="auto"/>
        <w:ind w:left="30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Dari hasil uji coba instrument penelitian variabel tangible, reability, responsiveness, assurance, empaty dan kepuasan pelayanan bahwa masing masing variabel yang telah didukung oleh item pertanyaan yang valid karena memiliki </w:t>
      </w:r>
      <w:r w:rsidRPr="00683422">
        <w:rPr>
          <w:rFonts w:ascii="Times New Roman" w:hAnsi="Times New Roman" w:cs="Times New Roman"/>
          <w:i/>
          <w:sz w:val="24"/>
          <w:szCs w:val="24"/>
        </w:rPr>
        <w:t>Cronbach Alpha</w:t>
      </w:r>
      <w:r w:rsidRPr="00683422">
        <w:rPr>
          <w:rFonts w:ascii="Times New Roman" w:hAnsi="Times New Roman" w:cs="Times New Roman"/>
          <w:sz w:val="24"/>
          <w:szCs w:val="24"/>
        </w:rPr>
        <w:t xml:space="preserve"> diatas 0,60. Jadi dapat disimpulkan bahwa variabel tangible, reability, responsiveness, assurance, empaty dan kepuasan pelayanan telah didukung oleh item pertanyaan yang handal atau reliable, sehingga instrumen tersebut dapat digunakan untuk pengukuran dalam rangka analisis lebih lanjut.</w:t>
      </w:r>
    </w:p>
    <w:p w:rsidR="008B07A1" w:rsidRPr="00683422" w:rsidRDefault="008B07A1" w:rsidP="0058415E">
      <w:pPr>
        <w:numPr>
          <w:ilvl w:val="0"/>
          <w:numId w:val="13"/>
        </w:numPr>
        <w:spacing w:after="0" w:line="240" w:lineRule="auto"/>
        <w:ind w:left="660"/>
        <w:jc w:val="both"/>
        <w:rPr>
          <w:rFonts w:ascii="Times New Roman" w:hAnsi="Times New Roman" w:cs="Times New Roman"/>
          <w:sz w:val="24"/>
          <w:szCs w:val="24"/>
          <w:lang w:val="it-IT"/>
        </w:rPr>
      </w:pPr>
      <w:r w:rsidRPr="00683422">
        <w:rPr>
          <w:rFonts w:ascii="Times New Roman" w:hAnsi="Times New Roman" w:cs="Times New Roman"/>
          <w:sz w:val="24"/>
          <w:szCs w:val="24"/>
          <w:lang w:val="it-IT"/>
        </w:rPr>
        <w:t>Uji multi kolinearitas = Uji apakah ada korelasi pada regresi</w:t>
      </w:r>
    </w:p>
    <w:p w:rsidR="008B07A1" w:rsidRPr="00683422" w:rsidRDefault="008B07A1" w:rsidP="0058415E">
      <w:pPr>
        <w:numPr>
          <w:ilvl w:val="0"/>
          <w:numId w:val="13"/>
        </w:numPr>
        <w:spacing w:after="0" w:line="240" w:lineRule="auto"/>
        <w:ind w:left="660"/>
        <w:jc w:val="both"/>
        <w:rPr>
          <w:rFonts w:ascii="Times New Roman" w:hAnsi="Times New Roman" w:cs="Times New Roman"/>
          <w:sz w:val="24"/>
          <w:szCs w:val="24"/>
          <w:lang w:val="it-IT"/>
        </w:rPr>
      </w:pPr>
      <w:r w:rsidRPr="00683422">
        <w:rPr>
          <w:rFonts w:ascii="Times New Roman" w:hAnsi="Times New Roman" w:cs="Times New Roman"/>
          <w:sz w:val="24"/>
          <w:szCs w:val="24"/>
          <w:lang w:val="it-IT"/>
        </w:rPr>
        <w:t>Ujiheteroskedasitas = Uji model regresi</w:t>
      </w:r>
    </w:p>
    <w:p w:rsidR="008B07A1" w:rsidRPr="00683422" w:rsidRDefault="008B07A1" w:rsidP="0058415E">
      <w:pPr>
        <w:numPr>
          <w:ilvl w:val="0"/>
          <w:numId w:val="13"/>
        </w:numPr>
        <w:spacing w:after="0" w:line="240" w:lineRule="auto"/>
        <w:ind w:left="660"/>
        <w:jc w:val="both"/>
        <w:rPr>
          <w:rFonts w:ascii="Times New Roman" w:hAnsi="Times New Roman" w:cs="Times New Roman"/>
          <w:sz w:val="24"/>
          <w:szCs w:val="24"/>
          <w:lang w:val="it-IT"/>
        </w:rPr>
      </w:pPr>
      <w:r w:rsidRPr="00683422">
        <w:rPr>
          <w:rFonts w:ascii="Times New Roman" w:hAnsi="Times New Roman" w:cs="Times New Roman"/>
          <w:sz w:val="24"/>
          <w:szCs w:val="24"/>
          <w:lang w:val="it-IT"/>
        </w:rPr>
        <w:t>Uji Normalitas apakah semua variabel mempunyai distribusi normal mendekati garis diagonal</w:t>
      </w:r>
    </w:p>
    <w:p w:rsidR="008B07A1" w:rsidRPr="00F65403" w:rsidRDefault="008B07A1" w:rsidP="0058415E">
      <w:pPr>
        <w:pStyle w:val="ListParagraph"/>
        <w:numPr>
          <w:ilvl w:val="0"/>
          <w:numId w:val="10"/>
        </w:numPr>
        <w:tabs>
          <w:tab w:val="clear" w:pos="780"/>
          <w:tab w:val="num" w:pos="360"/>
        </w:tabs>
        <w:spacing w:after="0" w:line="240" w:lineRule="auto"/>
        <w:ind w:left="360"/>
        <w:jc w:val="both"/>
        <w:rPr>
          <w:rFonts w:ascii="Times New Roman" w:hAnsi="Times New Roman" w:cs="Times New Roman"/>
          <w:b/>
          <w:sz w:val="24"/>
          <w:szCs w:val="24"/>
        </w:rPr>
      </w:pPr>
      <w:r w:rsidRPr="00F65403">
        <w:rPr>
          <w:rFonts w:ascii="Times New Roman" w:hAnsi="Times New Roman" w:cs="Times New Roman"/>
          <w:b/>
          <w:sz w:val="24"/>
          <w:szCs w:val="24"/>
        </w:rPr>
        <w:t>Uji Persyaratan Analisis</w:t>
      </w:r>
    </w:p>
    <w:p w:rsidR="008B07A1" w:rsidRPr="00683422" w:rsidRDefault="008B07A1" w:rsidP="0058415E">
      <w:pPr>
        <w:pStyle w:val="ListParagraph"/>
        <w:numPr>
          <w:ilvl w:val="6"/>
          <w:numId w:val="10"/>
        </w:numPr>
        <w:tabs>
          <w:tab w:val="clear" w:pos="5100"/>
          <w:tab w:val="num" w:pos="5253"/>
        </w:tabs>
        <w:spacing w:after="0" w:line="240" w:lineRule="auto"/>
        <w:ind w:left="720"/>
        <w:jc w:val="both"/>
        <w:rPr>
          <w:rFonts w:ascii="Times New Roman" w:hAnsi="Times New Roman" w:cs="Times New Roman"/>
          <w:b/>
          <w:sz w:val="24"/>
          <w:szCs w:val="24"/>
        </w:rPr>
      </w:pPr>
      <w:r w:rsidRPr="00683422">
        <w:rPr>
          <w:rFonts w:ascii="Times New Roman" w:hAnsi="Times New Roman" w:cs="Times New Roman"/>
          <w:b/>
          <w:sz w:val="24"/>
          <w:szCs w:val="24"/>
        </w:rPr>
        <w:t>Uji Normalitas</w:t>
      </w:r>
    </w:p>
    <w:p w:rsidR="008B07A1" w:rsidRPr="00683422" w:rsidRDefault="008B07A1" w:rsidP="00F65403">
      <w:pPr>
        <w:spacing w:after="0" w:line="240" w:lineRule="auto"/>
        <w:ind w:left="720"/>
        <w:jc w:val="both"/>
        <w:rPr>
          <w:rFonts w:ascii="Times New Roman" w:hAnsi="Times New Roman" w:cs="Times New Roman"/>
          <w:sz w:val="24"/>
          <w:szCs w:val="24"/>
          <w:lang w:val="it-IT"/>
        </w:rPr>
      </w:pPr>
      <w:r w:rsidRPr="00683422">
        <w:rPr>
          <w:rFonts w:ascii="Times New Roman" w:hAnsi="Times New Roman" w:cs="Times New Roman"/>
          <w:sz w:val="24"/>
          <w:szCs w:val="24"/>
          <w:lang w:val="it-IT"/>
        </w:rPr>
        <w:t>Uji Normalitas apakah semua variabel mempunyai distribusi normal mendekati garis diagonal</w:t>
      </w:r>
    </w:p>
    <w:p w:rsidR="008B07A1" w:rsidRPr="00683422" w:rsidRDefault="008B07A1" w:rsidP="00F65403">
      <w:pPr>
        <w:pStyle w:val="ListParagraph"/>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rPr>
        <w:t xml:space="preserve">           Uji normalitas bertujuan untuk melihat apakah sampel berdistibusi normal atau tidak. Kriteria penggujiannya adalah nilai signifikan (sig). Uji normalitas ini dilakukan dengan menggunakan </w:t>
      </w:r>
      <w:r w:rsidRPr="00683422">
        <w:rPr>
          <w:rFonts w:ascii="Times New Roman" w:hAnsi="Times New Roman" w:cs="Times New Roman"/>
          <w:i/>
          <w:sz w:val="24"/>
          <w:szCs w:val="24"/>
        </w:rPr>
        <w:t>kolmogorov smirnov</w:t>
      </w:r>
      <w:r w:rsidRPr="00683422">
        <w:rPr>
          <w:rFonts w:ascii="Times New Roman" w:hAnsi="Times New Roman" w:cs="Times New Roman"/>
          <w:sz w:val="24"/>
          <w:szCs w:val="24"/>
        </w:rPr>
        <w:t xml:space="preserve"> </w:t>
      </w:r>
      <w:r w:rsidRPr="00683422">
        <w:rPr>
          <w:rFonts w:ascii="Times New Roman" w:hAnsi="Times New Roman" w:cs="Times New Roman"/>
          <w:i/>
          <w:sz w:val="24"/>
          <w:szCs w:val="24"/>
        </w:rPr>
        <w:t>test,</w:t>
      </w:r>
      <w:r w:rsidRPr="00683422">
        <w:rPr>
          <w:rFonts w:ascii="Times New Roman" w:hAnsi="Times New Roman" w:cs="Times New Roman"/>
          <w:sz w:val="24"/>
          <w:szCs w:val="24"/>
        </w:rPr>
        <w:t xml:space="preserve"> hasil uji menunjukan bahwa data tersebut berdistribusi normal. Hasil lengkap </w:t>
      </w:r>
      <w:r w:rsidRPr="00683422">
        <w:rPr>
          <w:rFonts w:ascii="Times New Roman" w:hAnsi="Times New Roman" w:cs="Times New Roman"/>
          <w:i/>
          <w:sz w:val="24"/>
          <w:szCs w:val="24"/>
        </w:rPr>
        <w:t>kolmogorov smirnov test</w:t>
      </w:r>
      <w:r w:rsidRPr="00683422">
        <w:rPr>
          <w:rFonts w:ascii="Times New Roman" w:hAnsi="Times New Roman" w:cs="Times New Roman"/>
          <w:sz w:val="24"/>
          <w:szCs w:val="24"/>
        </w:rPr>
        <w:t xml:space="preserve"> dapat dilihat pada tabel dibawah ini.</w:t>
      </w:r>
    </w:p>
    <w:p w:rsidR="008B07A1" w:rsidRPr="00683422" w:rsidRDefault="008B07A1" w:rsidP="00F65403">
      <w:pPr>
        <w:pStyle w:val="ListParagraph"/>
        <w:spacing w:after="0" w:line="240" w:lineRule="auto"/>
        <w:ind w:left="600"/>
        <w:jc w:val="center"/>
        <w:rPr>
          <w:rFonts w:ascii="Times New Roman" w:hAnsi="Times New Roman" w:cs="Times New Roman"/>
          <w:b/>
          <w:sz w:val="24"/>
          <w:szCs w:val="24"/>
        </w:rPr>
      </w:pPr>
      <w:r w:rsidRPr="00683422">
        <w:rPr>
          <w:rFonts w:ascii="Times New Roman" w:hAnsi="Times New Roman" w:cs="Times New Roman"/>
          <w:b/>
          <w:sz w:val="24"/>
          <w:szCs w:val="24"/>
        </w:rPr>
        <w:t>Tabel 4.10: Hasil Uji Normalitas</w:t>
      </w:r>
    </w:p>
    <w:p w:rsidR="008B07A1" w:rsidRPr="00683422" w:rsidRDefault="008B07A1" w:rsidP="00F65403">
      <w:pPr>
        <w:pStyle w:val="ListParagraph"/>
        <w:spacing w:after="0" w:line="240" w:lineRule="auto"/>
        <w:ind w:left="0"/>
        <w:jc w:val="center"/>
        <w:rPr>
          <w:rFonts w:ascii="Times New Roman" w:hAnsi="Times New Roman" w:cs="Times New Roman"/>
          <w:sz w:val="24"/>
          <w:szCs w:val="24"/>
        </w:rPr>
      </w:pPr>
      <w:r w:rsidRPr="00683422">
        <w:rPr>
          <w:rFonts w:ascii="Times New Roman" w:hAnsi="Times New Roman" w:cs="Times New Roman"/>
          <w:sz w:val="24"/>
          <w:szCs w:val="24"/>
        </w:rPr>
        <w:t>One-Sample Kolmogorov-Smirnov Test</w:t>
      </w:r>
    </w:p>
    <w:tbl>
      <w:tblPr>
        <w:tblW w:w="53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18"/>
        <w:gridCol w:w="1701"/>
        <w:gridCol w:w="992"/>
        <w:gridCol w:w="1276"/>
      </w:tblGrid>
      <w:tr w:rsidR="008B07A1" w:rsidRPr="00CA5B9A" w:rsidTr="00CA5B9A">
        <w:trPr>
          <w:cantSplit/>
          <w:trHeight w:val="20"/>
          <w:tblHeader/>
          <w:jc w:val="center"/>
        </w:trPr>
        <w:tc>
          <w:tcPr>
            <w:tcW w:w="1418" w:type="dxa"/>
            <w:tcBorders>
              <w:top w:val="single" w:sz="16" w:space="0" w:color="000000"/>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p>
        </w:tc>
        <w:tc>
          <w:tcPr>
            <w:tcW w:w="1701" w:type="dxa"/>
            <w:tcBorders>
              <w:top w:val="single" w:sz="16" w:space="0" w:color="000000"/>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p>
        </w:tc>
        <w:tc>
          <w:tcPr>
            <w:tcW w:w="992" w:type="dxa"/>
            <w:tcBorders>
              <w:top w:val="single" w:sz="16" w:space="0" w:color="000000"/>
              <w:left w:val="single" w:sz="16" w:space="0" w:color="000000"/>
              <w:bottom w:val="single" w:sz="16" w:space="0" w:color="000000"/>
            </w:tcBorders>
            <w:shd w:val="clear" w:color="auto" w:fill="FFFFFF"/>
            <w:noWrap/>
            <w:tcMar>
              <w:top w:w="0" w:type="dxa"/>
              <w:left w:w="30" w:type="dxa"/>
              <w:bottom w:w="0" w:type="dxa"/>
              <w:right w:w="30" w:type="dxa"/>
            </w:tcMar>
            <w:vAlign w:val="bottom"/>
          </w:tcPr>
          <w:p w:rsidR="008B07A1" w:rsidRPr="00CA5B9A" w:rsidRDefault="008B07A1" w:rsidP="00683422">
            <w:pPr>
              <w:autoSpaceDE w:val="0"/>
              <w:autoSpaceDN w:val="0"/>
              <w:adjustRightInd w:val="0"/>
              <w:spacing w:after="0" w:line="240" w:lineRule="auto"/>
              <w:jc w:val="center"/>
              <w:rPr>
                <w:rFonts w:ascii="Times New Roman" w:hAnsi="Times New Roman" w:cs="Times New Roman"/>
                <w:sz w:val="16"/>
                <w:szCs w:val="24"/>
              </w:rPr>
            </w:pPr>
            <w:r w:rsidRPr="00CA5B9A">
              <w:rPr>
                <w:rFonts w:ascii="Times New Roman" w:hAnsi="Times New Roman" w:cs="Times New Roman"/>
                <w:sz w:val="16"/>
                <w:szCs w:val="24"/>
              </w:rPr>
              <w:t>Tangible</w:t>
            </w:r>
          </w:p>
        </w:tc>
        <w:tc>
          <w:tcPr>
            <w:tcW w:w="1276" w:type="dxa"/>
            <w:tcBorders>
              <w:top w:val="single" w:sz="16" w:space="0" w:color="000000"/>
              <w:bottom w:val="single" w:sz="16" w:space="0" w:color="000000"/>
              <w:right w:val="single" w:sz="16" w:space="0" w:color="000000"/>
            </w:tcBorders>
            <w:shd w:val="clear" w:color="auto" w:fill="FFFFFF"/>
            <w:noWrap/>
            <w:tcMar>
              <w:top w:w="0" w:type="dxa"/>
              <w:left w:w="30" w:type="dxa"/>
              <w:bottom w:w="0" w:type="dxa"/>
              <w:right w:w="30" w:type="dxa"/>
            </w:tcMar>
            <w:vAlign w:val="bottom"/>
          </w:tcPr>
          <w:p w:rsidR="008B07A1" w:rsidRPr="00CA5B9A" w:rsidRDefault="008B07A1" w:rsidP="00683422">
            <w:pPr>
              <w:autoSpaceDE w:val="0"/>
              <w:autoSpaceDN w:val="0"/>
              <w:adjustRightInd w:val="0"/>
              <w:spacing w:after="0" w:line="240" w:lineRule="auto"/>
              <w:jc w:val="center"/>
              <w:rPr>
                <w:rFonts w:ascii="Times New Roman" w:hAnsi="Times New Roman" w:cs="Times New Roman"/>
                <w:sz w:val="16"/>
                <w:szCs w:val="24"/>
              </w:rPr>
            </w:pPr>
            <w:r w:rsidRPr="00CA5B9A">
              <w:rPr>
                <w:rFonts w:ascii="Times New Roman" w:hAnsi="Times New Roman" w:cs="Times New Roman"/>
                <w:sz w:val="16"/>
                <w:szCs w:val="24"/>
              </w:rPr>
              <w:t>Kepuasan</w:t>
            </w:r>
          </w:p>
        </w:tc>
      </w:tr>
      <w:tr w:rsidR="008B07A1" w:rsidRPr="00CA5B9A" w:rsidTr="00CA5B9A">
        <w:trPr>
          <w:cantSplit/>
          <w:trHeight w:val="20"/>
          <w:tblHeader/>
          <w:jc w:val="center"/>
        </w:trPr>
        <w:tc>
          <w:tcPr>
            <w:tcW w:w="3119" w:type="dxa"/>
            <w:gridSpan w:val="2"/>
            <w:tcBorders>
              <w:top w:val="single" w:sz="16" w:space="0" w:color="000000"/>
              <w:left w:val="single" w:sz="16" w:space="0" w:color="000000"/>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N</w:t>
            </w:r>
          </w:p>
        </w:tc>
        <w:tc>
          <w:tcPr>
            <w:tcW w:w="992" w:type="dxa"/>
            <w:tcBorders>
              <w:top w:val="single" w:sz="16" w:space="0" w:color="000000"/>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70</w:t>
            </w:r>
          </w:p>
        </w:tc>
        <w:tc>
          <w:tcPr>
            <w:tcW w:w="1276" w:type="dxa"/>
            <w:tcBorders>
              <w:top w:val="single" w:sz="16" w:space="0" w:color="000000"/>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70</w:t>
            </w:r>
          </w:p>
        </w:tc>
      </w:tr>
      <w:tr w:rsidR="008B07A1" w:rsidRPr="00CA5B9A" w:rsidTr="00CA5B9A">
        <w:trPr>
          <w:cantSplit/>
          <w:trHeight w:val="20"/>
          <w:tblHeader/>
          <w:jc w:val="center"/>
        </w:trPr>
        <w:tc>
          <w:tcPr>
            <w:tcW w:w="1418" w:type="dxa"/>
            <w:vMerge w:val="restart"/>
            <w:tcBorders>
              <w:top w:val="nil"/>
              <w:left w:val="single" w:sz="16" w:space="0" w:color="000000"/>
              <w:bottom w:val="nil"/>
              <w:right w:val="nil"/>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Normal    Parameters</w:t>
            </w:r>
            <w:r w:rsidRPr="00CA5B9A">
              <w:rPr>
                <w:rFonts w:ascii="Times New Roman" w:hAnsi="Times New Roman" w:cs="Times New Roman"/>
                <w:sz w:val="16"/>
                <w:szCs w:val="24"/>
                <w:vertAlign w:val="superscript"/>
              </w:rPr>
              <w:t>a</w:t>
            </w:r>
          </w:p>
        </w:tc>
        <w:tc>
          <w:tcPr>
            <w:tcW w:w="1701"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Mean</w:t>
            </w:r>
          </w:p>
        </w:tc>
        <w:tc>
          <w:tcPr>
            <w:tcW w:w="992"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3.87</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80.43</w:t>
            </w:r>
          </w:p>
        </w:tc>
      </w:tr>
      <w:tr w:rsidR="008B07A1" w:rsidRPr="00CA5B9A" w:rsidTr="00CA5B9A">
        <w:trPr>
          <w:cantSplit/>
          <w:trHeight w:val="20"/>
          <w:tblHeader/>
          <w:jc w:val="center"/>
        </w:trPr>
        <w:tc>
          <w:tcPr>
            <w:tcW w:w="1418" w:type="dxa"/>
            <w:vMerge/>
            <w:tcBorders>
              <w:top w:val="nil"/>
              <w:left w:val="single" w:sz="16" w:space="0" w:color="000000"/>
              <w:bottom w:val="nil"/>
              <w:right w:val="nil"/>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p>
        </w:tc>
        <w:tc>
          <w:tcPr>
            <w:tcW w:w="1701"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Std. Deviation</w:t>
            </w:r>
          </w:p>
        </w:tc>
        <w:tc>
          <w:tcPr>
            <w:tcW w:w="992"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1.307</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6.896</w:t>
            </w:r>
          </w:p>
        </w:tc>
      </w:tr>
      <w:tr w:rsidR="008B07A1" w:rsidRPr="00CA5B9A" w:rsidTr="00CA5B9A">
        <w:trPr>
          <w:cantSplit/>
          <w:trHeight w:val="20"/>
          <w:tblHeader/>
          <w:jc w:val="center"/>
        </w:trPr>
        <w:tc>
          <w:tcPr>
            <w:tcW w:w="1418" w:type="dxa"/>
            <w:vMerge w:val="restart"/>
            <w:tcBorders>
              <w:top w:val="nil"/>
              <w:left w:val="single" w:sz="16" w:space="0" w:color="000000"/>
              <w:bottom w:val="nil"/>
              <w:right w:val="nil"/>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Most Extreme Differences</w:t>
            </w:r>
          </w:p>
        </w:tc>
        <w:tc>
          <w:tcPr>
            <w:tcW w:w="1701"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Absolute</w:t>
            </w:r>
          </w:p>
        </w:tc>
        <w:tc>
          <w:tcPr>
            <w:tcW w:w="992"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.153</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.141</w:t>
            </w:r>
          </w:p>
        </w:tc>
      </w:tr>
      <w:tr w:rsidR="008B07A1" w:rsidRPr="00CA5B9A" w:rsidTr="00CA5B9A">
        <w:trPr>
          <w:cantSplit/>
          <w:trHeight w:val="20"/>
          <w:tblHeader/>
          <w:jc w:val="center"/>
        </w:trPr>
        <w:tc>
          <w:tcPr>
            <w:tcW w:w="1418" w:type="dxa"/>
            <w:vMerge/>
            <w:tcBorders>
              <w:top w:val="nil"/>
              <w:left w:val="single" w:sz="16" w:space="0" w:color="000000"/>
              <w:bottom w:val="nil"/>
              <w:right w:val="nil"/>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p>
        </w:tc>
        <w:tc>
          <w:tcPr>
            <w:tcW w:w="1701"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Positive</w:t>
            </w:r>
          </w:p>
        </w:tc>
        <w:tc>
          <w:tcPr>
            <w:tcW w:w="992"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.133</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.107</w:t>
            </w:r>
          </w:p>
        </w:tc>
      </w:tr>
      <w:tr w:rsidR="008B07A1" w:rsidRPr="00CA5B9A" w:rsidTr="00CA5B9A">
        <w:trPr>
          <w:cantSplit/>
          <w:trHeight w:val="20"/>
          <w:tblHeader/>
          <w:jc w:val="center"/>
        </w:trPr>
        <w:tc>
          <w:tcPr>
            <w:tcW w:w="1418" w:type="dxa"/>
            <w:vMerge/>
            <w:tcBorders>
              <w:top w:val="nil"/>
              <w:left w:val="single" w:sz="16" w:space="0" w:color="000000"/>
              <w:bottom w:val="nil"/>
              <w:right w:val="nil"/>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p>
        </w:tc>
        <w:tc>
          <w:tcPr>
            <w:tcW w:w="1701"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Negative</w:t>
            </w:r>
          </w:p>
        </w:tc>
        <w:tc>
          <w:tcPr>
            <w:tcW w:w="992"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-.153</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-.141</w:t>
            </w:r>
          </w:p>
        </w:tc>
      </w:tr>
      <w:tr w:rsidR="008B07A1" w:rsidRPr="00CA5B9A" w:rsidTr="00CA5B9A">
        <w:trPr>
          <w:cantSplit/>
          <w:trHeight w:val="20"/>
          <w:tblHeader/>
          <w:jc w:val="center"/>
        </w:trPr>
        <w:tc>
          <w:tcPr>
            <w:tcW w:w="3119" w:type="dxa"/>
            <w:gridSpan w:val="2"/>
            <w:tcBorders>
              <w:top w:val="nil"/>
              <w:left w:val="single" w:sz="16" w:space="0" w:color="000000"/>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Kolmogorov-Smirnov Z</w:t>
            </w:r>
          </w:p>
        </w:tc>
        <w:tc>
          <w:tcPr>
            <w:tcW w:w="992"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1.284</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1.176</w:t>
            </w:r>
          </w:p>
        </w:tc>
      </w:tr>
      <w:tr w:rsidR="008B07A1" w:rsidRPr="00CA5B9A" w:rsidTr="00CA5B9A">
        <w:trPr>
          <w:cantSplit/>
          <w:trHeight w:val="20"/>
          <w:tblHeader/>
          <w:jc w:val="center"/>
        </w:trPr>
        <w:tc>
          <w:tcPr>
            <w:tcW w:w="3119" w:type="dxa"/>
            <w:gridSpan w:val="2"/>
            <w:tcBorders>
              <w:top w:val="nil"/>
              <w:left w:val="single" w:sz="18" w:space="0" w:color="000000"/>
              <w:bottom w:val="single" w:sz="4" w:space="0" w:color="auto"/>
              <w:right w:val="single" w:sz="18" w:space="0" w:color="000000"/>
            </w:tcBorders>
            <w:shd w:val="clear" w:color="auto" w:fill="FFFFFF"/>
            <w:noWrap/>
            <w:tcMar>
              <w:top w:w="0" w:type="dxa"/>
              <w:left w:w="30" w:type="dxa"/>
              <w:bottom w:w="0" w:type="dxa"/>
              <w:right w:w="30" w:type="dxa"/>
            </w:tcMar>
          </w:tcPr>
          <w:p w:rsidR="008B07A1" w:rsidRPr="00CA5B9A" w:rsidRDefault="008B07A1" w:rsidP="00683422">
            <w:pPr>
              <w:autoSpaceDE w:val="0"/>
              <w:autoSpaceDN w:val="0"/>
              <w:adjustRightInd w:val="0"/>
              <w:spacing w:after="0" w:line="240" w:lineRule="auto"/>
              <w:rPr>
                <w:rFonts w:ascii="Times New Roman" w:hAnsi="Times New Roman" w:cs="Times New Roman"/>
                <w:sz w:val="16"/>
                <w:szCs w:val="24"/>
              </w:rPr>
            </w:pPr>
            <w:r w:rsidRPr="00CA5B9A">
              <w:rPr>
                <w:rFonts w:ascii="Times New Roman" w:hAnsi="Times New Roman" w:cs="Times New Roman"/>
                <w:sz w:val="16"/>
                <w:szCs w:val="24"/>
              </w:rPr>
              <w:t>Asymp. Sig. (2-tailed)</w:t>
            </w:r>
          </w:p>
        </w:tc>
        <w:tc>
          <w:tcPr>
            <w:tcW w:w="992" w:type="dxa"/>
            <w:tcBorders>
              <w:top w:val="nil"/>
              <w:left w:val="single" w:sz="18" w:space="0" w:color="000000"/>
              <w:bottom w:val="single" w:sz="4" w:space="0" w:color="auto"/>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.074</w:t>
            </w:r>
          </w:p>
        </w:tc>
        <w:tc>
          <w:tcPr>
            <w:tcW w:w="1276" w:type="dxa"/>
            <w:tcBorders>
              <w:top w:val="nil"/>
              <w:bottom w:val="single" w:sz="4" w:space="0" w:color="auto"/>
              <w:right w:val="single" w:sz="18" w:space="0" w:color="000000"/>
            </w:tcBorders>
            <w:shd w:val="clear" w:color="auto" w:fill="FFFFFF"/>
            <w:noWrap/>
            <w:tcMar>
              <w:top w:w="0" w:type="dxa"/>
              <w:left w:w="30" w:type="dxa"/>
              <w:bottom w:w="0" w:type="dxa"/>
              <w:right w:w="30" w:type="dxa"/>
            </w:tcMar>
            <w:vAlign w:val="center"/>
          </w:tcPr>
          <w:p w:rsidR="008B07A1" w:rsidRPr="00CA5B9A" w:rsidRDefault="008B07A1" w:rsidP="00683422">
            <w:pPr>
              <w:autoSpaceDE w:val="0"/>
              <w:autoSpaceDN w:val="0"/>
              <w:adjustRightInd w:val="0"/>
              <w:spacing w:after="0" w:line="240" w:lineRule="auto"/>
              <w:jc w:val="right"/>
              <w:rPr>
                <w:rFonts w:ascii="Times New Roman" w:hAnsi="Times New Roman" w:cs="Times New Roman"/>
                <w:sz w:val="16"/>
                <w:szCs w:val="24"/>
              </w:rPr>
            </w:pPr>
            <w:r w:rsidRPr="00CA5B9A">
              <w:rPr>
                <w:rFonts w:ascii="Times New Roman" w:hAnsi="Times New Roman" w:cs="Times New Roman"/>
                <w:sz w:val="16"/>
                <w:szCs w:val="24"/>
              </w:rPr>
              <w:t>.126</w:t>
            </w:r>
          </w:p>
        </w:tc>
      </w:tr>
    </w:tbl>
    <w:p w:rsidR="008B07A1" w:rsidRPr="00683422" w:rsidRDefault="008B07A1" w:rsidP="00F65403">
      <w:pPr>
        <w:pStyle w:val="ListParagraph"/>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rPr>
        <w:t xml:space="preserve">Berdasarkan analisis data dengan bantuan program SPSS 16.00 dapat diketahui nilai signifikansi yang menunjukkan normalitas data. Kriteria yang digunakan yaitu data dikatakan berdistribusi normal jika harga koefisien </w:t>
      </w:r>
      <w:r w:rsidRPr="00683422">
        <w:rPr>
          <w:rFonts w:ascii="Times New Roman" w:hAnsi="Times New Roman" w:cs="Times New Roman"/>
          <w:i/>
          <w:sz w:val="24"/>
          <w:szCs w:val="24"/>
        </w:rPr>
        <w:t>asymp</w:t>
      </w:r>
      <w:r w:rsidRPr="00683422">
        <w:rPr>
          <w:rFonts w:ascii="Times New Roman" w:hAnsi="Times New Roman" w:cs="Times New Roman"/>
          <w:sz w:val="24"/>
          <w:szCs w:val="24"/>
        </w:rPr>
        <w:t xml:space="preserve"> </w:t>
      </w:r>
      <w:r w:rsidRPr="00683422">
        <w:rPr>
          <w:rFonts w:ascii="Times New Roman" w:hAnsi="Times New Roman" w:cs="Times New Roman"/>
          <w:i/>
          <w:sz w:val="24"/>
          <w:szCs w:val="24"/>
        </w:rPr>
        <w:t>sig</w:t>
      </w:r>
      <w:r w:rsidRPr="00683422">
        <w:rPr>
          <w:rFonts w:ascii="Times New Roman" w:hAnsi="Times New Roman" w:cs="Times New Roman"/>
          <w:sz w:val="24"/>
          <w:szCs w:val="24"/>
        </w:rPr>
        <w:t xml:space="preserve"> pada output </w:t>
      </w:r>
      <w:r w:rsidRPr="00683422">
        <w:rPr>
          <w:rFonts w:ascii="Times New Roman" w:hAnsi="Times New Roman" w:cs="Times New Roman"/>
          <w:i/>
          <w:sz w:val="24"/>
          <w:szCs w:val="24"/>
        </w:rPr>
        <w:t>kolmogorov smirnov test</w:t>
      </w:r>
      <w:r w:rsidRPr="00683422">
        <w:rPr>
          <w:rFonts w:ascii="Times New Roman" w:hAnsi="Times New Roman" w:cs="Times New Roman"/>
          <w:sz w:val="24"/>
          <w:szCs w:val="24"/>
        </w:rPr>
        <w:t xml:space="preserve"> &gt; dari α yang ditentukan yaitu 5% (0,05). Berdasarkan tabel di atas diketahui nilai signifikan 0,126 lebih besar dari 0,05 sehingga disimpulkan bahwa data yang diuji berdistribusi normal.</w:t>
      </w:r>
    </w:p>
    <w:p w:rsidR="008B07A1" w:rsidRPr="00683422" w:rsidRDefault="008B07A1" w:rsidP="00F65403">
      <w:pPr>
        <w:pStyle w:val="ListParagraph"/>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rPr>
        <w:t>Dengan ketentuan:</w:t>
      </w:r>
    </w:p>
    <w:p w:rsidR="008B07A1" w:rsidRPr="00683422" w:rsidRDefault="008B07A1" w:rsidP="00F65403">
      <w:pPr>
        <w:pStyle w:val="ListParagraph"/>
        <w:spacing w:after="0" w:line="240" w:lineRule="auto"/>
        <w:jc w:val="both"/>
        <w:rPr>
          <w:rFonts w:ascii="Times New Roman" w:hAnsi="Times New Roman" w:cs="Times New Roman"/>
          <w:sz w:val="24"/>
          <w:szCs w:val="24"/>
        </w:rPr>
      </w:pPr>
      <w:r w:rsidRPr="00683422">
        <w:rPr>
          <w:rFonts w:ascii="Times New Roman" w:hAnsi="Times New Roman" w:cs="Times New Roman"/>
          <w:sz w:val="24"/>
          <w:szCs w:val="24"/>
        </w:rPr>
        <w:t>Jika nilai Signifikan &gt; 0,05 maka data berdistribusi normal dan Jika nilai Signifikan &lt; 0,05 maka data tidak berdistribusi normal.</w:t>
      </w:r>
    </w:p>
    <w:p w:rsidR="008B07A1" w:rsidRPr="00683422" w:rsidRDefault="008B07A1" w:rsidP="0058415E">
      <w:pPr>
        <w:pStyle w:val="ListParagraph"/>
        <w:numPr>
          <w:ilvl w:val="3"/>
          <w:numId w:val="10"/>
        </w:numPr>
        <w:tabs>
          <w:tab w:val="clear" w:pos="2940"/>
          <w:tab w:val="num" w:pos="3093"/>
        </w:tabs>
        <w:spacing w:after="0" w:line="240" w:lineRule="auto"/>
        <w:ind w:left="717"/>
        <w:jc w:val="both"/>
        <w:rPr>
          <w:rFonts w:ascii="Times New Roman" w:hAnsi="Times New Roman" w:cs="Times New Roman"/>
          <w:b/>
          <w:sz w:val="24"/>
          <w:szCs w:val="24"/>
        </w:rPr>
      </w:pPr>
      <w:r w:rsidRPr="00683422">
        <w:rPr>
          <w:rFonts w:ascii="Times New Roman" w:hAnsi="Times New Roman" w:cs="Times New Roman"/>
          <w:b/>
          <w:sz w:val="24"/>
          <w:szCs w:val="24"/>
        </w:rPr>
        <w:t>Uji Homogenitas</w:t>
      </w:r>
    </w:p>
    <w:p w:rsidR="008B07A1" w:rsidRDefault="008B07A1" w:rsidP="00F65403">
      <w:pPr>
        <w:pStyle w:val="ListParagraph"/>
        <w:spacing w:after="0" w:line="240" w:lineRule="auto"/>
        <w:ind w:left="717"/>
        <w:jc w:val="both"/>
        <w:rPr>
          <w:rFonts w:ascii="Times New Roman" w:hAnsi="Times New Roman" w:cs="Times New Roman"/>
          <w:sz w:val="24"/>
          <w:szCs w:val="24"/>
        </w:rPr>
      </w:pPr>
      <w:r w:rsidRPr="00683422">
        <w:rPr>
          <w:rFonts w:ascii="Times New Roman" w:hAnsi="Times New Roman" w:cs="Times New Roman"/>
          <w:sz w:val="24"/>
          <w:szCs w:val="24"/>
        </w:rPr>
        <w:t xml:space="preserve">Uji homogenitas bertujuan untuk mengetahui apa bila data berasal dari populasi yang memilikki varians sama atau tidak. Ini dilakukan dengan </w:t>
      </w:r>
      <w:r w:rsidRPr="00683422">
        <w:rPr>
          <w:rFonts w:ascii="Times New Roman" w:hAnsi="Times New Roman" w:cs="Times New Roman"/>
          <w:i/>
          <w:sz w:val="24"/>
          <w:szCs w:val="24"/>
        </w:rPr>
        <w:t xml:space="preserve">test of </w:t>
      </w:r>
      <w:r w:rsidRPr="00683422">
        <w:rPr>
          <w:rFonts w:ascii="Times New Roman" w:hAnsi="Times New Roman" w:cs="Times New Roman"/>
          <w:i/>
          <w:sz w:val="24"/>
          <w:szCs w:val="24"/>
        </w:rPr>
        <w:lastRenderedPageBreak/>
        <w:t>homogeneity or varians</w:t>
      </w:r>
      <w:r w:rsidRPr="00683422">
        <w:rPr>
          <w:rFonts w:ascii="Times New Roman" w:hAnsi="Times New Roman" w:cs="Times New Roman"/>
          <w:sz w:val="24"/>
          <w:szCs w:val="24"/>
        </w:rPr>
        <w:t>. Kriteria pengunjiannya adalah jika nilai signifikan (Sig) maka data tersebut dapat dikatakan berasal dari populasi yang mempunyai varians yang sama atau bersifat homogenitas. Hasil perhitungan data dapat dilihat pada tabel di bawah ini:</w:t>
      </w:r>
    </w:p>
    <w:p w:rsidR="008B07A1" w:rsidRPr="00683422" w:rsidRDefault="008B07A1" w:rsidP="00F65403">
      <w:pPr>
        <w:pStyle w:val="ListParagraph"/>
        <w:spacing w:after="0" w:line="240" w:lineRule="auto"/>
        <w:ind w:left="444"/>
        <w:jc w:val="center"/>
        <w:rPr>
          <w:rFonts w:ascii="Times New Roman" w:hAnsi="Times New Roman" w:cs="Times New Roman"/>
          <w:b/>
          <w:sz w:val="24"/>
          <w:szCs w:val="24"/>
        </w:rPr>
      </w:pPr>
      <w:r w:rsidRPr="00683422">
        <w:rPr>
          <w:rFonts w:ascii="Times New Roman" w:hAnsi="Times New Roman" w:cs="Times New Roman"/>
          <w:b/>
          <w:sz w:val="24"/>
          <w:szCs w:val="24"/>
        </w:rPr>
        <w:t>Tabel 4.11: Hasil Uji Homogenitas</w:t>
      </w:r>
    </w:p>
    <w:p w:rsidR="008B07A1" w:rsidRPr="00683422" w:rsidRDefault="008B07A1" w:rsidP="0089796E">
      <w:pPr>
        <w:pStyle w:val="ListParagraph"/>
        <w:spacing w:after="0" w:line="240" w:lineRule="auto"/>
        <w:ind w:left="444"/>
        <w:jc w:val="center"/>
        <w:rPr>
          <w:rFonts w:ascii="Times New Roman" w:hAnsi="Times New Roman" w:cs="Times New Roman"/>
          <w:b/>
          <w:sz w:val="24"/>
          <w:szCs w:val="24"/>
        </w:rPr>
      </w:pPr>
      <w:r w:rsidRPr="00683422">
        <w:rPr>
          <w:rFonts w:ascii="Times New Roman" w:hAnsi="Times New Roman" w:cs="Times New Roman"/>
          <w:b/>
          <w:sz w:val="24"/>
          <w:szCs w:val="24"/>
        </w:rPr>
        <w:t>Test of Homogeneity of variances</w:t>
      </w:r>
    </w:p>
    <w:tbl>
      <w:tblPr>
        <w:tblW w:w="0" w:type="auto"/>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8"/>
        <w:gridCol w:w="992"/>
        <w:gridCol w:w="568"/>
        <w:gridCol w:w="567"/>
      </w:tblGrid>
      <w:tr w:rsidR="008B07A1" w:rsidRPr="00683422" w:rsidTr="00F65403">
        <w:trPr>
          <w:jc w:val="center"/>
        </w:trPr>
        <w:tc>
          <w:tcPr>
            <w:tcW w:w="2168"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Levene Statistic</w:t>
            </w:r>
          </w:p>
        </w:tc>
        <w:tc>
          <w:tcPr>
            <w:tcW w:w="992"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Df1</w:t>
            </w:r>
          </w:p>
        </w:tc>
        <w:tc>
          <w:tcPr>
            <w:tcW w:w="568"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Df2</w:t>
            </w:r>
          </w:p>
        </w:tc>
        <w:tc>
          <w:tcPr>
            <w:tcW w:w="567"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Sig.</w:t>
            </w:r>
          </w:p>
        </w:tc>
      </w:tr>
      <w:tr w:rsidR="008B07A1" w:rsidRPr="00683422" w:rsidTr="00F65403">
        <w:trPr>
          <w:jc w:val="center"/>
        </w:trPr>
        <w:tc>
          <w:tcPr>
            <w:tcW w:w="2168"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.750</w:t>
            </w:r>
          </w:p>
        </w:tc>
        <w:tc>
          <w:tcPr>
            <w:tcW w:w="992"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13</w:t>
            </w:r>
          </w:p>
        </w:tc>
        <w:tc>
          <w:tcPr>
            <w:tcW w:w="568"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50</w:t>
            </w:r>
          </w:p>
        </w:tc>
        <w:tc>
          <w:tcPr>
            <w:tcW w:w="567" w:type="dxa"/>
          </w:tcPr>
          <w:p w:rsidR="008B07A1" w:rsidRPr="00683422" w:rsidRDefault="008B07A1" w:rsidP="0089796E">
            <w:pPr>
              <w:pStyle w:val="ListParagraph"/>
              <w:spacing w:after="0" w:line="240" w:lineRule="auto"/>
              <w:ind w:left="0"/>
              <w:jc w:val="center"/>
              <w:rPr>
                <w:rFonts w:ascii="Times New Roman" w:hAnsi="Times New Roman" w:cs="Times New Roman"/>
                <w:szCs w:val="24"/>
              </w:rPr>
            </w:pPr>
            <w:r w:rsidRPr="00683422">
              <w:rPr>
                <w:rFonts w:ascii="Times New Roman" w:hAnsi="Times New Roman" w:cs="Times New Roman"/>
                <w:szCs w:val="24"/>
              </w:rPr>
              <w:t>.706</w:t>
            </w:r>
          </w:p>
        </w:tc>
      </w:tr>
    </w:tbl>
    <w:p w:rsidR="008B07A1" w:rsidRPr="00683422" w:rsidRDefault="008B07A1" w:rsidP="0089796E">
      <w:pPr>
        <w:pStyle w:val="ListParagraph"/>
        <w:spacing w:after="0" w:line="240" w:lineRule="auto"/>
        <w:ind w:left="567"/>
        <w:jc w:val="both"/>
        <w:rPr>
          <w:rFonts w:ascii="Times New Roman" w:hAnsi="Times New Roman" w:cs="Times New Roman"/>
          <w:sz w:val="24"/>
          <w:szCs w:val="24"/>
        </w:rPr>
      </w:pPr>
      <w:r w:rsidRPr="00683422">
        <w:rPr>
          <w:rFonts w:ascii="Times New Roman" w:hAnsi="Times New Roman" w:cs="Times New Roman"/>
          <w:sz w:val="24"/>
          <w:szCs w:val="24"/>
        </w:rPr>
        <w:t>Dari hasil diatas dapat diketahui signifikan 0,706. Karena signifikan lebih dari 0,05 maka dapat disimpulkan bahwa status Bukti fisik, kenadalan, daya tanggap, jaminan kepastian, empati dan kepuasan mempunyai varian sama.</w:t>
      </w:r>
    </w:p>
    <w:p w:rsidR="008B07A1" w:rsidRPr="00683422" w:rsidRDefault="008B07A1" w:rsidP="0058415E">
      <w:pPr>
        <w:pStyle w:val="ListParagraph"/>
        <w:numPr>
          <w:ilvl w:val="0"/>
          <w:numId w:val="10"/>
        </w:numPr>
        <w:tabs>
          <w:tab w:val="clear" w:pos="780"/>
          <w:tab w:val="num" w:pos="360"/>
        </w:tabs>
        <w:spacing w:after="0" w:line="240" w:lineRule="auto"/>
        <w:ind w:left="360"/>
        <w:jc w:val="both"/>
        <w:rPr>
          <w:rFonts w:ascii="Times New Roman" w:hAnsi="Times New Roman" w:cs="Times New Roman"/>
          <w:b/>
          <w:sz w:val="24"/>
          <w:szCs w:val="24"/>
        </w:rPr>
      </w:pPr>
      <w:r w:rsidRPr="00683422">
        <w:rPr>
          <w:rFonts w:ascii="Times New Roman" w:hAnsi="Times New Roman" w:cs="Times New Roman"/>
          <w:b/>
          <w:sz w:val="24"/>
          <w:szCs w:val="24"/>
        </w:rPr>
        <w:t>Uji Hipotesis</w:t>
      </w:r>
      <w:r w:rsidRPr="00683422">
        <w:rPr>
          <w:rFonts w:ascii="Times New Roman" w:hAnsi="Times New Roman" w:cs="Times New Roman"/>
          <w:b/>
          <w:sz w:val="24"/>
          <w:szCs w:val="24"/>
        </w:rPr>
        <w:tab/>
      </w:r>
    </w:p>
    <w:p w:rsidR="008B07A1" w:rsidRPr="00BD605D" w:rsidRDefault="008B07A1" w:rsidP="00BD605D">
      <w:pPr>
        <w:spacing w:after="0" w:line="240" w:lineRule="auto"/>
        <w:ind w:firstLine="360"/>
        <w:jc w:val="both"/>
        <w:rPr>
          <w:rFonts w:ascii="Times New Roman" w:hAnsi="Times New Roman" w:cs="Times New Roman"/>
          <w:b/>
          <w:sz w:val="24"/>
          <w:szCs w:val="24"/>
        </w:rPr>
      </w:pPr>
      <w:r w:rsidRPr="00BD605D">
        <w:rPr>
          <w:rFonts w:ascii="Times New Roman" w:hAnsi="Times New Roman" w:cs="Times New Roman"/>
          <w:b/>
          <w:sz w:val="24"/>
          <w:szCs w:val="24"/>
        </w:rPr>
        <w:t>Analisis koefisien korelasi</w:t>
      </w:r>
    </w:p>
    <w:p w:rsidR="008B07A1" w:rsidRPr="00683422" w:rsidRDefault="008B07A1" w:rsidP="00BD605D">
      <w:pPr>
        <w:spacing w:after="0" w:line="240" w:lineRule="auto"/>
        <w:ind w:left="360"/>
        <w:jc w:val="both"/>
        <w:rPr>
          <w:rFonts w:ascii="Times New Roman" w:hAnsi="Times New Roman" w:cs="Times New Roman"/>
          <w:sz w:val="24"/>
          <w:szCs w:val="24"/>
          <w:lang w:val="it-IT"/>
        </w:rPr>
      </w:pPr>
      <w:r w:rsidRPr="00683422">
        <w:rPr>
          <w:rFonts w:ascii="Times New Roman" w:hAnsi="Times New Roman" w:cs="Times New Roman"/>
          <w:sz w:val="24"/>
          <w:szCs w:val="24"/>
          <w:lang w:val="it-IT"/>
        </w:rPr>
        <w:t xml:space="preserve">          Uji multi kolinearitas Uji apakah ada korelasi pada regresi. </w:t>
      </w:r>
      <w:r w:rsidRPr="00683422">
        <w:rPr>
          <w:rFonts w:ascii="Times New Roman" w:hAnsi="Times New Roman" w:cs="Times New Roman"/>
          <w:sz w:val="24"/>
          <w:szCs w:val="24"/>
        </w:rPr>
        <w:t>Analisis koefisien korelasi dapat dilihat pada tabel berikut ini.</w:t>
      </w:r>
    </w:p>
    <w:p w:rsidR="00C12FC5" w:rsidRPr="00683422" w:rsidRDefault="00C12FC5" w:rsidP="00BD605D">
      <w:pPr>
        <w:autoSpaceDE w:val="0"/>
        <w:autoSpaceDN w:val="0"/>
        <w:adjustRightInd w:val="0"/>
        <w:spacing w:after="0" w:line="240" w:lineRule="auto"/>
        <w:ind w:firstLine="720"/>
        <w:jc w:val="center"/>
        <w:rPr>
          <w:rFonts w:ascii="Times New Roman" w:hAnsi="Times New Roman" w:cs="Times New Roman"/>
          <w:sz w:val="24"/>
          <w:szCs w:val="24"/>
        </w:rPr>
      </w:pPr>
      <w:r w:rsidRPr="00683422">
        <w:rPr>
          <w:rFonts w:ascii="Times New Roman" w:hAnsi="Times New Roman" w:cs="Times New Roman"/>
          <w:b/>
          <w:bCs/>
          <w:sz w:val="24"/>
          <w:szCs w:val="24"/>
        </w:rPr>
        <w:t>Tabel 4.12  Analisis Koefisien Korelasi</w:t>
      </w:r>
    </w:p>
    <w:tbl>
      <w:tblPr>
        <w:tblW w:w="6095" w:type="dxa"/>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4"/>
        <w:gridCol w:w="2126"/>
        <w:gridCol w:w="1276"/>
        <w:gridCol w:w="1559"/>
      </w:tblGrid>
      <w:tr w:rsidR="008B07A1" w:rsidRPr="00CA5B9A" w:rsidTr="00BD605D">
        <w:trPr>
          <w:cantSplit/>
          <w:trHeight w:val="127"/>
          <w:tblHeader/>
          <w:jc w:val="center"/>
        </w:trPr>
        <w:tc>
          <w:tcPr>
            <w:tcW w:w="1134" w:type="dxa"/>
            <w:tcBorders>
              <w:top w:val="single" w:sz="16" w:space="0" w:color="000000"/>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single" w:sz="16" w:space="0" w:color="000000"/>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1276" w:type="dxa"/>
            <w:tcBorders>
              <w:top w:val="single" w:sz="16" w:space="0" w:color="000000"/>
              <w:left w:val="single" w:sz="16" w:space="0" w:color="000000"/>
              <w:bottom w:val="single" w:sz="16" w:space="0" w:color="000000"/>
            </w:tcBorders>
            <w:shd w:val="clear" w:color="auto" w:fill="FFFFFF"/>
            <w:noWrap/>
            <w:tcMar>
              <w:top w:w="0" w:type="dxa"/>
              <w:left w:w="30" w:type="dxa"/>
              <w:bottom w:w="0" w:type="dxa"/>
              <w:right w:w="30" w:type="dxa"/>
            </w:tcMar>
            <w:vAlign w:val="bottom"/>
          </w:tcPr>
          <w:p w:rsidR="008B07A1" w:rsidRPr="00CA5B9A" w:rsidRDefault="008B07A1" w:rsidP="0089796E">
            <w:pPr>
              <w:autoSpaceDE w:val="0"/>
              <w:autoSpaceDN w:val="0"/>
              <w:adjustRightInd w:val="0"/>
              <w:spacing w:after="0" w:line="240" w:lineRule="auto"/>
              <w:jc w:val="center"/>
              <w:rPr>
                <w:rFonts w:ascii="Times New Roman" w:hAnsi="Times New Roman" w:cs="Times New Roman"/>
                <w:sz w:val="18"/>
                <w:szCs w:val="24"/>
              </w:rPr>
            </w:pPr>
            <w:r w:rsidRPr="00CA5B9A">
              <w:rPr>
                <w:rFonts w:ascii="Times New Roman" w:hAnsi="Times New Roman" w:cs="Times New Roman"/>
                <w:sz w:val="18"/>
                <w:szCs w:val="24"/>
              </w:rPr>
              <w:t>Tangible</w:t>
            </w:r>
          </w:p>
        </w:tc>
        <w:tc>
          <w:tcPr>
            <w:tcW w:w="1559" w:type="dxa"/>
            <w:tcBorders>
              <w:top w:val="single" w:sz="16" w:space="0" w:color="000000"/>
              <w:bottom w:val="single" w:sz="16" w:space="0" w:color="000000"/>
              <w:right w:val="single" w:sz="16" w:space="0" w:color="000000"/>
            </w:tcBorders>
            <w:shd w:val="clear" w:color="auto" w:fill="FFFFFF"/>
            <w:noWrap/>
            <w:tcMar>
              <w:top w:w="0" w:type="dxa"/>
              <w:left w:w="30" w:type="dxa"/>
              <w:bottom w:w="0" w:type="dxa"/>
              <w:right w:w="30" w:type="dxa"/>
            </w:tcMar>
            <w:vAlign w:val="bottom"/>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 xml:space="preserve"> </w:t>
            </w:r>
            <w:r w:rsidR="00C12FC5" w:rsidRPr="00CA5B9A">
              <w:rPr>
                <w:rFonts w:ascii="Times New Roman" w:hAnsi="Times New Roman" w:cs="Times New Roman"/>
                <w:sz w:val="18"/>
                <w:szCs w:val="24"/>
              </w:rPr>
              <w:t>k</w:t>
            </w:r>
            <w:r w:rsidRPr="00CA5B9A">
              <w:rPr>
                <w:rFonts w:ascii="Times New Roman" w:hAnsi="Times New Roman" w:cs="Times New Roman"/>
                <w:sz w:val="18"/>
                <w:szCs w:val="24"/>
              </w:rPr>
              <w:t>epuasan</w:t>
            </w:r>
          </w:p>
        </w:tc>
      </w:tr>
      <w:tr w:rsidR="008B07A1" w:rsidRPr="00CA5B9A" w:rsidTr="00BD605D">
        <w:trPr>
          <w:cantSplit/>
          <w:trHeight w:val="20"/>
          <w:tblHeader/>
          <w:jc w:val="center"/>
        </w:trPr>
        <w:tc>
          <w:tcPr>
            <w:tcW w:w="1134" w:type="dxa"/>
            <w:vMerge w:val="restart"/>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Tangible</w:t>
            </w:r>
          </w:p>
        </w:tc>
        <w:tc>
          <w:tcPr>
            <w:tcW w:w="2126" w:type="dxa"/>
            <w:tcBorders>
              <w:top w:val="single" w:sz="16" w:space="0" w:color="000000"/>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Pearson Correlation</w:t>
            </w:r>
          </w:p>
        </w:tc>
        <w:tc>
          <w:tcPr>
            <w:tcW w:w="1276" w:type="dxa"/>
            <w:tcBorders>
              <w:top w:val="single" w:sz="16" w:space="0" w:color="000000"/>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1</w:t>
            </w:r>
          </w:p>
        </w:tc>
        <w:tc>
          <w:tcPr>
            <w:tcW w:w="1559" w:type="dxa"/>
            <w:tcBorders>
              <w:top w:val="single" w:sz="16" w:space="0" w:color="000000"/>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.247</w:t>
            </w:r>
            <w:r w:rsidRPr="00CA5B9A">
              <w:rPr>
                <w:rFonts w:ascii="Times New Roman" w:hAnsi="Times New Roman" w:cs="Times New Roman"/>
                <w:sz w:val="18"/>
                <w:szCs w:val="24"/>
                <w:vertAlign w:val="superscript"/>
              </w:rPr>
              <w:t>*</w:t>
            </w:r>
          </w:p>
        </w:tc>
      </w:tr>
      <w:tr w:rsidR="008B07A1" w:rsidRPr="00CA5B9A" w:rsidTr="00BD605D">
        <w:trPr>
          <w:cantSplit/>
          <w:trHeight w:val="20"/>
          <w:tblHeader/>
          <w:jc w:val="center"/>
        </w:trPr>
        <w:tc>
          <w:tcPr>
            <w:tcW w:w="1134"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Sig. (2-tailed)</w:t>
            </w:r>
          </w:p>
        </w:tc>
        <w:tc>
          <w:tcPr>
            <w:tcW w:w="1276" w:type="dxa"/>
            <w:tcBorders>
              <w:top w:val="nil"/>
              <w:left w:val="single" w:sz="16" w:space="0" w:color="000000"/>
              <w:bottom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1559"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.039</w:t>
            </w:r>
          </w:p>
        </w:tc>
      </w:tr>
      <w:tr w:rsidR="008B07A1" w:rsidRPr="00CA5B9A" w:rsidTr="00BD605D">
        <w:trPr>
          <w:cantSplit/>
          <w:trHeight w:val="20"/>
          <w:tblHeader/>
          <w:jc w:val="center"/>
        </w:trPr>
        <w:tc>
          <w:tcPr>
            <w:tcW w:w="1134"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N</w:t>
            </w:r>
          </w:p>
        </w:tc>
        <w:tc>
          <w:tcPr>
            <w:tcW w:w="1276" w:type="dxa"/>
            <w:tcBorders>
              <w:top w:val="nil"/>
              <w:lef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c>
          <w:tcPr>
            <w:tcW w:w="1559" w:type="dxa"/>
            <w:tcBorders>
              <w:top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r>
      <w:tr w:rsidR="008B07A1" w:rsidRPr="00CA5B9A" w:rsidTr="00BD605D">
        <w:trPr>
          <w:cantSplit/>
          <w:trHeight w:val="20"/>
          <w:tblHeader/>
          <w:jc w:val="center"/>
        </w:trPr>
        <w:tc>
          <w:tcPr>
            <w:tcW w:w="1134" w:type="dxa"/>
            <w:vMerge w:val="restart"/>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Kepuasan</w:t>
            </w:r>
          </w:p>
        </w:tc>
        <w:tc>
          <w:tcPr>
            <w:tcW w:w="2126" w:type="dxa"/>
            <w:tcBorders>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Pearson Correlation</w:t>
            </w:r>
          </w:p>
        </w:tc>
        <w:tc>
          <w:tcPr>
            <w:tcW w:w="1276" w:type="dxa"/>
            <w:tcBorders>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.247</w:t>
            </w:r>
            <w:r w:rsidRPr="00CA5B9A">
              <w:rPr>
                <w:rFonts w:ascii="Times New Roman" w:hAnsi="Times New Roman" w:cs="Times New Roman"/>
                <w:sz w:val="18"/>
                <w:szCs w:val="24"/>
                <w:vertAlign w:val="superscript"/>
              </w:rPr>
              <w:t>*</w:t>
            </w:r>
          </w:p>
        </w:tc>
        <w:tc>
          <w:tcPr>
            <w:tcW w:w="1559" w:type="dxa"/>
            <w:tcBorders>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1</w:t>
            </w:r>
          </w:p>
        </w:tc>
      </w:tr>
      <w:tr w:rsidR="008B07A1" w:rsidRPr="00CA5B9A" w:rsidTr="00BD605D">
        <w:trPr>
          <w:cantSplit/>
          <w:trHeight w:val="20"/>
          <w:tblHeader/>
          <w:jc w:val="center"/>
        </w:trPr>
        <w:tc>
          <w:tcPr>
            <w:tcW w:w="1134"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Sig. (2-tailed)</w:t>
            </w:r>
          </w:p>
        </w:tc>
        <w:tc>
          <w:tcPr>
            <w:tcW w:w="1276"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.039</w:t>
            </w:r>
          </w:p>
        </w:tc>
        <w:tc>
          <w:tcPr>
            <w:tcW w:w="1559" w:type="dxa"/>
            <w:tcBorders>
              <w:top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r>
      <w:tr w:rsidR="008B07A1" w:rsidRPr="00CA5B9A" w:rsidTr="00BD605D">
        <w:trPr>
          <w:cantSplit/>
          <w:trHeight w:val="20"/>
          <w:tblHeader/>
          <w:jc w:val="center"/>
        </w:trPr>
        <w:tc>
          <w:tcPr>
            <w:tcW w:w="1134"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58415E">
            <w:pPr>
              <w:pStyle w:val="ListParagraph"/>
              <w:numPr>
                <w:ilvl w:val="0"/>
                <w:numId w:val="14"/>
              </w:num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N</w:t>
            </w:r>
          </w:p>
        </w:tc>
        <w:tc>
          <w:tcPr>
            <w:tcW w:w="1276" w:type="dxa"/>
            <w:tcBorders>
              <w:top w:val="nil"/>
              <w:left w:val="single" w:sz="16" w:space="0" w:color="000000"/>
              <w:bottom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c>
          <w:tcPr>
            <w:tcW w:w="1559" w:type="dxa"/>
            <w:tcBorders>
              <w:top w:val="nil"/>
              <w:bottom w:val="single" w:sz="16" w:space="0" w:color="000000"/>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r>
    </w:tbl>
    <w:p w:rsidR="008B07A1" w:rsidRPr="00683422" w:rsidRDefault="008B07A1" w:rsidP="00BD605D">
      <w:pPr>
        <w:spacing w:after="0" w:line="240" w:lineRule="auto"/>
        <w:ind w:left="414"/>
        <w:jc w:val="both"/>
        <w:rPr>
          <w:rFonts w:ascii="Times New Roman" w:hAnsi="Times New Roman" w:cs="Times New Roman"/>
          <w:i/>
          <w:sz w:val="24"/>
          <w:szCs w:val="24"/>
        </w:rPr>
      </w:pPr>
      <w:r w:rsidRPr="00683422">
        <w:rPr>
          <w:rFonts w:ascii="Times New Roman" w:hAnsi="Times New Roman" w:cs="Times New Roman"/>
          <w:sz w:val="24"/>
          <w:szCs w:val="24"/>
        </w:rPr>
        <w:t xml:space="preserve">          Variabel X1 dan Y dikatakan berkorelasi apabila nilai probabilitas &lt; 0,05. Dari hasil analisis data diperoleh nilai probabilitas = 0,039 &lt; 0,05 dengan Demikian variabel status bukti fisik berkorelasi terhadap kepuasan pelayanan.  Dan dari hasil analisis korelasi sederhana (r) didapat korelasi bukti fisik dan kepuasan pelayanan 0,247. Angka ini menunjukkan adanya korelasi yang rendah. Ini berarti jika bukti fisik rendah maka kepuasan pun juga rendah. Dan nilai </w:t>
      </w:r>
      <w:r w:rsidRPr="00683422">
        <w:rPr>
          <w:rFonts w:ascii="Times New Roman" w:hAnsi="Times New Roman" w:cs="Times New Roman"/>
          <w:i/>
          <w:sz w:val="24"/>
          <w:szCs w:val="24"/>
        </w:rPr>
        <w:t>rxy = r hitung 0,247 &gt; r tabel 0,235.</w:t>
      </w:r>
    </w:p>
    <w:p w:rsidR="00C12FC5" w:rsidRPr="00683422" w:rsidRDefault="00C12FC5" w:rsidP="00BD605D">
      <w:pPr>
        <w:autoSpaceDE w:val="0"/>
        <w:autoSpaceDN w:val="0"/>
        <w:adjustRightInd w:val="0"/>
        <w:spacing w:after="0" w:line="240" w:lineRule="auto"/>
        <w:ind w:firstLine="720"/>
        <w:jc w:val="center"/>
        <w:rPr>
          <w:rFonts w:ascii="Times New Roman" w:hAnsi="Times New Roman" w:cs="Times New Roman"/>
          <w:sz w:val="24"/>
          <w:szCs w:val="24"/>
        </w:rPr>
      </w:pPr>
      <w:r w:rsidRPr="00683422">
        <w:rPr>
          <w:rFonts w:ascii="Times New Roman" w:hAnsi="Times New Roman" w:cs="Times New Roman"/>
          <w:b/>
          <w:bCs/>
          <w:sz w:val="24"/>
          <w:szCs w:val="24"/>
        </w:rPr>
        <w:t>Tabel 4.13:  Analisis Koefisien Korelasi</w:t>
      </w:r>
    </w:p>
    <w:tbl>
      <w:tblPr>
        <w:tblW w:w="6095" w:type="dxa"/>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6"/>
        <w:gridCol w:w="2126"/>
        <w:gridCol w:w="1417"/>
        <w:gridCol w:w="1276"/>
      </w:tblGrid>
      <w:tr w:rsidR="008B07A1" w:rsidRPr="00CA5B9A" w:rsidTr="00BD605D">
        <w:trPr>
          <w:cantSplit/>
          <w:trHeight w:val="170"/>
          <w:tblHeader/>
          <w:jc w:val="center"/>
        </w:trPr>
        <w:tc>
          <w:tcPr>
            <w:tcW w:w="1276" w:type="dxa"/>
            <w:tcBorders>
              <w:top w:val="single" w:sz="16" w:space="0" w:color="000000"/>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single" w:sz="16" w:space="0" w:color="000000"/>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1417" w:type="dxa"/>
            <w:tcBorders>
              <w:top w:val="single" w:sz="16" w:space="0" w:color="000000"/>
              <w:left w:val="single" w:sz="16" w:space="0" w:color="000000"/>
              <w:bottom w:val="single" w:sz="16" w:space="0" w:color="000000"/>
            </w:tcBorders>
            <w:shd w:val="clear" w:color="auto" w:fill="FFFFFF"/>
            <w:noWrap/>
            <w:tcMar>
              <w:top w:w="0" w:type="dxa"/>
              <w:left w:w="30" w:type="dxa"/>
              <w:bottom w:w="0" w:type="dxa"/>
              <w:right w:w="30" w:type="dxa"/>
            </w:tcMar>
            <w:vAlign w:val="bottom"/>
          </w:tcPr>
          <w:p w:rsidR="008B07A1" w:rsidRPr="00CA5B9A" w:rsidRDefault="008B07A1" w:rsidP="0089796E">
            <w:pPr>
              <w:autoSpaceDE w:val="0"/>
              <w:autoSpaceDN w:val="0"/>
              <w:adjustRightInd w:val="0"/>
              <w:spacing w:after="0" w:line="240" w:lineRule="auto"/>
              <w:jc w:val="center"/>
              <w:rPr>
                <w:rFonts w:ascii="Times New Roman" w:hAnsi="Times New Roman" w:cs="Times New Roman"/>
                <w:sz w:val="18"/>
                <w:szCs w:val="24"/>
              </w:rPr>
            </w:pPr>
            <w:r w:rsidRPr="00CA5B9A">
              <w:rPr>
                <w:rFonts w:ascii="Times New Roman" w:hAnsi="Times New Roman" w:cs="Times New Roman"/>
                <w:sz w:val="18"/>
                <w:szCs w:val="24"/>
              </w:rPr>
              <w:t>Keandalan</w:t>
            </w:r>
          </w:p>
        </w:tc>
        <w:tc>
          <w:tcPr>
            <w:tcW w:w="1276" w:type="dxa"/>
            <w:tcBorders>
              <w:top w:val="single" w:sz="16" w:space="0" w:color="000000"/>
              <w:bottom w:val="single" w:sz="16" w:space="0" w:color="000000"/>
              <w:right w:val="single" w:sz="16" w:space="0" w:color="000000"/>
            </w:tcBorders>
            <w:shd w:val="clear" w:color="auto" w:fill="FFFFFF"/>
            <w:noWrap/>
            <w:tcMar>
              <w:top w:w="0" w:type="dxa"/>
              <w:left w:w="30" w:type="dxa"/>
              <w:bottom w:w="0" w:type="dxa"/>
              <w:right w:w="30" w:type="dxa"/>
            </w:tcMar>
            <w:vAlign w:val="bottom"/>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 xml:space="preserve"> </w:t>
            </w:r>
            <w:r w:rsidR="00C12FC5" w:rsidRPr="00CA5B9A">
              <w:rPr>
                <w:rFonts w:ascii="Times New Roman" w:hAnsi="Times New Roman" w:cs="Times New Roman"/>
                <w:sz w:val="18"/>
                <w:szCs w:val="24"/>
              </w:rPr>
              <w:t>K</w:t>
            </w:r>
            <w:r w:rsidRPr="00CA5B9A">
              <w:rPr>
                <w:rFonts w:ascii="Times New Roman" w:hAnsi="Times New Roman" w:cs="Times New Roman"/>
                <w:sz w:val="18"/>
                <w:szCs w:val="24"/>
              </w:rPr>
              <w:t>epuasan</w:t>
            </w:r>
          </w:p>
        </w:tc>
      </w:tr>
      <w:tr w:rsidR="008B07A1" w:rsidRPr="00CA5B9A" w:rsidTr="00BD605D">
        <w:trPr>
          <w:cantSplit/>
          <w:trHeight w:val="170"/>
          <w:tblHeader/>
          <w:jc w:val="center"/>
        </w:trPr>
        <w:tc>
          <w:tcPr>
            <w:tcW w:w="1276" w:type="dxa"/>
            <w:vMerge w:val="restart"/>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Keandalan</w:t>
            </w:r>
          </w:p>
        </w:tc>
        <w:tc>
          <w:tcPr>
            <w:tcW w:w="2126" w:type="dxa"/>
            <w:tcBorders>
              <w:top w:val="single" w:sz="16" w:space="0" w:color="000000"/>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Pearson Correlation</w:t>
            </w:r>
          </w:p>
        </w:tc>
        <w:tc>
          <w:tcPr>
            <w:tcW w:w="1417" w:type="dxa"/>
            <w:tcBorders>
              <w:top w:val="single" w:sz="16" w:space="0" w:color="000000"/>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1</w:t>
            </w:r>
          </w:p>
        </w:tc>
        <w:tc>
          <w:tcPr>
            <w:tcW w:w="1276" w:type="dxa"/>
            <w:tcBorders>
              <w:top w:val="single" w:sz="16" w:space="0" w:color="000000"/>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.238</w:t>
            </w:r>
            <w:r w:rsidRPr="00CA5B9A">
              <w:rPr>
                <w:rFonts w:ascii="Times New Roman" w:hAnsi="Times New Roman" w:cs="Times New Roman"/>
                <w:sz w:val="18"/>
                <w:szCs w:val="24"/>
                <w:vertAlign w:val="superscript"/>
              </w:rPr>
              <w:t>*</w:t>
            </w:r>
          </w:p>
        </w:tc>
      </w:tr>
      <w:tr w:rsidR="008B07A1" w:rsidRPr="00CA5B9A" w:rsidTr="00BD605D">
        <w:trPr>
          <w:cantSplit/>
          <w:trHeight w:val="170"/>
          <w:tblHeader/>
          <w:jc w:val="center"/>
        </w:trPr>
        <w:tc>
          <w:tcPr>
            <w:tcW w:w="1276"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Sig. (2-tailed)</w:t>
            </w:r>
          </w:p>
        </w:tc>
        <w:tc>
          <w:tcPr>
            <w:tcW w:w="1417" w:type="dxa"/>
            <w:tcBorders>
              <w:top w:val="nil"/>
              <w:left w:val="single" w:sz="16" w:space="0" w:color="000000"/>
              <w:bottom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.038</w:t>
            </w:r>
          </w:p>
        </w:tc>
      </w:tr>
      <w:tr w:rsidR="008B07A1" w:rsidRPr="00CA5B9A" w:rsidTr="00BD605D">
        <w:trPr>
          <w:cantSplit/>
          <w:trHeight w:val="170"/>
          <w:tblHeader/>
          <w:jc w:val="center"/>
        </w:trPr>
        <w:tc>
          <w:tcPr>
            <w:tcW w:w="1276"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N</w:t>
            </w:r>
          </w:p>
        </w:tc>
        <w:tc>
          <w:tcPr>
            <w:tcW w:w="1417" w:type="dxa"/>
            <w:tcBorders>
              <w:top w:val="nil"/>
              <w:lef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c>
          <w:tcPr>
            <w:tcW w:w="1276" w:type="dxa"/>
            <w:tcBorders>
              <w:top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r>
      <w:tr w:rsidR="008B07A1" w:rsidRPr="00CA5B9A" w:rsidTr="00BD605D">
        <w:trPr>
          <w:cantSplit/>
          <w:trHeight w:val="170"/>
          <w:tblHeader/>
          <w:jc w:val="center"/>
        </w:trPr>
        <w:tc>
          <w:tcPr>
            <w:tcW w:w="1276" w:type="dxa"/>
            <w:vMerge w:val="restart"/>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Kepuasan</w:t>
            </w:r>
          </w:p>
        </w:tc>
        <w:tc>
          <w:tcPr>
            <w:tcW w:w="2126" w:type="dxa"/>
            <w:tcBorders>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Pearson Correlation</w:t>
            </w:r>
          </w:p>
        </w:tc>
        <w:tc>
          <w:tcPr>
            <w:tcW w:w="1417" w:type="dxa"/>
            <w:tcBorders>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.238</w:t>
            </w:r>
            <w:r w:rsidRPr="00CA5B9A">
              <w:rPr>
                <w:rFonts w:ascii="Times New Roman" w:hAnsi="Times New Roman" w:cs="Times New Roman"/>
                <w:sz w:val="18"/>
                <w:szCs w:val="24"/>
                <w:vertAlign w:val="superscript"/>
              </w:rPr>
              <w:t>*</w:t>
            </w:r>
          </w:p>
        </w:tc>
        <w:tc>
          <w:tcPr>
            <w:tcW w:w="1276" w:type="dxa"/>
            <w:tcBorders>
              <w:bottom w:val="nil"/>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1</w:t>
            </w:r>
          </w:p>
        </w:tc>
      </w:tr>
      <w:tr w:rsidR="008B07A1" w:rsidRPr="00CA5B9A" w:rsidTr="00BD605D">
        <w:trPr>
          <w:cantSplit/>
          <w:trHeight w:val="170"/>
          <w:tblHeader/>
          <w:jc w:val="center"/>
        </w:trPr>
        <w:tc>
          <w:tcPr>
            <w:tcW w:w="1276"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Sig. (2-tailed)</w:t>
            </w:r>
          </w:p>
        </w:tc>
        <w:tc>
          <w:tcPr>
            <w:tcW w:w="1417"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.038</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p>
        </w:tc>
      </w:tr>
      <w:tr w:rsidR="008B07A1" w:rsidRPr="00CA5B9A" w:rsidTr="00BD605D">
        <w:trPr>
          <w:cantSplit/>
          <w:trHeight w:val="170"/>
          <w:tblHeader/>
          <w:jc w:val="center"/>
        </w:trPr>
        <w:tc>
          <w:tcPr>
            <w:tcW w:w="1276"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CA5B9A" w:rsidRDefault="008B07A1" w:rsidP="0058415E">
            <w:pPr>
              <w:pStyle w:val="ListParagraph"/>
              <w:numPr>
                <w:ilvl w:val="0"/>
                <w:numId w:val="14"/>
              </w:numPr>
              <w:autoSpaceDE w:val="0"/>
              <w:autoSpaceDN w:val="0"/>
              <w:adjustRightInd w:val="0"/>
              <w:spacing w:after="0" w:line="240" w:lineRule="auto"/>
              <w:rPr>
                <w:rFonts w:ascii="Times New Roman" w:hAnsi="Times New Roman" w:cs="Times New Roman"/>
                <w:sz w:val="18"/>
                <w:szCs w:val="24"/>
              </w:rPr>
            </w:pPr>
          </w:p>
        </w:tc>
        <w:tc>
          <w:tcPr>
            <w:tcW w:w="2126" w:type="dxa"/>
            <w:tcBorders>
              <w:top w:val="nil"/>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CA5B9A" w:rsidRDefault="008B07A1" w:rsidP="0089796E">
            <w:pPr>
              <w:autoSpaceDE w:val="0"/>
              <w:autoSpaceDN w:val="0"/>
              <w:adjustRightInd w:val="0"/>
              <w:spacing w:after="0" w:line="240" w:lineRule="auto"/>
              <w:rPr>
                <w:rFonts w:ascii="Times New Roman" w:hAnsi="Times New Roman" w:cs="Times New Roman"/>
                <w:sz w:val="18"/>
                <w:szCs w:val="24"/>
              </w:rPr>
            </w:pPr>
            <w:r w:rsidRPr="00CA5B9A">
              <w:rPr>
                <w:rFonts w:ascii="Times New Roman" w:hAnsi="Times New Roman" w:cs="Times New Roman"/>
                <w:sz w:val="18"/>
                <w:szCs w:val="24"/>
              </w:rPr>
              <w:t>N</w:t>
            </w:r>
          </w:p>
        </w:tc>
        <w:tc>
          <w:tcPr>
            <w:tcW w:w="1417" w:type="dxa"/>
            <w:tcBorders>
              <w:top w:val="nil"/>
              <w:left w:val="single" w:sz="16" w:space="0" w:color="000000"/>
              <w:bottom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c>
          <w:tcPr>
            <w:tcW w:w="1276" w:type="dxa"/>
            <w:tcBorders>
              <w:top w:val="nil"/>
              <w:bottom w:val="single" w:sz="16" w:space="0" w:color="000000"/>
              <w:right w:val="single" w:sz="16" w:space="0" w:color="000000"/>
            </w:tcBorders>
            <w:shd w:val="clear" w:color="auto" w:fill="FFFFFF"/>
            <w:noWrap/>
            <w:tcMar>
              <w:top w:w="0" w:type="dxa"/>
              <w:left w:w="30" w:type="dxa"/>
              <w:bottom w:w="0" w:type="dxa"/>
              <w:right w:w="30" w:type="dxa"/>
            </w:tcMar>
            <w:vAlign w:val="center"/>
          </w:tcPr>
          <w:p w:rsidR="008B07A1" w:rsidRPr="00CA5B9A" w:rsidRDefault="008B07A1" w:rsidP="0089796E">
            <w:pPr>
              <w:autoSpaceDE w:val="0"/>
              <w:autoSpaceDN w:val="0"/>
              <w:adjustRightInd w:val="0"/>
              <w:spacing w:after="0" w:line="240" w:lineRule="auto"/>
              <w:jc w:val="right"/>
              <w:rPr>
                <w:rFonts w:ascii="Times New Roman" w:hAnsi="Times New Roman" w:cs="Times New Roman"/>
                <w:sz w:val="18"/>
                <w:szCs w:val="24"/>
              </w:rPr>
            </w:pPr>
            <w:r w:rsidRPr="00CA5B9A">
              <w:rPr>
                <w:rFonts w:ascii="Times New Roman" w:hAnsi="Times New Roman" w:cs="Times New Roman"/>
                <w:sz w:val="18"/>
                <w:szCs w:val="24"/>
              </w:rPr>
              <w:t>40</w:t>
            </w:r>
          </w:p>
        </w:tc>
      </w:tr>
    </w:tbl>
    <w:p w:rsidR="008B07A1" w:rsidRPr="00683422" w:rsidRDefault="008B07A1" w:rsidP="00BD605D">
      <w:pPr>
        <w:spacing w:after="0" w:line="240" w:lineRule="auto"/>
        <w:ind w:left="414" w:firstLine="709"/>
        <w:jc w:val="both"/>
        <w:rPr>
          <w:rFonts w:ascii="Times New Roman" w:hAnsi="Times New Roman" w:cs="Times New Roman"/>
          <w:sz w:val="24"/>
          <w:szCs w:val="24"/>
        </w:rPr>
      </w:pPr>
      <w:r w:rsidRPr="00683422">
        <w:rPr>
          <w:rFonts w:ascii="Times New Roman" w:hAnsi="Times New Roman" w:cs="Times New Roman"/>
          <w:sz w:val="24"/>
          <w:szCs w:val="24"/>
        </w:rPr>
        <w:t xml:space="preserve">Variabel X2 dan Y dikatakan berkorelasi apabila nilai probabilitas &lt; 0,05. Dari hasil analisis data diperoleh nilai probabilitas = 0,038 &lt; 0,05 dengan Demikian variabel status keandalan berkorelasi terhadap kepuasan pelayanan.  Dan dari hasil analisis korelasi sederhana (r) didapat korelasi bukti fisik dan kepuasan pelayanan 0,238. Angka ini menunjukkan adanya korelasi yang rendah. Ini berarti jika bukti fisik rendah maka kepuasan pun juga rendah. Dan nilai </w:t>
      </w:r>
      <w:r w:rsidRPr="00683422">
        <w:rPr>
          <w:rFonts w:ascii="Times New Roman" w:hAnsi="Times New Roman" w:cs="Times New Roman"/>
          <w:i/>
          <w:sz w:val="24"/>
          <w:szCs w:val="24"/>
        </w:rPr>
        <w:t>rxy = r hitung 0,238 &gt; r tabel 0,235.</w:t>
      </w:r>
    </w:p>
    <w:p w:rsidR="00C12FC5" w:rsidRPr="00683422" w:rsidRDefault="00C12FC5" w:rsidP="00BD605D">
      <w:pPr>
        <w:autoSpaceDE w:val="0"/>
        <w:autoSpaceDN w:val="0"/>
        <w:adjustRightInd w:val="0"/>
        <w:spacing w:after="0" w:line="240" w:lineRule="auto"/>
        <w:jc w:val="center"/>
        <w:rPr>
          <w:rFonts w:ascii="Times New Roman" w:hAnsi="Times New Roman" w:cs="Times New Roman"/>
          <w:sz w:val="24"/>
          <w:szCs w:val="24"/>
        </w:rPr>
      </w:pPr>
      <w:r w:rsidRPr="00683422">
        <w:rPr>
          <w:rFonts w:ascii="Times New Roman" w:hAnsi="Times New Roman" w:cs="Times New Roman"/>
          <w:b/>
          <w:bCs/>
          <w:sz w:val="24"/>
          <w:szCs w:val="24"/>
        </w:rPr>
        <w:t>Tabel 4.14:  Analisis Koefisien Korelasi</w:t>
      </w:r>
    </w:p>
    <w:tbl>
      <w:tblPr>
        <w:tblW w:w="6804" w:type="dxa"/>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30" w:type="dxa"/>
          <w:bottom w:w="57" w:type="dxa"/>
          <w:right w:w="30" w:type="dxa"/>
        </w:tblCellMar>
        <w:tblLook w:val="0000" w:firstRow="0" w:lastRow="0" w:firstColumn="0" w:lastColumn="0" w:noHBand="0" w:noVBand="0"/>
      </w:tblPr>
      <w:tblGrid>
        <w:gridCol w:w="1701"/>
        <w:gridCol w:w="1701"/>
        <w:gridCol w:w="1701"/>
        <w:gridCol w:w="1701"/>
      </w:tblGrid>
      <w:tr w:rsidR="008B07A1" w:rsidRPr="006C7598" w:rsidTr="00BD605D">
        <w:trPr>
          <w:cantSplit/>
          <w:trHeight w:val="20"/>
          <w:tblHeader/>
          <w:jc w:val="center"/>
        </w:trPr>
        <w:tc>
          <w:tcPr>
            <w:tcW w:w="1701" w:type="dxa"/>
            <w:tcBorders>
              <w:top w:val="single" w:sz="16" w:space="0" w:color="000000"/>
              <w:left w:val="single" w:sz="16" w:space="0" w:color="000000"/>
              <w:bottom w:val="single" w:sz="16" w:space="0" w:color="000000"/>
              <w:right w:val="nil"/>
            </w:tcBorders>
            <w:shd w:val="clear" w:color="auto" w:fill="FFFFFF"/>
            <w:noWrap/>
            <w:tcMar>
              <w:top w:w="0" w:type="dxa"/>
              <w:left w:w="30" w:type="dxa"/>
              <w:bottom w:w="0" w:type="dxa"/>
              <w:right w:w="30" w:type="dxa"/>
            </w:tcMar>
            <w:vAlign w:val="bottom"/>
          </w:tcPr>
          <w:p w:rsidR="008B07A1" w:rsidRPr="006C7598" w:rsidRDefault="008B07A1" w:rsidP="00E545B1">
            <w:pPr>
              <w:autoSpaceDE w:val="0"/>
              <w:autoSpaceDN w:val="0"/>
              <w:adjustRightInd w:val="0"/>
              <w:spacing w:after="0" w:line="240" w:lineRule="auto"/>
              <w:jc w:val="center"/>
              <w:rPr>
                <w:rFonts w:ascii="Times New Roman" w:hAnsi="Times New Roman" w:cs="Times New Roman"/>
                <w:sz w:val="16"/>
                <w:szCs w:val="24"/>
              </w:rPr>
            </w:pPr>
          </w:p>
        </w:tc>
        <w:tc>
          <w:tcPr>
            <w:tcW w:w="1701" w:type="dxa"/>
            <w:tcBorders>
              <w:top w:val="single" w:sz="16" w:space="0" w:color="000000"/>
              <w:left w:val="nil"/>
              <w:bottom w:val="single" w:sz="16" w:space="0" w:color="000000"/>
              <w:right w:val="single" w:sz="16" w:space="0" w:color="000000"/>
            </w:tcBorders>
            <w:shd w:val="clear" w:color="auto" w:fill="FFFFFF"/>
            <w:noWrap/>
            <w:tcMar>
              <w:top w:w="0" w:type="dxa"/>
              <w:left w:w="30" w:type="dxa"/>
              <w:bottom w:w="0" w:type="dxa"/>
              <w:right w:w="30" w:type="dxa"/>
            </w:tcMar>
            <w:vAlign w:val="bottom"/>
          </w:tcPr>
          <w:p w:rsidR="008B07A1" w:rsidRPr="006C7598" w:rsidRDefault="008B07A1" w:rsidP="00E545B1">
            <w:pPr>
              <w:autoSpaceDE w:val="0"/>
              <w:autoSpaceDN w:val="0"/>
              <w:adjustRightInd w:val="0"/>
              <w:spacing w:after="0" w:line="240" w:lineRule="auto"/>
              <w:jc w:val="center"/>
              <w:rPr>
                <w:rFonts w:ascii="Times New Roman" w:hAnsi="Times New Roman" w:cs="Times New Roman"/>
                <w:sz w:val="16"/>
                <w:szCs w:val="24"/>
              </w:rPr>
            </w:pPr>
          </w:p>
        </w:tc>
        <w:tc>
          <w:tcPr>
            <w:tcW w:w="1701" w:type="dxa"/>
            <w:tcBorders>
              <w:top w:val="single" w:sz="16" w:space="0" w:color="000000"/>
              <w:left w:val="single" w:sz="16" w:space="0" w:color="000000"/>
              <w:bottom w:val="single" w:sz="16" w:space="0" w:color="000000"/>
            </w:tcBorders>
            <w:shd w:val="clear" w:color="auto" w:fill="FFFFFF"/>
            <w:noWrap/>
            <w:tcMar>
              <w:top w:w="0" w:type="dxa"/>
              <w:left w:w="30" w:type="dxa"/>
              <w:bottom w:w="0" w:type="dxa"/>
              <w:right w:w="30" w:type="dxa"/>
            </w:tcMar>
            <w:vAlign w:val="bottom"/>
          </w:tcPr>
          <w:p w:rsidR="008B07A1" w:rsidRPr="006C7598" w:rsidRDefault="008B07A1" w:rsidP="00E545B1">
            <w:pPr>
              <w:autoSpaceDE w:val="0"/>
              <w:autoSpaceDN w:val="0"/>
              <w:adjustRightInd w:val="0"/>
              <w:spacing w:after="0" w:line="240" w:lineRule="auto"/>
              <w:jc w:val="center"/>
              <w:rPr>
                <w:rFonts w:ascii="Times New Roman" w:hAnsi="Times New Roman" w:cs="Times New Roman"/>
                <w:sz w:val="16"/>
                <w:szCs w:val="24"/>
              </w:rPr>
            </w:pPr>
            <w:r w:rsidRPr="006C7598">
              <w:rPr>
                <w:rFonts w:ascii="Times New Roman" w:hAnsi="Times New Roman" w:cs="Times New Roman"/>
                <w:sz w:val="16"/>
                <w:szCs w:val="24"/>
              </w:rPr>
              <w:t>Daya Tanggap</w:t>
            </w:r>
          </w:p>
        </w:tc>
        <w:tc>
          <w:tcPr>
            <w:tcW w:w="1701" w:type="dxa"/>
            <w:tcBorders>
              <w:top w:val="single" w:sz="16" w:space="0" w:color="000000"/>
              <w:bottom w:val="single" w:sz="16" w:space="0" w:color="000000"/>
              <w:right w:val="single" w:sz="16" w:space="0" w:color="000000"/>
            </w:tcBorders>
            <w:shd w:val="clear" w:color="auto" w:fill="FFFFFF"/>
            <w:noWrap/>
            <w:tcMar>
              <w:top w:w="0" w:type="dxa"/>
              <w:left w:w="30" w:type="dxa"/>
              <w:bottom w:w="0" w:type="dxa"/>
              <w:right w:w="30" w:type="dxa"/>
            </w:tcMar>
            <w:vAlign w:val="bottom"/>
          </w:tcPr>
          <w:p w:rsidR="008B07A1" w:rsidRPr="006C7598" w:rsidRDefault="008B07A1" w:rsidP="00E545B1">
            <w:pPr>
              <w:autoSpaceDE w:val="0"/>
              <w:autoSpaceDN w:val="0"/>
              <w:adjustRightInd w:val="0"/>
              <w:spacing w:after="0" w:line="240" w:lineRule="auto"/>
              <w:jc w:val="center"/>
              <w:rPr>
                <w:rFonts w:ascii="Times New Roman" w:hAnsi="Times New Roman" w:cs="Times New Roman"/>
                <w:sz w:val="16"/>
                <w:szCs w:val="24"/>
              </w:rPr>
            </w:pPr>
            <w:r w:rsidRPr="006C7598">
              <w:rPr>
                <w:rFonts w:ascii="Times New Roman" w:hAnsi="Times New Roman" w:cs="Times New Roman"/>
                <w:sz w:val="16"/>
                <w:szCs w:val="24"/>
              </w:rPr>
              <w:t>Kepuasan</w:t>
            </w:r>
          </w:p>
        </w:tc>
      </w:tr>
      <w:tr w:rsidR="008B07A1" w:rsidRPr="006C7598" w:rsidTr="00BD605D">
        <w:trPr>
          <w:cantSplit/>
          <w:trHeight w:val="20"/>
          <w:tblHeader/>
          <w:jc w:val="center"/>
        </w:trPr>
        <w:tc>
          <w:tcPr>
            <w:tcW w:w="1701" w:type="dxa"/>
            <w:vMerge w:val="restart"/>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Daya tanggap</w:t>
            </w:r>
          </w:p>
        </w:tc>
        <w:tc>
          <w:tcPr>
            <w:tcW w:w="1701" w:type="dxa"/>
            <w:tcBorders>
              <w:top w:val="single" w:sz="16" w:space="0" w:color="000000"/>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Pearson Correlation</w:t>
            </w:r>
          </w:p>
        </w:tc>
        <w:tc>
          <w:tcPr>
            <w:tcW w:w="1701" w:type="dxa"/>
            <w:tcBorders>
              <w:top w:val="single" w:sz="16" w:space="0" w:color="000000"/>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1</w:t>
            </w:r>
          </w:p>
        </w:tc>
        <w:tc>
          <w:tcPr>
            <w:tcW w:w="1701" w:type="dxa"/>
            <w:tcBorders>
              <w:top w:val="single" w:sz="16" w:space="0" w:color="000000"/>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.257</w:t>
            </w:r>
            <w:r w:rsidRPr="006C7598">
              <w:rPr>
                <w:rFonts w:ascii="Times New Roman" w:hAnsi="Times New Roman" w:cs="Times New Roman"/>
                <w:sz w:val="16"/>
                <w:szCs w:val="24"/>
                <w:vertAlign w:val="superscript"/>
              </w:rPr>
              <w:t>*</w:t>
            </w:r>
          </w:p>
        </w:tc>
      </w:tr>
      <w:tr w:rsidR="008B07A1" w:rsidRPr="006C7598" w:rsidTr="00BD605D">
        <w:trPr>
          <w:cantSplit/>
          <w:trHeight w:val="20"/>
          <w:tblHeader/>
          <w:jc w:val="center"/>
        </w:trPr>
        <w:tc>
          <w:tcPr>
            <w:tcW w:w="1701"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1701"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Sig. (2-tailed)</w:t>
            </w:r>
          </w:p>
        </w:tc>
        <w:tc>
          <w:tcPr>
            <w:tcW w:w="1701" w:type="dxa"/>
            <w:tcBorders>
              <w:top w:val="nil"/>
              <w:left w:val="single" w:sz="16" w:space="0" w:color="000000"/>
              <w:bottom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1701"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.039</w:t>
            </w:r>
          </w:p>
        </w:tc>
      </w:tr>
      <w:tr w:rsidR="008B07A1" w:rsidRPr="006C7598" w:rsidTr="00BD605D">
        <w:trPr>
          <w:cantSplit/>
          <w:trHeight w:val="20"/>
          <w:tblHeader/>
          <w:jc w:val="center"/>
        </w:trPr>
        <w:tc>
          <w:tcPr>
            <w:tcW w:w="1701"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1701" w:type="dxa"/>
            <w:tcBorders>
              <w:top w:val="nil"/>
              <w:left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N</w:t>
            </w:r>
          </w:p>
        </w:tc>
        <w:tc>
          <w:tcPr>
            <w:tcW w:w="1701" w:type="dxa"/>
            <w:tcBorders>
              <w:top w:val="nil"/>
              <w:lef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c>
          <w:tcPr>
            <w:tcW w:w="1701" w:type="dxa"/>
            <w:tcBorders>
              <w:top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r>
      <w:tr w:rsidR="008B07A1" w:rsidRPr="006C7598" w:rsidTr="00BD605D">
        <w:trPr>
          <w:cantSplit/>
          <w:trHeight w:val="20"/>
          <w:tblHeader/>
          <w:jc w:val="center"/>
        </w:trPr>
        <w:tc>
          <w:tcPr>
            <w:tcW w:w="1701" w:type="dxa"/>
            <w:vMerge w:val="restart"/>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lastRenderedPageBreak/>
              <w:t>Kepuasan</w:t>
            </w:r>
          </w:p>
        </w:tc>
        <w:tc>
          <w:tcPr>
            <w:tcW w:w="1701" w:type="dxa"/>
            <w:tcBorders>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Pearson Correlation</w:t>
            </w:r>
          </w:p>
        </w:tc>
        <w:tc>
          <w:tcPr>
            <w:tcW w:w="1701" w:type="dxa"/>
            <w:tcBorders>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.257</w:t>
            </w:r>
            <w:r w:rsidRPr="006C7598">
              <w:rPr>
                <w:rFonts w:ascii="Times New Roman" w:hAnsi="Times New Roman" w:cs="Times New Roman"/>
                <w:sz w:val="16"/>
                <w:szCs w:val="24"/>
                <w:vertAlign w:val="superscript"/>
              </w:rPr>
              <w:t>*</w:t>
            </w:r>
          </w:p>
        </w:tc>
        <w:tc>
          <w:tcPr>
            <w:tcW w:w="1701" w:type="dxa"/>
            <w:tcBorders>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1</w:t>
            </w:r>
          </w:p>
        </w:tc>
      </w:tr>
      <w:tr w:rsidR="008B07A1" w:rsidRPr="006C7598" w:rsidTr="00BD605D">
        <w:trPr>
          <w:cantSplit/>
          <w:trHeight w:val="20"/>
          <w:tblHeader/>
          <w:jc w:val="center"/>
        </w:trPr>
        <w:tc>
          <w:tcPr>
            <w:tcW w:w="1701"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1701"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Sig. (2-tailed)</w:t>
            </w:r>
          </w:p>
        </w:tc>
        <w:tc>
          <w:tcPr>
            <w:tcW w:w="1701"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.039</w:t>
            </w:r>
          </w:p>
        </w:tc>
        <w:tc>
          <w:tcPr>
            <w:tcW w:w="1701" w:type="dxa"/>
            <w:tcBorders>
              <w:top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r>
      <w:tr w:rsidR="008B07A1" w:rsidRPr="006C7598" w:rsidTr="00BD605D">
        <w:trPr>
          <w:cantSplit/>
          <w:trHeight w:val="20"/>
          <w:tblHeader/>
          <w:jc w:val="center"/>
        </w:trPr>
        <w:tc>
          <w:tcPr>
            <w:tcW w:w="1701"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58415E">
            <w:pPr>
              <w:pStyle w:val="ListParagraph"/>
              <w:numPr>
                <w:ilvl w:val="0"/>
                <w:numId w:val="14"/>
              </w:numPr>
              <w:autoSpaceDE w:val="0"/>
              <w:autoSpaceDN w:val="0"/>
              <w:adjustRightInd w:val="0"/>
              <w:spacing w:after="0" w:line="240" w:lineRule="auto"/>
              <w:rPr>
                <w:rFonts w:ascii="Times New Roman" w:hAnsi="Times New Roman" w:cs="Times New Roman"/>
                <w:sz w:val="16"/>
                <w:szCs w:val="24"/>
              </w:rPr>
            </w:pPr>
          </w:p>
        </w:tc>
        <w:tc>
          <w:tcPr>
            <w:tcW w:w="1701" w:type="dxa"/>
            <w:tcBorders>
              <w:top w:val="nil"/>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N</w:t>
            </w:r>
          </w:p>
        </w:tc>
        <w:tc>
          <w:tcPr>
            <w:tcW w:w="1701" w:type="dxa"/>
            <w:tcBorders>
              <w:top w:val="nil"/>
              <w:left w:val="single" w:sz="16" w:space="0" w:color="000000"/>
              <w:bottom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c>
          <w:tcPr>
            <w:tcW w:w="1701" w:type="dxa"/>
            <w:tcBorders>
              <w:top w:val="nil"/>
              <w:bottom w:val="single" w:sz="16" w:space="0" w:color="000000"/>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r>
    </w:tbl>
    <w:p w:rsidR="008B07A1" w:rsidRPr="00683422" w:rsidRDefault="008B07A1" w:rsidP="00BD605D">
      <w:pPr>
        <w:spacing w:after="0" w:line="240" w:lineRule="auto"/>
        <w:ind w:left="406"/>
        <w:jc w:val="both"/>
        <w:rPr>
          <w:rFonts w:ascii="Times New Roman" w:hAnsi="Times New Roman" w:cs="Times New Roman"/>
          <w:i/>
          <w:sz w:val="24"/>
          <w:szCs w:val="24"/>
        </w:rPr>
      </w:pPr>
      <w:r w:rsidRPr="00683422">
        <w:rPr>
          <w:rFonts w:ascii="Times New Roman" w:hAnsi="Times New Roman" w:cs="Times New Roman"/>
          <w:sz w:val="24"/>
          <w:szCs w:val="24"/>
        </w:rPr>
        <w:t xml:space="preserve">          Variabel X2 dan Y dikatakan berkorelasi apabila nilai probabilitas &lt; 0,05. Dari hasil analisis data diperoleh nilai probabilitas = 0,039 &lt; 0,05 dengan Demikian variabel status daya tanggap berkorelasi terhadap kepuasan pelayanan.  Dan dari hasil analisis korelasi sederhana (r) didapat daya tanggap dan kepuasan pelayanan 0,257. Angka ini menunjukkan adanya korelasi yang rendah. Ini berarti jika daya tanggap rendah maka kepuasan pun juga rendah. Dan nilai </w:t>
      </w:r>
      <w:r w:rsidRPr="00683422">
        <w:rPr>
          <w:rFonts w:ascii="Times New Roman" w:hAnsi="Times New Roman" w:cs="Times New Roman"/>
          <w:i/>
          <w:sz w:val="24"/>
          <w:szCs w:val="24"/>
        </w:rPr>
        <w:t>rxy = r hitung 0,257 &gt; r tabel 0,235.</w:t>
      </w:r>
    </w:p>
    <w:p w:rsidR="00C12FC5" w:rsidRPr="00683422" w:rsidRDefault="00C12FC5" w:rsidP="00BD605D">
      <w:pPr>
        <w:autoSpaceDE w:val="0"/>
        <w:autoSpaceDN w:val="0"/>
        <w:adjustRightInd w:val="0"/>
        <w:spacing w:after="0" w:line="240" w:lineRule="auto"/>
        <w:jc w:val="center"/>
        <w:rPr>
          <w:rFonts w:ascii="Times New Roman" w:hAnsi="Times New Roman" w:cs="Times New Roman"/>
          <w:sz w:val="24"/>
          <w:szCs w:val="24"/>
        </w:rPr>
      </w:pPr>
      <w:r w:rsidRPr="00683422">
        <w:rPr>
          <w:rFonts w:ascii="Times New Roman" w:hAnsi="Times New Roman" w:cs="Times New Roman"/>
          <w:b/>
          <w:bCs/>
          <w:sz w:val="24"/>
          <w:szCs w:val="24"/>
        </w:rPr>
        <w:t>Tabel 4.15:  Analisis Koefisien Korelasi</w:t>
      </w:r>
    </w:p>
    <w:tbl>
      <w:tblPr>
        <w:tblW w:w="5565" w:type="dxa"/>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5"/>
        <w:gridCol w:w="2020"/>
        <w:gridCol w:w="1134"/>
        <w:gridCol w:w="1276"/>
      </w:tblGrid>
      <w:tr w:rsidR="008B07A1" w:rsidRPr="006C7598" w:rsidTr="00BD605D">
        <w:trPr>
          <w:cantSplit/>
          <w:tblHeader/>
          <w:jc w:val="center"/>
        </w:trPr>
        <w:tc>
          <w:tcPr>
            <w:tcW w:w="1135" w:type="dxa"/>
            <w:tcBorders>
              <w:top w:val="single" w:sz="16" w:space="0" w:color="000000"/>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020" w:type="dxa"/>
            <w:tcBorders>
              <w:top w:val="single" w:sz="16" w:space="0" w:color="000000"/>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1134" w:type="dxa"/>
            <w:tcBorders>
              <w:top w:val="single" w:sz="16" w:space="0" w:color="000000"/>
              <w:left w:val="single" w:sz="16" w:space="0" w:color="000000"/>
              <w:bottom w:val="single" w:sz="16" w:space="0" w:color="000000"/>
            </w:tcBorders>
            <w:shd w:val="clear" w:color="auto" w:fill="FFFFFF"/>
            <w:noWrap/>
            <w:tcMar>
              <w:top w:w="0" w:type="dxa"/>
              <w:left w:w="30" w:type="dxa"/>
              <w:bottom w:w="0" w:type="dxa"/>
              <w:right w:w="30" w:type="dxa"/>
            </w:tcMar>
            <w:vAlign w:val="bottom"/>
          </w:tcPr>
          <w:p w:rsidR="008B07A1" w:rsidRPr="006C7598"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6C7598">
              <w:rPr>
                <w:rFonts w:ascii="Times New Roman" w:hAnsi="Times New Roman" w:cs="Times New Roman"/>
                <w:sz w:val="16"/>
                <w:szCs w:val="24"/>
              </w:rPr>
              <w:t>Jaminan</w:t>
            </w:r>
          </w:p>
        </w:tc>
        <w:tc>
          <w:tcPr>
            <w:tcW w:w="1276" w:type="dxa"/>
            <w:tcBorders>
              <w:top w:val="single" w:sz="16" w:space="0" w:color="000000"/>
              <w:bottom w:val="single" w:sz="16" w:space="0" w:color="000000"/>
              <w:right w:val="single" w:sz="16" w:space="0" w:color="000000"/>
            </w:tcBorders>
            <w:shd w:val="clear" w:color="auto" w:fill="FFFFFF"/>
            <w:noWrap/>
            <w:tcMar>
              <w:top w:w="0" w:type="dxa"/>
              <w:left w:w="30" w:type="dxa"/>
              <w:bottom w:w="0" w:type="dxa"/>
              <w:right w:w="30" w:type="dxa"/>
            </w:tcMar>
            <w:vAlign w:val="bottom"/>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 xml:space="preserve"> </w:t>
            </w:r>
            <w:r w:rsidR="00C12FC5" w:rsidRPr="006C7598">
              <w:rPr>
                <w:rFonts w:ascii="Times New Roman" w:hAnsi="Times New Roman" w:cs="Times New Roman"/>
                <w:sz w:val="16"/>
                <w:szCs w:val="24"/>
              </w:rPr>
              <w:t>Kepuasan</w:t>
            </w:r>
          </w:p>
        </w:tc>
      </w:tr>
      <w:tr w:rsidR="008B07A1" w:rsidRPr="006C7598" w:rsidTr="00BD605D">
        <w:trPr>
          <w:cantSplit/>
          <w:trHeight w:val="57"/>
          <w:tblHeader/>
          <w:jc w:val="center"/>
        </w:trPr>
        <w:tc>
          <w:tcPr>
            <w:tcW w:w="1135" w:type="dxa"/>
            <w:vMerge w:val="restart"/>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Jaminan</w:t>
            </w:r>
          </w:p>
        </w:tc>
        <w:tc>
          <w:tcPr>
            <w:tcW w:w="2020" w:type="dxa"/>
            <w:tcBorders>
              <w:top w:val="single" w:sz="16" w:space="0" w:color="000000"/>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Pearson Correlation</w:t>
            </w:r>
          </w:p>
        </w:tc>
        <w:tc>
          <w:tcPr>
            <w:tcW w:w="1134" w:type="dxa"/>
            <w:tcBorders>
              <w:top w:val="single" w:sz="16" w:space="0" w:color="000000"/>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1</w:t>
            </w:r>
          </w:p>
        </w:tc>
        <w:tc>
          <w:tcPr>
            <w:tcW w:w="1276" w:type="dxa"/>
            <w:tcBorders>
              <w:top w:val="single" w:sz="16" w:space="0" w:color="000000"/>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.267</w:t>
            </w:r>
            <w:r w:rsidRPr="006C7598">
              <w:rPr>
                <w:rFonts w:ascii="Times New Roman" w:hAnsi="Times New Roman" w:cs="Times New Roman"/>
                <w:sz w:val="16"/>
                <w:szCs w:val="24"/>
                <w:vertAlign w:val="superscript"/>
              </w:rPr>
              <w:t>*</w:t>
            </w:r>
          </w:p>
        </w:tc>
      </w:tr>
      <w:tr w:rsidR="008B07A1" w:rsidRPr="006C7598" w:rsidTr="00BD605D">
        <w:trPr>
          <w:cantSplit/>
          <w:tblHeader/>
          <w:jc w:val="center"/>
        </w:trPr>
        <w:tc>
          <w:tcPr>
            <w:tcW w:w="1135"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020"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Sig. (2-tailed)</w:t>
            </w:r>
          </w:p>
        </w:tc>
        <w:tc>
          <w:tcPr>
            <w:tcW w:w="1134" w:type="dxa"/>
            <w:tcBorders>
              <w:top w:val="nil"/>
              <w:left w:val="single" w:sz="16" w:space="0" w:color="000000"/>
              <w:bottom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1276"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.037</w:t>
            </w:r>
          </w:p>
        </w:tc>
      </w:tr>
      <w:tr w:rsidR="008B07A1" w:rsidRPr="006C7598" w:rsidTr="00BD605D">
        <w:trPr>
          <w:cantSplit/>
          <w:tblHeader/>
          <w:jc w:val="center"/>
        </w:trPr>
        <w:tc>
          <w:tcPr>
            <w:tcW w:w="1135"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020" w:type="dxa"/>
            <w:tcBorders>
              <w:top w:val="nil"/>
              <w:left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N</w:t>
            </w:r>
          </w:p>
        </w:tc>
        <w:tc>
          <w:tcPr>
            <w:tcW w:w="1134" w:type="dxa"/>
            <w:tcBorders>
              <w:top w:val="nil"/>
              <w:lef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c>
          <w:tcPr>
            <w:tcW w:w="1276" w:type="dxa"/>
            <w:tcBorders>
              <w:top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r>
      <w:tr w:rsidR="008B07A1" w:rsidRPr="006C7598" w:rsidTr="00BD605D">
        <w:trPr>
          <w:cantSplit/>
          <w:tblHeader/>
          <w:jc w:val="center"/>
        </w:trPr>
        <w:tc>
          <w:tcPr>
            <w:tcW w:w="1135" w:type="dxa"/>
            <w:vMerge w:val="restart"/>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Kepuasan</w:t>
            </w:r>
          </w:p>
        </w:tc>
        <w:tc>
          <w:tcPr>
            <w:tcW w:w="2020" w:type="dxa"/>
            <w:tcBorders>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Pearson Correlation</w:t>
            </w:r>
          </w:p>
        </w:tc>
        <w:tc>
          <w:tcPr>
            <w:tcW w:w="1134" w:type="dxa"/>
            <w:tcBorders>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.267</w:t>
            </w:r>
            <w:r w:rsidRPr="006C7598">
              <w:rPr>
                <w:rFonts w:ascii="Times New Roman" w:hAnsi="Times New Roman" w:cs="Times New Roman"/>
                <w:sz w:val="16"/>
                <w:szCs w:val="24"/>
                <w:vertAlign w:val="superscript"/>
              </w:rPr>
              <w:t>*</w:t>
            </w:r>
          </w:p>
        </w:tc>
        <w:tc>
          <w:tcPr>
            <w:tcW w:w="1276" w:type="dxa"/>
            <w:tcBorders>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1</w:t>
            </w:r>
          </w:p>
        </w:tc>
      </w:tr>
      <w:tr w:rsidR="008B07A1" w:rsidRPr="006C7598" w:rsidTr="00BD605D">
        <w:trPr>
          <w:cantSplit/>
          <w:tblHeader/>
          <w:jc w:val="center"/>
        </w:trPr>
        <w:tc>
          <w:tcPr>
            <w:tcW w:w="1135"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020"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Sig. (2-tailed)</w:t>
            </w:r>
          </w:p>
        </w:tc>
        <w:tc>
          <w:tcPr>
            <w:tcW w:w="1134"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.037</w:t>
            </w:r>
          </w:p>
        </w:tc>
        <w:tc>
          <w:tcPr>
            <w:tcW w:w="1276" w:type="dxa"/>
            <w:tcBorders>
              <w:top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r>
      <w:tr w:rsidR="008B07A1" w:rsidRPr="006C7598" w:rsidTr="00BD605D">
        <w:trPr>
          <w:cantSplit/>
          <w:tblHeader/>
          <w:jc w:val="center"/>
        </w:trPr>
        <w:tc>
          <w:tcPr>
            <w:tcW w:w="1135"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58415E">
            <w:pPr>
              <w:pStyle w:val="ListParagraph"/>
              <w:numPr>
                <w:ilvl w:val="0"/>
                <w:numId w:val="14"/>
              </w:numPr>
              <w:autoSpaceDE w:val="0"/>
              <w:autoSpaceDN w:val="0"/>
              <w:adjustRightInd w:val="0"/>
              <w:spacing w:after="0" w:line="240" w:lineRule="auto"/>
              <w:rPr>
                <w:rFonts w:ascii="Times New Roman" w:hAnsi="Times New Roman" w:cs="Times New Roman"/>
                <w:sz w:val="16"/>
                <w:szCs w:val="24"/>
              </w:rPr>
            </w:pPr>
          </w:p>
        </w:tc>
        <w:tc>
          <w:tcPr>
            <w:tcW w:w="2020" w:type="dxa"/>
            <w:tcBorders>
              <w:top w:val="nil"/>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N</w:t>
            </w:r>
          </w:p>
        </w:tc>
        <w:tc>
          <w:tcPr>
            <w:tcW w:w="1134" w:type="dxa"/>
            <w:tcBorders>
              <w:top w:val="nil"/>
              <w:left w:val="single" w:sz="16" w:space="0" w:color="000000"/>
              <w:bottom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c>
          <w:tcPr>
            <w:tcW w:w="1276" w:type="dxa"/>
            <w:tcBorders>
              <w:top w:val="nil"/>
              <w:bottom w:val="single" w:sz="16" w:space="0" w:color="000000"/>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r>
    </w:tbl>
    <w:p w:rsidR="008B07A1" w:rsidRPr="00683422" w:rsidRDefault="008B07A1" w:rsidP="00BD605D">
      <w:pPr>
        <w:spacing w:after="0" w:line="240" w:lineRule="auto"/>
        <w:ind w:left="414"/>
        <w:jc w:val="both"/>
        <w:rPr>
          <w:rFonts w:ascii="Times New Roman" w:hAnsi="Times New Roman" w:cs="Times New Roman"/>
          <w:sz w:val="24"/>
          <w:szCs w:val="24"/>
        </w:rPr>
      </w:pPr>
      <w:r w:rsidRPr="00683422">
        <w:rPr>
          <w:rFonts w:ascii="Times New Roman" w:hAnsi="Times New Roman" w:cs="Times New Roman"/>
          <w:sz w:val="24"/>
          <w:szCs w:val="24"/>
        </w:rPr>
        <w:t xml:space="preserve">        Variabel X2 dan Y dikatakan berkorelasi apabila nilai probabilitas &lt; 0,05. Dari hasil analisis data diperoleh nilai probabilitas = 0,037 &lt; 0,05 dengan Demikian variabel status jaminan berkorelasi terhadap kepuasan pelayanan.  Dan dari hasil analisis korelasi sederhana (r) didapat korelasi jaminan dan kepuasan pelayanan 0,267. Angka ini menunjukkan adanya korelasi yang rendah. Ini berarti jika jaminan rendah maka kepuasan pun juga rendah. Dan nilai </w:t>
      </w:r>
      <w:r w:rsidRPr="00683422">
        <w:rPr>
          <w:rFonts w:ascii="Times New Roman" w:hAnsi="Times New Roman" w:cs="Times New Roman"/>
          <w:i/>
          <w:sz w:val="24"/>
          <w:szCs w:val="24"/>
        </w:rPr>
        <w:t>rxy = r hitung 0,267 &gt; r tabel 0,235.</w:t>
      </w:r>
    </w:p>
    <w:p w:rsidR="00C12FC5" w:rsidRPr="00683422" w:rsidRDefault="00C12FC5" w:rsidP="00BD605D">
      <w:pPr>
        <w:autoSpaceDE w:val="0"/>
        <w:autoSpaceDN w:val="0"/>
        <w:adjustRightInd w:val="0"/>
        <w:spacing w:after="0" w:line="240" w:lineRule="auto"/>
        <w:jc w:val="center"/>
        <w:rPr>
          <w:rFonts w:ascii="Times New Roman" w:hAnsi="Times New Roman" w:cs="Times New Roman"/>
          <w:sz w:val="24"/>
          <w:szCs w:val="24"/>
        </w:rPr>
      </w:pPr>
      <w:r w:rsidRPr="00683422">
        <w:rPr>
          <w:rFonts w:ascii="Times New Roman" w:hAnsi="Times New Roman" w:cs="Times New Roman"/>
          <w:b/>
          <w:bCs/>
          <w:sz w:val="24"/>
          <w:szCs w:val="24"/>
        </w:rPr>
        <w:t>Tabel 4.16 Analisis Koefisien Korelasi</w:t>
      </w:r>
    </w:p>
    <w:tbl>
      <w:tblPr>
        <w:tblW w:w="6238" w:type="dxa"/>
        <w:jc w:val="center"/>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7"/>
        <w:gridCol w:w="2268"/>
        <w:gridCol w:w="992"/>
        <w:gridCol w:w="1701"/>
      </w:tblGrid>
      <w:tr w:rsidR="008B07A1" w:rsidRPr="006C7598" w:rsidTr="00BD605D">
        <w:trPr>
          <w:cantSplit/>
          <w:trHeight w:val="57"/>
          <w:tblHeader/>
          <w:jc w:val="center"/>
        </w:trPr>
        <w:tc>
          <w:tcPr>
            <w:tcW w:w="1277" w:type="dxa"/>
            <w:tcBorders>
              <w:top w:val="single" w:sz="16" w:space="0" w:color="000000"/>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268" w:type="dxa"/>
            <w:tcBorders>
              <w:top w:val="single" w:sz="16" w:space="0" w:color="000000"/>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992" w:type="dxa"/>
            <w:tcBorders>
              <w:top w:val="single" w:sz="16" w:space="0" w:color="000000"/>
              <w:left w:val="single" w:sz="16" w:space="0" w:color="000000"/>
              <w:bottom w:val="single" w:sz="16" w:space="0" w:color="000000"/>
            </w:tcBorders>
            <w:shd w:val="clear" w:color="auto" w:fill="FFFFFF"/>
            <w:noWrap/>
            <w:tcMar>
              <w:top w:w="0" w:type="dxa"/>
              <w:left w:w="30" w:type="dxa"/>
              <w:bottom w:w="0" w:type="dxa"/>
              <w:right w:w="30" w:type="dxa"/>
            </w:tcMar>
            <w:vAlign w:val="bottom"/>
          </w:tcPr>
          <w:p w:rsidR="008B07A1" w:rsidRPr="006C7598"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6C7598">
              <w:rPr>
                <w:rFonts w:ascii="Times New Roman" w:hAnsi="Times New Roman" w:cs="Times New Roman"/>
                <w:sz w:val="16"/>
                <w:szCs w:val="24"/>
              </w:rPr>
              <w:t>empati</w:t>
            </w:r>
          </w:p>
        </w:tc>
        <w:tc>
          <w:tcPr>
            <w:tcW w:w="1701" w:type="dxa"/>
            <w:tcBorders>
              <w:top w:val="single" w:sz="16" w:space="0" w:color="000000"/>
              <w:bottom w:val="single" w:sz="16" w:space="0" w:color="000000"/>
              <w:right w:val="single" w:sz="16" w:space="0" w:color="000000"/>
            </w:tcBorders>
            <w:shd w:val="clear" w:color="auto" w:fill="FFFFFF"/>
            <w:noWrap/>
            <w:tcMar>
              <w:top w:w="0" w:type="dxa"/>
              <w:left w:w="30" w:type="dxa"/>
              <w:bottom w:w="0" w:type="dxa"/>
              <w:right w:w="30" w:type="dxa"/>
            </w:tcMar>
            <w:vAlign w:val="bottom"/>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 xml:space="preserve"> Kepuasan</w:t>
            </w:r>
          </w:p>
        </w:tc>
      </w:tr>
      <w:tr w:rsidR="008B07A1" w:rsidRPr="006C7598" w:rsidTr="00BD605D">
        <w:trPr>
          <w:cantSplit/>
          <w:trHeight w:val="57"/>
          <w:tblHeader/>
          <w:jc w:val="center"/>
        </w:trPr>
        <w:tc>
          <w:tcPr>
            <w:tcW w:w="1277" w:type="dxa"/>
            <w:vMerge w:val="restart"/>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empati</w:t>
            </w:r>
          </w:p>
        </w:tc>
        <w:tc>
          <w:tcPr>
            <w:tcW w:w="2268" w:type="dxa"/>
            <w:tcBorders>
              <w:top w:val="single" w:sz="16" w:space="0" w:color="000000"/>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Pearson Correlation</w:t>
            </w:r>
          </w:p>
        </w:tc>
        <w:tc>
          <w:tcPr>
            <w:tcW w:w="992" w:type="dxa"/>
            <w:tcBorders>
              <w:top w:val="single" w:sz="16" w:space="0" w:color="000000"/>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1</w:t>
            </w:r>
          </w:p>
        </w:tc>
        <w:tc>
          <w:tcPr>
            <w:tcW w:w="1701" w:type="dxa"/>
            <w:tcBorders>
              <w:top w:val="single" w:sz="16" w:space="0" w:color="000000"/>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.247</w:t>
            </w:r>
            <w:r w:rsidRPr="006C7598">
              <w:rPr>
                <w:rFonts w:ascii="Times New Roman" w:hAnsi="Times New Roman" w:cs="Times New Roman"/>
                <w:sz w:val="16"/>
                <w:szCs w:val="24"/>
                <w:vertAlign w:val="superscript"/>
              </w:rPr>
              <w:t>*</w:t>
            </w:r>
          </w:p>
        </w:tc>
      </w:tr>
      <w:tr w:rsidR="008B07A1" w:rsidRPr="006C7598" w:rsidTr="00BD605D">
        <w:trPr>
          <w:cantSplit/>
          <w:trHeight w:val="57"/>
          <w:tblHeader/>
          <w:jc w:val="center"/>
        </w:trPr>
        <w:tc>
          <w:tcPr>
            <w:tcW w:w="1277"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268"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Sig. (2-tailed)</w:t>
            </w:r>
          </w:p>
        </w:tc>
        <w:tc>
          <w:tcPr>
            <w:tcW w:w="992" w:type="dxa"/>
            <w:tcBorders>
              <w:top w:val="nil"/>
              <w:left w:val="single" w:sz="16" w:space="0" w:color="000000"/>
              <w:bottom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1701" w:type="dxa"/>
            <w:tcBorders>
              <w:top w:val="nil"/>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.039</w:t>
            </w:r>
          </w:p>
        </w:tc>
      </w:tr>
      <w:tr w:rsidR="008B07A1" w:rsidRPr="006C7598" w:rsidTr="00BD605D">
        <w:trPr>
          <w:cantSplit/>
          <w:trHeight w:val="57"/>
          <w:tblHeader/>
          <w:jc w:val="center"/>
        </w:trPr>
        <w:tc>
          <w:tcPr>
            <w:tcW w:w="1277" w:type="dxa"/>
            <w:vMerge/>
            <w:tcBorders>
              <w:top w:val="single" w:sz="16" w:space="0" w:color="000000"/>
              <w:left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268" w:type="dxa"/>
            <w:tcBorders>
              <w:top w:val="nil"/>
              <w:left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N</w:t>
            </w:r>
          </w:p>
        </w:tc>
        <w:tc>
          <w:tcPr>
            <w:tcW w:w="992" w:type="dxa"/>
            <w:tcBorders>
              <w:top w:val="nil"/>
              <w:lef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c>
          <w:tcPr>
            <w:tcW w:w="1701" w:type="dxa"/>
            <w:tcBorders>
              <w:top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r>
      <w:tr w:rsidR="008B07A1" w:rsidRPr="006C7598" w:rsidTr="00BD605D">
        <w:trPr>
          <w:cantSplit/>
          <w:trHeight w:val="57"/>
          <w:tblHeader/>
          <w:jc w:val="center"/>
        </w:trPr>
        <w:tc>
          <w:tcPr>
            <w:tcW w:w="1277" w:type="dxa"/>
            <w:vMerge w:val="restart"/>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Kepuasan</w:t>
            </w:r>
          </w:p>
        </w:tc>
        <w:tc>
          <w:tcPr>
            <w:tcW w:w="2268" w:type="dxa"/>
            <w:tcBorders>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Pearson Correlation</w:t>
            </w:r>
          </w:p>
        </w:tc>
        <w:tc>
          <w:tcPr>
            <w:tcW w:w="992" w:type="dxa"/>
            <w:tcBorders>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.259</w:t>
            </w:r>
            <w:r w:rsidRPr="006C7598">
              <w:rPr>
                <w:rFonts w:ascii="Times New Roman" w:hAnsi="Times New Roman" w:cs="Times New Roman"/>
                <w:sz w:val="16"/>
                <w:szCs w:val="24"/>
                <w:vertAlign w:val="superscript"/>
              </w:rPr>
              <w:t>*</w:t>
            </w:r>
          </w:p>
        </w:tc>
        <w:tc>
          <w:tcPr>
            <w:tcW w:w="1701" w:type="dxa"/>
            <w:tcBorders>
              <w:bottom w:val="nil"/>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1</w:t>
            </w:r>
          </w:p>
        </w:tc>
      </w:tr>
      <w:tr w:rsidR="008B07A1" w:rsidRPr="006C7598" w:rsidTr="00BD605D">
        <w:trPr>
          <w:cantSplit/>
          <w:trHeight w:val="57"/>
          <w:tblHeader/>
          <w:jc w:val="center"/>
        </w:trPr>
        <w:tc>
          <w:tcPr>
            <w:tcW w:w="1277"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c>
          <w:tcPr>
            <w:tcW w:w="2268" w:type="dxa"/>
            <w:tcBorders>
              <w:top w:val="nil"/>
              <w:left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Sig. (2-tailed)</w:t>
            </w:r>
          </w:p>
        </w:tc>
        <w:tc>
          <w:tcPr>
            <w:tcW w:w="992" w:type="dxa"/>
            <w:tcBorders>
              <w:top w:val="nil"/>
              <w:left w:val="single" w:sz="16" w:space="0" w:color="000000"/>
              <w:bottom w:val="nil"/>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.039</w:t>
            </w:r>
          </w:p>
        </w:tc>
        <w:tc>
          <w:tcPr>
            <w:tcW w:w="1701" w:type="dxa"/>
            <w:tcBorders>
              <w:top w:val="nil"/>
              <w:bottom w:val="nil"/>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p>
        </w:tc>
      </w:tr>
      <w:tr w:rsidR="008B07A1" w:rsidRPr="006C7598" w:rsidTr="00BD605D">
        <w:trPr>
          <w:cantSplit/>
          <w:trHeight w:val="57"/>
          <w:tblHeader/>
          <w:jc w:val="center"/>
        </w:trPr>
        <w:tc>
          <w:tcPr>
            <w:tcW w:w="1277" w:type="dxa"/>
            <w:vMerge/>
            <w:tcBorders>
              <w:left w:val="single" w:sz="16" w:space="0" w:color="000000"/>
              <w:bottom w:val="single" w:sz="16" w:space="0" w:color="000000"/>
              <w:right w:val="nil"/>
            </w:tcBorders>
            <w:shd w:val="clear" w:color="auto" w:fill="FFFFFF"/>
            <w:noWrap/>
            <w:tcMar>
              <w:top w:w="0" w:type="dxa"/>
              <w:left w:w="30" w:type="dxa"/>
              <w:bottom w:w="0" w:type="dxa"/>
              <w:right w:w="30" w:type="dxa"/>
            </w:tcMar>
          </w:tcPr>
          <w:p w:rsidR="008B07A1" w:rsidRPr="006C7598" w:rsidRDefault="008B07A1" w:rsidP="0058415E">
            <w:pPr>
              <w:pStyle w:val="ListParagraph"/>
              <w:numPr>
                <w:ilvl w:val="0"/>
                <w:numId w:val="14"/>
              </w:numPr>
              <w:autoSpaceDE w:val="0"/>
              <w:autoSpaceDN w:val="0"/>
              <w:adjustRightInd w:val="0"/>
              <w:spacing w:after="0" w:line="240" w:lineRule="auto"/>
              <w:rPr>
                <w:rFonts w:ascii="Times New Roman" w:hAnsi="Times New Roman" w:cs="Times New Roman"/>
                <w:sz w:val="16"/>
                <w:szCs w:val="24"/>
              </w:rPr>
            </w:pPr>
          </w:p>
        </w:tc>
        <w:tc>
          <w:tcPr>
            <w:tcW w:w="2268" w:type="dxa"/>
            <w:tcBorders>
              <w:top w:val="nil"/>
              <w:left w:val="nil"/>
              <w:bottom w:val="single" w:sz="16" w:space="0" w:color="000000"/>
              <w:right w:val="single" w:sz="16" w:space="0" w:color="000000"/>
            </w:tcBorders>
            <w:shd w:val="clear" w:color="auto" w:fill="FFFFFF"/>
            <w:noWrap/>
            <w:tcMar>
              <w:top w:w="0" w:type="dxa"/>
              <w:left w:w="30" w:type="dxa"/>
              <w:bottom w:w="0" w:type="dxa"/>
              <w:right w:w="30" w:type="dxa"/>
            </w:tcMar>
          </w:tcPr>
          <w:p w:rsidR="008B07A1" w:rsidRPr="006C7598" w:rsidRDefault="008B07A1" w:rsidP="0089796E">
            <w:pPr>
              <w:autoSpaceDE w:val="0"/>
              <w:autoSpaceDN w:val="0"/>
              <w:adjustRightInd w:val="0"/>
              <w:spacing w:after="0" w:line="240" w:lineRule="auto"/>
              <w:rPr>
                <w:rFonts w:ascii="Times New Roman" w:hAnsi="Times New Roman" w:cs="Times New Roman"/>
                <w:sz w:val="16"/>
                <w:szCs w:val="24"/>
              </w:rPr>
            </w:pPr>
            <w:r w:rsidRPr="006C7598">
              <w:rPr>
                <w:rFonts w:ascii="Times New Roman" w:hAnsi="Times New Roman" w:cs="Times New Roman"/>
                <w:sz w:val="16"/>
                <w:szCs w:val="24"/>
              </w:rPr>
              <w:t>N</w:t>
            </w:r>
          </w:p>
        </w:tc>
        <w:tc>
          <w:tcPr>
            <w:tcW w:w="992" w:type="dxa"/>
            <w:tcBorders>
              <w:top w:val="nil"/>
              <w:left w:val="single" w:sz="16" w:space="0" w:color="000000"/>
              <w:bottom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c>
          <w:tcPr>
            <w:tcW w:w="1701" w:type="dxa"/>
            <w:tcBorders>
              <w:top w:val="nil"/>
              <w:bottom w:val="single" w:sz="16" w:space="0" w:color="000000"/>
              <w:right w:val="single" w:sz="16" w:space="0" w:color="000000"/>
            </w:tcBorders>
            <w:shd w:val="clear" w:color="auto" w:fill="FFFFFF"/>
            <w:noWrap/>
            <w:tcMar>
              <w:top w:w="0" w:type="dxa"/>
              <w:left w:w="30" w:type="dxa"/>
              <w:bottom w:w="0" w:type="dxa"/>
              <w:right w:w="30" w:type="dxa"/>
            </w:tcMar>
            <w:vAlign w:val="center"/>
          </w:tcPr>
          <w:p w:rsidR="008B07A1" w:rsidRPr="006C7598" w:rsidRDefault="008B07A1" w:rsidP="0089796E">
            <w:pPr>
              <w:autoSpaceDE w:val="0"/>
              <w:autoSpaceDN w:val="0"/>
              <w:adjustRightInd w:val="0"/>
              <w:spacing w:after="0" w:line="240" w:lineRule="auto"/>
              <w:jc w:val="right"/>
              <w:rPr>
                <w:rFonts w:ascii="Times New Roman" w:hAnsi="Times New Roman" w:cs="Times New Roman"/>
                <w:sz w:val="16"/>
                <w:szCs w:val="24"/>
              </w:rPr>
            </w:pPr>
            <w:r w:rsidRPr="006C7598">
              <w:rPr>
                <w:rFonts w:ascii="Times New Roman" w:hAnsi="Times New Roman" w:cs="Times New Roman"/>
                <w:sz w:val="16"/>
                <w:szCs w:val="24"/>
              </w:rPr>
              <w:t>40</w:t>
            </w:r>
          </w:p>
        </w:tc>
      </w:tr>
    </w:tbl>
    <w:p w:rsidR="008B07A1" w:rsidRPr="00683422" w:rsidRDefault="008B07A1" w:rsidP="00BD605D">
      <w:pPr>
        <w:spacing w:after="0" w:line="240" w:lineRule="auto"/>
        <w:ind w:left="414"/>
        <w:jc w:val="both"/>
        <w:rPr>
          <w:rFonts w:ascii="Times New Roman" w:hAnsi="Times New Roman" w:cs="Times New Roman"/>
          <w:i/>
          <w:sz w:val="24"/>
          <w:szCs w:val="24"/>
        </w:rPr>
      </w:pPr>
      <w:r w:rsidRPr="00683422">
        <w:rPr>
          <w:rFonts w:ascii="Times New Roman" w:hAnsi="Times New Roman" w:cs="Times New Roman"/>
          <w:sz w:val="24"/>
          <w:szCs w:val="24"/>
        </w:rPr>
        <w:t xml:space="preserve">         Variabel X2 dan Y dikatakan berkorelasi apabila nilai probabilitas &lt; 0,05. Dari hasil analisis data diperoleh nilai probabilitas = 0,039 &lt; 0,05 dengan Demikian variabel status empati berkorelasi terhadap kepuasan pelayanan.  Dan dari hasil analisis korelasi sederhana (r) didapat korelasi jaminan dan kepuasan pelayanan 0,259. Angka ini menunjukkan adanya korelasi yang rendah. Ini berarti jika empati rendah maka kepuasan pun juga rendah. Dan nilai </w:t>
      </w:r>
      <w:r w:rsidRPr="00683422">
        <w:rPr>
          <w:rFonts w:ascii="Times New Roman" w:hAnsi="Times New Roman" w:cs="Times New Roman"/>
          <w:i/>
          <w:sz w:val="24"/>
          <w:szCs w:val="24"/>
        </w:rPr>
        <w:t>rxy = r hitung 0,259 &gt; r tabel 0,235.</w:t>
      </w:r>
    </w:p>
    <w:p w:rsidR="008B07A1" w:rsidRPr="00BD605D" w:rsidRDefault="008B07A1" w:rsidP="00BD605D">
      <w:pPr>
        <w:spacing w:after="0" w:line="240" w:lineRule="auto"/>
        <w:ind w:left="-360" w:firstLine="720"/>
        <w:jc w:val="both"/>
        <w:rPr>
          <w:rFonts w:ascii="Times New Roman" w:hAnsi="Times New Roman" w:cs="Times New Roman"/>
          <w:b/>
          <w:sz w:val="24"/>
          <w:szCs w:val="24"/>
        </w:rPr>
      </w:pPr>
      <w:r w:rsidRPr="00BD605D">
        <w:rPr>
          <w:rFonts w:ascii="Times New Roman" w:hAnsi="Times New Roman" w:cs="Times New Roman"/>
          <w:b/>
          <w:sz w:val="24"/>
          <w:szCs w:val="24"/>
        </w:rPr>
        <w:t>Uji Keberartian Korelasi</w:t>
      </w:r>
    </w:p>
    <w:p w:rsidR="008B07A1" w:rsidRPr="00683422" w:rsidRDefault="008B07A1" w:rsidP="00BD605D">
      <w:pPr>
        <w:spacing w:after="0" w:line="240" w:lineRule="auto"/>
        <w:ind w:left="414"/>
        <w:jc w:val="both"/>
        <w:rPr>
          <w:rFonts w:ascii="Times New Roman" w:hAnsi="Times New Roman" w:cs="Times New Roman"/>
          <w:sz w:val="24"/>
          <w:szCs w:val="24"/>
          <w:lang w:val="it-IT"/>
        </w:rPr>
      </w:pPr>
      <w:r w:rsidRPr="00683422">
        <w:rPr>
          <w:rFonts w:ascii="Times New Roman" w:hAnsi="Times New Roman" w:cs="Times New Roman"/>
          <w:sz w:val="24"/>
          <w:szCs w:val="24"/>
          <w:lang w:val="it-IT"/>
        </w:rPr>
        <w:t xml:space="preserve">Uji multi kolinearitas = Uji apakah ada korelasi pada regresi. </w:t>
      </w:r>
      <w:r w:rsidRPr="00683422">
        <w:rPr>
          <w:rFonts w:ascii="Times New Roman" w:hAnsi="Times New Roman" w:cs="Times New Roman"/>
          <w:sz w:val="24"/>
          <w:szCs w:val="24"/>
        </w:rPr>
        <w:t>Dengan menggunakan uji t, hasil analisis dapat dilihat pada perhitungan uji t dibawah ini.</w:t>
      </w:r>
    </w:p>
    <w:p w:rsidR="008B07A1" w:rsidRPr="00683422" w:rsidRDefault="008B07A1" w:rsidP="00C942B7">
      <w:pPr>
        <w:widowControl w:val="0"/>
        <w:spacing w:after="0" w:line="240" w:lineRule="auto"/>
        <w:ind w:left="2880"/>
        <w:jc w:val="both"/>
        <w:rPr>
          <w:rFonts w:ascii="Times New Roman" w:hAnsi="Times New Roman" w:cs="Times New Roman"/>
          <w:sz w:val="24"/>
          <w:szCs w:val="24"/>
        </w:rPr>
      </w:pPr>
      <w:r w:rsidRPr="00683422">
        <w:rPr>
          <w:rFonts w:ascii="Times New Roman" w:hAnsi="Times New Roman" w:cs="Times New Roman"/>
          <w:sz w:val="24"/>
          <w:szCs w:val="24"/>
        </w:rPr>
        <w:t xml:space="preserve">t = </w:t>
      </w:r>
      <w:r w:rsidR="00BD605D" w:rsidRPr="00683422">
        <w:rPr>
          <w:rFonts w:ascii="Times New Roman" w:hAnsi="Times New Roman" w:cs="Times New Roman"/>
          <w:position w:val="-34"/>
          <w:sz w:val="24"/>
          <w:szCs w:val="24"/>
        </w:rPr>
        <w:object w:dxaOrig="85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pt" o:ole="" fillcolor="window">
            <v:imagedata r:id="rId17" o:title=""/>
          </v:shape>
          <o:OLEObject Type="Embed" ProgID="Equation.3" ShapeID="_x0000_i1025" DrawAspect="Content" ObjectID="_1655626472" r:id="rId18"/>
        </w:object>
      </w:r>
    </w:p>
    <w:p w:rsidR="008B07A1" w:rsidRPr="00683422" w:rsidRDefault="008B07A1" w:rsidP="00C942B7">
      <w:pPr>
        <w:widowControl w:val="0"/>
        <w:spacing w:after="0" w:line="240" w:lineRule="auto"/>
        <w:ind w:left="2880"/>
        <w:jc w:val="both"/>
        <w:rPr>
          <w:rFonts w:ascii="Times New Roman" w:hAnsi="Times New Roman" w:cs="Times New Roman"/>
          <w:position w:val="-38"/>
          <w:sz w:val="24"/>
          <w:szCs w:val="24"/>
        </w:rPr>
      </w:pPr>
      <w:r w:rsidRPr="00683422">
        <w:rPr>
          <w:rFonts w:ascii="Times New Roman" w:hAnsi="Times New Roman" w:cs="Times New Roman"/>
          <w:sz w:val="24"/>
          <w:szCs w:val="24"/>
        </w:rPr>
        <w:t xml:space="preserve">t = </w:t>
      </w:r>
      <w:r w:rsidR="00BD605D" w:rsidRPr="00683422">
        <w:rPr>
          <w:rFonts w:ascii="Times New Roman" w:hAnsi="Times New Roman" w:cs="Times New Roman"/>
          <w:position w:val="-42"/>
          <w:sz w:val="24"/>
          <w:szCs w:val="24"/>
        </w:rPr>
        <w:object w:dxaOrig="1500" w:dyaOrig="859">
          <v:shape id="_x0000_i1026" type="#_x0000_t75" style="width:48pt;height:27.75pt" o:ole="" fillcolor="window">
            <v:imagedata r:id="rId19" o:title=""/>
          </v:shape>
          <o:OLEObject Type="Embed" ProgID="Equation.3" ShapeID="_x0000_i1026" DrawAspect="Content" ObjectID="_1655626473" r:id="rId20"/>
        </w:object>
      </w:r>
    </w:p>
    <w:p w:rsidR="008B07A1" w:rsidRPr="00683422" w:rsidRDefault="008B07A1" w:rsidP="00C942B7">
      <w:pPr>
        <w:widowControl w:val="0"/>
        <w:spacing w:after="0" w:line="240" w:lineRule="auto"/>
        <w:ind w:left="2880"/>
        <w:jc w:val="both"/>
        <w:rPr>
          <w:rFonts w:ascii="Times New Roman" w:hAnsi="Times New Roman" w:cs="Times New Roman"/>
          <w:sz w:val="24"/>
          <w:szCs w:val="24"/>
        </w:rPr>
      </w:pPr>
      <w:r w:rsidRPr="00683422">
        <w:rPr>
          <w:rFonts w:ascii="Times New Roman" w:hAnsi="Times New Roman" w:cs="Times New Roman"/>
          <w:sz w:val="24"/>
          <w:szCs w:val="24"/>
        </w:rPr>
        <w:t xml:space="preserve">t = </w:t>
      </w:r>
      <w:r w:rsidR="00BD605D" w:rsidRPr="00683422">
        <w:rPr>
          <w:rFonts w:ascii="Times New Roman" w:hAnsi="Times New Roman" w:cs="Times New Roman"/>
          <w:position w:val="-42"/>
          <w:sz w:val="24"/>
          <w:szCs w:val="24"/>
        </w:rPr>
        <w:object w:dxaOrig="1300" w:dyaOrig="859">
          <v:shape id="_x0000_i1027" type="#_x0000_t75" style="width:57.75pt;height:27.75pt" o:ole="" fillcolor="window">
            <v:imagedata r:id="rId21" o:title=""/>
          </v:shape>
          <o:OLEObject Type="Embed" ProgID="Equation.3" ShapeID="_x0000_i1027" DrawAspect="Content" ObjectID="_1655626474" r:id="rId22"/>
        </w:object>
      </w:r>
    </w:p>
    <w:p w:rsidR="008B07A1" w:rsidRPr="00683422" w:rsidRDefault="008B07A1" w:rsidP="00C942B7">
      <w:pPr>
        <w:widowControl w:val="0"/>
        <w:spacing w:after="0" w:line="240" w:lineRule="auto"/>
        <w:ind w:left="2880"/>
        <w:jc w:val="both"/>
        <w:rPr>
          <w:rFonts w:ascii="Times New Roman" w:hAnsi="Times New Roman" w:cs="Times New Roman"/>
          <w:sz w:val="24"/>
          <w:szCs w:val="24"/>
        </w:rPr>
      </w:pPr>
      <w:r w:rsidRPr="00683422">
        <w:rPr>
          <w:rFonts w:ascii="Times New Roman" w:hAnsi="Times New Roman" w:cs="Times New Roman"/>
          <w:sz w:val="24"/>
          <w:szCs w:val="24"/>
        </w:rPr>
        <w:lastRenderedPageBreak/>
        <w:t xml:space="preserve">t = </w:t>
      </w:r>
      <w:r w:rsidR="00BD605D" w:rsidRPr="00683422">
        <w:rPr>
          <w:rFonts w:ascii="Times New Roman" w:hAnsi="Times New Roman" w:cs="Times New Roman"/>
          <w:position w:val="-28"/>
          <w:sz w:val="24"/>
          <w:szCs w:val="24"/>
        </w:rPr>
        <w:object w:dxaOrig="1160" w:dyaOrig="660">
          <v:shape id="_x0000_i1028" type="#_x0000_t75" style="width:48pt;height:27.75pt" o:ole="" fillcolor="window">
            <v:imagedata r:id="rId23" o:title=""/>
          </v:shape>
          <o:OLEObject Type="Embed" ProgID="Equation.3" ShapeID="_x0000_i1028" DrawAspect="Content" ObjectID="_1655626475" r:id="rId24"/>
        </w:object>
      </w:r>
    </w:p>
    <w:p w:rsidR="008B07A1" w:rsidRPr="00C942B7" w:rsidRDefault="008B07A1" w:rsidP="00BD605D">
      <w:pPr>
        <w:spacing w:after="0" w:line="240" w:lineRule="auto"/>
        <w:jc w:val="center"/>
        <w:rPr>
          <w:rFonts w:ascii="Times New Roman" w:hAnsi="Times New Roman" w:cs="Times New Roman"/>
          <w:b/>
          <w:sz w:val="24"/>
          <w:szCs w:val="24"/>
        </w:rPr>
      </w:pPr>
      <w:r w:rsidRPr="00C942B7">
        <w:rPr>
          <w:rFonts w:ascii="Times New Roman" w:hAnsi="Times New Roman" w:cs="Times New Roman"/>
          <w:b/>
          <w:sz w:val="24"/>
          <w:szCs w:val="24"/>
        </w:rPr>
        <w:t>Tabel 4.17: Nilai t hitung dan t tabel</w:t>
      </w:r>
    </w:p>
    <w:tbl>
      <w:tblPr>
        <w:tblW w:w="6663"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1843"/>
        <w:gridCol w:w="1418"/>
        <w:gridCol w:w="709"/>
      </w:tblGrid>
      <w:tr w:rsidR="008B07A1" w:rsidRPr="00E16A8D" w:rsidTr="00C942B7">
        <w:trPr>
          <w:jc w:val="center"/>
        </w:trPr>
        <w:tc>
          <w:tcPr>
            <w:tcW w:w="2693" w:type="dxa"/>
            <w:vAlign w:val="center"/>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Variabel</w:t>
            </w:r>
          </w:p>
        </w:tc>
        <w:tc>
          <w:tcPr>
            <w:tcW w:w="1843" w:type="dxa"/>
            <w:tcBorders>
              <w:bottom w:val="single" w:sz="4" w:space="0" w:color="000000" w:themeColor="text1"/>
            </w:tcBorders>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Nilai rxy hitung</w:t>
            </w:r>
          </w:p>
        </w:tc>
        <w:tc>
          <w:tcPr>
            <w:tcW w:w="1418" w:type="dxa"/>
            <w:tcBorders>
              <w:bottom w:val="single" w:sz="4" w:space="0" w:color="000000" w:themeColor="text1"/>
            </w:tcBorders>
            <w:vAlign w:val="center"/>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t hitung</w:t>
            </w:r>
          </w:p>
        </w:tc>
        <w:tc>
          <w:tcPr>
            <w:tcW w:w="709" w:type="dxa"/>
            <w:tcBorders>
              <w:bottom w:val="single" w:sz="4" w:space="0" w:color="000000" w:themeColor="text1"/>
            </w:tcBorders>
            <w:vAlign w:val="center"/>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t tabel</w:t>
            </w:r>
          </w:p>
        </w:tc>
      </w:tr>
      <w:tr w:rsidR="00F65403" w:rsidRPr="00E16A8D" w:rsidTr="00C942B7">
        <w:trPr>
          <w:jc w:val="center"/>
        </w:trPr>
        <w:tc>
          <w:tcPr>
            <w:tcW w:w="2693" w:type="dxa"/>
            <w:vMerge w:val="restart"/>
          </w:tcPr>
          <w:p w:rsidR="00F65403" w:rsidRPr="00E16A8D" w:rsidRDefault="00F65403"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Tangible</w:t>
            </w:r>
          </w:p>
          <w:p w:rsidR="00F65403" w:rsidRPr="00E16A8D" w:rsidRDefault="00F65403"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Kepuasan</w:t>
            </w:r>
          </w:p>
        </w:tc>
        <w:tc>
          <w:tcPr>
            <w:tcW w:w="1843" w:type="dxa"/>
            <w:tcBorders>
              <w:bottom w:val="nil"/>
            </w:tcBorders>
            <w:vAlign w:val="bottom"/>
          </w:tcPr>
          <w:p w:rsidR="00F65403" w:rsidRPr="00E16A8D" w:rsidRDefault="00F65403"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0,247</w:t>
            </w:r>
          </w:p>
        </w:tc>
        <w:tc>
          <w:tcPr>
            <w:tcW w:w="1418" w:type="dxa"/>
            <w:tcBorders>
              <w:bottom w:val="nil"/>
            </w:tcBorders>
            <w:vAlign w:val="bottom"/>
          </w:tcPr>
          <w:p w:rsidR="00F65403" w:rsidRPr="00E16A8D" w:rsidRDefault="00F65403"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2,17</w:t>
            </w:r>
          </w:p>
        </w:tc>
        <w:tc>
          <w:tcPr>
            <w:tcW w:w="709" w:type="dxa"/>
            <w:tcBorders>
              <w:bottom w:val="nil"/>
            </w:tcBorders>
            <w:vAlign w:val="bottom"/>
          </w:tcPr>
          <w:p w:rsidR="00F65403" w:rsidRPr="00E16A8D" w:rsidRDefault="00F65403"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1,98</w:t>
            </w:r>
          </w:p>
        </w:tc>
      </w:tr>
      <w:tr w:rsidR="00F65403" w:rsidRPr="00E16A8D" w:rsidTr="00C942B7">
        <w:trPr>
          <w:jc w:val="center"/>
        </w:trPr>
        <w:tc>
          <w:tcPr>
            <w:tcW w:w="2693" w:type="dxa"/>
            <w:vMerge/>
          </w:tcPr>
          <w:p w:rsidR="00F65403" w:rsidRPr="00E16A8D" w:rsidRDefault="00F65403" w:rsidP="0089796E">
            <w:pPr>
              <w:spacing w:after="0" w:line="240" w:lineRule="auto"/>
              <w:jc w:val="center"/>
              <w:rPr>
                <w:rFonts w:ascii="Times New Roman" w:hAnsi="Times New Roman" w:cs="Times New Roman"/>
                <w:sz w:val="20"/>
                <w:szCs w:val="24"/>
              </w:rPr>
            </w:pPr>
          </w:p>
        </w:tc>
        <w:tc>
          <w:tcPr>
            <w:tcW w:w="1843" w:type="dxa"/>
            <w:tcBorders>
              <w:top w:val="nil"/>
            </w:tcBorders>
          </w:tcPr>
          <w:p w:rsidR="00F65403" w:rsidRPr="00E16A8D" w:rsidRDefault="00F65403" w:rsidP="0089796E">
            <w:pPr>
              <w:spacing w:after="0" w:line="240" w:lineRule="auto"/>
              <w:jc w:val="center"/>
              <w:rPr>
                <w:rFonts w:ascii="Times New Roman" w:hAnsi="Times New Roman" w:cs="Times New Roman"/>
                <w:sz w:val="20"/>
                <w:szCs w:val="24"/>
              </w:rPr>
            </w:pPr>
          </w:p>
        </w:tc>
        <w:tc>
          <w:tcPr>
            <w:tcW w:w="1418" w:type="dxa"/>
            <w:tcBorders>
              <w:top w:val="nil"/>
            </w:tcBorders>
          </w:tcPr>
          <w:p w:rsidR="00F65403" w:rsidRPr="00E16A8D" w:rsidRDefault="00F65403" w:rsidP="0089796E">
            <w:pPr>
              <w:spacing w:after="0" w:line="240" w:lineRule="auto"/>
              <w:jc w:val="center"/>
              <w:rPr>
                <w:rFonts w:ascii="Times New Roman" w:hAnsi="Times New Roman" w:cs="Times New Roman"/>
                <w:sz w:val="20"/>
                <w:szCs w:val="24"/>
              </w:rPr>
            </w:pPr>
          </w:p>
        </w:tc>
        <w:tc>
          <w:tcPr>
            <w:tcW w:w="709" w:type="dxa"/>
            <w:tcBorders>
              <w:top w:val="nil"/>
            </w:tcBorders>
          </w:tcPr>
          <w:p w:rsidR="00F65403" w:rsidRPr="00E16A8D" w:rsidRDefault="00F65403" w:rsidP="0089796E">
            <w:pPr>
              <w:spacing w:after="0" w:line="240" w:lineRule="auto"/>
              <w:jc w:val="center"/>
              <w:rPr>
                <w:rFonts w:ascii="Times New Roman" w:hAnsi="Times New Roman" w:cs="Times New Roman"/>
                <w:sz w:val="20"/>
                <w:szCs w:val="24"/>
              </w:rPr>
            </w:pPr>
          </w:p>
        </w:tc>
      </w:tr>
    </w:tbl>
    <w:p w:rsidR="008B07A1" w:rsidRPr="00683422" w:rsidRDefault="008B07A1" w:rsidP="00BD605D">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ab/>
        <w:t>Dari hasil perhitungan uji t didapat nilai t hitung 2,17 &gt; t tabel 1,98 maka, tangible terdapat hubungan yang berarti terhadap kepuasan pelayanan Poli Klinik Spesial Ambun Pagi rumah sakit M.Jamil padang .</w:t>
      </w:r>
    </w:p>
    <w:p w:rsidR="00F65403" w:rsidRDefault="00F65403" w:rsidP="00BD605D">
      <w:pPr>
        <w:pStyle w:val="Heading4"/>
        <w:spacing w:line="240" w:lineRule="auto"/>
        <w:rPr>
          <w:b/>
          <w:bCs/>
          <w:lang w:val="id-ID"/>
        </w:rPr>
      </w:pPr>
    </w:p>
    <w:p w:rsidR="008B07A1" w:rsidRPr="00683422" w:rsidRDefault="008B07A1" w:rsidP="0089796E">
      <w:pPr>
        <w:pStyle w:val="Heading4"/>
        <w:spacing w:line="240" w:lineRule="auto"/>
        <w:rPr>
          <w:b/>
          <w:bCs/>
        </w:rPr>
      </w:pPr>
      <w:r w:rsidRPr="00683422">
        <w:rPr>
          <w:b/>
          <w:bCs/>
        </w:rPr>
        <w:t xml:space="preserve">Hasil Penelitian </w:t>
      </w:r>
    </w:p>
    <w:p w:rsidR="008B07A1" w:rsidRPr="00683422" w:rsidRDefault="008B07A1" w:rsidP="00214D6E">
      <w:pPr>
        <w:pStyle w:val="Heading4"/>
        <w:spacing w:line="240" w:lineRule="auto"/>
        <w:rPr>
          <w:b/>
          <w:bCs/>
        </w:rPr>
      </w:pPr>
      <w:r w:rsidRPr="00683422">
        <w:rPr>
          <w:b/>
          <w:bCs/>
        </w:rPr>
        <w:t>Deskripsi Variabel Penelitian</w:t>
      </w:r>
    </w:p>
    <w:p w:rsidR="008B07A1" w:rsidRPr="00683422" w:rsidRDefault="008B07A1" w:rsidP="0058415E">
      <w:pPr>
        <w:pStyle w:val="ListParagraph"/>
        <w:numPr>
          <w:ilvl w:val="4"/>
          <w:numId w:val="10"/>
        </w:numPr>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b/>
          <w:bCs/>
          <w:sz w:val="24"/>
          <w:szCs w:val="24"/>
        </w:rPr>
        <w:t>Variabel Loyalitas Kepuasan Pasien (Y)</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Variabel loyalitas pasien pada penelitian ini merupakan variabel terikat yang diukur dengan 15 item pertanyaan, dengan alternatif jawaban skala likert 1 - 5. Adapun distribusi frekuensi jawaban responden untuk variabel kepuasan  pasien dapat dilihat pada Tabel 13 berikut ini :</w:t>
      </w:r>
    </w:p>
    <w:p w:rsidR="008B07A1" w:rsidRPr="00683422" w:rsidRDefault="008B07A1" w:rsidP="00214D6E">
      <w:pPr>
        <w:spacing w:after="0" w:line="240" w:lineRule="auto"/>
        <w:ind w:left="360"/>
        <w:jc w:val="center"/>
        <w:rPr>
          <w:rFonts w:ascii="Times New Roman" w:hAnsi="Times New Roman" w:cs="Times New Roman"/>
          <w:b/>
          <w:bCs/>
          <w:sz w:val="24"/>
          <w:szCs w:val="24"/>
        </w:rPr>
      </w:pPr>
      <w:r w:rsidRPr="00683422">
        <w:rPr>
          <w:rFonts w:ascii="Times New Roman" w:hAnsi="Times New Roman" w:cs="Times New Roman"/>
          <w:b/>
          <w:bCs/>
          <w:sz w:val="24"/>
          <w:szCs w:val="24"/>
        </w:rPr>
        <w:t>Tabel 4.18</w:t>
      </w:r>
      <w:r w:rsidR="00C942B7">
        <w:rPr>
          <w:rFonts w:ascii="Times New Roman" w:hAnsi="Times New Roman" w:cs="Times New Roman"/>
          <w:b/>
          <w:bCs/>
          <w:sz w:val="24"/>
          <w:szCs w:val="24"/>
        </w:rPr>
        <w:t xml:space="preserve"> </w:t>
      </w:r>
      <w:r w:rsidRPr="00683422">
        <w:rPr>
          <w:rFonts w:ascii="Times New Roman" w:hAnsi="Times New Roman" w:cs="Times New Roman"/>
          <w:b/>
          <w:bCs/>
          <w:sz w:val="24"/>
          <w:szCs w:val="24"/>
        </w:rPr>
        <w:t>Distribusi Frekuensi Variabel Kepuasan Pasien (Y)</w:t>
      </w:r>
    </w:p>
    <w:tbl>
      <w:tblPr>
        <w:tblW w:w="8545" w:type="dxa"/>
        <w:jc w:val="center"/>
        <w:tblInd w:w="436" w:type="dxa"/>
        <w:tblCellMar>
          <w:left w:w="0" w:type="dxa"/>
          <w:right w:w="0" w:type="dxa"/>
        </w:tblCellMar>
        <w:tblLook w:val="0000" w:firstRow="0" w:lastRow="0" w:firstColumn="0" w:lastColumn="0" w:noHBand="0" w:noVBand="0"/>
      </w:tblPr>
      <w:tblGrid>
        <w:gridCol w:w="316"/>
        <w:gridCol w:w="2505"/>
        <w:gridCol w:w="400"/>
        <w:gridCol w:w="325"/>
        <w:gridCol w:w="325"/>
        <w:gridCol w:w="325"/>
        <w:gridCol w:w="190"/>
        <w:gridCol w:w="325"/>
        <w:gridCol w:w="325"/>
        <w:gridCol w:w="235"/>
        <w:gridCol w:w="190"/>
        <w:gridCol w:w="235"/>
        <w:gridCol w:w="190"/>
        <w:gridCol w:w="280"/>
        <w:gridCol w:w="421"/>
        <w:gridCol w:w="415"/>
        <w:gridCol w:w="505"/>
        <w:gridCol w:w="1038"/>
      </w:tblGrid>
      <w:tr w:rsidR="00B4714F" w:rsidRPr="00B86032" w:rsidTr="00BD605D">
        <w:trPr>
          <w:trHeight w:val="20"/>
          <w:jc w:val="center"/>
        </w:trPr>
        <w:tc>
          <w:tcPr>
            <w:tcW w:w="0" w:type="auto"/>
            <w:vMerge w:val="restart"/>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No Ind</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Indikator</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No Item</w:t>
            </w:r>
          </w:p>
        </w:tc>
        <w:tc>
          <w:tcPr>
            <w:tcW w:w="0" w:type="auto"/>
            <w:gridSpan w:val="10"/>
            <w:tcBorders>
              <w:top w:val="single" w:sz="8"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Alternatif Jawaban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Skor</w:t>
            </w:r>
          </w:p>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Total</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Re</w:t>
            </w:r>
          </w:p>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rata</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TCR</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Ket</w:t>
            </w:r>
          </w:p>
        </w:tc>
      </w:tr>
      <w:tr w:rsidR="00B4714F" w:rsidRPr="00B86032" w:rsidTr="00BD605D">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SP</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P</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KP</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TP</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STP</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r>
      <w:tr w:rsidR="00BD605D" w:rsidRPr="00B86032" w:rsidTr="00BD605D">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w:t>
            </w:r>
          </w:p>
        </w:tc>
        <w:tc>
          <w:tcPr>
            <w:tcW w:w="0" w:type="auto"/>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r>
      <w:tr w:rsidR="00BD605D" w:rsidRPr="00B86032" w:rsidTr="00BD605D">
        <w:trPr>
          <w:trHeight w:val="20"/>
          <w:jc w:val="center"/>
        </w:trPr>
        <w:tc>
          <w:tcPr>
            <w:tcW w:w="0" w:type="auto"/>
            <w:vMerge w:val="restart"/>
            <w:tcBorders>
              <w:top w:val="nil"/>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A</w:t>
            </w:r>
          </w:p>
        </w:tc>
        <w:tc>
          <w:tcPr>
            <w:tcW w:w="0" w:type="auto"/>
            <w:vMerge w:val="restart"/>
            <w:tcBorders>
              <w:top w:val="nil"/>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r w:rsidRPr="00B86032">
              <w:rPr>
                <w:rFonts w:ascii="Times New Roman" w:hAnsi="Times New Roman" w:cs="Times New Roman"/>
                <w:sz w:val="18"/>
                <w:szCs w:val="24"/>
              </w:rPr>
              <w:t>Frekuensi Lokasi Startegis</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22,5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32,5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144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72</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6,33</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3,25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65</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nil"/>
              <w:right w:val="single" w:sz="4" w:space="0" w:color="auto"/>
            </w:tcBorders>
            <w:noWrap/>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63</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149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3,73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75</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54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54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200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1348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20,22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356,98</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8,8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10,8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10,8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7,4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269</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4,04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71,39</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val="restart"/>
            <w:tcBorders>
              <w:top w:val="single" w:sz="4" w:space="0" w:color="auto"/>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w:t>
            </w:r>
          </w:p>
        </w:tc>
        <w:tc>
          <w:tcPr>
            <w:tcW w:w="0" w:type="auto"/>
            <w:vMerge w:val="restart"/>
            <w:tcBorders>
              <w:top w:val="single" w:sz="4" w:space="0" w:color="auto"/>
              <w:left w:val="nil"/>
              <w:right w:val="single" w:sz="4" w:space="0" w:color="auto"/>
            </w:tcBorders>
            <w:noWrap/>
          </w:tcPr>
          <w:p w:rsidR="00D636C2" w:rsidRPr="00B86032" w:rsidRDefault="00D636C2" w:rsidP="0089796E">
            <w:pPr>
              <w:spacing w:after="0" w:line="240" w:lineRule="auto"/>
              <w:rPr>
                <w:rFonts w:ascii="Times New Roman" w:hAnsi="Times New Roman" w:cs="Times New Roman"/>
                <w:sz w:val="18"/>
                <w:szCs w:val="24"/>
              </w:rPr>
            </w:pPr>
            <w:r w:rsidRPr="00B86032">
              <w:rPr>
                <w:rFonts w:ascii="Times New Roman" w:hAnsi="Times New Roman" w:cs="Times New Roman"/>
                <w:sz w:val="18"/>
                <w:szCs w:val="24"/>
              </w:rPr>
              <w:t>Minat Untuk Kembali Berobat</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138</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3,45</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69</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142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3,55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71</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156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83</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Sangat baik</w:t>
            </w:r>
          </w:p>
        </w:tc>
      </w:tr>
      <w:tr w:rsidR="00BD605D" w:rsidRPr="00B86032" w:rsidTr="00BD605D">
        <w:trPr>
          <w:trHeight w:val="20"/>
          <w:jc w:val="center"/>
        </w:trPr>
        <w:tc>
          <w:tcPr>
            <w:tcW w:w="0" w:type="auto"/>
            <w:vMerge/>
            <w:tcBorders>
              <w:left w:val="single" w:sz="8" w:space="0" w:color="auto"/>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nil"/>
              <w:bottom w:val="single" w:sz="4" w:space="0" w:color="auto"/>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17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167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4,2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84</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Sangat baik</w:t>
            </w: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6</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15</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13</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5</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139</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3,47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Cs/>
                <w:sz w:val="18"/>
                <w:szCs w:val="24"/>
              </w:rPr>
            </w:pPr>
            <w:r w:rsidRPr="00B86032">
              <w:rPr>
                <w:rFonts w:ascii="Times New Roman" w:hAnsi="Times New Roman" w:cs="Times New Roman"/>
                <w:bCs/>
                <w:sz w:val="18"/>
                <w:szCs w:val="24"/>
              </w:rPr>
              <w:t>69,5</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57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68</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47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200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752</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3,76</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75,2</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Rata-rata</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8</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11,4</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13,6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9,4</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5,4</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40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150,4</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3,76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75,2</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val="restart"/>
            <w:tcBorders>
              <w:top w:val="single" w:sz="4" w:space="0" w:color="auto"/>
              <w:left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C</w:t>
            </w:r>
          </w:p>
          <w:p w:rsidR="00D636C2" w:rsidRPr="00B86032" w:rsidRDefault="00D636C2" w:rsidP="0089796E">
            <w:pPr>
              <w:spacing w:after="0" w:line="240" w:lineRule="auto"/>
              <w:jc w:val="center"/>
              <w:rPr>
                <w:rFonts w:ascii="Times New Roman" w:hAnsi="Times New Roman" w:cs="Times New Roman"/>
                <w:sz w:val="18"/>
                <w:szCs w:val="24"/>
              </w:rPr>
            </w:pPr>
          </w:p>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val="restart"/>
            <w:tcBorders>
              <w:top w:val="single" w:sz="4" w:space="0" w:color="auto"/>
              <w:left w:val="single" w:sz="4" w:space="0" w:color="auto"/>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r w:rsidRPr="00B86032">
              <w:rPr>
                <w:rFonts w:ascii="Times New Roman" w:hAnsi="Times New Roman" w:cs="Times New Roman"/>
                <w:sz w:val="18"/>
                <w:szCs w:val="24"/>
              </w:rPr>
              <w:t>Kesediaan Untuk Mereko mendasi</w:t>
            </w:r>
          </w:p>
        </w:tc>
        <w:tc>
          <w:tcPr>
            <w:tcW w:w="0" w:type="auto"/>
            <w:tcBorders>
              <w:top w:val="single" w:sz="4" w:space="0" w:color="auto"/>
              <w:left w:val="single" w:sz="4" w:space="0" w:color="auto"/>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159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3,97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79,5</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single" w:sz="4" w:space="0" w:color="auto"/>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3,48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69,5</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single" w:sz="4" w:space="0" w:color="auto"/>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154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3,85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77</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single" w:sz="4" w:space="0" w:color="auto"/>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3,1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62</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vMerge/>
            <w:tcBorders>
              <w:left w:val="single" w:sz="4" w:space="0" w:color="auto"/>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vMerge/>
            <w:tcBorders>
              <w:left w:val="single" w:sz="4" w:space="0" w:color="auto"/>
              <w:bottom w:val="single" w:sz="4" w:space="0" w:color="auto"/>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117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2,92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58,5</w:t>
            </w:r>
          </w:p>
        </w:tc>
        <w:tc>
          <w:tcPr>
            <w:tcW w:w="1038" w:type="dxa"/>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Sedang</w:t>
            </w: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Jumlah</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46</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62</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47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4</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200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693</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13,35</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9,2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12,4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9,4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7,4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0,8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138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2,67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69,3</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Jumlah Variabel</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600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557,4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10,47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215,89</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p>
        </w:tc>
      </w:tr>
      <w:tr w:rsidR="00BD605D" w:rsidRPr="00B86032" w:rsidTr="00BD605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8"/>
                <w:szCs w:val="24"/>
              </w:rPr>
            </w:pPr>
            <w:r w:rsidRPr="00B86032">
              <w:rPr>
                <w:rFonts w:ascii="Times New Roman" w:hAnsi="Times New Roman" w:cs="Times New Roman"/>
                <w:b/>
                <w:bCs/>
                <w:sz w:val="18"/>
                <w:szCs w:val="24"/>
              </w:rPr>
              <w:t>Rata-rata Variabel</w:t>
            </w: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40</w:t>
            </w: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37,16</w:t>
            </w: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3,49</w:t>
            </w:r>
          </w:p>
        </w:tc>
        <w:tc>
          <w:tcPr>
            <w:tcW w:w="0" w:type="auto"/>
            <w:tcBorders>
              <w:top w:val="single" w:sz="4" w:space="0" w:color="auto"/>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8"/>
                <w:szCs w:val="24"/>
              </w:rPr>
            </w:pPr>
            <w:r w:rsidRPr="00B86032">
              <w:rPr>
                <w:rFonts w:ascii="Times New Roman" w:hAnsi="Times New Roman" w:cs="Times New Roman"/>
                <w:b/>
                <w:bCs/>
                <w:sz w:val="18"/>
                <w:szCs w:val="24"/>
              </w:rPr>
              <w:t>71,96</w:t>
            </w:r>
          </w:p>
        </w:tc>
        <w:tc>
          <w:tcPr>
            <w:tcW w:w="1038" w:type="dxa"/>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8"/>
                <w:szCs w:val="24"/>
              </w:rPr>
            </w:pPr>
            <w:r w:rsidRPr="00B86032">
              <w:rPr>
                <w:rFonts w:ascii="Times New Roman" w:hAnsi="Times New Roman" w:cs="Times New Roman"/>
                <w:sz w:val="18"/>
                <w:szCs w:val="24"/>
              </w:rPr>
              <w:t>Baik</w:t>
            </w:r>
          </w:p>
        </w:tc>
      </w:tr>
    </w:tbl>
    <w:p w:rsidR="008B07A1" w:rsidRPr="00683422" w:rsidRDefault="008B07A1" w:rsidP="00B86032">
      <w:pPr>
        <w:spacing w:after="0" w:line="240" w:lineRule="auto"/>
        <w:ind w:left="273"/>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214D6E">
      <w:pPr>
        <w:spacing w:after="0" w:line="240" w:lineRule="auto"/>
        <w:ind w:left="360" w:hanging="87"/>
        <w:jc w:val="both"/>
        <w:rPr>
          <w:rFonts w:ascii="Times New Roman" w:hAnsi="Times New Roman" w:cs="Times New Roman"/>
          <w:b/>
          <w:bCs/>
          <w:sz w:val="24"/>
          <w:szCs w:val="24"/>
        </w:rPr>
      </w:pPr>
      <w:r w:rsidRPr="00683422">
        <w:rPr>
          <w:rFonts w:ascii="Times New Roman" w:hAnsi="Times New Roman" w:cs="Times New Roman"/>
          <w:sz w:val="24"/>
          <w:szCs w:val="24"/>
        </w:rPr>
        <w:t xml:space="preserve">         Berdasarkan Tabel 4.18 diperoleh informasi bahwa skor rata-rata variabel kepuasan pasien atas lokasi strategis di poliklinik spesialis Ambun Pagi RSUP DR M. Jamil Padang adalah sebesar </w:t>
      </w:r>
      <w:r w:rsidRPr="00683422">
        <w:rPr>
          <w:rFonts w:ascii="Times New Roman" w:hAnsi="Times New Roman" w:cs="Times New Roman"/>
          <w:b/>
          <w:bCs/>
          <w:sz w:val="24"/>
          <w:szCs w:val="24"/>
        </w:rPr>
        <w:t>4,04</w:t>
      </w:r>
      <w:r w:rsidRPr="00683422">
        <w:rPr>
          <w:rFonts w:ascii="Times New Roman" w:hAnsi="Times New Roman" w:cs="Times New Roman"/>
          <w:sz w:val="24"/>
          <w:szCs w:val="24"/>
        </w:rPr>
        <w:t xml:space="preserve"> dengan kategori puas dan tingkat capaian responden (TCR) sebesar </w:t>
      </w:r>
      <w:r w:rsidRPr="00683422">
        <w:rPr>
          <w:rFonts w:ascii="Times New Roman" w:hAnsi="Times New Roman" w:cs="Times New Roman"/>
          <w:bCs/>
          <w:sz w:val="24"/>
          <w:szCs w:val="24"/>
        </w:rPr>
        <w:t>71,39</w:t>
      </w:r>
      <w:r w:rsidRPr="00683422">
        <w:rPr>
          <w:rFonts w:ascii="Times New Roman" w:hAnsi="Times New Roman" w:cs="Times New Roman"/>
          <w:sz w:val="24"/>
          <w:szCs w:val="24"/>
        </w:rPr>
        <w:t xml:space="preserve">%. Hal ini menunjukkan pelayanan pasien masuk dalam kategori </w:t>
      </w:r>
      <w:r w:rsidRPr="00683422">
        <w:rPr>
          <w:rFonts w:ascii="Times New Roman" w:hAnsi="Times New Roman" w:cs="Times New Roman"/>
          <w:bCs/>
          <w:sz w:val="24"/>
          <w:szCs w:val="24"/>
        </w:rPr>
        <w:t>baik</w:t>
      </w:r>
      <w:r w:rsidRPr="00683422">
        <w:rPr>
          <w:rFonts w:ascii="Times New Roman" w:hAnsi="Times New Roman" w:cs="Times New Roman"/>
          <w:b/>
          <w:bCs/>
          <w:sz w:val="24"/>
          <w:szCs w:val="24"/>
        </w:rPr>
        <w:t xml:space="preserve">. </w:t>
      </w:r>
      <w:r w:rsidRPr="00683422">
        <w:rPr>
          <w:rFonts w:ascii="Times New Roman" w:hAnsi="Times New Roman" w:cs="Times New Roman"/>
          <w:sz w:val="24"/>
          <w:szCs w:val="24"/>
        </w:rPr>
        <w:t xml:space="preserve">Dengan demikian dapat disimpulkan pasien mempunyai kepuasan yang baik terhadap pelayanan dengan lokasi strategis  di poliklinik spesialis Ambun Pagi RSUP DR M. Jamil Padang .  </w:t>
      </w:r>
    </w:p>
    <w:p w:rsidR="008B07A1" w:rsidRPr="00683422" w:rsidRDefault="008B07A1" w:rsidP="00214D6E">
      <w:pPr>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sz w:val="24"/>
          <w:szCs w:val="24"/>
        </w:rPr>
        <w:t xml:space="preserve">            Jika dilihat per indikator maka terlihat bahwa skor rata-rata untuk indikator frekuensi kunjungan Minat pasien Untuk Kembali Berobat adalah sebesar 3,76 </w:t>
      </w:r>
      <w:r w:rsidRPr="00683422">
        <w:rPr>
          <w:rFonts w:ascii="Times New Roman" w:hAnsi="Times New Roman" w:cs="Times New Roman"/>
          <w:sz w:val="24"/>
          <w:szCs w:val="24"/>
        </w:rPr>
        <w:lastRenderedPageBreak/>
        <w:t xml:space="preserve">dengan tingkat capaian responden (TCR) sebesar </w:t>
      </w:r>
      <w:r w:rsidRPr="00683422">
        <w:rPr>
          <w:rFonts w:ascii="Times New Roman" w:hAnsi="Times New Roman" w:cs="Times New Roman"/>
          <w:b/>
          <w:bCs/>
          <w:sz w:val="24"/>
          <w:szCs w:val="24"/>
        </w:rPr>
        <w:t>75,2</w:t>
      </w:r>
      <w:r w:rsidRPr="00683422">
        <w:rPr>
          <w:rFonts w:ascii="Times New Roman" w:hAnsi="Times New Roman" w:cs="Times New Roman"/>
          <w:sz w:val="24"/>
          <w:szCs w:val="24"/>
        </w:rPr>
        <w:t xml:space="preserve">%. Hal ini menunjukkan bahwa indikator frekuensi kunjungan minat pasien untuk kembali berobat dalam kategori </w:t>
      </w:r>
      <w:r w:rsidRPr="00683422">
        <w:rPr>
          <w:rFonts w:ascii="Times New Roman" w:hAnsi="Times New Roman" w:cs="Times New Roman"/>
          <w:b/>
          <w:bCs/>
          <w:sz w:val="24"/>
          <w:szCs w:val="24"/>
        </w:rPr>
        <w:t>puas.</w:t>
      </w:r>
      <w:r w:rsidRPr="00683422">
        <w:rPr>
          <w:rFonts w:ascii="Times New Roman" w:hAnsi="Times New Roman" w:cs="Times New Roman"/>
          <w:sz w:val="24"/>
          <w:szCs w:val="24"/>
        </w:rPr>
        <w:t xml:space="preserve"> Hal ini mengindikasikan bahwa pada umumnya pasiensudah memiliki frekuensi kunjungan yang baik terhadap poliklinik spesialis Ambun Pagi RSUP DR M. Jamil Padang .. </w:t>
      </w:r>
    </w:p>
    <w:p w:rsidR="008B07A1" w:rsidRPr="00683422" w:rsidRDefault="008B07A1" w:rsidP="00214D6E">
      <w:pPr>
        <w:spacing w:after="0" w:line="240" w:lineRule="auto"/>
        <w:ind w:left="360" w:firstLine="1080"/>
        <w:jc w:val="both"/>
        <w:rPr>
          <w:rFonts w:ascii="Times New Roman" w:hAnsi="Times New Roman" w:cs="Times New Roman"/>
          <w:sz w:val="24"/>
          <w:szCs w:val="24"/>
        </w:rPr>
      </w:pPr>
      <w:r w:rsidRPr="00683422">
        <w:rPr>
          <w:rFonts w:ascii="Times New Roman" w:hAnsi="Times New Roman" w:cs="Times New Roman"/>
          <w:sz w:val="24"/>
          <w:szCs w:val="24"/>
        </w:rPr>
        <w:t xml:space="preserve">Skor rata-rata untuk indikator kesediaan untuk merekomendasi adalah sebesar </w:t>
      </w:r>
      <w:r w:rsidRPr="00683422">
        <w:rPr>
          <w:rFonts w:ascii="Times New Roman" w:hAnsi="Times New Roman" w:cs="Times New Roman"/>
          <w:b/>
          <w:bCs/>
          <w:sz w:val="24"/>
          <w:szCs w:val="24"/>
        </w:rPr>
        <w:t>2,67</w:t>
      </w:r>
      <w:r w:rsidRPr="00683422">
        <w:rPr>
          <w:rFonts w:ascii="Times New Roman" w:hAnsi="Times New Roman" w:cs="Times New Roman"/>
          <w:sz w:val="24"/>
          <w:szCs w:val="24"/>
        </w:rPr>
        <w:t xml:space="preserve"> dengan tingkat capaian responden (TCR) sebesar 69,3%. Hal ini menunjukkan bahwa indikator tidak mudah beralih masuk dalam kategori </w:t>
      </w:r>
      <w:r w:rsidRPr="00683422">
        <w:rPr>
          <w:rFonts w:ascii="Times New Roman" w:hAnsi="Times New Roman" w:cs="Times New Roman"/>
          <w:b/>
          <w:bCs/>
          <w:sz w:val="24"/>
          <w:szCs w:val="24"/>
        </w:rPr>
        <w:t>cukup.</w:t>
      </w:r>
      <w:r w:rsidRPr="00683422">
        <w:rPr>
          <w:rFonts w:ascii="Times New Roman" w:hAnsi="Times New Roman" w:cs="Times New Roman"/>
          <w:sz w:val="24"/>
          <w:szCs w:val="24"/>
        </w:rPr>
        <w:t xml:space="preserve"> Hal ini mengindikasikan bahwa pada umumnya nasabah tidak mudah beralih terhadap Bank lain selain      PT Bank Rakyat Indonesia Cabang Padang. </w:t>
      </w:r>
    </w:p>
    <w:p w:rsidR="008B07A1" w:rsidRPr="00683422" w:rsidRDefault="008B07A1" w:rsidP="00214D6E">
      <w:pPr>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sz w:val="24"/>
          <w:szCs w:val="24"/>
        </w:rPr>
        <w:t xml:space="preserve">             Skor rata-rata untuk indikator promosi dari mulut ke mulut adalah sebesar </w:t>
      </w:r>
      <w:r w:rsidRPr="00683422">
        <w:rPr>
          <w:rFonts w:ascii="Times New Roman" w:hAnsi="Times New Roman" w:cs="Times New Roman"/>
          <w:b/>
          <w:bCs/>
          <w:sz w:val="24"/>
          <w:szCs w:val="24"/>
        </w:rPr>
        <w:t xml:space="preserve">2,67 </w:t>
      </w:r>
      <w:r w:rsidRPr="00683422">
        <w:rPr>
          <w:rFonts w:ascii="Times New Roman" w:hAnsi="Times New Roman" w:cs="Times New Roman"/>
          <w:sz w:val="24"/>
          <w:szCs w:val="24"/>
        </w:rPr>
        <w:t xml:space="preserve">dengan tingkat capaian responden (TCR) sebesar </w:t>
      </w:r>
      <w:r w:rsidRPr="00683422">
        <w:rPr>
          <w:rFonts w:ascii="Times New Roman" w:hAnsi="Times New Roman" w:cs="Times New Roman"/>
          <w:b/>
          <w:bCs/>
          <w:sz w:val="24"/>
          <w:szCs w:val="24"/>
        </w:rPr>
        <w:t>69,3</w:t>
      </w:r>
      <w:r w:rsidRPr="00683422">
        <w:rPr>
          <w:rFonts w:ascii="Times New Roman" w:hAnsi="Times New Roman" w:cs="Times New Roman"/>
          <w:sz w:val="24"/>
          <w:szCs w:val="24"/>
        </w:rPr>
        <w:t xml:space="preserve">%. Hal ini menunjukkan bahwa indikator kesediaan untuk merekomendasil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pasien sudah melakukan merekomendasi pada orang lain atau promosi dari mulut ke mulut yang baik terhadap pelayanan poliklinik spesialis Ambun Pagi RSUP DR M. Jamil Padang .  </w:t>
      </w:r>
    </w:p>
    <w:p w:rsidR="008B07A1" w:rsidRPr="00683422" w:rsidRDefault="008B07A1" w:rsidP="00214D6E">
      <w:pPr>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sz w:val="24"/>
          <w:szCs w:val="24"/>
        </w:rPr>
        <w:t xml:space="preserve">               Skor rata-rata untuk indikator pernyataan tentang kepuasan pasien atas kualitas pelayanan jasa pada poliklinik spesialis Ambun Pagi RSUP DR M. Jamil Padang. adalah sebesar </w:t>
      </w:r>
      <w:r w:rsidRPr="00683422">
        <w:rPr>
          <w:rFonts w:ascii="Times New Roman" w:hAnsi="Times New Roman" w:cs="Times New Roman"/>
          <w:b/>
          <w:bCs/>
          <w:sz w:val="24"/>
          <w:szCs w:val="24"/>
        </w:rPr>
        <w:t>3,49</w:t>
      </w:r>
      <w:r w:rsidRPr="00683422">
        <w:rPr>
          <w:rFonts w:ascii="Times New Roman" w:hAnsi="Times New Roman" w:cs="Times New Roman"/>
          <w:sz w:val="24"/>
          <w:szCs w:val="24"/>
        </w:rPr>
        <w:t xml:space="preserve"> dengan tingkat capaian responden (TCR) sebesar 71,96%. Hal ini menunjukkan bahwa indikator pembelaan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pasien sudah melakukan pembelaan yang baik  terhadap poliklinik spesialis Ambun Pagi RSUP DR M. Jamil Padang.. </w:t>
      </w:r>
    </w:p>
    <w:p w:rsidR="008B07A1" w:rsidRPr="00683422" w:rsidRDefault="008B07A1" w:rsidP="0058415E">
      <w:pPr>
        <w:pStyle w:val="ListParagraph"/>
        <w:numPr>
          <w:ilvl w:val="4"/>
          <w:numId w:val="10"/>
        </w:numPr>
        <w:spacing w:after="0" w:line="240" w:lineRule="auto"/>
        <w:ind w:left="349"/>
        <w:jc w:val="both"/>
        <w:rPr>
          <w:rFonts w:ascii="Times New Roman" w:hAnsi="Times New Roman" w:cs="Times New Roman"/>
          <w:b/>
          <w:bCs/>
          <w:sz w:val="24"/>
          <w:szCs w:val="24"/>
        </w:rPr>
      </w:pPr>
      <w:r w:rsidRPr="00683422">
        <w:rPr>
          <w:rFonts w:ascii="Times New Roman" w:hAnsi="Times New Roman" w:cs="Times New Roman"/>
          <w:b/>
          <w:bCs/>
          <w:sz w:val="24"/>
          <w:szCs w:val="24"/>
        </w:rPr>
        <w:t xml:space="preserve">Variabel </w:t>
      </w:r>
      <w:r w:rsidRPr="00683422">
        <w:rPr>
          <w:rFonts w:ascii="Times New Roman" w:hAnsi="Times New Roman" w:cs="Times New Roman"/>
          <w:b/>
          <w:bCs/>
          <w:i/>
          <w:iCs/>
          <w:sz w:val="24"/>
          <w:szCs w:val="24"/>
        </w:rPr>
        <w:t>Tangible</w:t>
      </w:r>
      <w:r w:rsidRPr="00683422">
        <w:rPr>
          <w:rFonts w:ascii="Times New Roman" w:hAnsi="Times New Roman" w:cs="Times New Roman"/>
          <w:b/>
          <w:bCs/>
          <w:sz w:val="24"/>
          <w:szCs w:val="24"/>
        </w:rPr>
        <w:t xml:space="preserve"> (X1)</w:t>
      </w:r>
    </w:p>
    <w:p w:rsidR="00E16A8D" w:rsidRDefault="008B07A1" w:rsidP="00BD605D">
      <w:pPr>
        <w:spacing w:after="0" w:line="240" w:lineRule="auto"/>
        <w:ind w:left="349" w:firstLine="720"/>
        <w:jc w:val="both"/>
        <w:rPr>
          <w:rFonts w:ascii="Times New Roman" w:hAnsi="Times New Roman" w:cs="Times New Roman"/>
          <w:b/>
          <w:bCs/>
          <w:sz w:val="24"/>
          <w:szCs w:val="24"/>
        </w:rPr>
      </w:pPr>
      <w:r w:rsidRPr="00683422">
        <w:rPr>
          <w:rFonts w:ascii="Times New Roman" w:hAnsi="Times New Roman" w:cs="Times New Roman"/>
          <w:sz w:val="24"/>
          <w:szCs w:val="24"/>
        </w:rPr>
        <w:t xml:space="preserve">Variabel </w:t>
      </w:r>
      <w:r w:rsidRPr="00683422">
        <w:rPr>
          <w:rFonts w:ascii="Times New Roman" w:hAnsi="Times New Roman" w:cs="Times New Roman"/>
          <w:i/>
          <w:iCs/>
          <w:sz w:val="24"/>
          <w:szCs w:val="24"/>
        </w:rPr>
        <w:t>tangible</w:t>
      </w:r>
      <w:r w:rsidRPr="00683422">
        <w:rPr>
          <w:rFonts w:ascii="Times New Roman" w:hAnsi="Times New Roman" w:cs="Times New Roman"/>
          <w:sz w:val="24"/>
          <w:szCs w:val="24"/>
        </w:rPr>
        <w:t xml:space="preserve"> pada penelitian ini merupakan variabel bebas pertama yang diukur dengan 11 item pertanyaan, dengan alternatif jawaban skala likert 1 - 5.. Adapun distribusi frekuensi jawaban responden untuk variabel </w:t>
      </w:r>
      <w:r w:rsidRPr="00683422">
        <w:rPr>
          <w:rFonts w:ascii="Times New Roman" w:hAnsi="Times New Roman" w:cs="Times New Roman"/>
          <w:i/>
          <w:iCs/>
          <w:sz w:val="24"/>
          <w:szCs w:val="24"/>
        </w:rPr>
        <w:t>tangible</w:t>
      </w:r>
      <w:r w:rsidRPr="00683422">
        <w:rPr>
          <w:rFonts w:ascii="Times New Roman" w:hAnsi="Times New Roman" w:cs="Times New Roman"/>
          <w:sz w:val="24"/>
          <w:szCs w:val="24"/>
        </w:rPr>
        <w:t xml:space="preserve"> dapat dilihat pada Tabel 14 berikut ini </w:t>
      </w:r>
    </w:p>
    <w:p w:rsidR="008B07A1" w:rsidRPr="00683422" w:rsidRDefault="008B07A1" w:rsidP="00214D6E">
      <w:pPr>
        <w:spacing w:after="0" w:line="240" w:lineRule="auto"/>
        <w:jc w:val="center"/>
        <w:rPr>
          <w:rFonts w:ascii="Times New Roman" w:hAnsi="Times New Roman" w:cs="Times New Roman"/>
          <w:b/>
          <w:bCs/>
          <w:sz w:val="24"/>
          <w:szCs w:val="24"/>
          <w:lang w:val="it-IT"/>
        </w:rPr>
      </w:pPr>
      <w:r w:rsidRPr="00683422">
        <w:rPr>
          <w:rFonts w:ascii="Times New Roman" w:hAnsi="Times New Roman" w:cs="Times New Roman"/>
          <w:b/>
          <w:bCs/>
          <w:sz w:val="24"/>
          <w:szCs w:val="24"/>
          <w:lang w:val="it-IT"/>
        </w:rPr>
        <w:t>Tabel 4.19</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it-IT"/>
        </w:rPr>
        <w:t xml:space="preserve">Distribusi Frekuensi Variabel </w:t>
      </w:r>
      <w:r w:rsidRPr="00683422">
        <w:rPr>
          <w:rFonts w:ascii="Times New Roman" w:hAnsi="Times New Roman" w:cs="Times New Roman"/>
          <w:b/>
          <w:bCs/>
          <w:i/>
          <w:iCs/>
          <w:sz w:val="24"/>
          <w:szCs w:val="24"/>
          <w:lang w:val="it-IT"/>
        </w:rPr>
        <w:t>Tangible</w:t>
      </w:r>
      <w:r w:rsidRPr="00683422">
        <w:rPr>
          <w:rFonts w:ascii="Times New Roman" w:hAnsi="Times New Roman" w:cs="Times New Roman"/>
          <w:b/>
          <w:bCs/>
          <w:sz w:val="24"/>
          <w:szCs w:val="24"/>
          <w:lang w:val="it-IT"/>
        </w:rPr>
        <w:t xml:space="preserve"> (X1)</w:t>
      </w:r>
    </w:p>
    <w:tbl>
      <w:tblPr>
        <w:tblW w:w="0" w:type="auto"/>
        <w:jc w:val="center"/>
        <w:tblInd w:w="10" w:type="dxa"/>
        <w:tblCellMar>
          <w:left w:w="0" w:type="dxa"/>
          <w:right w:w="0" w:type="dxa"/>
        </w:tblCellMar>
        <w:tblLook w:val="0000" w:firstRow="0" w:lastRow="0" w:firstColumn="0" w:lastColumn="0" w:noHBand="0" w:noVBand="0"/>
      </w:tblPr>
      <w:tblGrid>
        <w:gridCol w:w="491"/>
        <w:gridCol w:w="2307"/>
        <w:gridCol w:w="566"/>
        <w:gridCol w:w="370"/>
        <w:gridCol w:w="170"/>
        <w:gridCol w:w="370"/>
        <w:gridCol w:w="170"/>
        <w:gridCol w:w="370"/>
        <w:gridCol w:w="170"/>
        <w:gridCol w:w="290"/>
        <w:gridCol w:w="170"/>
        <w:gridCol w:w="290"/>
        <w:gridCol w:w="170"/>
        <w:gridCol w:w="250"/>
        <w:gridCol w:w="450"/>
        <w:gridCol w:w="370"/>
        <w:gridCol w:w="450"/>
        <w:gridCol w:w="482"/>
      </w:tblGrid>
      <w:tr w:rsidR="00966761" w:rsidRPr="00B86032" w:rsidTr="00B86032">
        <w:trPr>
          <w:trHeight w:val="20"/>
          <w:jc w:val="center"/>
        </w:trPr>
        <w:tc>
          <w:tcPr>
            <w:tcW w:w="0" w:type="auto"/>
            <w:vMerge w:val="restart"/>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No Ind</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Indikator</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No Item</w:t>
            </w:r>
          </w:p>
        </w:tc>
        <w:tc>
          <w:tcPr>
            <w:tcW w:w="0" w:type="auto"/>
            <w:gridSpan w:val="10"/>
            <w:tcBorders>
              <w:top w:val="single" w:sz="8"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Alternatif Jawaban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Skor</w:t>
            </w:r>
          </w:p>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Total</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Re</w:t>
            </w:r>
          </w:p>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rata</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TCR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Ket</w:t>
            </w:r>
          </w:p>
        </w:tc>
      </w:tr>
      <w:tr w:rsidR="00966761" w:rsidRPr="00B86032" w:rsidTr="00B86032">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KS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STS</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r>
      <w:tr w:rsidR="00966761" w:rsidRPr="00B86032" w:rsidTr="00B86032">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vMerge w:val="restart"/>
            <w:tcBorders>
              <w:top w:val="nil"/>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r w:rsidRPr="00B86032">
              <w:rPr>
                <w:rFonts w:ascii="Times New Roman" w:hAnsi="Times New Roman" w:cs="Times New Roman"/>
                <w:sz w:val="16"/>
                <w:szCs w:val="24"/>
              </w:rPr>
              <w:t>Peralatan Modern</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3,82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76,5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3,45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69</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2,88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57,5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Sedang</w:t>
            </w:r>
          </w:p>
        </w:tc>
      </w:tr>
      <w:tr w:rsidR="0096676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17</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38</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120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406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10,15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203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96676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5,66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5,2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0,6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135,33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3,38</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67,67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vMerge w:val="restart"/>
            <w:tcBorders>
              <w:top w:val="single" w:sz="4" w:space="0" w:color="auto"/>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vMerge w:val="restart"/>
            <w:tcBorders>
              <w:top w:val="single" w:sz="4" w:space="0" w:color="auto"/>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r w:rsidRPr="00B86032">
              <w:rPr>
                <w:rFonts w:ascii="Times New Roman" w:hAnsi="Times New Roman" w:cs="Times New Roman"/>
                <w:sz w:val="16"/>
                <w:szCs w:val="24"/>
              </w:rPr>
              <w:t>Penampilan pegawai</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27,5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kurang</w:t>
            </w:r>
          </w:p>
        </w:tc>
      </w:tr>
      <w:tr w:rsidR="00D636C2" w:rsidRPr="00B86032" w:rsidTr="00B86032">
        <w:trPr>
          <w:trHeight w:val="20"/>
          <w:jc w:val="center"/>
        </w:trPr>
        <w:tc>
          <w:tcPr>
            <w:tcW w:w="0" w:type="auto"/>
            <w:vMerge/>
            <w:tcBorders>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72</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136"/>
          <w:jc w:val="center"/>
        </w:trPr>
        <w:tc>
          <w:tcPr>
            <w:tcW w:w="0" w:type="auto"/>
            <w:vMerge/>
            <w:tcBorders>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3,38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67,5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96676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334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8,36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167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96676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0,33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111,33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2,78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55,66</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966761" w:rsidRPr="00B86032" w:rsidTr="00B86032">
        <w:trPr>
          <w:trHeight w:val="20"/>
          <w:jc w:val="center"/>
        </w:trPr>
        <w:tc>
          <w:tcPr>
            <w:tcW w:w="0" w:type="auto"/>
            <w:tcBorders>
              <w:top w:val="single" w:sz="4" w:space="0" w:color="auto"/>
              <w:left w:val="single" w:sz="8" w:space="0" w:color="auto"/>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vMerge w:val="restart"/>
            <w:tcBorders>
              <w:top w:val="single" w:sz="4" w:space="0" w:color="auto"/>
              <w:left w:val="nil"/>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sz w:val="16"/>
                <w:szCs w:val="24"/>
              </w:rPr>
            </w:pPr>
            <w:r w:rsidRPr="00B86032">
              <w:rPr>
                <w:rFonts w:ascii="Times New Roman" w:hAnsi="Times New Roman" w:cs="Times New Roman"/>
                <w:sz w:val="16"/>
                <w:szCs w:val="24"/>
              </w:rPr>
              <w:t>Perlengkapan dan peralatan modern</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74</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966761"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3,73</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74,5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966761" w:rsidRPr="00B86032" w:rsidTr="00B86032">
        <w:trPr>
          <w:trHeight w:val="20"/>
          <w:jc w:val="center"/>
        </w:trPr>
        <w:tc>
          <w:tcPr>
            <w:tcW w:w="0" w:type="auto"/>
            <w:tcBorders>
              <w:top w:val="nil"/>
              <w:left w:val="single" w:sz="8"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vMerge/>
            <w:tcBorders>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9</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22</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153</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3,95</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79</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96676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451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11,38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227,5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96676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9,33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5,66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150,33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3,79</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75,83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966761" w:rsidRPr="00B86032" w:rsidTr="00B86032">
        <w:trPr>
          <w:trHeight w:val="20"/>
          <w:jc w:val="center"/>
        </w:trPr>
        <w:tc>
          <w:tcPr>
            <w:tcW w:w="0" w:type="auto"/>
            <w:gridSpan w:val="3"/>
            <w:tcBorders>
              <w:top w:val="single" w:sz="4" w:space="0" w:color="auto"/>
              <w:left w:val="single" w:sz="8"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14,99</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31,26</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24,26</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12,5</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360</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132.33</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9,96</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199,16</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966761" w:rsidRPr="00B86032" w:rsidTr="00B86032">
        <w:trPr>
          <w:trHeight w:val="20"/>
          <w:jc w:val="center"/>
        </w:trPr>
        <w:tc>
          <w:tcPr>
            <w:tcW w:w="0" w:type="auto"/>
            <w:gridSpan w:val="3"/>
            <w:tcBorders>
              <w:top w:val="single" w:sz="4" w:space="0" w:color="auto"/>
              <w:left w:val="single" w:sz="8" w:space="0" w:color="auto"/>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Rata-rata Variabel</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4,99</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10,42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8,08</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4,17</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44,11</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66,78</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bl>
    <w:p w:rsidR="008B07A1" w:rsidRPr="00683422" w:rsidRDefault="008B07A1" w:rsidP="00B86032">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214D6E">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            Berdasarkan Tabel 4.19 diperoleh informasi bahwa skor rata-rata variabel tangible jasa bukti pisik di poliklinik spesialis Ambun Pagi RSUP DR M. Jamil Padang indicator peralatan modern adalah sebesar </w:t>
      </w:r>
      <w:r w:rsidRPr="00683422">
        <w:rPr>
          <w:rFonts w:ascii="Times New Roman" w:hAnsi="Times New Roman" w:cs="Times New Roman"/>
          <w:b/>
          <w:bCs/>
          <w:sz w:val="24"/>
          <w:szCs w:val="24"/>
        </w:rPr>
        <w:t xml:space="preserve">3,38 </w:t>
      </w:r>
      <w:r w:rsidRPr="00683422">
        <w:rPr>
          <w:rFonts w:ascii="Times New Roman" w:hAnsi="Times New Roman" w:cs="Times New Roman"/>
          <w:sz w:val="24"/>
          <w:szCs w:val="24"/>
        </w:rPr>
        <w:t xml:space="preserve">dengan tingkat capaian </w:t>
      </w:r>
      <w:r w:rsidRPr="00683422">
        <w:rPr>
          <w:rFonts w:ascii="Times New Roman" w:hAnsi="Times New Roman" w:cs="Times New Roman"/>
          <w:sz w:val="24"/>
          <w:szCs w:val="24"/>
        </w:rPr>
        <w:lastRenderedPageBreak/>
        <w:t xml:space="preserve">responden (TCR) sebesar </w:t>
      </w:r>
      <w:r w:rsidRPr="00683422">
        <w:rPr>
          <w:rFonts w:ascii="Times New Roman" w:hAnsi="Times New Roman" w:cs="Times New Roman"/>
          <w:b/>
          <w:bCs/>
          <w:sz w:val="24"/>
          <w:szCs w:val="24"/>
        </w:rPr>
        <w:t>67,67</w:t>
      </w:r>
      <w:r w:rsidRPr="00683422">
        <w:rPr>
          <w:rFonts w:ascii="Times New Roman" w:hAnsi="Times New Roman" w:cs="Times New Roman"/>
          <w:sz w:val="24"/>
          <w:szCs w:val="24"/>
        </w:rPr>
        <w:t xml:space="preserve">%. Hal ini menunjukkan </w:t>
      </w:r>
      <w:r w:rsidRPr="00683422">
        <w:rPr>
          <w:rFonts w:ascii="Times New Roman" w:hAnsi="Times New Roman" w:cs="Times New Roman"/>
          <w:i/>
          <w:iCs/>
          <w:sz w:val="24"/>
          <w:szCs w:val="24"/>
        </w:rPr>
        <w:t>bukti pisik</w:t>
      </w:r>
      <w:r w:rsidRPr="00683422">
        <w:rPr>
          <w:rFonts w:ascii="Times New Roman" w:hAnsi="Times New Roman" w:cs="Times New Roman"/>
          <w:sz w:val="24"/>
          <w:szCs w:val="24"/>
        </w:rPr>
        <w:t xml:space="preserve"> pada Pelayanan peralatan modern masuk dalam kategori </w:t>
      </w:r>
      <w:r w:rsidRPr="00683422">
        <w:rPr>
          <w:rFonts w:ascii="Times New Roman" w:hAnsi="Times New Roman" w:cs="Times New Roman"/>
          <w:b/>
          <w:bCs/>
          <w:sz w:val="24"/>
          <w:szCs w:val="24"/>
        </w:rPr>
        <w:t xml:space="preserve">baik. </w:t>
      </w:r>
      <w:r w:rsidRPr="00683422">
        <w:rPr>
          <w:rFonts w:ascii="Times New Roman" w:hAnsi="Times New Roman" w:cs="Times New Roman"/>
          <w:sz w:val="24"/>
          <w:szCs w:val="24"/>
        </w:rPr>
        <w:t xml:space="preserve">Dengan demikian dapat disimpulkan pasien sudah mempunyai tingkat kepuasan yang tinggi atas dimensi </w:t>
      </w:r>
      <w:r w:rsidRPr="00683422">
        <w:rPr>
          <w:rFonts w:ascii="Times New Roman" w:hAnsi="Times New Roman" w:cs="Times New Roman"/>
          <w:i/>
          <w:iCs/>
          <w:sz w:val="24"/>
          <w:szCs w:val="24"/>
        </w:rPr>
        <w:t>tangible</w:t>
      </w:r>
      <w:r w:rsidRPr="00683422">
        <w:rPr>
          <w:rFonts w:ascii="Times New Roman" w:hAnsi="Times New Roman" w:cs="Times New Roman"/>
          <w:sz w:val="24"/>
          <w:szCs w:val="24"/>
        </w:rPr>
        <w:t xml:space="preserve"> yang dimiliki oleh pelayanan jasa di poliklinik spesialis Ambun Pagi RSUP DR M. Jamil Padang.</w:t>
      </w:r>
    </w:p>
    <w:p w:rsidR="008B07A1" w:rsidRPr="00683422" w:rsidRDefault="008B07A1" w:rsidP="00214D6E">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          Jika dilihat per indikator maka terlihat bahwa skor rata-rata untuk indikator penampilan pelayanan bagian pegawai yang rapi adalah sebesar 3,94 dengan tingkat capaian responden (TCR) sebesar 78,73%. </w:t>
      </w:r>
      <w:r w:rsidRPr="00683422">
        <w:rPr>
          <w:rFonts w:ascii="Times New Roman" w:hAnsi="Times New Roman" w:cs="Times New Roman"/>
          <w:sz w:val="24"/>
          <w:szCs w:val="24"/>
          <w:lang w:val="sv-SE"/>
        </w:rPr>
        <w:t xml:space="preserve">Hal ini menunjukkan bahwa indikator </w:t>
      </w:r>
      <w:r w:rsidRPr="00683422">
        <w:rPr>
          <w:rFonts w:ascii="Times New Roman" w:hAnsi="Times New Roman" w:cs="Times New Roman"/>
          <w:sz w:val="24"/>
          <w:szCs w:val="24"/>
        </w:rPr>
        <w:t xml:space="preserve">Pemberian layanan yang penampilan pegawai  </w:t>
      </w:r>
      <w:r w:rsidRPr="00683422">
        <w:rPr>
          <w:rFonts w:ascii="Times New Roman" w:hAnsi="Times New Roman" w:cs="Times New Roman"/>
          <w:sz w:val="24"/>
          <w:szCs w:val="24"/>
          <w:lang w:val="sv-SE"/>
        </w:rPr>
        <w:t xml:space="preserve">masuk dalam kategori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pasien sudah merasakan kepuasan pada </w:t>
      </w:r>
      <w:r w:rsidRPr="00683422">
        <w:rPr>
          <w:rFonts w:ascii="Times New Roman" w:hAnsi="Times New Roman" w:cs="Times New Roman"/>
          <w:sz w:val="24"/>
          <w:szCs w:val="24"/>
        </w:rPr>
        <w:t xml:space="preserve">Pemberian layanan yang pada penampilan pegawai yang  </w:t>
      </w:r>
      <w:r w:rsidRPr="00683422">
        <w:rPr>
          <w:rFonts w:ascii="Times New Roman" w:hAnsi="Times New Roman" w:cs="Times New Roman"/>
          <w:sz w:val="24"/>
          <w:szCs w:val="24"/>
          <w:lang w:val="sv-SE"/>
        </w:rPr>
        <w:t xml:space="preserve">baik pada </w:t>
      </w:r>
      <w:r w:rsidRPr="00683422">
        <w:rPr>
          <w:rFonts w:ascii="Times New Roman" w:hAnsi="Times New Roman" w:cs="Times New Roman"/>
          <w:sz w:val="24"/>
          <w:szCs w:val="24"/>
        </w:rPr>
        <w:t>poliklinik spesialis Ambun Pagi RSUP DR M. Jamil Padang.</w:t>
      </w:r>
    </w:p>
    <w:p w:rsidR="008B07A1" w:rsidRPr="00683422" w:rsidRDefault="008B07A1" w:rsidP="00214D6E">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lang w:val="sv-SE"/>
        </w:rPr>
        <w:t xml:space="preserve">         Skor rata-rata untuk indikator </w:t>
      </w:r>
      <w:r w:rsidRPr="00683422">
        <w:rPr>
          <w:rFonts w:ascii="Times New Roman" w:hAnsi="Times New Roman" w:cs="Times New Roman"/>
          <w:sz w:val="24"/>
          <w:szCs w:val="24"/>
        </w:rPr>
        <w:t xml:space="preserve">penampilan pegawai </w:t>
      </w:r>
      <w:r w:rsidRPr="00683422">
        <w:rPr>
          <w:rFonts w:ascii="Times New Roman" w:hAnsi="Times New Roman" w:cs="Times New Roman"/>
          <w:sz w:val="24"/>
          <w:szCs w:val="24"/>
          <w:lang w:val="sv-SE"/>
        </w:rPr>
        <w:t xml:space="preserve">adalah sebesar 3,79% dengan tingkat capaian responden (TCR) sebesar </w:t>
      </w:r>
      <w:r w:rsidRPr="00683422">
        <w:rPr>
          <w:rFonts w:ascii="Times New Roman" w:hAnsi="Times New Roman" w:cs="Times New Roman"/>
          <w:b/>
          <w:bCs/>
          <w:sz w:val="24"/>
          <w:szCs w:val="24"/>
        </w:rPr>
        <w:t xml:space="preserve">3,79 </w:t>
      </w:r>
      <w:r w:rsidRPr="00683422">
        <w:rPr>
          <w:rFonts w:ascii="Times New Roman" w:hAnsi="Times New Roman" w:cs="Times New Roman"/>
          <w:sz w:val="24"/>
          <w:szCs w:val="24"/>
          <w:lang w:val="sv-SE"/>
        </w:rPr>
        <w:t xml:space="preserve">%. Hal ini menunjukkan bahwa indikator perlengkapan dan peralatan modernmasuk dalam kategori 66,78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pasien sudah memiliki kepuasan yang tinggi terhadap perlengkapan dan peralatn modern pada </w:t>
      </w:r>
      <w:r w:rsidRPr="00683422">
        <w:rPr>
          <w:rFonts w:ascii="Times New Roman" w:hAnsi="Times New Roman" w:cs="Times New Roman"/>
          <w:sz w:val="24"/>
          <w:szCs w:val="24"/>
        </w:rPr>
        <w:t>poliklinik spesialis Ambun Pagi RSUP DR M. Jamil Padang.</w:t>
      </w:r>
    </w:p>
    <w:p w:rsidR="008B07A1" w:rsidRDefault="008B07A1" w:rsidP="00214D6E">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lang w:val="sv-SE"/>
        </w:rPr>
        <w:t xml:space="preserve">.       Skor rata-rata untuk indikator tangibel adalah sebesar </w:t>
      </w:r>
      <w:r w:rsidRPr="00683422">
        <w:rPr>
          <w:rFonts w:ascii="Times New Roman" w:hAnsi="Times New Roman" w:cs="Times New Roman"/>
          <w:b/>
          <w:bCs/>
          <w:sz w:val="24"/>
          <w:szCs w:val="24"/>
        </w:rPr>
        <w:t>44,11</w:t>
      </w:r>
      <w:r w:rsidRPr="00683422">
        <w:rPr>
          <w:rFonts w:ascii="Times New Roman" w:hAnsi="Times New Roman" w:cs="Times New Roman"/>
          <w:sz w:val="24"/>
          <w:szCs w:val="24"/>
          <w:lang w:val="sv-SE"/>
        </w:rPr>
        <w:t xml:space="preserve"> dengan tingkat capaian responden (TCR) sebesar </w:t>
      </w:r>
      <w:r w:rsidRPr="00683422">
        <w:rPr>
          <w:rFonts w:ascii="Times New Roman" w:hAnsi="Times New Roman" w:cs="Times New Roman"/>
          <w:b/>
          <w:bCs/>
          <w:sz w:val="24"/>
          <w:szCs w:val="24"/>
        </w:rPr>
        <w:t>66,78</w:t>
      </w:r>
      <w:r w:rsidRPr="00683422">
        <w:rPr>
          <w:rFonts w:ascii="Times New Roman" w:hAnsi="Times New Roman" w:cs="Times New Roman"/>
          <w:sz w:val="24"/>
          <w:szCs w:val="24"/>
          <w:lang w:val="sv-SE"/>
        </w:rPr>
        <w:t xml:space="preserve">%. Hal ini menunjukkan bahwa indikator pada tangible masuk dalam kategori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w:t>
      </w:r>
      <w:r w:rsidRPr="00683422">
        <w:rPr>
          <w:rFonts w:ascii="Times New Roman" w:hAnsi="Times New Roman" w:cs="Times New Roman"/>
          <w:sz w:val="24"/>
          <w:szCs w:val="24"/>
        </w:rPr>
        <w:t>poliklinik spesialis Ambun Pagi RSUP DR M. Jamil Padang bukti pisiknya baik.</w:t>
      </w:r>
    </w:p>
    <w:p w:rsidR="008B07A1" w:rsidRPr="00683422" w:rsidRDefault="008B07A1" w:rsidP="00214D6E">
      <w:pPr>
        <w:spacing w:after="0" w:line="240" w:lineRule="auto"/>
        <w:ind w:left="60"/>
        <w:jc w:val="both"/>
        <w:rPr>
          <w:rFonts w:ascii="Times New Roman" w:hAnsi="Times New Roman" w:cs="Times New Roman"/>
          <w:b/>
          <w:bCs/>
          <w:sz w:val="24"/>
          <w:szCs w:val="24"/>
        </w:rPr>
      </w:pPr>
      <w:r w:rsidRPr="00683422">
        <w:rPr>
          <w:rFonts w:ascii="Times New Roman" w:hAnsi="Times New Roman" w:cs="Times New Roman"/>
          <w:b/>
          <w:bCs/>
          <w:sz w:val="24"/>
          <w:szCs w:val="24"/>
        </w:rPr>
        <w:t xml:space="preserve">c. Variabel </w:t>
      </w:r>
      <w:r w:rsidRPr="00683422">
        <w:rPr>
          <w:rFonts w:ascii="Times New Roman" w:hAnsi="Times New Roman" w:cs="Times New Roman"/>
          <w:b/>
          <w:bCs/>
          <w:i/>
          <w:iCs/>
          <w:sz w:val="24"/>
          <w:szCs w:val="24"/>
        </w:rPr>
        <w:t>Reliability</w:t>
      </w:r>
      <w:r w:rsidRPr="00683422">
        <w:rPr>
          <w:rFonts w:ascii="Times New Roman" w:hAnsi="Times New Roman" w:cs="Times New Roman"/>
          <w:b/>
          <w:bCs/>
          <w:sz w:val="24"/>
          <w:szCs w:val="24"/>
        </w:rPr>
        <w:t xml:space="preserve"> (X2)</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Variabel </w:t>
      </w:r>
      <w:r w:rsidRPr="00683422">
        <w:rPr>
          <w:rFonts w:ascii="Times New Roman" w:hAnsi="Times New Roman" w:cs="Times New Roman"/>
          <w:i/>
          <w:iCs/>
          <w:sz w:val="24"/>
          <w:szCs w:val="24"/>
        </w:rPr>
        <w:t>reliability</w:t>
      </w:r>
      <w:r w:rsidRPr="00683422">
        <w:rPr>
          <w:rFonts w:ascii="Times New Roman" w:hAnsi="Times New Roman" w:cs="Times New Roman"/>
          <w:sz w:val="24"/>
          <w:szCs w:val="24"/>
        </w:rPr>
        <w:t xml:space="preserve"> pada penelitian ini merupakan variabel bebas pertama yang diukur dengan 9 item pertanyaan, dengan alternatif jawaban skala likert 1 - 5. Adapun distribusi frekuensi jawaban responden untuk variabel </w:t>
      </w:r>
      <w:r w:rsidRPr="00683422">
        <w:rPr>
          <w:rFonts w:ascii="Times New Roman" w:hAnsi="Times New Roman" w:cs="Times New Roman"/>
          <w:i/>
          <w:iCs/>
          <w:sz w:val="24"/>
          <w:szCs w:val="24"/>
        </w:rPr>
        <w:t>reliability</w:t>
      </w:r>
      <w:r w:rsidRPr="00683422">
        <w:rPr>
          <w:rFonts w:ascii="Times New Roman" w:hAnsi="Times New Roman" w:cs="Times New Roman"/>
          <w:sz w:val="24"/>
          <w:szCs w:val="24"/>
        </w:rPr>
        <w:t xml:space="preserve"> dapat dilihat pada Tabel 15 berikut ini:</w:t>
      </w:r>
    </w:p>
    <w:p w:rsidR="008B07A1" w:rsidRPr="00683422" w:rsidRDefault="008B07A1" w:rsidP="00214D6E">
      <w:pPr>
        <w:spacing w:after="0" w:line="240" w:lineRule="auto"/>
        <w:jc w:val="center"/>
        <w:rPr>
          <w:rFonts w:ascii="Times New Roman" w:hAnsi="Times New Roman" w:cs="Times New Roman"/>
          <w:b/>
          <w:bCs/>
          <w:sz w:val="24"/>
          <w:szCs w:val="24"/>
          <w:lang w:val="it-IT"/>
        </w:rPr>
      </w:pPr>
      <w:r w:rsidRPr="00683422">
        <w:rPr>
          <w:rFonts w:ascii="Times New Roman" w:hAnsi="Times New Roman" w:cs="Times New Roman"/>
          <w:b/>
          <w:bCs/>
          <w:sz w:val="24"/>
          <w:szCs w:val="24"/>
          <w:lang w:val="it-IT"/>
        </w:rPr>
        <w:t>Tabel 4.20</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it-IT"/>
        </w:rPr>
        <w:t xml:space="preserve">Distribusi Frekuensi Variabel </w:t>
      </w:r>
      <w:r w:rsidRPr="00683422">
        <w:rPr>
          <w:rFonts w:ascii="Times New Roman" w:hAnsi="Times New Roman" w:cs="Times New Roman"/>
          <w:b/>
          <w:bCs/>
          <w:i/>
          <w:iCs/>
          <w:sz w:val="24"/>
          <w:szCs w:val="24"/>
          <w:lang w:val="it-IT"/>
        </w:rPr>
        <w:t>Reliability</w:t>
      </w:r>
      <w:r w:rsidRPr="00683422">
        <w:rPr>
          <w:rFonts w:ascii="Times New Roman" w:hAnsi="Times New Roman" w:cs="Times New Roman"/>
          <w:b/>
          <w:bCs/>
          <w:sz w:val="24"/>
          <w:szCs w:val="24"/>
          <w:lang w:val="it-IT"/>
        </w:rPr>
        <w:t xml:space="preserve"> (X2)</w:t>
      </w:r>
    </w:p>
    <w:tbl>
      <w:tblPr>
        <w:tblW w:w="0" w:type="auto"/>
        <w:jc w:val="center"/>
        <w:tblInd w:w="10" w:type="dxa"/>
        <w:tblCellMar>
          <w:left w:w="0" w:type="dxa"/>
          <w:right w:w="0" w:type="dxa"/>
        </w:tblCellMar>
        <w:tblLook w:val="0000" w:firstRow="0" w:lastRow="0" w:firstColumn="0" w:lastColumn="0" w:noHBand="0" w:noVBand="0"/>
      </w:tblPr>
      <w:tblGrid>
        <w:gridCol w:w="491"/>
        <w:gridCol w:w="2583"/>
        <w:gridCol w:w="566"/>
        <w:gridCol w:w="370"/>
        <w:gridCol w:w="170"/>
        <w:gridCol w:w="370"/>
        <w:gridCol w:w="170"/>
        <w:gridCol w:w="170"/>
        <w:gridCol w:w="170"/>
        <w:gridCol w:w="170"/>
        <w:gridCol w:w="170"/>
        <w:gridCol w:w="290"/>
        <w:gridCol w:w="170"/>
        <w:gridCol w:w="250"/>
        <w:gridCol w:w="450"/>
        <w:gridCol w:w="370"/>
        <w:gridCol w:w="450"/>
        <w:gridCol w:w="482"/>
      </w:tblGrid>
      <w:tr w:rsidR="008B07A1" w:rsidRPr="00B86032" w:rsidTr="00B86032">
        <w:trPr>
          <w:trHeight w:val="20"/>
          <w:jc w:val="center"/>
        </w:trPr>
        <w:tc>
          <w:tcPr>
            <w:tcW w:w="0" w:type="auto"/>
            <w:vMerge w:val="restart"/>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No Ind</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Indikator</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No Item</w:t>
            </w:r>
          </w:p>
        </w:tc>
        <w:tc>
          <w:tcPr>
            <w:tcW w:w="0" w:type="auto"/>
            <w:gridSpan w:val="10"/>
            <w:tcBorders>
              <w:top w:val="single" w:sz="8"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Alternatif Jawaban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Skor</w:t>
            </w:r>
          </w:p>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Total</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Re</w:t>
            </w:r>
          </w:p>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rata</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TCR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Ket</w:t>
            </w:r>
          </w:p>
        </w:tc>
      </w:tr>
      <w:tr w:rsidR="008B07A1" w:rsidRPr="00B86032" w:rsidTr="00B86032">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KS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STS</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r>
      <w:tr w:rsidR="008B07A1" w:rsidRPr="00B86032" w:rsidTr="00B86032">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vMerge w:val="restart"/>
            <w:tcBorders>
              <w:top w:val="nil"/>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r w:rsidRPr="00B86032">
              <w:rPr>
                <w:rFonts w:ascii="Times New Roman" w:hAnsi="Times New Roman" w:cs="Times New Roman"/>
                <w:sz w:val="16"/>
                <w:szCs w:val="24"/>
              </w:rPr>
              <w:t>Pelayanan sesuai janji</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161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80,5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3,38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67,5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3,55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70</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39</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439</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10,95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155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8,66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0,66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146,33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51,67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sedang</w:t>
            </w:r>
          </w:p>
        </w:tc>
      </w:tr>
      <w:tr w:rsidR="00D636C2" w:rsidRPr="00B86032" w:rsidTr="00B86032">
        <w:trPr>
          <w:trHeight w:val="20"/>
          <w:jc w:val="center"/>
        </w:trPr>
        <w:tc>
          <w:tcPr>
            <w:tcW w:w="0" w:type="auto"/>
            <w:tcBorders>
              <w:top w:val="single" w:sz="4" w:space="0" w:color="auto"/>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vMerge w:val="restart"/>
            <w:tcBorders>
              <w:top w:val="single" w:sz="4" w:space="0" w:color="auto"/>
              <w:left w:val="nil"/>
              <w:right w:val="single" w:sz="4" w:space="0" w:color="auto"/>
            </w:tcBorders>
            <w:noWrap/>
          </w:tcPr>
          <w:p w:rsidR="00D636C2" w:rsidRPr="00B86032" w:rsidRDefault="00D636C2" w:rsidP="0089796E">
            <w:pPr>
              <w:spacing w:after="0" w:line="240" w:lineRule="auto"/>
              <w:rPr>
                <w:rFonts w:ascii="Times New Roman" w:hAnsi="Times New Roman" w:cs="Times New Roman"/>
                <w:sz w:val="16"/>
                <w:szCs w:val="24"/>
                <w:lang w:val="sv-SE"/>
              </w:rPr>
            </w:pPr>
            <w:r w:rsidRPr="00B86032">
              <w:rPr>
                <w:rFonts w:ascii="Times New Roman" w:hAnsi="Times New Roman" w:cs="Times New Roman"/>
                <w:sz w:val="16"/>
                <w:szCs w:val="24"/>
                <w:lang w:val="sv-SE"/>
              </w:rPr>
              <w:t>Pemberian layanan yang cepat dan tepat</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3,82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76,5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3,57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71,5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3,45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69</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435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10,84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217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0,66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72,33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single" w:sz="4" w:space="0" w:color="auto"/>
              <w:left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vMerge w:val="restart"/>
            <w:tcBorders>
              <w:top w:val="single" w:sz="4" w:space="0" w:color="auto"/>
              <w:left w:val="nil"/>
              <w:right w:val="single" w:sz="4" w:space="0" w:color="auto"/>
            </w:tcBorders>
            <w:noWrap/>
          </w:tcPr>
          <w:p w:rsidR="008B07A1" w:rsidRPr="00B86032" w:rsidRDefault="008B07A1" w:rsidP="0089796E">
            <w:pPr>
              <w:spacing w:after="0" w:line="240" w:lineRule="auto"/>
              <w:rPr>
                <w:rFonts w:ascii="Times New Roman" w:hAnsi="Times New Roman" w:cs="Times New Roman"/>
                <w:sz w:val="16"/>
                <w:szCs w:val="24"/>
              </w:rPr>
            </w:pPr>
            <w:r w:rsidRPr="00B86032">
              <w:rPr>
                <w:rFonts w:ascii="Times New Roman" w:hAnsi="Times New Roman" w:cs="Times New Roman"/>
                <w:sz w:val="16"/>
                <w:szCs w:val="24"/>
              </w:rPr>
              <w:t>Tepat waktu</w:t>
            </w:r>
          </w:p>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2,96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58,5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Sedang</w:t>
            </w:r>
          </w:p>
        </w:tc>
      </w:tr>
      <w:tr w:rsidR="008B07A1" w:rsidRPr="00B86032" w:rsidTr="00B86032">
        <w:trPr>
          <w:trHeight w:val="20"/>
          <w:jc w:val="center"/>
        </w:trPr>
        <w:tc>
          <w:tcPr>
            <w:tcW w:w="0" w:type="auto"/>
            <w:tcBorders>
              <w:top w:val="single" w:sz="4" w:space="0" w:color="auto"/>
              <w:left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vMerge/>
            <w:tcBorders>
              <w:top w:val="single" w:sz="4" w:space="0" w:color="auto"/>
              <w:left w:val="nil"/>
              <w:right w:val="single" w:sz="4" w:space="0" w:color="auto"/>
            </w:tcBorders>
            <w:noWrap/>
          </w:tcPr>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9</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3,15</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71</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left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9</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135</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3,38</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67,5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394</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9,49</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197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12,66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8</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131,33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3,16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65,67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 Variabel</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22,99</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42,66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10,42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189.67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8B07A1" w:rsidRPr="00B86032" w:rsidTr="00B86032">
        <w:trPr>
          <w:trHeight w:val="20"/>
          <w:jc w:val="center"/>
        </w:trPr>
        <w:tc>
          <w:tcPr>
            <w:tcW w:w="0" w:type="auto"/>
            <w:gridSpan w:val="3"/>
            <w:tcBorders>
              <w:top w:val="single" w:sz="4" w:space="0" w:color="auto"/>
              <w:left w:val="single" w:sz="8" w:space="0" w:color="auto"/>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Rata-rata Variabel</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14,22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21</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3,47</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autoSpaceDE w:val="0"/>
              <w:autoSpaceDN w:val="0"/>
              <w:adjustRightInd w:val="0"/>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63,22</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bl>
    <w:p w:rsidR="008B07A1" w:rsidRPr="00683422" w:rsidRDefault="008B07A1" w:rsidP="00B86032">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214D6E">
      <w:pPr>
        <w:autoSpaceDE w:val="0"/>
        <w:autoSpaceDN w:val="0"/>
        <w:adjustRightInd w:val="0"/>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sz w:val="24"/>
          <w:szCs w:val="24"/>
        </w:rPr>
        <w:t xml:space="preserve">       Berdasarkan Tabel 4.20 diperoleh informasi bahwa skor rata-rata variabel reliabel di poliklinik spesialis Ambun Pagi RSUP DR M. Jamil Padang indicator Pelayanan sesuai janji adalah sebesar </w:t>
      </w:r>
      <w:r w:rsidRPr="00683422">
        <w:rPr>
          <w:rFonts w:ascii="Times New Roman" w:hAnsi="Times New Roman" w:cs="Times New Roman"/>
          <w:b/>
          <w:bCs/>
          <w:sz w:val="24"/>
          <w:szCs w:val="24"/>
        </w:rPr>
        <w:t xml:space="preserve">3,65 </w:t>
      </w:r>
      <w:r w:rsidRPr="00683422">
        <w:rPr>
          <w:rFonts w:ascii="Times New Roman" w:hAnsi="Times New Roman" w:cs="Times New Roman"/>
          <w:sz w:val="24"/>
          <w:szCs w:val="24"/>
        </w:rPr>
        <w:t xml:space="preserve">dengan tingkat capaian responden (TCR) </w:t>
      </w:r>
      <w:r w:rsidRPr="00683422">
        <w:rPr>
          <w:rFonts w:ascii="Times New Roman" w:hAnsi="Times New Roman" w:cs="Times New Roman"/>
          <w:sz w:val="24"/>
          <w:szCs w:val="24"/>
        </w:rPr>
        <w:lastRenderedPageBreak/>
        <w:t xml:space="preserve">sebesar </w:t>
      </w:r>
      <w:r w:rsidRPr="00683422">
        <w:rPr>
          <w:rFonts w:ascii="Times New Roman" w:hAnsi="Times New Roman" w:cs="Times New Roman"/>
          <w:b/>
          <w:bCs/>
          <w:sz w:val="24"/>
          <w:szCs w:val="24"/>
        </w:rPr>
        <w:t>51,67</w:t>
      </w:r>
      <w:r w:rsidRPr="00683422">
        <w:rPr>
          <w:rFonts w:ascii="Times New Roman" w:hAnsi="Times New Roman" w:cs="Times New Roman"/>
          <w:sz w:val="24"/>
          <w:szCs w:val="24"/>
        </w:rPr>
        <w:t xml:space="preserve">%. Hal ini menunjukkan </w:t>
      </w:r>
      <w:r w:rsidRPr="00683422">
        <w:rPr>
          <w:rFonts w:ascii="Times New Roman" w:hAnsi="Times New Roman" w:cs="Times New Roman"/>
          <w:i/>
          <w:iCs/>
          <w:sz w:val="24"/>
          <w:szCs w:val="24"/>
        </w:rPr>
        <w:t>bukti pisik</w:t>
      </w:r>
      <w:r w:rsidRPr="00683422">
        <w:rPr>
          <w:rFonts w:ascii="Times New Roman" w:hAnsi="Times New Roman" w:cs="Times New Roman"/>
          <w:sz w:val="24"/>
          <w:szCs w:val="24"/>
        </w:rPr>
        <w:t xml:space="preserve"> pada Pelayanan sesuai janji masuk dalam kategori </w:t>
      </w:r>
      <w:r w:rsidRPr="00683422">
        <w:rPr>
          <w:rFonts w:ascii="Times New Roman" w:hAnsi="Times New Roman" w:cs="Times New Roman"/>
          <w:b/>
          <w:bCs/>
          <w:sz w:val="24"/>
          <w:szCs w:val="24"/>
        </w:rPr>
        <w:t xml:space="preserve">baik. </w:t>
      </w:r>
      <w:r w:rsidRPr="00683422">
        <w:rPr>
          <w:rFonts w:ascii="Times New Roman" w:hAnsi="Times New Roman" w:cs="Times New Roman"/>
          <w:sz w:val="24"/>
          <w:szCs w:val="24"/>
        </w:rPr>
        <w:t xml:space="preserve">Dengan demikian dapat disimpulkan pasien sudah mempunyai tingkat kepuasan yang tinggi atas dimensi </w:t>
      </w:r>
      <w:r w:rsidRPr="00683422">
        <w:rPr>
          <w:rFonts w:ascii="Times New Roman" w:hAnsi="Times New Roman" w:cs="Times New Roman"/>
          <w:i/>
          <w:iCs/>
          <w:sz w:val="24"/>
          <w:szCs w:val="24"/>
        </w:rPr>
        <w:t>tangible</w:t>
      </w:r>
      <w:r w:rsidRPr="00683422">
        <w:rPr>
          <w:rFonts w:ascii="Times New Roman" w:hAnsi="Times New Roman" w:cs="Times New Roman"/>
          <w:sz w:val="24"/>
          <w:szCs w:val="24"/>
        </w:rPr>
        <w:t xml:space="preserve"> yang dimiliki oleh pelayanan jasa di poliklinik spesialis Ambun Pagi RSUP DR M. Jamil Padang.</w:t>
      </w:r>
    </w:p>
    <w:p w:rsidR="008B07A1" w:rsidRPr="00683422" w:rsidRDefault="008B07A1" w:rsidP="00214D6E">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          Jika dilihat per indicator pemberian pelayanan  yang cepat dan tepat maka terlihat bahwa skor rata-rata untuk indikator Pemberian layanan yang cepat dan tepat adalah sebesar 3,61 dengan tingkat capaian responden (TCR) sebesar </w:t>
      </w:r>
      <w:r w:rsidRPr="00683422">
        <w:rPr>
          <w:rFonts w:ascii="Times New Roman" w:hAnsi="Times New Roman" w:cs="Times New Roman"/>
          <w:b/>
          <w:bCs/>
          <w:sz w:val="24"/>
          <w:szCs w:val="24"/>
        </w:rPr>
        <w:t>72,33</w:t>
      </w:r>
      <w:r w:rsidRPr="00683422">
        <w:rPr>
          <w:rFonts w:ascii="Times New Roman" w:hAnsi="Times New Roman" w:cs="Times New Roman"/>
          <w:sz w:val="24"/>
          <w:szCs w:val="24"/>
        </w:rPr>
        <w:t xml:space="preserve"> %. </w:t>
      </w:r>
      <w:r w:rsidRPr="00683422">
        <w:rPr>
          <w:rFonts w:ascii="Times New Roman" w:hAnsi="Times New Roman" w:cs="Times New Roman"/>
          <w:sz w:val="24"/>
          <w:szCs w:val="24"/>
          <w:lang w:val="sv-SE"/>
        </w:rPr>
        <w:t xml:space="preserve">Hal ini menunjukkan bahwa indikator </w:t>
      </w:r>
      <w:r w:rsidRPr="00683422">
        <w:rPr>
          <w:rFonts w:ascii="Times New Roman" w:hAnsi="Times New Roman" w:cs="Times New Roman"/>
          <w:sz w:val="24"/>
          <w:szCs w:val="24"/>
        </w:rPr>
        <w:t xml:space="preserve">Pemberian layanan yang cepat dan tepat </w:t>
      </w:r>
      <w:r w:rsidRPr="00683422">
        <w:rPr>
          <w:rFonts w:ascii="Times New Roman" w:hAnsi="Times New Roman" w:cs="Times New Roman"/>
          <w:sz w:val="24"/>
          <w:szCs w:val="24"/>
          <w:lang w:val="sv-SE"/>
        </w:rPr>
        <w:t xml:space="preserve">masuk dalam kategori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pasien sudah merasakan kepuasan pada </w:t>
      </w:r>
      <w:r w:rsidRPr="00683422">
        <w:rPr>
          <w:rFonts w:ascii="Times New Roman" w:hAnsi="Times New Roman" w:cs="Times New Roman"/>
          <w:sz w:val="24"/>
          <w:szCs w:val="24"/>
        </w:rPr>
        <w:t xml:space="preserve">Pemberian layanan yang cepat dan tepat yang </w:t>
      </w:r>
      <w:r w:rsidRPr="00683422">
        <w:rPr>
          <w:rFonts w:ascii="Times New Roman" w:hAnsi="Times New Roman" w:cs="Times New Roman"/>
          <w:sz w:val="24"/>
          <w:szCs w:val="24"/>
          <w:lang w:val="sv-SE"/>
        </w:rPr>
        <w:t xml:space="preserve">baik pada </w:t>
      </w:r>
      <w:r w:rsidRPr="00683422">
        <w:rPr>
          <w:rFonts w:ascii="Times New Roman" w:hAnsi="Times New Roman" w:cs="Times New Roman"/>
          <w:sz w:val="24"/>
          <w:szCs w:val="24"/>
        </w:rPr>
        <w:t>poliklinik spesialis Ambun Pagi RSUP DR M. Jamil Padang.</w:t>
      </w:r>
    </w:p>
    <w:p w:rsidR="008B07A1" w:rsidRPr="00683422" w:rsidRDefault="008B07A1" w:rsidP="00214D6E">
      <w:pPr>
        <w:autoSpaceDE w:val="0"/>
        <w:autoSpaceDN w:val="0"/>
        <w:adjustRightInd w:val="0"/>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sz w:val="24"/>
          <w:szCs w:val="24"/>
          <w:lang w:val="sv-SE"/>
        </w:rPr>
        <w:t xml:space="preserve">         Skor rata-rata untuk indikator </w:t>
      </w:r>
      <w:r w:rsidRPr="00683422">
        <w:rPr>
          <w:rFonts w:ascii="Times New Roman" w:hAnsi="Times New Roman" w:cs="Times New Roman"/>
          <w:sz w:val="24"/>
          <w:szCs w:val="24"/>
        </w:rPr>
        <w:t xml:space="preserve">Tepat waktu </w:t>
      </w:r>
      <w:r w:rsidRPr="00683422">
        <w:rPr>
          <w:rFonts w:ascii="Times New Roman" w:hAnsi="Times New Roman" w:cs="Times New Roman"/>
          <w:sz w:val="24"/>
          <w:szCs w:val="24"/>
          <w:lang w:val="sv-SE"/>
        </w:rPr>
        <w:t xml:space="preserve">adalah sebesar </w:t>
      </w:r>
      <w:r w:rsidRPr="00683422">
        <w:rPr>
          <w:rFonts w:ascii="Times New Roman" w:hAnsi="Times New Roman" w:cs="Times New Roman"/>
          <w:b/>
          <w:bCs/>
          <w:sz w:val="24"/>
          <w:szCs w:val="24"/>
        </w:rPr>
        <w:t xml:space="preserve">3,16 </w:t>
      </w:r>
      <w:r w:rsidRPr="00683422">
        <w:rPr>
          <w:rFonts w:ascii="Times New Roman" w:hAnsi="Times New Roman" w:cs="Times New Roman"/>
          <w:sz w:val="24"/>
          <w:szCs w:val="24"/>
          <w:lang w:val="sv-SE"/>
        </w:rPr>
        <w:t xml:space="preserve">dengan tingkat capaian responden (TCR) sebesar </w:t>
      </w:r>
      <w:r w:rsidRPr="00683422">
        <w:rPr>
          <w:rFonts w:ascii="Times New Roman" w:hAnsi="Times New Roman" w:cs="Times New Roman"/>
          <w:b/>
          <w:bCs/>
          <w:sz w:val="24"/>
          <w:szCs w:val="24"/>
        </w:rPr>
        <w:t xml:space="preserve">35,67 </w:t>
      </w:r>
      <w:r w:rsidRPr="00683422">
        <w:rPr>
          <w:rFonts w:ascii="Times New Roman" w:hAnsi="Times New Roman" w:cs="Times New Roman"/>
          <w:sz w:val="24"/>
          <w:szCs w:val="24"/>
          <w:lang w:val="sv-SE"/>
        </w:rPr>
        <w:t xml:space="preserve">%. Hal ini menunjukkan bahwa indikator keandalan (rebiliti) dalam kategori 66,78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pasien sudah memiliki kepuasan yang tinggi terhadap lokasi </w:t>
      </w:r>
      <w:r w:rsidRPr="00683422">
        <w:rPr>
          <w:rFonts w:ascii="Times New Roman" w:hAnsi="Times New Roman" w:cs="Times New Roman"/>
          <w:sz w:val="24"/>
          <w:szCs w:val="24"/>
        </w:rPr>
        <w:t>poliklinik spesialis Ambun Pagi RSUP DR M. Jamil Padang.</w:t>
      </w:r>
    </w:p>
    <w:p w:rsidR="008B07A1" w:rsidRPr="00683422" w:rsidRDefault="008B07A1" w:rsidP="00214D6E">
      <w:pPr>
        <w:spacing w:after="0" w:line="240" w:lineRule="auto"/>
        <w:ind w:left="360" w:firstLine="709"/>
        <w:jc w:val="both"/>
        <w:rPr>
          <w:rFonts w:ascii="Times New Roman" w:hAnsi="Times New Roman" w:cs="Times New Roman"/>
          <w:sz w:val="24"/>
          <w:szCs w:val="24"/>
        </w:rPr>
      </w:pPr>
      <w:r w:rsidRPr="00683422">
        <w:rPr>
          <w:rFonts w:ascii="Times New Roman" w:hAnsi="Times New Roman" w:cs="Times New Roman"/>
          <w:sz w:val="24"/>
          <w:szCs w:val="24"/>
          <w:lang w:val="sv-SE"/>
        </w:rPr>
        <w:t xml:space="preserve">Skor rata-rata untuk indikator dimwnsu reabiliti atau keandalan adalah sebesar </w:t>
      </w:r>
      <w:r w:rsidRPr="00683422">
        <w:rPr>
          <w:rFonts w:ascii="Times New Roman" w:hAnsi="Times New Roman" w:cs="Times New Roman"/>
          <w:b/>
          <w:bCs/>
          <w:sz w:val="24"/>
          <w:szCs w:val="24"/>
        </w:rPr>
        <w:t>3,47</w:t>
      </w:r>
      <w:r w:rsidRPr="00683422">
        <w:rPr>
          <w:rFonts w:ascii="Times New Roman" w:hAnsi="Times New Roman" w:cs="Times New Roman"/>
          <w:sz w:val="24"/>
          <w:szCs w:val="24"/>
          <w:lang w:val="sv-SE"/>
        </w:rPr>
        <w:t xml:space="preserve"> dengan tingkat capaian responden (TCR) sebesar </w:t>
      </w:r>
      <w:r w:rsidRPr="00683422">
        <w:rPr>
          <w:rFonts w:ascii="Times New Roman" w:hAnsi="Times New Roman" w:cs="Times New Roman"/>
          <w:b/>
          <w:bCs/>
          <w:sz w:val="24"/>
          <w:szCs w:val="24"/>
        </w:rPr>
        <w:t>63,22</w:t>
      </w:r>
      <w:r w:rsidRPr="00683422">
        <w:rPr>
          <w:rFonts w:ascii="Times New Roman" w:hAnsi="Times New Roman" w:cs="Times New Roman"/>
          <w:sz w:val="24"/>
          <w:szCs w:val="24"/>
          <w:lang w:val="sv-SE"/>
        </w:rPr>
        <w:t xml:space="preserve">%. Hal ini menunjukkan bahwa indikator tepat waktu masuk dalam kategori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w:t>
      </w:r>
      <w:r w:rsidRPr="00683422">
        <w:rPr>
          <w:rFonts w:ascii="Times New Roman" w:hAnsi="Times New Roman" w:cs="Times New Roman"/>
          <w:sz w:val="24"/>
          <w:szCs w:val="24"/>
        </w:rPr>
        <w:t>poliklinik spesialis Ambun Pagi RSUP DR M. Jamil Padang tepat waktu.</w:t>
      </w:r>
    </w:p>
    <w:p w:rsidR="008B07A1" w:rsidRPr="00683422" w:rsidRDefault="008B07A1" w:rsidP="00214D6E">
      <w:pPr>
        <w:spacing w:after="0" w:line="240" w:lineRule="auto"/>
        <w:ind w:left="420" w:hanging="420"/>
        <w:jc w:val="both"/>
        <w:rPr>
          <w:rFonts w:ascii="Times New Roman" w:hAnsi="Times New Roman" w:cs="Times New Roman"/>
          <w:b/>
          <w:bCs/>
          <w:sz w:val="24"/>
          <w:szCs w:val="24"/>
        </w:rPr>
      </w:pPr>
      <w:r w:rsidRPr="00683422">
        <w:rPr>
          <w:rFonts w:ascii="Times New Roman" w:hAnsi="Times New Roman" w:cs="Times New Roman"/>
          <w:b/>
          <w:bCs/>
          <w:sz w:val="24"/>
          <w:szCs w:val="24"/>
        </w:rPr>
        <w:t xml:space="preserve">d. Variabel </w:t>
      </w:r>
      <w:r w:rsidRPr="00683422">
        <w:rPr>
          <w:rFonts w:ascii="Times New Roman" w:hAnsi="Times New Roman" w:cs="Times New Roman"/>
          <w:b/>
          <w:bCs/>
          <w:i/>
          <w:iCs/>
          <w:sz w:val="24"/>
          <w:szCs w:val="24"/>
        </w:rPr>
        <w:t>Responsiveness</w:t>
      </w:r>
      <w:r w:rsidRPr="00683422">
        <w:rPr>
          <w:rFonts w:ascii="Times New Roman" w:hAnsi="Times New Roman" w:cs="Times New Roman"/>
          <w:b/>
          <w:bCs/>
          <w:sz w:val="24"/>
          <w:szCs w:val="24"/>
        </w:rPr>
        <w:t xml:space="preserve"> (X3)</w:t>
      </w:r>
    </w:p>
    <w:p w:rsidR="008B07A1" w:rsidRPr="00683422" w:rsidRDefault="008B07A1" w:rsidP="00214D6E">
      <w:pPr>
        <w:spacing w:after="0" w:line="240" w:lineRule="auto"/>
        <w:ind w:left="349"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Variabel </w:t>
      </w:r>
      <w:r w:rsidRPr="00683422">
        <w:rPr>
          <w:rFonts w:ascii="Times New Roman" w:hAnsi="Times New Roman" w:cs="Times New Roman"/>
          <w:i/>
          <w:iCs/>
          <w:sz w:val="24"/>
          <w:szCs w:val="24"/>
        </w:rPr>
        <w:t>responsiveness</w:t>
      </w:r>
      <w:r w:rsidRPr="00683422">
        <w:rPr>
          <w:rFonts w:ascii="Times New Roman" w:hAnsi="Times New Roman" w:cs="Times New Roman"/>
          <w:sz w:val="24"/>
          <w:szCs w:val="24"/>
        </w:rPr>
        <w:t xml:space="preserve"> kembali pada penelitian ini merupakan variabel bebas pertama yang diukur dengan 6 item pertanyaan, dengan alternatif jawaban skala likert 1 - 5. Adapun distribusi frekuensi jawaban responden untuk variabel </w:t>
      </w:r>
      <w:r w:rsidRPr="00683422">
        <w:rPr>
          <w:rFonts w:ascii="Times New Roman" w:hAnsi="Times New Roman" w:cs="Times New Roman"/>
          <w:i/>
          <w:iCs/>
          <w:sz w:val="24"/>
          <w:szCs w:val="24"/>
        </w:rPr>
        <w:t xml:space="preserve">responsiveness </w:t>
      </w:r>
      <w:r w:rsidRPr="00683422">
        <w:rPr>
          <w:rFonts w:ascii="Times New Roman" w:hAnsi="Times New Roman" w:cs="Times New Roman"/>
          <w:sz w:val="24"/>
          <w:szCs w:val="24"/>
        </w:rPr>
        <w:t>dapat dilihat pada Tabel 16 berikut ini :</w:t>
      </w:r>
    </w:p>
    <w:p w:rsidR="00B86032" w:rsidRDefault="00B86032" w:rsidP="00214D6E">
      <w:pPr>
        <w:spacing w:after="0" w:line="240" w:lineRule="auto"/>
        <w:jc w:val="center"/>
        <w:rPr>
          <w:rFonts w:ascii="Times New Roman" w:hAnsi="Times New Roman" w:cs="Times New Roman"/>
          <w:b/>
          <w:bCs/>
          <w:sz w:val="24"/>
          <w:szCs w:val="24"/>
        </w:rPr>
      </w:pPr>
    </w:p>
    <w:p w:rsidR="008B07A1" w:rsidRPr="00683422" w:rsidRDefault="008B07A1" w:rsidP="00214D6E">
      <w:pPr>
        <w:spacing w:after="0" w:line="240" w:lineRule="auto"/>
        <w:jc w:val="center"/>
        <w:rPr>
          <w:rFonts w:ascii="Times New Roman" w:hAnsi="Times New Roman" w:cs="Times New Roman"/>
          <w:b/>
          <w:bCs/>
          <w:sz w:val="24"/>
          <w:szCs w:val="24"/>
          <w:lang w:val="it-IT"/>
        </w:rPr>
      </w:pPr>
      <w:r w:rsidRPr="00683422">
        <w:rPr>
          <w:rFonts w:ascii="Times New Roman" w:hAnsi="Times New Roman" w:cs="Times New Roman"/>
          <w:b/>
          <w:bCs/>
          <w:sz w:val="24"/>
          <w:szCs w:val="24"/>
          <w:lang w:val="it-IT"/>
        </w:rPr>
        <w:t>Tabel 4.21</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it-IT"/>
        </w:rPr>
        <w:t xml:space="preserve">Distribusi Frekuensi Variabel </w:t>
      </w:r>
      <w:r w:rsidRPr="00683422">
        <w:rPr>
          <w:rFonts w:ascii="Times New Roman" w:hAnsi="Times New Roman" w:cs="Times New Roman"/>
          <w:b/>
          <w:bCs/>
          <w:i/>
          <w:iCs/>
          <w:sz w:val="24"/>
          <w:szCs w:val="24"/>
          <w:lang w:val="it-IT"/>
        </w:rPr>
        <w:t>Responsiveness /Daya tangap</w:t>
      </w:r>
      <w:r w:rsidRPr="00683422">
        <w:rPr>
          <w:rFonts w:ascii="Times New Roman" w:hAnsi="Times New Roman" w:cs="Times New Roman"/>
          <w:b/>
          <w:bCs/>
          <w:sz w:val="24"/>
          <w:szCs w:val="24"/>
          <w:lang w:val="it-IT"/>
        </w:rPr>
        <w:t xml:space="preserve"> (X3)</w:t>
      </w:r>
    </w:p>
    <w:tbl>
      <w:tblPr>
        <w:tblW w:w="0" w:type="auto"/>
        <w:jc w:val="center"/>
        <w:tblInd w:w="10" w:type="dxa"/>
        <w:tblCellMar>
          <w:left w:w="0" w:type="dxa"/>
          <w:right w:w="0" w:type="dxa"/>
        </w:tblCellMar>
        <w:tblLook w:val="0000" w:firstRow="0" w:lastRow="0" w:firstColumn="0" w:lastColumn="0" w:noHBand="0" w:noVBand="0"/>
      </w:tblPr>
      <w:tblGrid>
        <w:gridCol w:w="491"/>
        <w:gridCol w:w="1348"/>
        <w:gridCol w:w="566"/>
        <w:gridCol w:w="290"/>
        <w:gridCol w:w="170"/>
        <w:gridCol w:w="370"/>
        <w:gridCol w:w="170"/>
        <w:gridCol w:w="450"/>
        <w:gridCol w:w="170"/>
        <w:gridCol w:w="290"/>
        <w:gridCol w:w="170"/>
        <w:gridCol w:w="370"/>
        <w:gridCol w:w="170"/>
        <w:gridCol w:w="250"/>
        <w:gridCol w:w="450"/>
        <w:gridCol w:w="370"/>
        <w:gridCol w:w="450"/>
        <w:gridCol w:w="788"/>
      </w:tblGrid>
      <w:tr w:rsidR="008B07A1" w:rsidRPr="00B86032" w:rsidTr="00B86032">
        <w:trPr>
          <w:trHeight w:val="20"/>
          <w:jc w:val="center"/>
        </w:trPr>
        <w:tc>
          <w:tcPr>
            <w:tcW w:w="0" w:type="auto"/>
            <w:vMerge w:val="restart"/>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No Ind</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Indikator</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No Item</w:t>
            </w:r>
          </w:p>
        </w:tc>
        <w:tc>
          <w:tcPr>
            <w:tcW w:w="0" w:type="auto"/>
            <w:gridSpan w:val="10"/>
            <w:tcBorders>
              <w:top w:val="single" w:sz="8"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Alternatif Jawaban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Skor</w:t>
            </w:r>
          </w:p>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Total</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Re</w:t>
            </w:r>
          </w:p>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rata</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TCR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Ket</w:t>
            </w:r>
          </w:p>
        </w:tc>
      </w:tr>
      <w:tr w:rsidR="008B07A1" w:rsidRPr="00B86032" w:rsidTr="00B86032">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KS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TS</w:t>
            </w:r>
          </w:p>
        </w:tc>
        <w:tc>
          <w:tcPr>
            <w:tcW w:w="0" w:type="auto"/>
            <w:gridSpan w:val="2"/>
            <w:tcBorders>
              <w:top w:val="single" w:sz="4" w:space="0" w:color="auto"/>
              <w:left w:val="nil"/>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STS</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r>
      <w:tr w:rsidR="008B07A1" w:rsidRPr="00B86032" w:rsidTr="00B86032">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Fi</w:t>
            </w:r>
          </w:p>
        </w:tc>
        <w:tc>
          <w:tcPr>
            <w:tcW w:w="0" w:type="auto"/>
            <w:tcBorders>
              <w:top w:val="nil"/>
              <w:left w:val="nil"/>
              <w:bottom w:val="single" w:sz="8"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r>
      <w:tr w:rsidR="008B07A1"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A</w:t>
            </w:r>
          </w:p>
        </w:tc>
        <w:tc>
          <w:tcPr>
            <w:tcW w:w="0" w:type="auto"/>
            <w:vMerge w:val="restart"/>
            <w:tcBorders>
              <w:top w:val="nil"/>
              <w:left w:val="nil"/>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sz w:val="16"/>
                <w:szCs w:val="24"/>
              </w:rPr>
            </w:pPr>
            <w:r w:rsidRPr="00B86032">
              <w:rPr>
                <w:rFonts w:ascii="Times New Roman" w:hAnsi="Times New Roman" w:cs="Times New Roman"/>
                <w:sz w:val="16"/>
                <w:szCs w:val="24"/>
              </w:rPr>
              <w:t>Layanan yang cepat</w:t>
            </w:r>
          </w:p>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18</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145</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3,62</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72,5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156</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3,90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78</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nil"/>
              <w:left w:val="single" w:sz="8" w:space="0" w:color="auto"/>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124</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3,1</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62</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38</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37</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425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10,62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212,5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nil"/>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8,66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sz w:val="16"/>
                <w:szCs w:val="24"/>
              </w:rPr>
              <w:t>40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141,66</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3,54</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70,83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 xml:space="preserve"> Baik</w:t>
            </w:r>
          </w:p>
        </w:tc>
      </w:tr>
      <w:tr w:rsidR="00D636C2" w:rsidRPr="00B86032" w:rsidTr="00B86032">
        <w:trPr>
          <w:trHeight w:val="20"/>
          <w:jc w:val="center"/>
        </w:trPr>
        <w:tc>
          <w:tcPr>
            <w:tcW w:w="0" w:type="auto"/>
            <w:vMerge w:val="restart"/>
            <w:tcBorders>
              <w:top w:val="single" w:sz="4" w:space="0" w:color="auto"/>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w:t>
            </w:r>
          </w:p>
        </w:tc>
        <w:tc>
          <w:tcPr>
            <w:tcW w:w="0" w:type="auto"/>
            <w:vMerge w:val="restart"/>
            <w:tcBorders>
              <w:top w:val="single" w:sz="4" w:space="0" w:color="auto"/>
              <w:left w:val="nil"/>
              <w:right w:val="single" w:sz="4" w:space="0" w:color="auto"/>
            </w:tcBorders>
            <w:noWrap/>
          </w:tcPr>
          <w:p w:rsidR="00D636C2" w:rsidRPr="00B86032" w:rsidRDefault="00D636C2" w:rsidP="0089796E">
            <w:pPr>
              <w:spacing w:after="0" w:line="240" w:lineRule="auto"/>
              <w:rPr>
                <w:rFonts w:ascii="Times New Roman" w:hAnsi="Times New Roman" w:cs="Times New Roman"/>
                <w:sz w:val="16"/>
                <w:szCs w:val="24"/>
              </w:rPr>
            </w:pPr>
            <w:r w:rsidRPr="00B86032">
              <w:rPr>
                <w:rFonts w:ascii="Times New Roman" w:hAnsi="Times New Roman" w:cs="Times New Roman"/>
                <w:sz w:val="16"/>
                <w:szCs w:val="24"/>
              </w:rPr>
              <w:t>Pemberian informasi</w:t>
            </w: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9</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17</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144</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3,6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72</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r w:rsidR="00D636C2" w:rsidRPr="00B86032" w:rsidTr="00B86032">
        <w:trPr>
          <w:trHeight w:val="20"/>
          <w:jc w:val="center"/>
        </w:trPr>
        <w:tc>
          <w:tcPr>
            <w:tcW w:w="0" w:type="auto"/>
            <w:vMerge/>
            <w:tcBorders>
              <w:left w:val="single" w:sz="8"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162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81</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Sabgat Baik</w:t>
            </w:r>
          </w:p>
        </w:tc>
      </w:tr>
      <w:tr w:rsidR="00D636C2" w:rsidRPr="00B86032" w:rsidTr="00B86032">
        <w:trPr>
          <w:trHeight w:val="20"/>
          <w:jc w:val="center"/>
        </w:trPr>
        <w:tc>
          <w:tcPr>
            <w:tcW w:w="0" w:type="auto"/>
            <w:vMerge/>
            <w:tcBorders>
              <w:left w:val="single" w:sz="8" w:space="0" w:color="auto"/>
              <w:bottom w:val="nil"/>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vMerge/>
            <w:tcBorders>
              <w:left w:val="nil"/>
              <w:right w:val="single" w:sz="4" w:space="0" w:color="auto"/>
            </w:tcBorders>
            <w:noWrap/>
            <w:vAlign w:val="center"/>
          </w:tcPr>
          <w:p w:rsidR="00D636C2" w:rsidRPr="00B86032" w:rsidRDefault="00D636C2" w:rsidP="0089796E">
            <w:pPr>
              <w:spacing w:after="0" w:line="240" w:lineRule="auto"/>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18</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13</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6</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40</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165</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4,12</w:t>
            </w:r>
          </w:p>
        </w:tc>
        <w:tc>
          <w:tcPr>
            <w:tcW w:w="0" w:type="auto"/>
            <w:tcBorders>
              <w:top w:val="nil"/>
              <w:left w:val="nil"/>
              <w:bottom w:val="single" w:sz="4" w:space="0" w:color="auto"/>
              <w:right w:val="single" w:sz="4" w:space="0" w:color="auto"/>
            </w:tcBorders>
            <w:noWrap/>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82,5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B86032" w:rsidRDefault="00D636C2"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Sangat Baik</w:t>
            </w: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39</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471</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11,67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2355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p>
        </w:tc>
      </w:tr>
      <w:tr w:rsidR="008B07A1" w:rsidRPr="00B86032" w:rsidTr="00B8603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rPr>
                <w:rFonts w:ascii="Times New Roman" w:hAnsi="Times New Roman" w:cs="Times New Roman"/>
                <w:b/>
                <w:bCs/>
                <w:sz w:val="16"/>
                <w:szCs w:val="24"/>
              </w:rPr>
            </w:pPr>
            <w:r w:rsidRPr="00B86032">
              <w:rPr>
                <w:rFonts w:ascii="Times New Roman" w:hAnsi="Times New Roman" w:cs="Times New Roman"/>
                <w:b/>
                <w:bCs/>
                <w:sz w:val="16"/>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2,33</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0,66</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157</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3,89</w:t>
            </w:r>
          </w:p>
        </w:tc>
        <w:tc>
          <w:tcPr>
            <w:tcW w:w="0" w:type="auto"/>
            <w:tcBorders>
              <w:top w:val="single" w:sz="4" w:space="0" w:color="auto"/>
              <w:left w:val="nil"/>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78.5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 xml:space="preserve">Baik </w:t>
            </w:r>
          </w:p>
        </w:tc>
      </w:tr>
      <w:tr w:rsidR="008B07A1" w:rsidRPr="00B86032" w:rsidTr="00B86032">
        <w:trPr>
          <w:trHeight w:val="20"/>
          <w:jc w:val="center"/>
        </w:trPr>
        <w:tc>
          <w:tcPr>
            <w:tcW w:w="0" w:type="auto"/>
            <w:gridSpan w:val="3"/>
            <w:tcBorders>
              <w:top w:val="single" w:sz="4" w:space="0" w:color="auto"/>
              <w:left w:val="single" w:sz="8" w:space="0" w:color="auto"/>
              <w:bottom w:val="single" w:sz="4"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Jumlah Variabel</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25</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24,66</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48,33</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6,66</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2,066</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80</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298,66</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7,43</w:t>
            </w:r>
          </w:p>
        </w:tc>
        <w:tc>
          <w:tcPr>
            <w:tcW w:w="0" w:type="auto"/>
            <w:tcBorders>
              <w:top w:val="nil"/>
              <w:left w:val="nil"/>
              <w:bottom w:val="nil"/>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149,33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 xml:space="preserve"> </w:t>
            </w:r>
          </w:p>
        </w:tc>
      </w:tr>
      <w:tr w:rsidR="008B07A1" w:rsidRPr="00B86032" w:rsidTr="00B86032">
        <w:trPr>
          <w:trHeight w:val="20"/>
          <w:jc w:val="center"/>
        </w:trPr>
        <w:tc>
          <w:tcPr>
            <w:tcW w:w="0" w:type="auto"/>
            <w:gridSpan w:val="3"/>
            <w:tcBorders>
              <w:top w:val="single" w:sz="4" w:space="0" w:color="auto"/>
              <w:left w:val="single" w:sz="8" w:space="0" w:color="auto"/>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Rata-rata Variabel</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12,33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24,165</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1,03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40</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149,33</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3,71</w:t>
            </w:r>
          </w:p>
        </w:tc>
        <w:tc>
          <w:tcPr>
            <w:tcW w:w="0" w:type="auto"/>
            <w:tcBorders>
              <w:top w:val="nil"/>
              <w:left w:val="nil"/>
              <w:bottom w:val="single" w:sz="8" w:space="0" w:color="auto"/>
              <w:right w:val="single" w:sz="4" w:space="0" w:color="auto"/>
            </w:tcBorders>
            <w:noWrap/>
            <w:vAlign w:val="center"/>
          </w:tcPr>
          <w:p w:rsidR="008B07A1" w:rsidRPr="00B86032" w:rsidRDefault="008B07A1" w:rsidP="0089796E">
            <w:pPr>
              <w:spacing w:after="0" w:line="240" w:lineRule="auto"/>
              <w:jc w:val="center"/>
              <w:rPr>
                <w:rFonts w:ascii="Times New Roman" w:hAnsi="Times New Roman" w:cs="Times New Roman"/>
                <w:b/>
                <w:bCs/>
                <w:sz w:val="16"/>
                <w:szCs w:val="24"/>
              </w:rPr>
            </w:pPr>
            <w:r w:rsidRPr="00B86032">
              <w:rPr>
                <w:rFonts w:ascii="Times New Roman" w:hAnsi="Times New Roman" w:cs="Times New Roman"/>
                <w:b/>
                <w:bCs/>
                <w:sz w:val="16"/>
                <w:szCs w:val="24"/>
              </w:rPr>
              <w:t>74,66</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B86032" w:rsidRDefault="008B07A1" w:rsidP="0089796E">
            <w:pPr>
              <w:spacing w:after="0" w:line="240" w:lineRule="auto"/>
              <w:jc w:val="center"/>
              <w:rPr>
                <w:rFonts w:ascii="Times New Roman" w:hAnsi="Times New Roman" w:cs="Times New Roman"/>
                <w:sz w:val="16"/>
                <w:szCs w:val="24"/>
              </w:rPr>
            </w:pPr>
            <w:r w:rsidRPr="00B86032">
              <w:rPr>
                <w:rFonts w:ascii="Times New Roman" w:hAnsi="Times New Roman" w:cs="Times New Roman"/>
                <w:sz w:val="16"/>
                <w:szCs w:val="24"/>
              </w:rPr>
              <w:t>Baik</w:t>
            </w:r>
          </w:p>
        </w:tc>
      </w:tr>
    </w:tbl>
    <w:p w:rsidR="008B07A1" w:rsidRPr="00683422" w:rsidRDefault="008B07A1" w:rsidP="00B86032">
      <w:pPr>
        <w:spacing w:after="0" w:line="240" w:lineRule="auto"/>
        <w:ind w:left="426"/>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214D6E">
      <w:pPr>
        <w:spacing w:after="0" w:line="240" w:lineRule="auto"/>
        <w:ind w:left="426" w:hanging="426"/>
        <w:jc w:val="both"/>
        <w:rPr>
          <w:rFonts w:ascii="Times New Roman" w:hAnsi="Times New Roman" w:cs="Times New Roman"/>
          <w:b/>
          <w:bCs/>
          <w:sz w:val="24"/>
          <w:szCs w:val="24"/>
        </w:rPr>
      </w:pPr>
      <w:r w:rsidRPr="00683422">
        <w:rPr>
          <w:rFonts w:ascii="Times New Roman" w:hAnsi="Times New Roman" w:cs="Times New Roman"/>
          <w:sz w:val="24"/>
          <w:szCs w:val="24"/>
        </w:rPr>
        <w:t xml:space="preserve">                 Berdasarkan Tabel 4.21 diperoleh informasi bahwa skor rata-rata variabel daya tanggap Pasien poliklinik spesialis Ambun Pagi RSUP DR M. Jamil Padang adalah sebesar </w:t>
      </w:r>
      <w:r w:rsidRPr="00683422">
        <w:rPr>
          <w:rFonts w:ascii="Times New Roman" w:hAnsi="Times New Roman" w:cs="Times New Roman"/>
          <w:b/>
          <w:bCs/>
          <w:sz w:val="24"/>
          <w:szCs w:val="24"/>
        </w:rPr>
        <w:t>3,54</w:t>
      </w:r>
      <w:r w:rsidRPr="00683422">
        <w:rPr>
          <w:rFonts w:ascii="Times New Roman" w:hAnsi="Times New Roman" w:cs="Times New Roman"/>
          <w:sz w:val="24"/>
          <w:szCs w:val="24"/>
        </w:rPr>
        <w:t xml:space="preserve"> dengan tingkat capaian responden (TCR) sebesar </w:t>
      </w:r>
      <w:r w:rsidRPr="00683422">
        <w:rPr>
          <w:rFonts w:ascii="Times New Roman" w:hAnsi="Times New Roman" w:cs="Times New Roman"/>
          <w:b/>
          <w:bCs/>
          <w:sz w:val="24"/>
          <w:szCs w:val="24"/>
        </w:rPr>
        <w:t>70,83</w:t>
      </w:r>
      <w:r w:rsidRPr="00683422">
        <w:rPr>
          <w:rFonts w:ascii="Times New Roman" w:hAnsi="Times New Roman" w:cs="Times New Roman"/>
          <w:sz w:val="24"/>
          <w:szCs w:val="24"/>
        </w:rPr>
        <w:t xml:space="preserve"> %. Hal ini indicator layanan cepat masuk dalam kategori </w:t>
      </w:r>
      <w:r w:rsidRPr="00683422">
        <w:rPr>
          <w:rFonts w:ascii="Times New Roman" w:hAnsi="Times New Roman" w:cs="Times New Roman"/>
          <w:b/>
          <w:bCs/>
          <w:sz w:val="24"/>
          <w:szCs w:val="24"/>
        </w:rPr>
        <w:t xml:space="preserve">baik. </w:t>
      </w:r>
      <w:r w:rsidRPr="00683422">
        <w:rPr>
          <w:rFonts w:ascii="Times New Roman" w:hAnsi="Times New Roman" w:cs="Times New Roman"/>
          <w:sz w:val="24"/>
          <w:szCs w:val="24"/>
        </w:rPr>
        <w:t xml:space="preserve">Dengan demikian dapat disimpulkan pasien pada umumnya nasabah merasakan baik dalam kepuasan terhadap daya tanggap yang dimiliki poliklinik spesialis Ambun Pagi RSUP DR M. Jamil Padang.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lastRenderedPageBreak/>
        <w:t xml:space="preserve">Jika dilihat per indikator layanan cepat  maka terlihat bahwa skor rata-rata untuk indikator layanan yang cepat adalah sebesar 2,69 dengan tingkat capaian responden (TCR) sebesar 70,83%. Hal ini menunjukkan bahwa indikator layanan yang cepat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pasien merasakan kepuasan yang baik terhadap layanan yang cepat yang dimiliki poliklinik spesialis Ambun Pagi RSUP DR M. Jamil Padang.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Skor rata-rata untuk indikator pemberian informasi adalah sebesar 3,89 dengan tingkat capaian responden (TCR) sebesar 52,56%. Hal ini menunjukkan bahwa indikator pemberian informasi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pasien poliklinik spesialis Ambun Pagi RSUP DR M. Jamil Padang merespon dengan baik sehingga informasi dapat disampaikan pada itu pada orang lain.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Skor rata-rata untuk indikator daya tanggap pasien adalah sebesar 3,71 dengan tingkat capaian responden (TCR) sebesar </w:t>
      </w:r>
      <w:r w:rsidRPr="00683422">
        <w:rPr>
          <w:rFonts w:ascii="Times New Roman" w:hAnsi="Times New Roman" w:cs="Times New Roman"/>
          <w:b/>
          <w:bCs/>
          <w:sz w:val="24"/>
          <w:szCs w:val="24"/>
        </w:rPr>
        <w:t>74,66</w:t>
      </w:r>
      <w:r w:rsidRPr="00683422">
        <w:rPr>
          <w:rFonts w:ascii="Times New Roman" w:hAnsi="Times New Roman" w:cs="Times New Roman"/>
          <w:sz w:val="24"/>
          <w:szCs w:val="24"/>
        </w:rPr>
        <w:t xml:space="preserve">%. Hal ini menunjukkan bahwa indikator responsipeness pasien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pasien sudah merasakan kepuasan yang baik atas kesediaan menanggapi dengan baik atas pelayanan spesialis Ambun Pagi RSUP DR M. Jamil Padang </w:t>
      </w:r>
    </w:p>
    <w:p w:rsidR="008B07A1" w:rsidRPr="00683422" w:rsidRDefault="008B07A1" w:rsidP="00214D6E">
      <w:pPr>
        <w:spacing w:after="0" w:line="240" w:lineRule="auto"/>
        <w:ind w:left="420" w:hanging="420"/>
        <w:jc w:val="both"/>
        <w:rPr>
          <w:rFonts w:ascii="Times New Roman" w:hAnsi="Times New Roman" w:cs="Times New Roman"/>
          <w:b/>
          <w:bCs/>
          <w:sz w:val="24"/>
          <w:szCs w:val="24"/>
        </w:rPr>
      </w:pPr>
      <w:r w:rsidRPr="00683422">
        <w:rPr>
          <w:rFonts w:ascii="Times New Roman" w:hAnsi="Times New Roman" w:cs="Times New Roman"/>
          <w:b/>
          <w:bCs/>
          <w:sz w:val="24"/>
          <w:szCs w:val="24"/>
        </w:rPr>
        <w:t xml:space="preserve">e. Variabel </w:t>
      </w:r>
      <w:r w:rsidRPr="00683422">
        <w:rPr>
          <w:rFonts w:ascii="Times New Roman" w:hAnsi="Times New Roman" w:cs="Times New Roman"/>
          <w:b/>
          <w:bCs/>
          <w:i/>
          <w:iCs/>
          <w:sz w:val="24"/>
          <w:szCs w:val="24"/>
        </w:rPr>
        <w:t>Assurance</w:t>
      </w:r>
      <w:r w:rsidRPr="00683422">
        <w:rPr>
          <w:rFonts w:ascii="Times New Roman" w:hAnsi="Times New Roman" w:cs="Times New Roman"/>
          <w:b/>
          <w:bCs/>
          <w:sz w:val="24"/>
          <w:szCs w:val="24"/>
        </w:rPr>
        <w:t xml:space="preserve"> (X4)</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Variabel </w:t>
      </w:r>
      <w:r w:rsidRPr="00683422">
        <w:rPr>
          <w:rFonts w:ascii="Times New Roman" w:hAnsi="Times New Roman" w:cs="Times New Roman"/>
          <w:i/>
          <w:iCs/>
          <w:sz w:val="24"/>
          <w:szCs w:val="24"/>
        </w:rPr>
        <w:t>assurance</w:t>
      </w:r>
      <w:r w:rsidRPr="00683422">
        <w:rPr>
          <w:rFonts w:ascii="Times New Roman" w:hAnsi="Times New Roman" w:cs="Times New Roman"/>
          <w:b/>
          <w:bCs/>
          <w:sz w:val="24"/>
          <w:szCs w:val="24"/>
        </w:rPr>
        <w:t xml:space="preserve"> </w:t>
      </w:r>
      <w:r w:rsidRPr="00683422">
        <w:rPr>
          <w:rFonts w:ascii="Times New Roman" w:hAnsi="Times New Roman" w:cs="Times New Roman"/>
          <w:sz w:val="24"/>
          <w:szCs w:val="24"/>
        </w:rPr>
        <w:t xml:space="preserve">kembali pada penelitian ini merupakan variabel bebas pertama yang diukur dengan 9 item pertanyaan, dengan alternatif jawaban skala likert 1 - 5. Adapun distribusi frekuensi jawaban responden untuk variabel </w:t>
      </w:r>
      <w:r w:rsidRPr="00683422">
        <w:rPr>
          <w:rFonts w:ascii="Times New Roman" w:hAnsi="Times New Roman" w:cs="Times New Roman"/>
          <w:i/>
          <w:iCs/>
          <w:sz w:val="24"/>
          <w:szCs w:val="24"/>
        </w:rPr>
        <w:t xml:space="preserve">assurance/ jamina kepastian </w:t>
      </w:r>
      <w:r w:rsidRPr="00683422">
        <w:rPr>
          <w:rFonts w:ascii="Times New Roman" w:hAnsi="Times New Roman" w:cs="Times New Roman"/>
          <w:sz w:val="24"/>
          <w:szCs w:val="24"/>
        </w:rPr>
        <w:t xml:space="preserve"> dapat dilihat pada Tabel 17 berikut ini :</w:t>
      </w:r>
    </w:p>
    <w:p w:rsidR="008B07A1" w:rsidRPr="00683422" w:rsidRDefault="008B07A1" w:rsidP="00214D6E">
      <w:pPr>
        <w:spacing w:after="0" w:line="240" w:lineRule="auto"/>
        <w:jc w:val="center"/>
        <w:rPr>
          <w:rFonts w:ascii="Times New Roman" w:hAnsi="Times New Roman" w:cs="Times New Roman"/>
          <w:b/>
          <w:bCs/>
          <w:sz w:val="24"/>
          <w:szCs w:val="24"/>
          <w:lang w:val="it-IT"/>
        </w:rPr>
      </w:pPr>
      <w:r w:rsidRPr="00683422">
        <w:rPr>
          <w:rFonts w:ascii="Times New Roman" w:hAnsi="Times New Roman" w:cs="Times New Roman"/>
          <w:b/>
          <w:bCs/>
          <w:sz w:val="24"/>
          <w:szCs w:val="24"/>
          <w:lang w:val="it-IT"/>
        </w:rPr>
        <w:t>Tabel 4.22</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it-IT"/>
        </w:rPr>
        <w:t xml:space="preserve">Distribusi Frekuensi Variabel </w:t>
      </w:r>
      <w:r w:rsidRPr="00683422">
        <w:rPr>
          <w:rFonts w:ascii="Times New Roman" w:hAnsi="Times New Roman" w:cs="Times New Roman"/>
          <w:b/>
          <w:bCs/>
          <w:i/>
          <w:iCs/>
          <w:sz w:val="24"/>
          <w:szCs w:val="24"/>
          <w:lang w:val="it-IT"/>
        </w:rPr>
        <w:t>Assurance</w:t>
      </w:r>
      <w:r w:rsidRPr="00683422">
        <w:rPr>
          <w:rFonts w:ascii="Times New Roman" w:hAnsi="Times New Roman" w:cs="Times New Roman"/>
          <w:b/>
          <w:bCs/>
          <w:sz w:val="24"/>
          <w:szCs w:val="24"/>
          <w:lang w:val="it-IT"/>
        </w:rPr>
        <w:t xml:space="preserve"> (X4)</w:t>
      </w:r>
    </w:p>
    <w:tbl>
      <w:tblPr>
        <w:tblW w:w="0" w:type="auto"/>
        <w:jc w:val="center"/>
        <w:tblInd w:w="10" w:type="dxa"/>
        <w:tblCellMar>
          <w:left w:w="0" w:type="dxa"/>
          <w:right w:w="0" w:type="dxa"/>
        </w:tblCellMar>
        <w:tblLook w:val="0000" w:firstRow="0" w:lastRow="0" w:firstColumn="0" w:lastColumn="0" w:noHBand="0" w:noVBand="0"/>
      </w:tblPr>
      <w:tblGrid>
        <w:gridCol w:w="551"/>
        <w:gridCol w:w="1598"/>
        <w:gridCol w:w="635"/>
        <w:gridCol w:w="415"/>
        <w:gridCol w:w="190"/>
        <w:gridCol w:w="415"/>
        <w:gridCol w:w="190"/>
        <w:gridCol w:w="415"/>
        <w:gridCol w:w="190"/>
        <w:gridCol w:w="415"/>
        <w:gridCol w:w="190"/>
        <w:gridCol w:w="325"/>
        <w:gridCol w:w="190"/>
        <w:gridCol w:w="280"/>
        <w:gridCol w:w="505"/>
        <w:gridCol w:w="415"/>
        <w:gridCol w:w="415"/>
        <w:gridCol w:w="540"/>
      </w:tblGrid>
      <w:tr w:rsidR="0089796E" w:rsidRPr="00F20A91" w:rsidTr="006C7598">
        <w:trPr>
          <w:trHeight w:val="20"/>
          <w:jc w:val="center"/>
        </w:trPr>
        <w:tc>
          <w:tcPr>
            <w:tcW w:w="0" w:type="auto"/>
            <w:vMerge w:val="restart"/>
            <w:tcBorders>
              <w:top w:val="single" w:sz="8" w:space="0" w:color="auto"/>
              <w:left w:val="single" w:sz="8"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No Ind</w:t>
            </w:r>
          </w:p>
        </w:tc>
        <w:tc>
          <w:tcPr>
            <w:tcW w:w="1598" w:type="dxa"/>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Indikator</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No Item</w:t>
            </w:r>
          </w:p>
        </w:tc>
        <w:tc>
          <w:tcPr>
            <w:tcW w:w="0" w:type="auto"/>
            <w:gridSpan w:val="10"/>
            <w:tcBorders>
              <w:top w:val="single" w:sz="8"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Alternatif Jawaban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Skor</w:t>
            </w:r>
          </w:p>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Total</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Re</w:t>
            </w:r>
          </w:p>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rata</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TCR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Ket</w:t>
            </w:r>
          </w:p>
        </w:tc>
      </w:tr>
      <w:tr w:rsidR="0089796E" w:rsidRPr="00F20A91" w:rsidTr="006C7598">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1598" w:type="dxa"/>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SS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KS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TS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STS</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r>
      <w:tr w:rsidR="00B86032" w:rsidRPr="00F20A91" w:rsidTr="006C7598">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1598" w:type="dxa"/>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r>
      <w:tr w:rsidR="00B86032" w:rsidRPr="00F20A91" w:rsidTr="006C7598">
        <w:trPr>
          <w:trHeight w:val="20"/>
          <w:jc w:val="center"/>
        </w:trPr>
        <w:tc>
          <w:tcPr>
            <w:tcW w:w="0" w:type="auto"/>
            <w:vMerge w:val="restart"/>
            <w:tcBorders>
              <w:top w:val="nil"/>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w:t>
            </w:r>
          </w:p>
        </w:tc>
        <w:tc>
          <w:tcPr>
            <w:tcW w:w="1598" w:type="dxa"/>
            <w:vMerge w:val="restart"/>
            <w:tcBorders>
              <w:top w:val="nil"/>
              <w:left w:val="nil"/>
              <w:right w:val="single" w:sz="4" w:space="0" w:color="auto"/>
            </w:tcBorders>
            <w:noWrap/>
            <w:vAlign w:val="center"/>
          </w:tcPr>
          <w:p w:rsidR="00D636C2" w:rsidRPr="00F20A91" w:rsidRDefault="00D636C2" w:rsidP="006C7598">
            <w:pPr>
              <w:spacing w:after="0" w:line="240" w:lineRule="auto"/>
              <w:rPr>
                <w:rFonts w:ascii="Times New Roman" w:hAnsi="Times New Roman" w:cs="Times New Roman"/>
                <w:sz w:val="18"/>
                <w:szCs w:val="18"/>
              </w:rPr>
            </w:pPr>
            <w:r w:rsidRPr="00F20A91">
              <w:rPr>
                <w:rFonts w:ascii="Times New Roman" w:hAnsi="Times New Roman" w:cs="Times New Roman"/>
                <w:sz w:val="18"/>
                <w:szCs w:val="18"/>
              </w:rPr>
              <w:t>Menumbuhkan rasa percaya</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vMerge/>
            <w:tcBorders>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1598" w:type="dxa"/>
            <w:vMerge/>
            <w:tcBorders>
              <w:left w:val="nil"/>
              <w:right w:val="single" w:sz="4" w:space="0" w:color="auto"/>
            </w:tcBorders>
            <w:noWrap/>
            <w:vAlign w:val="center"/>
          </w:tcPr>
          <w:p w:rsidR="00D636C2" w:rsidRPr="00F20A91" w:rsidRDefault="00D636C2" w:rsidP="0089796E">
            <w:pPr>
              <w:spacing w:after="0" w:line="240" w:lineRule="auto"/>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14</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14</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2,88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57,5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Sedang</w:t>
            </w:r>
          </w:p>
        </w:tc>
      </w:tr>
      <w:tr w:rsidR="00B86032" w:rsidRPr="00F20A91" w:rsidTr="006C7598">
        <w:trPr>
          <w:trHeight w:val="20"/>
          <w:jc w:val="center"/>
        </w:trPr>
        <w:tc>
          <w:tcPr>
            <w:tcW w:w="0" w:type="auto"/>
            <w:vMerge/>
            <w:tcBorders>
              <w:left w:val="single" w:sz="8" w:space="0" w:color="auto"/>
              <w:bottom w:val="nil"/>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1598" w:type="dxa"/>
            <w:vMerge/>
            <w:tcBorders>
              <w:left w:val="nil"/>
              <w:right w:val="single" w:sz="4" w:space="0" w:color="auto"/>
            </w:tcBorders>
            <w:noWrap/>
            <w:vAlign w:val="center"/>
          </w:tcPr>
          <w:p w:rsidR="00D636C2" w:rsidRPr="00F20A91" w:rsidRDefault="00D636C2" w:rsidP="0089796E">
            <w:pPr>
              <w:spacing w:after="0" w:line="240" w:lineRule="auto"/>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9</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12</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2,88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57,5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Sedang</w:t>
            </w:r>
          </w:p>
        </w:tc>
      </w:tr>
      <w:tr w:rsidR="00B86032"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1598"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18"/>
              </w:rPr>
            </w:pPr>
            <w:r w:rsidRPr="00F20A91">
              <w:rPr>
                <w:rFonts w:ascii="Times New Roman" w:hAnsi="Times New Roman" w:cs="Times New Roman"/>
                <w:b/>
                <w:bCs/>
                <w:sz w:val="18"/>
                <w:szCs w:val="18"/>
              </w:rPr>
              <w:t>Jumlah</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17</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38</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23</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370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9,26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185,2</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p>
        </w:tc>
      </w:tr>
      <w:tr w:rsidR="00B86032"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1598"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18"/>
              </w:rPr>
            </w:pPr>
            <w:r w:rsidRPr="00F20A91">
              <w:rPr>
                <w:rFonts w:ascii="Times New Roman" w:hAnsi="Times New Roman" w:cs="Times New Roman"/>
                <w:b/>
                <w:bCs/>
                <w:sz w:val="18"/>
                <w:szCs w:val="18"/>
              </w:rPr>
              <w:t>Rata-rata</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5,66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7,66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sz w:val="18"/>
                <w:szCs w:val="18"/>
              </w:rPr>
              <w:t>40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123,33</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3,08</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61,73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vMerge w:val="restart"/>
            <w:tcBorders>
              <w:top w:val="single" w:sz="4" w:space="0" w:color="auto"/>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w:t>
            </w:r>
          </w:p>
        </w:tc>
        <w:tc>
          <w:tcPr>
            <w:tcW w:w="1598" w:type="dxa"/>
            <w:vMerge w:val="restart"/>
            <w:tcBorders>
              <w:top w:val="single" w:sz="4" w:space="0" w:color="auto"/>
              <w:left w:val="nil"/>
              <w:right w:val="single" w:sz="4" w:space="0" w:color="auto"/>
            </w:tcBorders>
            <w:noWrap/>
          </w:tcPr>
          <w:p w:rsidR="00D636C2" w:rsidRPr="00F20A91" w:rsidRDefault="00D636C2" w:rsidP="0089796E">
            <w:pPr>
              <w:spacing w:after="0" w:line="240" w:lineRule="auto"/>
              <w:rPr>
                <w:rFonts w:ascii="Times New Roman" w:hAnsi="Times New Roman" w:cs="Times New Roman"/>
                <w:sz w:val="18"/>
                <w:szCs w:val="18"/>
              </w:rPr>
            </w:pPr>
            <w:r w:rsidRPr="00F20A91">
              <w:rPr>
                <w:rFonts w:ascii="Times New Roman" w:hAnsi="Times New Roman" w:cs="Times New Roman"/>
                <w:sz w:val="18"/>
                <w:szCs w:val="18"/>
              </w:rPr>
              <w:t>Membuat Pasien merasa aman</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9</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2,95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59</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Sedang</w:t>
            </w:r>
          </w:p>
        </w:tc>
      </w:tr>
      <w:tr w:rsidR="00B86032" w:rsidRPr="00F20A91" w:rsidTr="006C7598">
        <w:trPr>
          <w:trHeight w:val="20"/>
          <w:jc w:val="center"/>
        </w:trPr>
        <w:tc>
          <w:tcPr>
            <w:tcW w:w="0" w:type="auto"/>
            <w:vMerge/>
            <w:tcBorders>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1598" w:type="dxa"/>
            <w:vMerge/>
            <w:tcBorders>
              <w:left w:val="nil"/>
              <w:right w:val="single" w:sz="4" w:space="0" w:color="auto"/>
            </w:tcBorders>
            <w:noWrap/>
            <w:vAlign w:val="center"/>
          </w:tcPr>
          <w:p w:rsidR="00D636C2" w:rsidRPr="00F20A91" w:rsidRDefault="00D636C2" w:rsidP="0089796E">
            <w:pPr>
              <w:spacing w:after="0" w:line="240" w:lineRule="auto"/>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16</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17</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144</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3,6</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vMerge/>
            <w:tcBorders>
              <w:left w:val="single" w:sz="8" w:space="0" w:color="auto"/>
              <w:bottom w:val="nil"/>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1598" w:type="dxa"/>
            <w:vMerge/>
            <w:tcBorders>
              <w:left w:val="nil"/>
              <w:right w:val="single" w:sz="4" w:space="0" w:color="auto"/>
            </w:tcBorders>
            <w:noWrap/>
            <w:vAlign w:val="center"/>
          </w:tcPr>
          <w:p w:rsidR="00D636C2" w:rsidRPr="00F20A91" w:rsidRDefault="00D636C2" w:rsidP="0089796E">
            <w:pPr>
              <w:spacing w:after="0" w:line="240" w:lineRule="auto"/>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6</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14</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138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3,45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1598"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18"/>
              </w:rPr>
            </w:pPr>
            <w:r w:rsidRPr="00F20A91">
              <w:rPr>
                <w:rFonts w:ascii="Times New Roman" w:hAnsi="Times New Roman" w:cs="Times New Roman"/>
                <w:b/>
                <w:bCs/>
                <w:sz w:val="18"/>
                <w:szCs w:val="18"/>
              </w:rPr>
              <w:t>Jumlah</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14</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400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200</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p>
        </w:tc>
      </w:tr>
      <w:tr w:rsidR="00B86032"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1598"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18"/>
              </w:rPr>
            </w:pPr>
            <w:r w:rsidRPr="00F20A91">
              <w:rPr>
                <w:rFonts w:ascii="Times New Roman" w:hAnsi="Times New Roman" w:cs="Times New Roman"/>
                <w:b/>
                <w:bCs/>
                <w:sz w:val="18"/>
                <w:szCs w:val="18"/>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14,33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7,66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sz w:val="18"/>
                <w:szCs w:val="18"/>
              </w:rPr>
              <w:t>40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133,33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66,67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tcBorders>
              <w:top w:val="single" w:sz="4" w:space="0" w:color="auto"/>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w:t>
            </w:r>
          </w:p>
        </w:tc>
        <w:tc>
          <w:tcPr>
            <w:tcW w:w="1598" w:type="dxa"/>
            <w:vMerge w:val="restart"/>
            <w:tcBorders>
              <w:top w:val="single" w:sz="4" w:space="0" w:color="auto"/>
              <w:left w:val="nil"/>
              <w:right w:val="single" w:sz="4" w:space="0" w:color="auto"/>
            </w:tcBorders>
            <w:noWrap/>
          </w:tcPr>
          <w:p w:rsidR="00D636C2" w:rsidRPr="00F20A91" w:rsidRDefault="00D636C2" w:rsidP="0089796E">
            <w:pPr>
              <w:spacing w:after="0" w:line="240" w:lineRule="auto"/>
              <w:rPr>
                <w:rFonts w:ascii="Times New Roman" w:hAnsi="Times New Roman" w:cs="Times New Roman"/>
                <w:sz w:val="18"/>
                <w:szCs w:val="18"/>
              </w:rPr>
            </w:pPr>
            <w:r w:rsidRPr="00F20A91">
              <w:rPr>
                <w:rFonts w:ascii="Times New Roman" w:hAnsi="Times New Roman" w:cs="Times New Roman"/>
                <w:sz w:val="18"/>
                <w:szCs w:val="18"/>
              </w:rPr>
              <w:t>Konsisten bersikap sopan</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6</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8</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124</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62</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tcBorders>
              <w:top w:val="single" w:sz="4" w:space="0" w:color="auto"/>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1598" w:type="dxa"/>
            <w:vMerge/>
            <w:tcBorders>
              <w:left w:val="nil"/>
              <w:right w:val="single" w:sz="4" w:space="0" w:color="auto"/>
            </w:tcBorders>
            <w:noWrap/>
          </w:tcPr>
          <w:p w:rsidR="00D636C2" w:rsidRPr="00F20A91" w:rsidRDefault="00D636C2" w:rsidP="0089796E">
            <w:pPr>
              <w:spacing w:after="0" w:line="240" w:lineRule="auto"/>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8</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9</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17</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146</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3,65</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73</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tcBorders>
              <w:top w:val="single" w:sz="4" w:space="0" w:color="auto"/>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1598" w:type="dxa"/>
            <w:vMerge/>
            <w:tcBorders>
              <w:left w:val="nil"/>
              <w:right w:val="single" w:sz="4" w:space="0" w:color="auto"/>
            </w:tcBorders>
            <w:noWrap/>
          </w:tcPr>
          <w:p w:rsidR="00D636C2" w:rsidRPr="00F20A91" w:rsidRDefault="00D636C2" w:rsidP="0089796E">
            <w:pPr>
              <w:spacing w:after="0" w:line="240" w:lineRule="auto"/>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9</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13</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13</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2</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40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151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3,78</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75,5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r w:rsidR="00B86032"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1598"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18"/>
              </w:rPr>
            </w:pPr>
            <w:r w:rsidRPr="00F20A91">
              <w:rPr>
                <w:rFonts w:ascii="Times New Roman" w:hAnsi="Times New Roman" w:cs="Times New Roman"/>
                <w:b/>
                <w:bCs/>
                <w:sz w:val="18"/>
                <w:szCs w:val="18"/>
              </w:rPr>
              <w:t>Jumlah</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35</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38</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5</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421</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10,53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210,5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p>
        </w:tc>
      </w:tr>
      <w:tr w:rsidR="00B86032"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1598"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18"/>
              </w:rPr>
            </w:pPr>
            <w:r w:rsidRPr="00F20A91">
              <w:rPr>
                <w:rFonts w:ascii="Times New Roman" w:hAnsi="Times New Roman" w:cs="Times New Roman"/>
                <w:b/>
                <w:bCs/>
                <w:sz w:val="18"/>
                <w:szCs w:val="18"/>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8,66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11,66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5,33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140,33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3,51</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70,16</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p>
        </w:tc>
      </w:tr>
      <w:tr w:rsidR="0089796E" w:rsidRPr="00F20A91" w:rsidTr="006C7598">
        <w:trPr>
          <w:trHeight w:val="20"/>
          <w:jc w:val="center"/>
        </w:trPr>
        <w:tc>
          <w:tcPr>
            <w:tcW w:w="2784" w:type="dxa"/>
            <w:gridSpan w:val="3"/>
            <w:tcBorders>
              <w:top w:val="single" w:sz="4" w:space="0" w:color="auto"/>
              <w:left w:val="single" w:sz="8"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Jumlah Variabel</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18,98</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38,65</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36,66</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20,65</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4,99</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240</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9,92</w:t>
            </w:r>
          </w:p>
        </w:tc>
        <w:tc>
          <w:tcPr>
            <w:tcW w:w="0" w:type="auto"/>
            <w:tcBorders>
              <w:top w:val="nil"/>
              <w:left w:val="nil"/>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198,4</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p>
        </w:tc>
      </w:tr>
      <w:tr w:rsidR="0089796E" w:rsidRPr="00F20A91" w:rsidTr="006C7598">
        <w:trPr>
          <w:trHeight w:val="20"/>
          <w:jc w:val="center"/>
        </w:trPr>
        <w:tc>
          <w:tcPr>
            <w:tcW w:w="2784" w:type="dxa"/>
            <w:gridSpan w:val="3"/>
            <w:tcBorders>
              <w:top w:val="single" w:sz="4" w:space="0" w:color="auto"/>
              <w:left w:val="single" w:sz="8" w:space="0" w:color="auto"/>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Rata-rata Variabel</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6,32</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12,88</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12,22</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6,88</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1,66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40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3,30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18"/>
              </w:rPr>
            </w:pPr>
            <w:r w:rsidRPr="00F20A91">
              <w:rPr>
                <w:rFonts w:ascii="Times New Roman" w:hAnsi="Times New Roman" w:cs="Times New Roman"/>
                <w:b/>
                <w:bCs/>
                <w:sz w:val="18"/>
                <w:szCs w:val="18"/>
              </w:rPr>
              <w:t>66,13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18"/>
              </w:rPr>
            </w:pPr>
            <w:r w:rsidRPr="00F20A91">
              <w:rPr>
                <w:rFonts w:ascii="Times New Roman" w:hAnsi="Times New Roman" w:cs="Times New Roman"/>
                <w:sz w:val="18"/>
                <w:szCs w:val="18"/>
              </w:rPr>
              <w:t>Baik</w:t>
            </w:r>
          </w:p>
        </w:tc>
      </w:tr>
    </w:tbl>
    <w:p w:rsidR="008B07A1" w:rsidRPr="00683422" w:rsidRDefault="008B07A1" w:rsidP="00BD605D">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Berdasarkan Tabel 4.22 diperoleh informasi bahwa skor rata-rata variabel </w:t>
      </w:r>
      <w:r w:rsidRPr="00683422">
        <w:rPr>
          <w:rFonts w:ascii="Times New Roman" w:hAnsi="Times New Roman" w:cs="Times New Roman"/>
          <w:i/>
          <w:iCs/>
          <w:sz w:val="24"/>
          <w:szCs w:val="24"/>
        </w:rPr>
        <w:t>assurance</w:t>
      </w:r>
      <w:r w:rsidRPr="00683422">
        <w:rPr>
          <w:rFonts w:ascii="Times New Roman" w:hAnsi="Times New Roman" w:cs="Times New Roman"/>
          <w:sz w:val="24"/>
          <w:szCs w:val="24"/>
        </w:rPr>
        <w:t xml:space="preserve"> pasien pasien poliklinik spesialis Ambun Pagi RSUP DR M. Jamil Padang adalah sebesar 3,30 dengan tingkat capaian responden (TCR) sebesar 66,13%. Hal ini menunjukkan </w:t>
      </w:r>
      <w:r w:rsidRPr="00683422">
        <w:rPr>
          <w:rFonts w:ascii="Times New Roman" w:hAnsi="Times New Roman" w:cs="Times New Roman"/>
          <w:i/>
          <w:iCs/>
          <w:sz w:val="24"/>
          <w:szCs w:val="24"/>
        </w:rPr>
        <w:t>assurance</w:t>
      </w:r>
      <w:r w:rsidRPr="00683422">
        <w:rPr>
          <w:rFonts w:ascii="Times New Roman" w:hAnsi="Times New Roman" w:cs="Times New Roman"/>
          <w:sz w:val="24"/>
          <w:szCs w:val="24"/>
        </w:rPr>
        <w:t xml:space="preserve"> masuk dalam kategori </w:t>
      </w:r>
      <w:r w:rsidRPr="00683422">
        <w:rPr>
          <w:rFonts w:ascii="Times New Roman" w:hAnsi="Times New Roman" w:cs="Times New Roman"/>
          <w:b/>
          <w:bCs/>
          <w:sz w:val="24"/>
          <w:szCs w:val="24"/>
        </w:rPr>
        <w:t xml:space="preserve">Baik. </w:t>
      </w:r>
      <w:r w:rsidRPr="00683422">
        <w:rPr>
          <w:rFonts w:ascii="Times New Roman" w:hAnsi="Times New Roman" w:cs="Times New Roman"/>
          <w:sz w:val="24"/>
          <w:szCs w:val="24"/>
        </w:rPr>
        <w:t xml:space="preserve">Dengan demikian dapat disimpulkan bahwa pada umumnya pasien merasakan bahwa pasien poliklinik spesialis Ambun Pagi RSUP DR M. Jamil Padang sudah memiliki </w:t>
      </w:r>
      <w:r w:rsidRPr="00683422">
        <w:rPr>
          <w:rFonts w:ascii="Times New Roman" w:hAnsi="Times New Roman" w:cs="Times New Roman"/>
          <w:i/>
          <w:iCs/>
          <w:sz w:val="24"/>
          <w:szCs w:val="24"/>
        </w:rPr>
        <w:t>assurance</w:t>
      </w:r>
      <w:r w:rsidRPr="00683422">
        <w:rPr>
          <w:rFonts w:ascii="Times New Roman" w:hAnsi="Times New Roman" w:cs="Times New Roman"/>
          <w:sz w:val="24"/>
          <w:szCs w:val="24"/>
        </w:rPr>
        <w:t xml:space="preserve"> yang baik terhadap masyarakat.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lastRenderedPageBreak/>
        <w:t xml:space="preserve">Jika dilihat per indikator maka terlihat bahwa skor rata-rata untuk indikator menumbuhkan rasa percaya adalah sebesar 3,08 dengan tingkat capaian responden (TCR) sebesar 61,73%. Hal ini menunjukkan bahwa indikator menumbuhkan rasa percaya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pasien sudah menumbuhkan rasa percaya yang baik  terhadap pasien poliklinik spesialis Ambun Pagi RSUP DR M. Jamil Padang.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Skor rata-rata untuk indikator membuat pasien merasa aman adalah sebesar 3,51 dengan tingkat capaian responden (TCR) sebesar 66,13%. Hal ini menunjukkan bahwa indikator membuat pasien percaya diri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pasien poliklinik spesialis Ambun Pagi RSUP DR M. Jamil Padang pada umumnya sudah membuat pasienmerasa aman. </w:t>
      </w:r>
    </w:p>
    <w:p w:rsidR="008B07A1" w:rsidRPr="00683422" w:rsidRDefault="008B07A1" w:rsidP="00214D6E">
      <w:pPr>
        <w:spacing w:after="0" w:line="240" w:lineRule="auto"/>
        <w:ind w:left="360" w:firstLine="720"/>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 xml:space="preserve">Skor rata-rata untuk indikator konsisten bersikap sopan adalah sebesar 3,51 dengan tingkat capaian responden (TCR) sebesar 70,15%. Hal ini menunjukkan bahwa indikator konsisten bersikap sopan masuk dalam kategori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pasien  menganggap bahwa </w:t>
      </w:r>
      <w:r w:rsidRPr="00683422">
        <w:rPr>
          <w:rFonts w:ascii="Times New Roman" w:hAnsi="Times New Roman" w:cs="Times New Roman"/>
          <w:sz w:val="24"/>
          <w:szCs w:val="24"/>
        </w:rPr>
        <w:t xml:space="preserve">pasien poliklinik spesialis Ambun Pagi RSUP DR M. Jamil Padang </w:t>
      </w:r>
      <w:r w:rsidRPr="00683422">
        <w:rPr>
          <w:rFonts w:ascii="Times New Roman" w:hAnsi="Times New Roman" w:cs="Times New Roman"/>
          <w:sz w:val="24"/>
          <w:szCs w:val="24"/>
          <w:lang w:val="sv-SE"/>
        </w:rPr>
        <w:t xml:space="preserve">sudah baik konsistensi bersikap sopan terhadap pasien </w:t>
      </w:r>
    </w:p>
    <w:p w:rsidR="008B07A1" w:rsidRPr="00683422" w:rsidRDefault="008B07A1" w:rsidP="00214D6E">
      <w:pPr>
        <w:spacing w:after="0" w:line="240" w:lineRule="auto"/>
        <w:ind w:left="338" w:hanging="278"/>
        <w:jc w:val="both"/>
        <w:rPr>
          <w:rFonts w:ascii="Times New Roman" w:hAnsi="Times New Roman" w:cs="Times New Roman"/>
          <w:b/>
          <w:bCs/>
          <w:sz w:val="24"/>
          <w:szCs w:val="24"/>
        </w:rPr>
      </w:pPr>
      <w:r w:rsidRPr="00683422">
        <w:rPr>
          <w:rFonts w:ascii="Times New Roman" w:hAnsi="Times New Roman" w:cs="Times New Roman"/>
          <w:b/>
          <w:bCs/>
          <w:sz w:val="24"/>
          <w:szCs w:val="24"/>
        </w:rPr>
        <w:t xml:space="preserve">f. Variabel </w:t>
      </w:r>
      <w:r w:rsidRPr="00683422">
        <w:rPr>
          <w:rFonts w:ascii="Times New Roman" w:hAnsi="Times New Roman" w:cs="Times New Roman"/>
          <w:b/>
          <w:bCs/>
          <w:i/>
          <w:iCs/>
          <w:sz w:val="24"/>
          <w:szCs w:val="24"/>
        </w:rPr>
        <w:t>Empathy</w:t>
      </w:r>
      <w:r w:rsidRPr="00683422">
        <w:rPr>
          <w:rFonts w:ascii="Times New Roman" w:hAnsi="Times New Roman" w:cs="Times New Roman"/>
          <w:b/>
          <w:bCs/>
          <w:sz w:val="24"/>
          <w:szCs w:val="24"/>
        </w:rPr>
        <w:t xml:space="preserve"> (X5)</w:t>
      </w:r>
    </w:p>
    <w:p w:rsidR="008B07A1" w:rsidRPr="00683422" w:rsidRDefault="008B07A1" w:rsidP="00214D6E">
      <w:pPr>
        <w:spacing w:after="0" w:line="240" w:lineRule="auto"/>
        <w:ind w:left="338"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Variabel </w:t>
      </w:r>
      <w:r w:rsidRPr="00683422">
        <w:rPr>
          <w:rFonts w:ascii="Times New Roman" w:hAnsi="Times New Roman" w:cs="Times New Roman"/>
          <w:i/>
          <w:iCs/>
          <w:sz w:val="24"/>
          <w:szCs w:val="24"/>
        </w:rPr>
        <w:t xml:space="preserve">empathy </w:t>
      </w:r>
      <w:r w:rsidRPr="00683422">
        <w:rPr>
          <w:rFonts w:ascii="Times New Roman" w:hAnsi="Times New Roman" w:cs="Times New Roman"/>
          <w:sz w:val="24"/>
          <w:szCs w:val="24"/>
        </w:rPr>
        <w:t xml:space="preserve">kembali pada penelitian ini merupakan variabel bebas pertama yang diukur dengan 9 item pertanyaan, dengan alternatif jawaban menggunakan skala Likert 1 – 5. Adapun distribusi frekuensi jawaban responden untuk variabel </w:t>
      </w:r>
      <w:r w:rsidRPr="00683422">
        <w:rPr>
          <w:rFonts w:ascii="Times New Roman" w:hAnsi="Times New Roman" w:cs="Times New Roman"/>
          <w:i/>
          <w:iCs/>
          <w:sz w:val="24"/>
          <w:szCs w:val="24"/>
        </w:rPr>
        <w:t>empathy</w:t>
      </w:r>
      <w:r w:rsidRPr="00683422">
        <w:rPr>
          <w:rFonts w:ascii="Times New Roman" w:hAnsi="Times New Roman" w:cs="Times New Roman"/>
          <w:sz w:val="24"/>
          <w:szCs w:val="24"/>
        </w:rPr>
        <w:t xml:space="preserve"> dapat dilihat pada Tabel 18 berikut ini:</w:t>
      </w:r>
    </w:p>
    <w:p w:rsidR="008B07A1" w:rsidRPr="00683422" w:rsidRDefault="008B07A1" w:rsidP="00214D6E">
      <w:pPr>
        <w:spacing w:after="0" w:line="240" w:lineRule="auto"/>
        <w:jc w:val="center"/>
        <w:rPr>
          <w:rFonts w:ascii="Times New Roman" w:hAnsi="Times New Roman" w:cs="Times New Roman"/>
          <w:b/>
          <w:bCs/>
          <w:sz w:val="24"/>
          <w:szCs w:val="24"/>
          <w:lang w:val="it-IT"/>
        </w:rPr>
      </w:pPr>
      <w:r w:rsidRPr="00683422">
        <w:rPr>
          <w:rFonts w:ascii="Times New Roman" w:hAnsi="Times New Roman" w:cs="Times New Roman"/>
          <w:b/>
          <w:bCs/>
          <w:sz w:val="24"/>
          <w:szCs w:val="24"/>
          <w:lang w:val="it-IT"/>
        </w:rPr>
        <w:t>Tabel 4.23</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lang w:val="it-IT"/>
        </w:rPr>
        <w:t xml:space="preserve">Distribusi Frekuensi Variabel </w:t>
      </w:r>
      <w:r w:rsidRPr="00683422">
        <w:rPr>
          <w:rFonts w:ascii="Times New Roman" w:hAnsi="Times New Roman" w:cs="Times New Roman"/>
          <w:b/>
          <w:bCs/>
          <w:i/>
          <w:iCs/>
          <w:sz w:val="24"/>
          <w:szCs w:val="24"/>
          <w:lang w:val="it-IT"/>
        </w:rPr>
        <w:t>Empathy</w:t>
      </w:r>
      <w:r w:rsidRPr="00683422">
        <w:rPr>
          <w:rFonts w:ascii="Times New Roman" w:hAnsi="Times New Roman" w:cs="Times New Roman"/>
          <w:sz w:val="24"/>
          <w:szCs w:val="24"/>
          <w:lang w:val="it-IT"/>
        </w:rPr>
        <w:t xml:space="preserve"> </w:t>
      </w:r>
      <w:r w:rsidRPr="00683422">
        <w:rPr>
          <w:rFonts w:ascii="Times New Roman" w:hAnsi="Times New Roman" w:cs="Times New Roman"/>
          <w:b/>
          <w:bCs/>
          <w:sz w:val="24"/>
          <w:szCs w:val="24"/>
          <w:lang w:val="it-IT"/>
        </w:rPr>
        <w:t>(X5)</w:t>
      </w:r>
    </w:p>
    <w:tbl>
      <w:tblPr>
        <w:tblW w:w="0" w:type="auto"/>
        <w:jc w:val="center"/>
        <w:tblCellMar>
          <w:left w:w="0" w:type="dxa"/>
          <w:right w:w="0" w:type="dxa"/>
        </w:tblCellMar>
        <w:tblLook w:val="0000" w:firstRow="0" w:lastRow="0" w:firstColumn="0" w:lastColumn="0" w:noHBand="0" w:noVBand="0"/>
      </w:tblPr>
      <w:tblGrid>
        <w:gridCol w:w="551"/>
        <w:gridCol w:w="1633"/>
        <w:gridCol w:w="635"/>
        <w:gridCol w:w="415"/>
        <w:gridCol w:w="190"/>
        <w:gridCol w:w="415"/>
        <w:gridCol w:w="190"/>
        <w:gridCol w:w="415"/>
        <w:gridCol w:w="190"/>
        <w:gridCol w:w="325"/>
        <w:gridCol w:w="190"/>
        <w:gridCol w:w="325"/>
        <w:gridCol w:w="190"/>
        <w:gridCol w:w="280"/>
        <w:gridCol w:w="505"/>
        <w:gridCol w:w="415"/>
        <w:gridCol w:w="505"/>
        <w:gridCol w:w="540"/>
      </w:tblGrid>
      <w:tr w:rsidR="00E16A8D" w:rsidRPr="00F20A91" w:rsidTr="006C7598">
        <w:trPr>
          <w:trHeight w:val="20"/>
          <w:jc w:val="center"/>
        </w:trPr>
        <w:tc>
          <w:tcPr>
            <w:tcW w:w="0" w:type="auto"/>
            <w:vMerge w:val="restart"/>
            <w:tcBorders>
              <w:top w:val="single" w:sz="8" w:space="0" w:color="auto"/>
              <w:left w:val="single" w:sz="8"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No Ind</w:t>
            </w:r>
          </w:p>
        </w:tc>
        <w:tc>
          <w:tcPr>
            <w:tcW w:w="1633" w:type="dxa"/>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Indikator</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No Item</w:t>
            </w:r>
          </w:p>
        </w:tc>
        <w:tc>
          <w:tcPr>
            <w:tcW w:w="0" w:type="auto"/>
            <w:gridSpan w:val="10"/>
            <w:tcBorders>
              <w:top w:val="single" w:sz="8"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Alternatif Jawaban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n</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Skor</w:t>
            </w:r>
          </w:p>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Total</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Re</w:t>
            </w:r>
          </w:p>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rata</w:t>
            </w:r>
          </w:p>
        </w:tc>
        <w:tc>
          <w:tcPr>
            <w:tcW w:w="0" w:type="auto"/>
            <w:vMerge w:val="restart"/>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TCR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Ket</w:t>
            </w:r>
          </w:p>
        </w:tc>
      </w:tr>
      <w:tr w:rsidR="00BD605D" w:rsidRPr="00F20A91" w:rsidTr="006C7598">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1633" w:type="dxa"/>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SS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KS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TS</w:t>
            </w:r>
          </w:p>
        </w:tc>
        <w:tc>
          <w:tcPr>
            <w:tcW w:w="0" w:type="auto"/>
            <w:gridSpan w:val="2"/>
            <w:tcBorders>
              <w:top w:val="single" w:sz="4" w:space="0" w:color="auto"/>
              <w:left w:val="nil"/>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STS</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r>
      <w:tr w:rsidR="00E16A8D" w:rsidRPr="00F20A91" w:rsidTr="006C7598">
        <w:trPr>
          <w:trHeight w:val="20"/>
          <w:jc w:val="center"/>
        </w:trPr>
        <w:tc>
          <w:tcPr>
            <w:tcW w:w="0" w:type="auto"/>
            <w:vMerge/>
            <w:tcBorders>
              <w:top w:val="single" w:sz="8" w:space="0" w:color="auto"/>
              <w:left w:val="single" w:sz="8"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1633" w:type="dxa"/>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Fi</w:t>
            </w:r>
          </w:p>
        </w:tc>
        <w:tc>
          <w:tcPr>
            <w:tcW w:w="0" w:type="auto"/>
            <w:tcBorders>
              <w:top w:val="nil"/>
              <w:left w:val="nil"/>
              <w:bottom w:val="single" w:sz="8"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w:t>
            </w: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r>
      <w:tr w:rsidR="00E16A8D" w:rsidRPr="00F20A91" w:rsidTr="006C7598">
        <w:trPr>
          <w:trHeight w:val="20"/>
          <w:jc w:val="center"/>
        </w:trPr>
        <w:tc>
          <w:tcPr>
            <w:tcW w:w="0" w:type="auto"/>
            <w:vMerge w:val="restart"/>
            <w:tcBorders>
              <w:top w:val="nil"/>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1633" w:type="dxa"/>
            <w:vMerge w:val="restart"/>
            <w:tcBorders>
              <w:top w:val="nil"/>
              <w:left w:val="nil"/>
              <w:right w:val="single" w:sz="4" w:space="0" w:color="auto"/>
            </w:tcBorders>
            <w:noWrap/>
            <w:vAlign w:val="center"/>
          </w:tcPr>
          <w:p w:rsidR="00D636C2" w:rsidRPr="00F20A91" w:rsidRDefault="00D636C2" w:rsidP="0089796E">
            <w:pPr>
              <w:spacing w:after="0" w:line="240" w:lineRule="auto"/>
              <w:rPr>
                <w:rFonts w:ascii="Times New Roman" w:hAnsi="Times New Roman" w:cs="Times New Roman"/>
                <w:sz w:val="18"/>
                <w:szCs w:val="24"/>
              </w:rPr>
            </w:pPr>
            <w:r w:rsidRPr="00F20A91">
              <w:rPr>
                <w:rFonts w:ascii="Times New Roman" w:hAnsi="Times New Roman" w:cs="Times New Roman"/>
                <w:sz w:val="18"/>
                <w:szCs w:val="24"/>
              </w:rPr>
              <w:t>Perhatian secara personal</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17</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153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3,98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79,6</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vMerge/>
            <w:tcBorders>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1633" w:type="dxa"/>
            <w:vMerge/>
            <w:tcBorders>
              <w:left w:val="nil"/>
              <w:right w:val="single" w:sz="4" w:space="0" w:color="auto"/>
            </w:tcBorders>
            <w:noWrap/>
            <w:vAlign w:val="center"/>
          </w:tcPr>
          <w:p w:rsidR="00D636C2" w:rsidRPr="00F20A91" w:rsidRDefault="00D636C2" w:rsidP="0089796E">
            <w:pPr>
              <w:spacing w:after="0" w:line="240" w:lineRule="auto"/>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2</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2</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145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3,66</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72,5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vMerge/>
            <w:tcBorders>
              <w:left w:val="single" w:sz="8" w:space="0" w:color="auto"/>
              <w:bottom w:val="nil"/>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1633" w:type="dxa"/>
            <w:vMerge/>
            <w:tcBorders>
              <w:left w:val="nil"/>
              <w:right w:val="single" w:sz="4" w:space="0" w:color="auto"/>
            </w:tcBorders>
            <w:noWrap/>
            <w:vAlign w:val="center"/>
          </w:tcPr>
          <w:p w:rsidR="00D636C2" w:rsidRPr="00F20A91" w:rsidRDefault="00D636C2" w:rsidP="0089796E">
            <w:pPr>
              <w:spacing w:after="0" w:line="240" w:lineRule="auto"/>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6</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15</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16</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2</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143</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3,58</w:t>
            </w:r>
          </w:p>
        </w:tc>
        <w:tc>
          <w:tcPr>
            <w:tcW w:w="0" w:type="auto"/>
            <w:tcBorders>
              <w:top w:val="nil"/>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71,5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Jumlah</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47</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39</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5</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441</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11,22</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223,6</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Rata-rata</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8,66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15,66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13</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0,66</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147</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3,74</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74,53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1633" w:type="dxa"/>
            <w:vMerge w:val="restart"/>
            <w:tcBorders>
              <w:top w:val="single" w:sz="4" w:space="0" w:color="auto"/>
              <w:left w:val="nil"/>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sz w:val="18"/>
                <w:szCs w:val="24"/>
              </w:rPr>
              <w:t>Kebutuhan spesifik Pasien</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17</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9</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40</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153</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3,83</w:t>
            </w:r>
          </w:p>
        </w:tc>
        <w:tc>
          <w:tcPr>
            <w:tcW w:w="0" w:type="auto"/>
            <w:tcBorders>
              <w:top w:val="nil"/>
              <w:left w:val="nil"/>
              <w:bottom w:val="single" w:sz="8"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76,5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tcBorders>
              <w:top w:val="single" w:sz="4" w:space="0" w:color="auto"/>
              <w:left w:val="single" w:sz="8" w:space="0" w:color="auto"/>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2</w:t>
            </w:r>
          </w:p>
        </w:tc>
        <w:tc>
          <w:tcPr>
            <w:tcW w:w="1633" w:type="dxa"/>
            <w:vMerge/>
            <w:tcBorders>
              <w:left w:val="nil"/>
              <w:right w:val="single" w:sz="4" w:space="0" w:color="auto"/>
            </w:tcBorders>
            <w:noWrap/>
          </w:tcPr>
          <w:p w:rsidR="008B07A1" w:rsidRPr="00F20A91" w:rsidRDefault="008B07A1"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5</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8</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12</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17</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2</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144</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3,66</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72</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tcBorders>
              <w:top w:val="nil"/>
              <w:left w:val="single" w:sz="8" w:space="0" w:color="auto"/>
              <w:bottom w:val="nil"/>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1633" w:type="dxa"/>
            <w:vMerge/>
            <w:tcBorders>
              <w:left w:val="nil"/>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6</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19</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10</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6</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139</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3,48</w:t>
            </w:r>
          </w:p>
        </w:tc>
        <w:tc>
          <w:tcPr>
            <w:tcW w:w="0" w:type="auto"/>
            <w:tcBorders>
              <w:top w:val="nil"/>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69,5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48</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436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10,97</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2,18</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7,33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0,66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145,33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3,65</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72,66</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 xml:space="preserve">Baik </w:t>
            </w:r>
          </w:p>
        </w:tc>
      </w:tr>
      <w:tr w:rsidR="00E16A8D" w:rsidRPr="00F20A91" w:rsidTr="006C7598">
        <w:trPr>
          <w:trHeight w:val="20"/>
          <w:jc w:val="center"/>
        </w:trPr>
        <w:tc>
          <w:tcPr>
            <w:tcW w:w="0" w:type="auto"/>
            <w:vMerge w:val="restart"/>
            <w:tcBorders>
              <w:top w:val="single" w:sz="4" w:space="0" w:color="auto"/>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w:t>
            </w:r>
          </w:p>
        </w:tc>
        <w:tc>
          <w:tcPr>
            <w:tcW w:w="1633" w:type="dxa"/>
            <w:vMerge w:val="restart"/>
            <w:tcBorders>
              <w:top w:val="single" w:sz="4" w:space="0" w:color="auto"/>
              <w:left w:val="nil"/>
              <w:right w:val="single" w:sz="4" w:space="0" w:color="auto"/>
            </w:tcBorders>
            <w:noWrap/>
          </w:tcPr>
          <w:p w:rsidR="00D636C2" w:rsidRPr="00F20A91" w:rsidRDefault="00D636C2" w:rsidP="0089796E">
            <w:pPr>
              <w:spacing w:after="0" w:line="240" w:lineRule="auto"/>
              <w:rPr>
                <w:rFonts w:ascii="Times New Roman" w:hAnsi="Times New Roman" w:cs="Times New Roman"/>
                <w:sz w:val="18"/>
                <w:szCs w:val="24"/>
              </w:rPr>
            </w:pPr>
            <w:r w:rsidRPr="00F20A91">
              <w:rPr>
                <w:rFonts w:ascii="Times New Roman" w:hAnsi="Times New Roman" w:cs="Times New Roman"/>
                <w:sz w:val="18"/>
                <w:szCs w:val="24"/>
              </w:rPr>
              <w:t>Waktu pemgoperasian pelayanan  pasien</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5</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8</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107</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2,67</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53,5</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Sedang</w:t>
            </w:r>
          </w:p>
        </w:tc>
      </w:tr>
      <w:tr w:rsidR="00E16A8D" w:rsidRPr="00F20A91" w:rsidTr="006C7598">
        <w:trPr>
          <w:trHeight w:val="20"/>
          <w:jc w:val="center"/>
        </w:trPr>
        <w:tc>
          <w:tcPr>
            <w:tcW w:w="0" w:type="auto"/>
            <w:vMerge/>
            <w:tcBorders>
              <w:left w:val="single" w:sz="8"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1633" w:type="dxa"/>
            <w:vMerge/>
            <w:tcBorders>
              <w:left w:val="nil"/>
              <w:right w:val="single" w:sz="4" w:space="0" w:color="auto"/>
            </w:tcBorders>
            <w:noWrap/>
          </w:tcPr>
          <w:p w:rsidR="00D636C2" w:rsidRPr="00F20A91"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8</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9</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13</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142</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3,55</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71</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92"/>
          <w:jc w:val="center"/>
        </w:trPr>
        <w:tc>
          <w:tcPr>
            <w:tcW w:w="0" w:type="auto"/>
            <w:vMerge/>
            <w:tcBorders>
              <w:left w:val="single" w:sz="8" w:space="0" w:color="auto"/>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1633" w:type="dxa"/>
            <w:vMerge/>
            <w:tcBorders>
              <w:left w:val="nil"/>
              <w:right w:val="single" w:sz="4" w:space="0" w:color="auto"/>
            </w:tcBorders>
            <w:noWrap/>
          </w:tcPr>
          <w:p w:rsidR="00D636C2" w:rsidRPr="00F20A91" w:rsidRDefault="00D636C2" w:rsidP="0089796E">
            <w:pPr>
              <w:spacing w:after="0" w:line="240" w:lineRule="auto"/>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9</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6</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15</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13</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5</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140</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3,6</w:t>
            </w:r>
          </w:p>
        </w:tc>
        <w:tc>
          <w:tcPr>
            <w:tcW w:w="0" w:type="auto"/>
            <w:tcBorders>
              <w:top w:val="single" w:sz="4" w:space="0" w:color="auto"/>
              <w:left w:val="nil"/>
              <w:bottom w:val="single" w:sz="4" w:space="0" w:color="auto"/>
              <w:right w:val="single" w:sz="4" w:space="0" w:color="auto"/>
            </w:tcBorders>
            <w:noWrap/>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70</w:t>
            </w:r>
          </w:p>
        </w:tc>
        <w:tc>
          <w:tcPr>
            <w:tcW w:w="0" w:type="auto"/>
            <w:tcBorders>
              <w:top w:val="single" w:sz="4" w:space="0" w:color="auto"/>
              <w:left w:val="single" w:sz="4" w:space="0" w:color="auto"/>
              <w:bottom w:val="single" w:sz="4" w:space="0" w:color="auto"/>
              <w:right w:val="single" w:sz="4" w:space="0" w:color="auto"/>
            </w:tcBorders>
            <w:vAlign w:val="center"/>
          </w:tcPr>
          <w:p w:rsidR="00D636C2" w:rsidRPr="00F20A91" w:rsidRDefault="00D636C2"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34</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11</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389</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9,82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194,5</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Rata-rata</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6,66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11</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11,33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7,33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129,66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3,27</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64,83</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Jumlah</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22,65</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42,66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36,33</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5,98</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4,98</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421,99</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10,66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212,02</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p>
        </w:tc>
      </w:tr>
      <w:tr w:rsidR="00E16A8D" w:rsidRPr="00F20A91" w:rsidTr="006C7598">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1633" w:type="dxa"/>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rPr>
                <w:rFonts w:ascii="Times New Roman" w:hAnsi="Times New Roman" w:cs="Times New Roman"/>
                <w:b/>
                <w:bCs/>
                <w:sz w:val="18"/>
                <w:szCs w:val="24"/>
              </w:rPr>
            </w:pPr>
            <w:r w:rsidRPr="00F20A91">
              <w:rPr>
                <w:rFonts w:ascii="Times New Roman" w:hAnsi="Times New Roman" w:cs="Times New Roman"/>
                <w:b/>
                <w:bCs/>
                <w:sz w:val="18"/>
                <w:szCs w:val="24"/>
              </w:rPr>
              <w:t>Rata-rata Variabel</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7,55</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14,22</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12,11</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1,99</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40</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140,66</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3,55</w:t>
            </w:r>
          </w:p>
        </w:tc>
        <w:tc>
          <w:tcPr>
            <w:tcW w:w="0" w:type="auto"/>
            <w:tcBorders>
              <w:top w:val="single" w:sz="4" w:space="0" w:color="auto"/>
              <w:left w:val="nil"/>
              <w:bottom w:val="single" w:sz="4" w:space="0" w:color="auto"/>
              <w:right w:val="single" w:sz="4" w:space="0" w:color="auto"/>
            </w:tcBorders>
            <w:noWrap/>
            <w:vAlign w:val="center"/>
          </w:tcPr>
          <w:p w:rsidR="008B07A1" w:rsidRPr="00F20A91" w:rsidRDefault="008B07A1" w:rsidP="0089796E">
            <w:pPr>
              <w:spacing w:after="0" w:line="240" w:lineRule="auto"/>
              <w:jc w:val="center"/>
              <w:rPr>
                <w:rFonts w:ascii="Times New Roman" w:hAnsi="Times New Roman" w:cs="Times New Roman"/>
                <w:b/>
                <w:bCs/>
                <w:sz w:val="18"/>
                <w:szCs w:val="24"/>
              </w:rPr>
            </w:pPr>
            <w:r w:rsidRPr="00F20A91">
              <w:rPr>
                <w:rFonts w:ascii="Times New Roman" w:hAnsi="Times New Roman" w:cs="Times New Roman"/>
                <w:b/>
                <w:bCs/>
                <w:sz w:val="18"/>
                <w:szCs w:val="24"/>
              </w:rPr>
              <w:t>70,67</w:t>
            </w:r>
          </w:p>
        </w:tc>
        <w:tc>
          <w:tcPr>
            <w:tcW w:w="0" w:type="auto"/>
            <w:tcBorders>
              <w:top w:val="single" w:sz="4" w:space="0" w:color="auto"/>
              <w:left w:val="single" w:sz="4" w:space="0" w:color="auto"/>
              <w:bottom w:val="single" w:sz="4" w:space="0" w:color="auto"/>
              <w:right w:val="single" w:sz="4" w:space="0" w:color="auto"/>
            </w:tcBorders>
            <w:vAlign w:val="center"/>
          </w:tcPr>
          <w:p w:rsidR="008B07A1" w:rsidRPr="00F20A91" w:rsidRDefault="008B07A1" w:rsidP="0089796E">
            <w:pPr>
              <w:spacing w:after="0" w:line="240" w:lineRule="auto"/>
              <w:jc w:val="center"/>
              <w:rPr>
                <w:rFonts w:ascii="Times New Roman" w:hAnsi="Times New Roman" w:cs="Times New Roman"/>
                <w:sz w:val="18"/>
                <w:szCs w:val="24"/>
              </w:rPr>
            </w:pPr>
            <w:r w:rsidRPr="00F20A91">
              <w:rPr>
                <w:rFonts w:ascii="Times New Roman" w:hAnsi="Times New Roman" w:cs="Times New Roman"/>
                <w:sz w:val="18"/>
                <w:szCs w:val="24"/>
              </w:rPr>
              <w:t>Baik</w:t>
            </w:r>
          </w:p>
        </w:tc>
      </w:tr>
    </w:tbl>
    <w:p w:rsidR="008B07A1" w:rsidRPr="00683422" w:rsidRDefault="008B07A1" w:rsidP="00BD605D">
      <w:p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Berdasarkan Tabel 4.23 diperoleh informasi bahwa skor rata-rata variabel </w:t>
      </w:r>
      <w:r w:rsidRPr="00683422">
        <w:rPr>
          <w:rFonts w:ascii="Times New Roman" w:hAnsi="Times New Roman" w:cs="Times New Roman"/>
          <w:i/>
          <w:iCs/>
          <w:sz w:val="24"/>
          <w:szCs w:val="24"/>
        </w:rPr>
        <w:t>empathy</w:t>
      </w:r>
      <w:r w:rsidRPr="00683422">
        <w:rPr>
          <w:rFonts w:ascii="Times New Roman" w:hAnsi="Times New Roman" w:cs="Times New Roman"/>
          <w:sz w:val="24"/>
          <w:szCs w:val="24"/>
        </w:rPr>
        <w:t xml:space="preserve"> pasien poliklinik spesialis Ambun Pagi RSUP DR M. Jamil Padang adalah sebesar ….3,55 dengan tingkat capaian responden (TCR) sebesar 79,67%. Hal ini menunjukkan </w:t>
      </w:r>
      <w:r w:rsidRPr="00683422">
        <w:rPr>
          <w:rFonts w:ascii="Times New Roman" w:hAnsi="Times New Roman" w:cs="Times New Roman"/>
          <w:i/>
          <w:iCs/>
          <w:sz w:val="24"/>
          <w:szCs w:val="24"/>
        </w:rPr>
        <w:t>empathy</w:t>
      </w:r>
      <w:r w:rsidRPr="00683422">
        <w:rPr>
          <w:rFonts w:ascii="Times New Roman" w:hAnsi="Times New Roman" w:cs="Times New Roman"/>
          <w:sz w:val="24"/>
          <w:szCs w:val="24"/>
        </w:rPr>
        <w:t xml:space="preserve"> masuk dalam kategori </w:t>
      </w:r>
      <w:r w:rsidRPr="00683422">
        <w:rPr>
          <w:rFonts w:ascii="Times New Roman" w:hAnsi="Times New Roman" w:cs="Times New Roman"/>
          <w:b/>
          <w:bCs/>
          <w:sz w:val="24"/>
          <w:szCs w:val="24"/>
        </w:rPr>
        <w:t xml:space="preserve">Baik. </w:t>
      </w:r>
      <w:r w:rsidRPr="00683422">
        <w:rPr>
          <w:rFonts w:ascii="Times New Roman" w:hAnsi="Times New Roman" w:cs="Times New Roman"/>
          <w:sz w:val="24"/>
          <w:szCs w:val="24"/>
        </w:rPr>
        <w:t xml:space="preserve">Dengan demikian dapat disimpulkan bahwa pasien poliklinik spesialis Ambun Pagi RSUP DR M. Jamil Padang pada umumnya merasakan kepuasan yang baik terhadap </w:t>
      </w:r>
      <w:r w:rsidRPr="00683422">
        <w:rPr>
          <w:rFonts w:ascii="Times New Roman" w:hAnsi="Times New Roman" w:cs="Times New Roman"/>
          <w:i/>
          <w:iCs/>
          <w:sz w:val="24"/>
          <w:szCs w:val="24"/>
        </w:rPr>
        <w:t>empathy</w:t>
      </w:r>
      <w:r w:rsidRPr="00683422">
        <w:rPr>
          <w:rFonts w:ascii="Times New Roman" w:hAnsi="Times New Roman" w:cs="Times New Roman"/>
          <w:sz w:val="24"/>
          <w:szCs w:val="24"/>
        </w:rPr>
        <w:t xml:space="preserve"> yang dimiliki oleh poliklinik spesialis Ambun Pagi RSUP DR M. Jamil Padang.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lastRenderedPageBreak/>
        <w:t xml:space="preserve"> Jika dilihat per indikator maka terlihat bahwa skor rata-rata untuk indikator perhatian secara personal adalah sebesar 3,74 dengan tingkat capaian responden (TCR) sebesar 75,63%. Hal ini menunjukkan bahwa indikator perhatian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pasien merasakan kepuasan yang baik terhadap perhatian yang dimiliki poliklinik spesialis Ambun Pagi RSUP DR M. Jamil Padang.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Skor rata-rata untuk indikator kepentingan pasien adalah sebesar 3,65 dengan tingkat capaian responden (TCR) sebesar 72,66%. Hal ini menunjukkan bahwa indikator kepentingan nasabah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kepentingan pasien sudah baik terhadap poliklinik spesialis Ambun Pagi RSUP DR M. Jamil Padang.   </w:t>
      </w:r>
    </w:p>
    <w:p w:rsidR="008B07A1" w:rsidRPr="00683422"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rPr>
        <w:t xml:space="preserve">Skor rata-rata untuk indikator kebutuhan nasabah adalah sebesar 3,27 dengan tingkat capaian responden (TCR) sebesar 64,83%. Hal ini menunjukkan bahwa indikator kebutuhan spesifik pasien masuk dalam kategori </w:t>
      </w:r>
      <w:r w:rsidRPr="00683422">
        <w:rPr>
          <w:rFonts w:ascii="Times New Roman" w:hAnsi="Times New Roman" w:cs="Times New Roman"/>
          <w:b/>
          <w:bCs/>
          <w:sz w:val="24"/>
          <w:szCs w:val="24"/>
        </w:rPr>
        <w:t>baik.</w:t>
      </w:r>
      <w:r w:rsidRPr="00683422">
        <w:rPr>
          <w:rFonts w:ascii="Times New Roman" w:hAnsi="Times New Roman" w:cs="Times New Roman"/>
          <w:sz w:val="24"/>
          <w:szCs w:val="24"/>
        </w:rPr>
        <w:t xml:space="preserve"> Hal ini mengindikasikan bahwa pada umumnya kebutuhan pasien sudah baik terhadap poliklinik spesialis Ambun Pagi RSUP DR M. Jamil Padang.   </w:t>
      </w:r>
    </w:p>
    <w:p w:rsidR="008B07A1" w:rsidRDefault="008B07A1" w:rsidP="00214D6E">
      <w:pPr>
        <w:spacing w:after="0" w:line="240" w:lineRule="auto"/>
        <w:ind w:left="360" w:firstLine="720"/>
        <w:jc w:val="both"/>
        <w:rPr>
          <w:rFonts w:ascii="Times New Roman" w:hAnsi="Times New Roman" w:cs="Times New Roman"/>
          <w:sz w:val="24"/>
          <w:szCs w:val="24"/>
        </w:rPr>
      </w:pPr>
      <w:r w:rsidRPr="00683422">
        <w:rPr>
          <w:rFonts w:ascii="Times New Roman" w:hAnsi="Times New Roman" w:cs="Times New Roman"/>
          <w:sz w:val="24"/>
          <w:szCs w:val="24"/>
          <w:lang w:val="sv-SE"/>
        </w:rPr>
        <w:t xml:space="preserve">Skor rata-rata untuk indikator waktu pengoperasian pelayanan pasien  adalah sebesar 3,6 dengan tingkat capaian responden (TCR) sebesar 70%. Hal ini menunjukkan bahwa indikator waktu pengoperasian pelayanan pasien masuk dalam kategori </w:t>
      </w:r>
      <w:r w:rsidRPr="00683422">
        <w:rPr>
          <w:rFonts w:ascii="Times New Roman" w:hAnsi="Times New Roman" w:cs="Times New Roman"/>
          <w:b/>
          <w:bCs/>
          <w:sz w:val="24"/>
          <w:szCs w:val="24"/>
          <w:lang w:val="sv-SE"/>
        </w:rPr>
        <w:t>baik.</w:t>
      </w:r>
      <w:r w:rsidRPr="00683422">
        <w:rPr>
          <w:rFonts w:ascii="Times New Roman" w:hAnsi="Times New Roman" w:cs="Times New Roman"/>
          <w:sz w:val="24"/>
          <w:szCs w:val="24"/>
          <w:lang w:val="sv-SE"/>
        </w:rPr>
        <w:t xml:space="preserve"> Hal ini mengindikasikan bahwa pada umumnya pasien sudah memiliki sikap baik terhadap </w:t>
      </w:r>
      <w:r w:rsidRPr="00683422">
        <w:rPr>
          <w:rFonts w:ascii="Times New Roman" w:hAnsi="Times New Roman" w:cs="Times New Roman"/>
          <w:sz w:val="24"/>
          <w:szCs w:val="24"/>
        </w:rPr>
        <w:t xml:space="preserve">poliklinik spesialis Ambun Pagi RSUP DR M. Jamil Padang.   </w:t>
      </w:r>
    </w:p>
    <w:p w:rsidR="00BD605D" w:rsidRPr="00683422" w:rsidRDefault="00BD605D" w:rsidP="00214D6E">
      <w:pPr>
        <w:spacing w:after="0" w:line="240" w:lineRule="auto"/>
        <w:ind w:left="360" w:firstLine="720"/>
        <w:jc w:val="both"/>
        <w:rPr>
          <w:rFonts w:ascii="Times New Roman" w:hAnsi="Times New Roman" w:cs="Times New Roman"/>
          <w:sz w:val="24"/>
          <w:szCs w:val="24"/>
        </w:rPr>
      </w:pPr>
    </w:p>
    <w:p w:rsidR="008B07A1" w:rsidRPr="00683422" w:rsidRDefault="008B07A1" w:rsidP="0089796E">
      <w:pPr>
        <w:spacing w:after="0" w:line="240" w:lineRule="auto"/>
        <w:jc w:val="both"/>
        <w:rPr>
          <w:rFonts w:ascii="Times New Roman" w:hAnsi="Times New Roman" w:cs="Times New Roman"/>
          <w:b/>
          <w:bCs/>
          <w:sz w:val="24"/>
          <w:szCs w:val="24"/>
        </w:rPr>
      </w:pPr>
      <w:r w:rsidRPr="00683422">
        <w:rPr>
          <w:rFonts w:ascii="Times New Roman" w:hAnsi="Times New Roman" w:cs="Times New Roman"/>
          <w:b/>
          <w:bCs/>
          <w:sz w:val="24"/>
          <w:szCs w:val="24"/>
        </w:rPr>
        <w:t>Analisis Data Hasil Penelitian</w:t>
      </w:r>
    </w:p>
    <w:p w:rsidR="008B07A1" w:rsidRPr="00683422" w:rsidRDefault="008B07A1" w:rsidP="000A7DB3">
      <w:pPr>
        <w:spacing w:after="0" w:line="240" w:lineRule="auto"/>
        <w:jc w:val="both"/>
        <w:rPr>
          <w:rFonts w:ascii="Times New Roman" w:hAnsi="Times New Roman" w:cs="Times New Roman"/>
          <w:b/>
          <w:bCs/>
          <w:sz w:val="24"/>
          <w:szCs w:val="24"/>
          <w:lang w:val="fi-FI"/>
        </w:rPr>
      </w:pPr>
      <w:r w:rsidRPr="00683422">
        <w:rPr>
          <w:rFonts w:ascii="Times New Roman" w:hAnsi="Times New Roman" w:cs="Times New Roman"/>
          <w:b/>
          <w:bCs/>
          <w:sz w:val="24"/>
          <w:szCs w:val="24"/>
          <w:lang w:val="fi-FI"/>
        </w:rPr>
        <w:t>Uji Persyaratan Analisis (Uji Asumsi Klasik)</w:t>
      </w:r>
    </w:p>
    <w:p w:rsidR="008B07A1" w:rsidRPr="00683422" w:rsidRDefault="008B07A1" w:rsidP="000A7DB3">
      <w:pPr>
        <w:pStyle w:val="BodyTextIndent2"/>
        <w:spacing w:line="240" w:lineRule="auto"/>
        <w:ind w:left="0" w:firstLine="536"/>
        <w:rPr>
          <w:rFonts w:ascii="Times New Roman" w:hAnsi="Times New Roman" w:cs="Times New Roman"/>
        </w:rPr>
      </w:pPr>
      <w:r w:rsidRPr="00683422">
        <w:rPr>
          <w:rFonts w:ascii="Times New Roman" w:hAnsi="Times New Roman" w:cs="Times New Roman"/>
          <w:lang w:val="fi-FI"/>
        </w:rPr>
        <w:t xml:space="preserve">Sebelum melakukan analisis maka terlebih dahulu dilakukan uji persyaratan analisis (uji asumsi klasik). </w:t>
      </w:r>
      <w:r w:rsidRPr="00683422">
        <w:rPr>
          <w:rFonts w:ascii="Times New Roman" w:hAnsi="Times New Roman" w:cs="Times New Roman"/>
        </w:rPr>
        <w:t xml:space="preserve">Uji persyaratan analisis pada penelitian ini adalah sebagai berikut : </w:t>
      </w:r>
    </w:p>
    <w:p w:rsidR="008B07A1" w:rsidRPr="00683422" w:rsidRDefault="008B07A1" w:rsidP="0058415E">
      <w:pPr>
        <w:numPr>
          <w:ilvl w:val="1"/>
          <w:numId w:val="11"/>
        </w:numPr>
        <w:tabs>
          <w:tab w:val="clear" w:pos="1440"/>
        </w:tabs>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b/>
          <w:bCs/>
          <w:sz w:val="24"/>
          <w:szCs w:val="24"/>
        </w:rPr>
        <w:t>Uji Normalitas</w:t>
      </w:r>
    </w:p>
    <w:p w:rsidR="008B07A1" w:rsidRPr="00683422" w:rsidRDefault="008B07A1" w:rsidP="000A7DB3">
      <w:pPr>
        <w:spacing w:after="0" w:line="240" w:lineRule="auto"/>
        <w:ind w:left="360" w:firstLine="600"/>
        <w:jc w:val="both"/>
        <w:rPr>
          <w:rFonts w:ascii="Times New Roman" w:hAnsi="Times New Roman" w:cs="Times New Roman"/>
          <w:sz w:val="24"/>
          <w:szCs w:val="24"/>
        </w:rPr>
      </w:pPr>
      <w:r w:rsidRPr="00683422">
        <w:rPr>
          <w:rFonts w:ascii="Times New Roman" w:hAnsi="Times New Roman" w:cs="Times New Roman"/>
          <w:sz w:val="24"/>
          <w:szCs w:val="24"/>
        </w:rPr>
        <w:t xml:space="preserve">Uji normalitas merupakan persyaratan penting yang harus terpenuhi dalam analisis regresi, bila data yang dianalisis tidak berasal dari data yang berdistribusi normal, maka analisis regresi tidak dapat terpenuhi. Pengujian normalitas data dilakukan dengan menggunakan teknik </w:t>
      </w:r>
      <w:r w:rsidRPr="00683422">
        <w:rPr>
          <w:rFonts w:ascii="Times New Roman" w:hAnsi="Times New Roman" w:cs="Times New Roman"/>
          <w:i/>
          <w:iCs/>
          <w:sz w:val="24"/>
          <w:szCs w:val="24"/>
        </w:rPr>
        <w:t>Uji Kolmogorov Smirnov</w:t>
      </w:r>
      <w:r w:rsidRPr="00683422">
        <w:rPr>
          <w:rFonts w:ascii="Times New Roman" w:hAnsi="Times New Roman" w:cs="Times New Roman"/>
          <w:sz w:val="24"/>
          <w:szCs w:val="24"/>
        </w:rPr>
        <w:t xml:space="preserve"> (Uji K-S) dan sebagai dasar penolakan atau penerimaan keputusan normal tidaknya distribusi data ditetapkan pada taraf signifikan alpha 0,05.</w:t>
      </w:r>
    </w:p>
    <w:p w:rsidR="008B07A1" w:rsidRPr="00683422" w:rsidRDefault="008B07A1" w:rsidP="000A7DB3">
      <w:pPr>
        <w:spacing w:after="0" w:line="240" w:lineRule="auto"/>
        <w:ind w:left="360" w:firstLine="600"/>
        <w:jc w:val="both"/>
        <w:rPr>
          <w:rFonts w:ascii="Times New Roman" w:hAnsi="Times New Roman" w:cs="Times New Roman"/>
          <w:sz w:val="24"/>
          <w:szCs w:val="24"/>
          <w:lang w:val="sv-SE"/>
        </w:rPr>
      </w:pPr>
      <w:r w:rsidRPr="00683422">
        <w:rPr>
          <w:rFonts w:ascii="Times New Roman" w:hAnsi="Times New Roman" w:cs="Times New Roman"/>
          <w:sz w:val="24"/>
          <w:szCs w:val="24"/>
          <w:lang w:val="sv-SE"/>
        </w:rPr>
        <w:t>Hasil perhitungan uji normalitas dapat dilihat pada Tabel 20 sebagai berikut:</w:t>
      </w:r>
    </w:p>
    <w:p w:rsidR="008B07A1" w:rsidRPr="00683422" w:rsidRDefault="008B07A1" w:rsidP="000A7DB3">
      <w:pPr>
        <w:pStyle w:val="BodyTextIndent2"/>
        <w:spacing w:line="240" w:lineRule="auto"/>
        <w:ind w:left="0" w:firstLine="0"/>
        <w:jc w:val="center"/>
        <w:rPr>
          <w:rFonts w:ascii="Times New Roman" w:hAnsi="Times New Roman" w:cs="Times New Roman"/>
          <w:b/>
          <w:bCs/>
        </w:rPr>
      </w:pPr>
      <w:r w:rsidRPr="00683422">
        <w:rPr>
          <w:rFonts w:ascii="Times New Roman" w:hAnsi="Times New Roman" w:cs="Times New Roman"/>
          <w:b/>
          <w:bCs/>
        </w:rPr>
        <w:t>Tabel 4.24</w:t>
      </w:r>
      <w:r w:rsidR="00F20A91">
        <w:rPr>
          <w:rFonts w:ascii="Times New Roman" w:hAnsi="Times New Roman" w:cs="Times New Roman"/>
          <w:b/>
          <w:bCs/>
          <w:lang w:val="id-ID"/>
        </w:rPr>
        <w:t xml:space="preserve"> </w:t>
      </w:r>
      <w:r w:rsidRPr="00683422">
        <w:rPr>
          <w:rFonts w:ascii="Times New Roman" w:hAnsi="Times New Roman" w:cs="Times New Roman"/>
          <w:b/>
          <w:bCs/>
        </w:rPr>
        <w:t>Hasil Uji Normalitas Variabel Penelitian</w:t>
      </w:r>
    </w:p>
    <w:tbl>
      <w:tblPr>
        <w:tblW w:w="0" w:type="auto"/>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
        <w:gridCol w:w="2165"/>
        <w:gridCol w:w="460"/>
        <w:gridCol w:w="533"/>
        <w:gridCol w:w="1021"/>
      </w:tblGrid>
      <w:tr w:rsidR="008B07A1" w:rsidRPr="00E16A8D" w:rsidTr="00E16A8D">
        <w:trPr>
          <w:jc w:val="center"/>
        </w:trPr>
        <w:tc>
          <w:tcPr>
            <w:tcW w:w="0" w:type="auto"/>
          </w:tcPr>
          <w:p w:rsidR="008B07A1" w:rsidRPr="00E16A8D" w:rsidRDefault="008B07A1" w:rsidP="0089796E">
            <w:pPr>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No</w:t>
            </w:r>
          </w:p>
        </w:tc>
        <w:tc>
          <w:tcPr>
            <w:tcW w:w="0" w:type="auto"/>
          </w:tcPr>
          <w:p w:rsidR="008B07A1" w:rsidRPr="00E16A8D" w:rsidRDefault="008B07A1" w:rsidP="0089796E">
            <w:pPr>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Variabel</w:t>
            </w:r>
          </w:p>
        </w:tc>
        <w:tc>
          <w:tcPr>
            <w:tcW w:w="0" w:type="auto"/>
          </w:tcPr>
          <w:p w:rsidR="008B07A1" w:rsidRPr="00E16A8D" w:rsidRDefault="008B07A1" w:rsidP="0089796E">
            <w:pPr>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Sig</w:t>
            </w:r>
          </w:p>
        </w:tc>
        <w:tc>
          <w:tcPr>
            <w:tcW w:w="0" w:type="auto"/>
          </w:tcPr>
          <w:p w:rsidR="008B07A1" w:rsidRPr="00E16A8D" w:rsidRDefault="008B07A1" w:rsidP="0089796E">
            <w:pPr>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Alpha</w:t>
            </w:r>
          </w:p>
        </w:tc>
        <w:tc>
          <w:tcPr>
            <w:tcW w:w="0" w:type="auto"/>
          </w:tcPr>
          <w:p w:rsidR="008B07A1" w:rsidRPr="00E16A8D" w:rsidRDefault="008B07A1" w:rsidP="0089796E">
            <w:pPr>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Keterangan</w:t>
            </w:r>
          </w:p>
        </w:tc>
      </w:tr>
      <w:tr w:rsidR="008B07A1" w:rsidRPr="00E16A8D" w:rsidTr="00E16A8D">
        <w:trPr>
          <w:jc w:val="center"/>
        </w:trPr>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w:t>
            </w:r>
          </w:p>
        </w:tc>
        <w:tc>
          <w:tcPr>
            <w:tcW w:w="0" w:type="auto"/>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Tangible</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0,087</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0,05</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Normal</w:t>
            </w:r>
          </w:p>
        </w:tc>
      </w:tr>
      <w:tr w:rsidR="008B07A1" w:rsidRPr="00E16A8D" w:rsidTr="00E16A8D">
        <w:trPr>
          <w:jc w:val="center"/>
        </w:trPr>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w:t>
            </w:r>
          </w:p>
        </w:tc>
        <w:tc>
          <w:tcPr>
            <w:tcW w:w="0" w:type="auto"/>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Reliability</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0,367</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0,05</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Normal</w:t>
            </w:r>
          </w:p>
        </w:tc>
      </w:tr>
      <w:tr w:rsidR="008B07A1" w:rsidRPr="00E16A8D" w:rsidTr="00E16A8D">
        <w:trPr>
          <w:jc w:val="center"/>
        </w:trPr>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3</w:t>
            </w:r>
          </w:p>
        </w:tc>
        <w:tc>
          <w:tcPr>
            <w:tcW w:w="0" w:type="auto"/>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Responsiveness</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0,256</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0,05</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 xml:space="preserve">Normal </w:t>
            </w:r>
          </w:p>
        </w:tc>
      </w:tr>
      <w:tr w:rsidR="008B07A1" w:rsidRPr="00E16A8D" w:rsidTr="00E16A8D">
        <w:trPr>
          <w:jc w:val="center"/>
        </w:trPr>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4</w:t>
            </w:r>
          </w:p>
        </w:tc>
        <w:tc>
          <w:tcPr>
            <w:tcW w:w="0" w:type="auto"/>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Assurance</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0,099</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0,05</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 xml:space="preserve">Normal </w:t>
            </w:r>
          </w:p>
        </w:tc>
      </w:tr>
      <w:tr w:rsidR="008B07A1" w:rsidRPr="00E16A8D" w:rsidTr="00E16A8D">
        <w:trPr>
          <w:jc w:val="center"/>
        </w:trPr>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5</w:t>
            </w:r>
          </w:p>
        </w:tc>
        <w:tc>
          <w:tcPr>
            <w:tcW w:w="0" w:type="auto"/>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Empathy</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0,294</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0,05</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Normal</w:t>
            </w:r>
          </w:p>
        </w:tc>
      </w:tr>
      <w:tr w:rsidR="008B07A1" w:rsidRPr="00E16A8D" w:rsidTr="00E16A8D">
        <w:trPr>
          <w:jc w:val="center"/>
        </w:trPr>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6</w:t>
            </w:r>
          </w:p>
        </w:tc>
        <w:tc>
          <w:tcPr>
            <w:tcW w:w="0" w:type="auto"/>
          </w:tcPr>
          <w:p w:rsidR="008B07A1" w:rsidRPr="00E16A8D" w:rsidRDefault="008B07A1" w:rsidP="0089796E">
            <w:pPr>
              <w:autoSpaceDE w:val="0"/>
              <w:autoSpaceDN w:val="0"/>
              <w:adjustRightInd w:val="0"/>
              <w:spacing w:after="0" w:line="240" w:lineRule="auto"/>
              <w:rPr>
                <w:rFonts w:ascii="Times New Roman" w:hAnsi="Times New Roman" w:cs="Times New Roman"/>
                <w:sz w:val="20"/>
                <w:szCs w:val="24"/>
              </w:rPr>
            </w:pPr>
            <w:r w:rsidRPr="00E16A8D">
              <w:rPr>
                <w:rFonts w:ascii="Times New Roman" w:hAnsi="Times New Roman" w:cs="Times New Roman"/>
                <w:sz w:val="20"/>
                <w:szCs w:val="24"/>
              </w:rPr>
              <w:t>Loyalitas Kepuasan Pasien</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0,422</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0,05</w:t>
            </w:r>
          </w:p>
        </w:tc>
        <w:tc>
          <w:tcPr>
            <w:tcW w:w="0" w:type="auto"/>
          </w:tcPr>
          <w:p w:rsidR="008B07A1" w:rsidRPr="00E16A8D" w:rsidRDefault="008B07A1" w:rsidP="0089796E">
            <w:pPr>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Normal</w:t>
            </w:r>
          </w:p>
        </w:tc>
      </w:tr>
    </w:tbl>
    <w:p w:rsidR="008B07A1" w:rsidRPr="00683422" w:rsidRDefault="008B07A1" w:rsidP="00E16A8D">
      <w:pPr>
        <w:spacing w:after="0" w:line="240" w:lineRule="auto"/>
        <w:ind w:left="-76"/>
        <w:jc w:val="center"/>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0A7DB3">
      <w:pPr>
        <w:pStyle w:val="BodyText"/>
        <w:ind w:left="360" w:firstLine="720"/>
        <w:rPr>
          <w:lang w:val="id-ID"/>
        </w:rPr>
      </w:pPr>
      <w:r w:rsidRPr="00683422">
        <w:rPr>
          <w:lang w:val="id-ID"/>
        </w:rPr>
        <w:t xml:space="preserve">Uji normalitas bertujuan untuk menguji apakah dalam model regresi, variabel pengganggu atau residual memiliki distribusi normal. Menurut Ghozali </w:t>
      </w:r>
      <w:r w:rsidRPr="00683422">
        <w:t>(</w:t>
      </w:r>
      <w:r w:rsidRPr="00683422">
        <w:rPr>
          <w:lang w:val="id-ID"/>
        </w:rPr>
        <w:t>2007</w:t>
      </w:r>
      <w:r w:rsidRPr="00683422">
        <w:t>)</w:t>
      </w:r>
      <w:r w:rsidRPr="00683422">
        <w:rPr>
          <w:lang w:val="id-ID"/>
        </w:rPr>
        <w:t xml:space="preserve"> untuk mendeteksi uji normalitas dapat dilakukan melalui Analisa grafik. Analisa grafik ini dapat digunakan untuk menentukan normalitas dengan melihat </w:t>
      </w:r>
      <w:r w:rsidRPr="00683422">
        <w:rPr>
          <w:lang w:val="id-ID"/>
        </w:rPr>
        <w:lastRenderedPageBreak/>
        <w:t xml:space="preserve">grafik histogram yang membandingkan antara data observasi dengan distribusi yang mendekati distribusi normal. </w:t>
      </w:r>
    </w:p>
    <w:p w:rsidR="008B07A1" w:rsidRPr="00683422" w:rsidRDefault="008B07A1" w:rsidP="000A7DB3">
      <w:pPr>
        <w:pStyle w:val="BodyText"/>
        <w:ind w:left="360" w:firstLine="720"/>
        <w:rPr>
          <w:lang w:val="id-ID"/>
        </w:rPr>
      </w:pPr>
      <w:r w:rsidRPr="00683422">
        <w:rPr>
          <w:lang w:val="id-ID"/>
        </w:rPr>
        <w:t>Berikut ini diperlihatkan grafik histogram hasil analisa regresi dalam penelitian ini..</w:t>
      </w:r>
    </w:p>
    <w:p w:rsidR="00B53EC2" w:rsidRPr="00683422" w:rsidRDefault="00B53EC2" w:rsidP="00E16A8D">
      <w:pPr>
        <w:pStyle w:val="BodyText"/>
        <w:jc w:val="center"/>
        <w:rPr>
          <w:lang w:val="id-ID"/>
        </w:rPr>
      </w:pPr>
      <w:r w:rsidRPr="00683422">
        <w:rPr>
          <w:noProof/>
          <w:lang w:val="id-ID" w:eastAsia="id-ID"/>
        </w:rPr>
        <w:drawing>
          <wp:inline distT="0" distB="0" distL="0" distR="0" wp14:anchorId="59462D9E" wp14:editId="7450D957">
            <wp:extent cx="4884906" cy="21621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BEBA8EAE-BF5A-486C-A8C5-ECC9F3942E4B}">
                          <a14:imgProps xmlns:a14="http://schemas.microsoft.com/office/drawing/2010/main">
                            <a14:imgLayer r:embed="rId26">
                              <a14:imgEffect>
                                <a14:saturation sat="0"/>
                              </a14:imgEffect>
                            </a14:imgLayer>
                          </a14:imgProps>
                        </a:ext>
                      </a:extLst>
                    </a:blip>
                    <a:srcRect l="25674" t="25633" r="30978" b="27731"/>
                    <a:stretch/>
                  </pic:blipFill>
                  <pic:spPr bwMode="auto">
                    <a:xfrm>
                      <a:off x="0" y="0"/>
                      <a:ext cx="4926743" cy="2180693"/>
                    </a:xfrm>
                    <a:prstGeom prst="rect">
                      <a:avLst/>
                    </a:prstGeom>
                    <a:ln>
                      <a:noFill/>
                    </a:ln>
                    <a:extLst>
                      <a:ext uri="{53640926-AAD7-44D8-BBD7-CCE9431645EC}">
                        <a14:shadowObscured xmlns:a14="http://schemas.microsoft.com/office/drawing/2010/main"/>
                      </a:ext>
                    </a:extLst>
                  </pic:spPr>
                </pic:pic>
              </a:graphicData>
            </a:graphic>
          </wp:inline>
        </w:drawing>
      </w:r>
    </w:p>
    <w:p w:rsidR="008B07A1" w:rsidRPr="00683422" w:rsidRDefault="008B07A1" w:rsidP="000A7DB3">
      <w:pPr>
        <w:spacing w:after="0" w:line="240" w:lineRule="auto"/>
        <w:ind w:left="360" w:firstLine="600"/>
        <w:jc w:val="both"/>
        <w:rPr>
          <w:rFonts w:ascii="Times New Roman" w:hAnsi="Times New Roman" w:cs="Times New Roman"/>
          <w:b/>
          <w:bCs/>
          <w:sz w:val="24"/>
          <w:szCs w:val="24"/>
        </w:rPr>
      </w:pPr>
      <w:r w:rsidRPr="00683422">
        <w:rPr>
          <w:rFonts w:ascii="Times New Roman" w:hAnsi="Times New Roman" w:cs="Times New Roman"/>
          <w:sz w:val="24"/>
          <w:szCs w:val="24"/>
        </w:rPr>
        <w:t>Berdasarkan grafik histogram tersebut, terlihat bahwa data observasi terdistribusi dengan normal dimana kurvanya adalah normal, oleh karena itu uji normalitas terpenuhi.</w:t>
      </w:r>
    </w:p>
    <w:p w:rsidR="008B07A1" w:rsidRPr="00683422" w:rsidRDefault="008B07A1" w:rsidP="000A7DB3">
      <w:pPr>
        <w:spacing w:after="0" w:line="240" w:lineRule="auto"/>
        <w:ind w:left="360" w:firstLine="600"/>
        <w:jc w:val="both"/>
        <w:rPr>
          <w:rFonts w:ascii="Times New Roman" w:hAnsi="Times New Roman" w:cs="Times New Roman"/>
          <w:sz w:val="24"/>
          <w:szCs w:val="24"/>
        </w:rPr>
      </w:pPr>
      <w:r w:rsidRPr="00683422">
        <w:rPr>
          <w:rFonts w:ascii="Times New Roman" w:hAnsi="Times New Roman" w:cs="Times New Roman"/>
          <w:b/>
          <w:bCs/>
          <w:sz w:val="24"/>
          <w:szCs w:val="24"/>
        </w:rPr>
        <w:tab/>
      </w:r>
      <w:r w:rsidRPr="00683422">
        <w:rPr>
          <w:rFonts w:ascii="Times New Roman" w:hAnsi="Times New Roman" w:cs="Times New Roman"/>
          <w:sz w:val="24"/>
          <w:szCs w:val="24"/>
        </w:rPr>
        <w:t>Berdasarkan hasil analisis untuk uji normalitas sebagaimana yang terlihat pada Tabel 20 di atas terlihat bahwa nilai Sig (2-tailed) untuk semua variabel adalah lebih besar dari tingkat signifikan yang digunakan (</w:t>
      </w:r>
      <w:r w:rsidRPr="00683422">
        <w:rPr>
          <w:rFonts w:ascii="Times New Roman" w:hAnsi="Times New Roman" w:cs="Times New Roman"/>
          <w:position w:val="-10"/>
          <w:sz w:val="24"/>
          <w:szCs w:val="24"/>
        </w:rPr>
        <w:object w:dxaOrig="279" w:dyaOrig="260">
          <v:shape id="_x0000_i1029" type="#_x0000_t75" style="width:14.25pt;height:12.75pt" o:ole="">
            <v:imagedata r:id="rId27" o:title=""/>
          </v:shape>
          <o:OLEObject Type="Embed" ProgID="Equation.3" ShapeID="_x0000_i1029" DrawAspect="Content" ObjectID="_1655626476" r:id="rId28"/>
        </w:object>
      </w:r>
      <w:r w:rsidRPr="00683422">
        <w:rPr>
          <w:rFonts w:ascii="Times New Roman" w:hAnsi="Times New Roman" w:cs="Times New Roman"/>
          <w:sz w:val="24"/>
          <w:szCs w:val="24"/>
        </w:rPr>
        <w:t>= 0,05). Dengan demikian dapat diartikan data untuk semua variabel berdistribusi normal, dengan demikian uji normalitas sudah terpenuhi sehingga analisis regresi dapat dilakukan.</w:t>
      </w:r>
    </w:p>
    <w:p w:rsidR="008B07A1" w:rsidRPr="00683422" w:rsidRDefault="008B07A1" w:rsidP="0058415E">
      <w:pPr>
        <w:numPr>
          <w:ilvl w:val="1"/>
          <w:numId w:val="11"/>
        </w:numPr>
        <w:tabs>
          <w:tab w:val="clear" w:pos="1440"/>
        </w:tabs>
        <w:spacing w:after="0" w:line="240" w:lineRule="auto"/>
        <w:ind w:left="360"/>
        <w:jc w:val="both"/>
        <w:rPr>
          <w:rFonts w:ascii="Times New Roman" w:hAnsi="Times New Roman" w:cs="Times New Roman"/>
          <w:b/>
          <w:bCs/>
          <w:sz w:val="24"/>
          <w:szCs w:val="24"/>
        </w:rPr>
      </w:pPr>
      <w:r w:rsidRPr="00683422">
        <w:rPr>
          <w:rFonts w:ascii="Times New Roman" w:hAnsi="Times New Roman" w:cs="Times New Roman"/>
          <w:b/>
          <w:bCs/>
          <w:sz w:val="24"/>
          <w:szCs w:val="24"/>
        </w:rPr>
        <w:t>Uji Homogenitas</w:t>
      </w:r>
    </w:p>
    <w:p w:rsidR="008B07A1" w:rsidRPr="00683422" w:rsidRDefault="008B07A1" w:rsidP="000A7DB3">
      <w:pPr>
        <w:spacing w:after="0" w:line="240" w:lineRule="auto"/>
        <w:ind w:left="360" w:firstLine="600"/>
        <w:jc w:val="both"/>
        <w:rPr>
          <w:rFonts w:ascii="Times New Roman" w:hAnsi="Times New Roman" w:cs="Times New Roman"/>
          <w:sz w:val="24"/>
          <w:szCs w:val="24"/>
        </w:rPr>
      </w:pPr>
      <w:r w:rsidRPr="00683422">
        <w:rPr>
          <w:rFonts w:ascii="Times New Roman" w:hAnsi="Times New Roman" w:cs="Times New Roman"/>
          <w:sz w:val="24"/>
          <w:szCs w:val="24"/>
        </w:rPr>
        <w:t xml:space="preserve">Uji homogenitas adalah uji yang dilakukan untuk melihat apakah data yang diperoleh berasal dari sampel yang homogen. Uji homogenitas variansi populasi dilakukan dengan </w:t>
      </w:r>
      <w:r w:rsidRPr="00683422">
        <w:rPr>
          <w:rFonts w:ascii="Times New Roman" w:hAnsi="Times New Roman" w:cs="Times New Roman"/>
          <w:i/>
          <w:iCs/>
          <w:sz w:val="24"/>
          <w:szCs w:val="24"/>
        </w:rPr>
        <w:t>Test Homogeneity of Variance</w:t>
      </w:r>
      <w:r w:rsidRPr="00683422">
        <w:rPr>
          <w:rFonts w:ascii="Times New Roman" w:hAnsi="Times New Roman" w:cs="Times New Roman"/>
          <w:sz w:val="24"/>
          <w:szCs w:val="24"/>
        </w:rPr>
        <w:t>. Hasil perhitungan untuk uji homogenitas dapat dilihat pada Tabel 21 sebagai berikut:</w:t>
      </w:r>
    </w:p>
    <w:p w:rsidR="008B07A1" w:rsidRPr="00683422" w:rsidRDefault="008B07A1" w:rsidP="000A7DB3">
      <w:pPr>
        <w:spacing w:after="0" w:line="240" w:lineRule="auto"/>
        <w:jc w:val="center"/>
        <w:rPr>
          <w:rFonts w:ascii="Times New Roman" w:hAnsi="Times New Roman" w:cs="Times New Roman"/>
          <w:b/>
          <w:bCs/>
          <w:sz w:val="24"/>
          <w:szCs w:val="24"/>
        </w:rPr>
      </w:pPr>
      <w:r w:rsidRPr="00683422">
        <w:rPr>
          <w:rFonts w:ascii="Times New Roman" w:hAnsi="Times New Roman" w:cs="Times New Roman"/>
          <w:b/>
          <w:bCs/>
          <w:sz w:val="24"/>
          <w:szCs w:val="24"/>
        </w:rPr>
        <w:t>Tabel 4.25</w:t>
      </w:r>
      <w:r w:rsidR="00F20A91">
        <w:rPr>
          <w:rFonts w:ascii="Times New Roman" w:hAnsi="Times New Roman" w:cs="Times New Roman"/>
          <w:b/>
          <w:bCs/>
          <w:sz w:val="24"/>
          <w:szCs w:val="24"/>
        </w:rPr>
        <w:t xml:space="preserve"> </w:t>
      </w:r>
      <w:r w:rsidRPr="00683422">
        <w:rPr>
          <w:rFonts w:ascii="Times New Roman" w:hAnsi="Times New Roman" w:cs="Times New Roman"/>
          <w:b/>
          <w:bCs/>
          <w:sz w:val="24"/>
          <w:szCs w:val="24"/>
        </w:rPr>
        <w:t>Uji Homogenitas Variabel Penelitian</w:t>
      </w:r>
    </w:p>
    <w:tbl>
      <w:tblPr>
        <w:tblW w:w="0" w:type="auto"/>
        <w:jc w:val="center"/>
        <w:tblInd w:w="273" w:type="dxa"/>
        <w:tblCellMar>
          <w:left w:w="0" w:type="dxa"/>
          <w:right w:w="0" w:type="dxa"/>
        </w:tblCellMar>
        <w:tblLook w:val="0000" w:firstRow="0" w:lastRow="0" w:firstColumn="0" w:lastColumn="0" w:noHBand="0" w:noVBand="0"/>
      </w:tblPr>
      <w:tblGrid>
        <w:gridCol w:w="1593"/>
        <w:gridCol w:w="1368"/>
        <w:gridCol w:w="567"/>
        <w:gridCol w:w="426"/>
        <w:gridCol w:w="769"/>
      </w:tblGrid>
      <w:tr w:rsidR="008B07A1" w:rsidRPr="00E16A8D" w:rsidTr="00B86032">
        <w:trPr>
          <w:trHeight w:val="20"/>
          <w:jc w:val="center"/>
        </w:trPr>
        <w:tc>
          <w:tcPr>
            <w:tcW w:w="1593"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Variabel</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Levene Statistic</w:t>
            </w:r>
          </w:p>
        </w:tc>
        <w:tc>
          <w:tcPr>
            <w:tcW w:w="56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df1</w:t>
            </w:r>
          </w:p>
        </w:tc>
        <w:tc>
          <w:tcPr>
            <w:tcW w:w="42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df2</w:t>
            </w:r>
          </w:p>
        </w:tc>
        <w:tc>
          <w:tcPr>
            <w:tcW w:w="769"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Sig.</w:t>
            </w:r>
          </w:p>
        </w:tc>
      </w:tr>
      <w:tr w:rsidR="008B07A1" w:rsidRPr="00E16A8D" w:rsidTr="00B86032">
        <w:trPr>
          <w:trHeight w:val="20"/>
          <w:jc w:val="center"/>
        </w:trPr>
        <w:tc>
          <w:tcPr>
            <w:tcW w:w="1593" w:type="dxa"/>
            <w:tcBorders>
              <w:top w:val="single" w:sz="12" w:space="0" w:color="000000"/>
              <w:left w:val="single" w:sz="12" w:space="0" w:color="000000"/>
              <w:bottom w:val="nil"/>
              <w:right w:val="single" w:sz="12" w:space="0" w:color="000000"/>
            </w:tcBorders>
            <w:shd w:val="clear" w:color="000000" w:fill="FFFFFF"/>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Tangible</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1.061</w:t>
            </w:r>
          </w:p>
        </w:tc>
        <w:tc>
          <w:tcPr>
            <w:tcW w:w="567" w:type="dxa"/>
            <w:tcBorders>
              <w:top w:val="single" w:sz="12" w:space="0" w:color="000000"/>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w:t>
            </w:r>
          </w:p>
        </w:tc>
        <w:tc>
          <w:tcPr>
            <w:tcW w:w="426" w:type="dxa"/>
            <w:tcBorders>
              <w:top w:val="single" w:sz="12" w:space="0" w:color="000000"/>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264</w:t>
            </w:r>
          </w:p>
        </w:tc>
        <w:tc>
          <w:tcPr>
            <w:tcW w:w="769" w:type="dxa"/>
            <w:tcBorders>
              <w:top w:val="single" w:sz="12" w:space="0" w:color="000000"/>
              <w:left w:val="single" w:sz="2" w:space="0" w:color="000000"/>
              <w:bottom w:val="nil"/>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0,242</w:t>
            </w:r>
          </w:p>
        </w:tc>
      </w:tr>
      <w:tr w:rsidR="008B07A1" w:rsidRPr="00E16A8D" w:rsidTr="00B86032">
        <w:trPr>
          <w:trHeight w:val="20"/>
          <w:jc w:val="center"/>
        </w:trPr>
        <w:tc>
          <w:tcPr>
            <w:tcW w:w="1593" w:type="dxa"/>
            <w:tcBorders>
              <w:top w:val="nil"/>
              <w:left w:val="single" w:sz="12" w:space="0" w:color="000000"/>
              <w:bottom w:val="nil"/>
              <w:right w:val="single" w:sz="12" w:space="0" w:color="000000"/>
            </w:tcBorders>
            <w:shd w:val="clear" w:color="000000" w:fill="FFFFFF"/>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Reliability</w:t>
            </w:r>
          </w:p>
        </w:tc>
        <w:tc>
          <w:tcPr>
            <w:tcW w:w="0" w:type="auto"/>
            <w:tcBorders>
              <w:top w:val="nil"/>
              <w:left w:val="single" w:sz="1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1.278</w:t>
            </w:r>
          </w:p>
        </w:tc>
        <w:tc>
          <w:tcPr>
            <w:tcW w:w="567"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w:t>
            </w:r>
          </w:p>
        </w:tc>
        <w:tc>
          <w:tcPr>
            <w:tcW w:w="426"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264</w:t>
            </w:r>
          </w:p>
        </w:tc>
        <w:tc>
          <w:tcPr>
            <w:tcW w:w="769" w:type="dxa"/>
            <w:tcBorders>
              <w:top w:val="nil"/>
              <w:left w:val="single" w:sz="2" w:space="0" w:color="000000"/>
              <w:bottom w:val="nil"/>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0,136</w:t>
            </w:r>
          </w:p>
        </w:tc>
      </w:tr>
      <w:tr w:rsidR="008B07A1" w:rsidRPr="00E16A8D" w:rsidTr="00B86032">
        <w:trPr>
          <w:trHeight w:val="20"/>
          <w:jc w:val="center"/>
        </w:trPr>
        <w:tc>
          <w:tcPr>
            <w:tcW w:w="1593" w:type="dxa"/>
            <w:tcBorders>
              <w:top w:val="nil"/>
              <w:left w:val="single" w:sz="12" w:space="0" w:color="000000"/>
              <w:bottom w:val="nil"/>
              <w:right w:val="single" w:sz="12" w:space="0" w:color="000000"/>
            </w:tcBorders>
            <w:shd w:val="clear" w:color="000000" w:fill="FFFFFF"/>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Responsiveness</w:t>
            </w:r>
          </w:p>
        </w:tc>
        <w:tc>
          <w:tcPr>
            <w:tcW w:w="0" w:type="auto"/>
            <w:tcBorders>
              <w:top w:val="nil"/>
              <w:left w:val="single" w:sz="1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1.177</w:t>
            </w:r>
          </w:p>
        </w:tc>
        <w:tc>
          <w:tcPr>
            <w:tcW w:w="567"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w:t>
            </w:r>
          </w:p>
        </w:tc>
        <w:tc>
          <w:tcPr>
            <w:tcW w:w="426"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264</w:t>
            </w:r>
          </w:p>
        </w:tc>
        <w:tc>
          <w:tcPr>
            <w:tcW w:w="769" w:type="dxa"/>
            <w:tcBorders>
              <w:top w:val="nil"/>
              <w:left w:val="single" w:sz="2" w:space="0" w:color="000000"/>
              <w:bottom w:val="nil"/>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0,257</w:t>
            </w:r>
          </w:p>
        </w:tc>
      </w:tr>
      <w:tr w:rsidR="008B07A1" w:rsidRPr="00E16A8D" w:rsidTr="00B86032">
        <w:trPr>
          <w:trHeight w:val="20"/>
          <w:jc w:val="center"/>
        </w:trPr>
        <w:tc>
          <w:tcPr>
            <w:tcW w:w="1593" w:type="dxa"/>
            <w:tcBorders>
              <w:top w:val="nil"/>
              <w:left w:val="single" w:sz="12" w:space="0" w:color="000000"/>
              <w:bottom w:val="nil"/>
              <w:right w:val="single" w:sz="12" w:space="0" w:color="000000"/>
            </w:tcBorders>
            <w:shd w:val="clear" w:color="000000" w:fill="FFFFFF"/>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Assurance</w:t>
            </w:r>
          </w:p>
        </w:tc>
        <w:tc>
          <w:tcPr>
            <w:tcW w:w="0" w:type="auto"/>
            <w:tcBorders>
              <w:top w:val="nil"/>
              <w:left w:val="single" w:sz="1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1.260</w:t>
            </w:r>
          </w:p>
        </w:tc>
        <w:tc>
          <w:tcPr>
            <w:tcW w:w="567"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w:t>
            </w:r>
          </w:p>
        </w:tc>
        <w:tc>
          <w:tcPr>
            <w:tcW w:w="426"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264</w:t>
            </w:r>
          </w:p>
        </w:tc>
        <w:tc>
          <w:tcPr>
            <w:tcW w:w="769" w:type="dxa"/>
            <w:tcBorders>
              <w:top w:val="nil"/>
              <w:left w:val="single" w:sz="2" w:space="0" w:color="000000"/>
              <w:bottom w:val="nil"/>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0,185</w:t>
            </w:r>
          </w:p>
        </w:tc>
      </w:tr>
      <w:tr w:rsidR="008B07A1" w:rsidRPr="00E16A8D" w:rsidTr="00B86032">
        <w:trPr>
          <w:trHeight w:val="20"/>
          <w:jc w:val="center"/>
        </w:trPr>
        <w:tc>
          <w:tcPr>
            <w:tcW w:w="1593" w:type="dxa"/>
            <w:tcBorders>
              <w:top w:val="nil"/>
              <w:left w:val="single" w:sz="12" w:space="0" w:color="000000"/>
              <w:bottom w:val="nil"/>
              <w:right w:val="single" w:sz="12" w:space="0" w:color="000000"/>
            </w:tcBorders>
            <w:shd w:val="clear" w:color="000000" w:fill="FFFFFF"/>
          </w:tcPr>
          <w:p w:rsidR="008B07A1" w:rsidRPr="00E16A8D" w:rsidRDefault="008B07A1"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Empathy</w:t>
            </w:r>
          </w:p>
        </w:tc>
        <w:tc>
          <w:tcPr>
            <w:tcW w:w="0" w:type="auto"/>
            <w:tcBorders>
              <w:top w:val="nil"/>
              <w:left w:val="single" w:sz="1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1.301</w:t>
            </w:r>
          </w:p>
        </w:tc>
        <w:tc>
          <w:tcPr>
            <w:tcW w:w="567"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w:t>
            </w:r>
          </w:p>
        </w:tc>
        <w:tc>
          <w:tcPr>
            <w:tcW w:w="426" w:type="dxa"/>
            <w:tcBorders>
              <w:top w:val="nil"/>
              <w:left w:val="single" w:sz="2" w:space="0" w:color="000000"/>
              <w:bottom w:val="nil"/>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264</w:t>
            </w:r>
          </w:p>
        </w:tc>
        <w:tc>
          <w:tcPr>
            <w:tcW w:w="769" w:type="dxa"/>
            <w:tcBorders>
              <w:top w:val="nil"/>
              <w:left w:val="single" w:sz="2" w:space="0" w:color="000000"/>
              <w:bottom w:val="nil"/>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0,155</w:t>
            </w:r>
          </w:p>
        </w:tc>
      </w:tr>
      <w:tr w:rsidR="008B07A1" w:rsidRPr="00E16A8D" w:rsidTr="00B86032">
        <w:trPr>
          <w:trHeight w:val="20"/>
          <w:jc w:val="center"/>
        </w:trPr>
        <w:tc>
          <w:tcPr>
            <w:tcW w:w="1593" w:type="dxa"/>
            <w:tcBorders>
              <w:top w:val="nil"/>
              <w:left w:val="single" w:sz="12" w:space="0" w:color="000000"/>
              <w:bottom w:val="single" w:sz="12" w:space="0" w:color="000000"/>
              <w:right w:val="single" w:sz="12" w:space="0" w:color="000000"/>
            </w:tcBorders>
            <w:shd w:val="clear" w:color="000000" w:fill="FFFFFF"/>
          </w:tcPr>
          <w:p w:rsidR="008B07A1" w:rsidRPr="00E16A8D" w:rsidRDefault="008B07A1" w:rsidP="0089796E">
            <w:pPr>
              <w:autoSpaceDE w:val="0"/>
              <w:autoSpaceDN w:val="0"/>
              <w:adjustRightInd w:val="0"/>
              <w:spacing w:after="0" w:line="240" w:lineRule="auto"/>
              <w:rPr>
                <w:rFonts w:ascii="Times New Roman" w:hAnsi="Times New Roman" w:cs="Times New Roman"/>
                <w:sz w:val="20"/>
                <w:szCs w:val="24"/>
              </w:rPr>
            </w:pPr>
            <w:r w:rsidRPr="00E16A8D">
              <w:rPr>
                <w:rFonts w:ascii="Times New Roman" w:hAnsi="Times New Roman" w:cs="Times New Roman"/>
                <w:sz w:val="20"/>
                <w:szCs w:val="24"/>
              </w:rPr>
              <w:t>Kepuasan Pasien</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1.092</w:t>
            </w:r>
          </w:p>
        </w:tc>
        <w:tc>
          <w:tcPr>
            <w:tcW w:w="567" w:type="dxa"/>
            <w:tcBorders>
              <w:top w:val="nil"/>
              <w:left w:val="single" w:sz="2" w:space="0" w:color="000000"/>
              <w:bottom w:val="single" w:sz="12" w:space="0" w:color="000000"/>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w:t>
            </w:r>
          </w:p>
        </w:tc>
        <w:tc>
          <w:tcPr>
            <w:tcW w:w="426" w:type="dxa"/>
            <w:tcBorders>
              <w:top w:val="nil"/>
              <w:left w:val="single" w:sz="2" w:space="0" w:color="000000"/>
              <w:bottom w:val="single" w:sz="12" w:space="0" w:color="000000"/>
              <w:right w:val="single" w:sz="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264</w:t>
            </w:r>
          </w:p>
        </w:tc>
        <w:tc>
          <w:tcPr>
            <w:tcW w:w="769" w:type="dxa"/>
            <w:tcBorders>
              <w:top w:val="nil"/>
              <w:left w:val="single" w:sz="2" w:space="0" w:color="000000"/>
              <w:bottom w:val="single" w:sz="12" w:space="0" w:color="000000"/>
              <w:right w:val="single" w:sz="12" w:space="0" w:color="000000"/>
            </w:tcBorders>
            <w:shd w:val="clear" w:color="000000" w:fill="FFFFFF"/>
            <w:vAlign w:val="center"/>
          </w:tcPr>
          <w:p w:rsidR="008B07A1" w:rsidRPr="00E16A8D" w:rsidRDefault="008B07A1"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0,350</w:t>
            </w:r>
          </w:p>
        </w:tc>
      </w:tr>
    </w:tbl>
    <w:p w:rsidR="008B07A1" w:rsidRPr="00683422" w:rsidRDefault="008B07A1" w:rsidP="00E16A8D">
      <w:pPr>
        <w:spacing w:after="0" w:line="240" w:lineRule="auto"/>
        <w:ind w:firstLine="284"/>
        <w:jc w:val="center"/>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Default="008B07A1" w:rsidP="000A7DB3">
      <w:pPr>
        <w:spacing w:after="0" w:line="240" w:lineRule="auto"/>
        <w:ind w:left="360" w:firstLine="600"/>
        <w:jc w:val="both"/>
        <w:rPr>
          <w:rFonts w:ascii="Times New Roman" w:hAnsi="Times New Roman" w:cs="Times New Roman"/>
          <w:sz w:val="24"/>
          <w:szCs w:val="24"/>
        </w:rPr>
      </w:pPr>
      <w:r w:rsidRPr="00683422">
        <w:rPr>
          <w:rFonts w:ascii="Times New Roman" w:hAnsi="Times New Roman" w:cs="Times New Roman"/>
          <w:sz w:val="24"/>
          <w:szCs w:val="24"/>
        </w:rPr>
        <w:t>Berdasarkan hasil analisis untuk uji homogenitas sebagaimana yang terlihat pada Tabel 4.25 terlihat bahwa nilai Sig untuk semua variabel lebih besar dari tingkat signifikan yang digunakan (</w:t>
      </w:r>
      <w:r w:rsidRPr="00683422">
        <w:rPr>
          <w:rFonts w:ascii="Times New Roman" w:hAnsi="Times New Roman" w:cs="Times New Roman"/>
          <w:position w:val="-10"/>
          <w:sz w:val="24"/>
          <w:szCs w:val="24"/>
        </w:rPr>
        <w:object w:dxaOrig="279" w:dyaOrig="260">
          <v:shape id="_x0000_i1030" type="#_x0000_t75" style="width:14.25pt;height:12.75pt" o:ole="">
            <v:imagedata r:id="rId27" o:title=""/>
          </v:shape>
          <o:OLEObject Type="Embed" ProgID="Equation.3" ShapeID="_x0000_i1030" DrawAspect="Content" ObjectID="_1655626477" r:id="rId29"/>
        </w:object>
      </w:r>
      <w:r w:rsidRPr="00683422">
        <w:rPr>
          <w:rFonts w:ascii="Times New Roman" w:hAnsi="Times New Roman" w:cs="Times New Roman"/>
          <w:sz w:val="24"/>
          <w:szCs w:val="24"/>
        </w:rPr>
        <w:t xml:space="preserve">= 0,05). </w:t>
      </w:r>
      <w:r w:rsidRPr="00683422">
        <w:rPr>
          <w:rFonts w:ascii="Times New Roman" w:hAnsi="Times New Roman" w:cs="Times New Roman"/>
          <w:sz w:val="24"/>
          <w:szCs w:val="24"/>
          <w:lang w:val="sv-SE"/>
        </w:rPr>
        <w:t>Dengan demikian dapat diartikan bahwa sebaran data berasal dari sampel yang homogen sehingga analisis jalur dapat dilakukan.</w:t>
      </w:r>
    </w:p>
    <w:p w:rsidR="00413A7F" w:rsidRPr="00E16A8D" w:rsidRDefault="00413A7F" w:rsidP="000A7DB3">
      <w:pPr>
        <w:spacing w:after="0" w:line="240" w:lineRule="auto"/>
        <w:ind w:left="360" w:firstLine="600"/>
        <w:jc w:val="both"/>
        <w:rPr>
          <w:rFonts w:ascii="Times New Roman" w:hAnsi="Times New Roman" w:cs="Times New Roman"/>
          <w:sz w:val="24"/>
          <w:szCs w:val="24"/>
        </w:rPr>
      </w:pPr>
    </w:p>
    <w:p w:rsidR="008B07A1" w:rsidRPr="00683422" w:rsidRDefault="008B07A1" w:rsidP="000A7DB3">
      <w:pPr>
        <w:spacing w:after="0" w:line="240" w:lineRule="auto"/>
        <w:jc w:val="both"/>
        <w:rPr>
          <w:rFonts w:ascii="Times New Roman" w:hAnsi="Times New Roman" w:cs="Times New Roman"/>
          <w:b/>
          <w:bCs/>
          <w:sz w:val="24"/>
          <w:szCs w:val="24"/>
        </w:rPr>
      </w:pPr>
      <w:r w:rsidRPr="00683422">
        <w:rPr>
          <w:rFonts w:ascii="Times New Roman" w:hAnsi="Times New Roman" w:cs="Times New Roman"/>
          <w:b/>
          <w:bCs/>
          <w:sz w:val="24"/>
          <w:szCs w:val="24"/>
        </w:rPr>
        <w:t xml:space="preserve">Analisis </w:t>
      </w:r>
      <w:r w:rsidR="00B86032" w:rsidRPr="00683422">
        <w:rPr>
          <w:rFonts w:ascii="Times New Roman" w:hAnsi="Times New Roman" w:cs="Times New Roman"/>
          <w:b/>
          <w:bCs/>
          <w:sz w:val="24"/>
          <w:szCs w:val="24"/>
        </w:rPr>
        <w:t>Regresi</w:t>
      </w:r>
    </w:p>
    <w:p w:rsidR="008B07A1" w:rsidRPr="00683422" w:rsidRDefault="008B07A1" w:rsidP="000A7DB3">
      <w:pPr>
        <w:pStyle w:val="BodyTextIndent2"/>
        <w:spacing w:line="240" w:lineRule="auto"/>
        <w:ind w:left="0" w:firstLine="536"/>
        <w:rPr>
          <w:rFonts w:ascii="Times New Roman" w:hAnsi="Times New Roman" w:cs="Times New Roman"/>
          <w:lang w:val="sv-SE"/>
        </w:rPr>
      </w:pPr>
      <w:r w:rsidRPr="00683422">
        <w:rPr>
          <w:rFonts w:ascii="Times New Roman" w:hAnsi="Times New Roman" w:cs="Times New Roman"/>
        </w:rPr>
        <w:t xml:space="preserve">Analisis regresi digunakan untuk melihat pengaruh dari variabel bebas terhadap variabel terikat melalui variabel bebas lainnya </w:t>
      </w:r>
      <w:r w:rsidRPr="00683422">
        <w:rPr>
          <w:rFonts w:ascii="Times New Roman" w:hAnsi="Times New Roman" w:cs="Times New Roman"/>
          <w:i/>
          <w:iCs/>
        </w:rPr>
        <w:t xml:space="preserve">(intervening variable) </w:t>
      </w:r>
      <w:r w:rsidRPr="00683422">
        <w:rPr>
          <w:rFonts w:ascii="Times New Roman" w:hAnsi="Times New Roman" w:cs="Times New Roman"/>
        </w:rPr>
        <w:t xml:space="preserve">dan mengukur pengaruh langsung dari variable bebeas terhadap variabel terikat. </w:t>
      </w:r>
      <w:r w:rsidRPr="00683422">
        <w:rPr>
          <w:rFonts w:ascii="Times New Roman" w:hAnsi="Times New Roman" w:cs="Times New Roman"/>
          <w:lang w:val="sv-SE"/>
        </w:rPr>
        <w:t xml:space="preserve">Setelah melakukan uji </w:t>
      </w:r>
      <w:r w:rsidRPr="00683422">
        <w:rPr>
          <w:rFonts w:ascii="Times New Roman" w:hAnsi="Times New Roman" w:cs="Times New Roman"/>
          <w:lang w:val="sv-SE"/>
        </w:rPr>
        <w:lastRenderedPageBreak/>
        <w:t xml:space="preserve">normalitas dan homogenitas, maka penelitian ini dilanjutkan dengan melakukan analisis regresi. </w:t>
      </w:r>
    </w:p>
    <w:p w:rsidR="008B07A1" w:rsidRPr="00683422" w:rsidRDefault="008B07A1" w:rsidP="000A7DB3">
      <w:pPr>
        <w:pStyle w:val="BodyTextIndent2"/>
        <w:spacing w:line="240" w:lineRule="auto"/>
        <w:ind w:left="0" w:firstLine="536"/>
        <w:rPr>
          <w:rFonts w:ascii="Times New Roman" w:hAnsi="Times New Roman" w:cs="Times New Roman"/>
          <w:lang w:val="sv-SE"/>
        </w:rPr>
      </w:pPr>
      <w:r w:rsidRPr="00683422">
        <w:rPr>
          <w:rFonts w:ascii="Times New Roman" w:hAnsi="Times New Roman" w:cs="Times New Roman"/>
          <w:lang w:val="sv-SE"/>
        </w:rPr>
        <w:t xml:space="preserve">Analisis regresi pada penelitian ini di kelompokan menjadi 6 kelompok. Pada analisis variabel X1 terhadap Y, X2 terhadap Y, X3 terhadap Y, X4 terhadap Y X5 terhadap dan secara versama-sama X1, X2, X3, X4 dan X5 terhadap Y akan dilihat pengaruh dari variabel kualitas pelayanan terhadap kepuasan pasien. </w:t>
      </w:r>
    </w:p>
    <w:p w:rsidR="00B53EC2" w:rsidRPr="00683422" w:rsidRDefault="008B07A1" w:rsidP="00B86032">
      <w:pPr>
        <w:spacing w:after="0" w:line="240" w:lineRule="auto"/>
        <w:ind w:firstLine="540"/>
        <w:jc w:val="both"/>
        <w:rPr>
          <w:rFonts w:ascii="Times New Roman" w:hAnsi="Times New Roman" w:cs="Times New Roman"/>
          <w:b/>
          <w:bCs/>
          <w:sz w:val="24"/>
          <w:szCs w:val="24"/>
        </w:rPr>
      </w:pPr>
      <w:r w:rsidRPr="00683422">
        <w:rPr>
          <w:rFonts w:ascii="Times New Roman" w:hAnsi="Times New Roman" w:cs="Times New Roman"/>
          <w:sz w:val="24"/>
          <w:szCs w:val="24"/>
        </w:rPr>
        <w:t>Pada analisis regresi pertama akan dilihat pengaruh dari variabel kualitas pelayanan terhadap kepuasan pasien. Dari analisis regresi akan dilakukan analisis untuk mengetahui tingkat signifikansi dan koefisien regresi dari masing-masing variabel bebas terhadap variabel terikat baik yang bersifat individu maupun tidak secara bersama-sama. Dengan bantuan software SPSS V.13.00.</w:t>
      </w:r>
      <w:r w:rsidRPr="00683422">
        <w:rPr>
          <w:rFonts w:ascii="Times New Roman" w:hAnsi="Times New Roman" w:cs="Times New Roman"/>
          <w:b/>
          <w:bCs/>
          <w:sz w:val="24"/>
          <w:szCs w:val="24"/>
        </w:rPr>
        <w:t xml:space="preserve"> </w:t>
      </w:r>
    </w:p>
    <w:p w:rsidR="008B07A1" w:rsidRPr="00B86032" w:rsidRDefault="008B07A1" w:rsidP="00B86032">
      <w:pPr>
        <w:spacing w:after="0" w:line="240" w:lineRule="auto"/>
        <w:jc w:val="both"/>
        <w:rPr>
          <w:rFonts w:ascii="Times New Roman" w:hAnsi="Times New Roman" w:cs="Times New Roman"/>
          <w:b/>
          <w:bCs/>
          <w:sz w:val="24"/>
          <w:szCs w:val="24"/>
        </w:rPr>
      </w:pPr>
      <w:r w:rsidRPr="00B86032">
        <w:rPr>
          <w:rFonts w:ascii="Times New Roman" w:hAnsi="Times New Roman" w:cs="Times New Roman"/>
          <w:b/>
          <w:bCs/>
          <w:sz w:val="24"/>
          <w:szCs w:val="24"/>
        </w:rPr>
        <w:t>Uji F</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 xml:space="preserve">Uji F digunakan untuk melihat pengaruh secara keseluruhan antara variabel independen dengan variabel dependent. Dengan bantuan program SPSS V.13.00 diketahui nilai F hitung pada tabel Anova sebagai berikut : </w:t>
      </w:r>
    </w:p>
    <w:p w:rsidR="008B07A1" w:rsidRPr="00683422" w:rsidRDefault="008B07A1" w:rsidP="00B86032">
      <w:pPr>
        <w:pStyle w:val="BodyTextIndent2"/>
        <w:spacing w:line="240" w:lineRule="auto"/>
        <w:ind w:left="0"/>
        <w:jc w:val="center"/>
        <w:rPr>
          <w:rFonts w:ascii="Times New Roman" w:hAnsi="Times New Roman" w:cs="Times New Roman"/>
          <w:b/>
          <w:bCs/>
        </w:rPr>
      </w:pPr>
      <w:r w:rsidRPr="00683422">
        <w:rPr>
          <w:rFonts w:ascii="Times New Roman" w:hAnsi="Times New Roman" w:cs="Times New Roman"/>
          <w:b/>
          <w:bCs/>
        </w:rPr>
        <w:t>Tabel 4.26</w:t>
      </w:r>
      <w:r w:rsidR="00F20A91">
        <w:rPr>
          <w:rFonts w:ascii="Times New Roman" w:hAnsi="Times New Roman" w:cs="Times New Roman"/>
          <w:b/>
          <w:bCs/>
          <w:lang w:val="id-ID"/>
        </w:rPr>
        <w:t xml:space="preserve"> </w:t>
      </w:r>
      <w:r w:rsidRPr="00683422">
        <w:rPr>
          <w:rFonts w:ascii="Times New Roman" w:hAnsi="Times New Roman" w:cs="Times New Roman"/>
          <w:b/>
          <w:bCs/>
        </w:rPr>
        <w:t>ANOVA</w:t>
      </w:r>
    </w:p>
    <w:tbl>
      <w:tblPr>
        <w:tblW w:w="0" w:type="auto"/>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
        <w:gridCol w:w="1260"/>
        <w:gridCol w:w="1797"/>
        <w:gridCol w:w="567"/>
        <w:gridCol w:w="1516"/>
        <w:gridCol w:w="772"/>
        <w:gridCol w:w="902"/>
      </w:tblGrid>
      <w:tr w:rsidR="00B53EC2" w:rsidRPr="00E16A8D" w:rsidTr="00B86032">
        <w:trPr>
          <w:jc w:val="center"/>
        </w:trPr>
        <w:tc>
          <w:tcPr>
            <w:tcW w:w="1688" w:type="dxa"/>
            <w:gridSpan w:val="2"/>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Model</w:t>
            </w:r>
          </w:p>
        </w:tc>
        <w:tc>
          <w:tcPr>
            <w:tcW w:w="1797" w:type="dxa"/>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Sum of Squares</w:t>
            </w:r>
          </w:p>
        </w:tc>
        <w:tc>
          <w:tcPr>
            <w:tcW w:w="567" w:type="dxa"/>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Df</w:t>
            </w:r>
          </w:p>
        </w:tc>
        <w:tc>
          <w:tcPr>
            <w:tcW w:w="1516" w:type="dxa"/>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Mean Square</w:t>
            </w:r>
          </w:p>
        </w:tc>
        <w:tc>
          <w:tcPr>
            <w:tcW w:w="772" w:type="dxa"/>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F</w:t>
            </w:r>
          </w:p>
        </w:tc>
        <w:tc>
          <w:tcPr>
            <w:tcW w:w="902" w:type="dxa"/>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Sig.</w:t>
            </w:r>
          </w:p>
        </w:tc>
      </w:tr>
      <w:tr w:rsidR="00B53EC2" w:rsidRPr="00E16A8D" w:rsidTr="00B86032">
        <w:trPr>
          <w:jc w:val="center"/>
        </w:trPr>
        <w:tc>
          <w:tcPr>
            <w:tcW w:w="428" w:type="dxa"/>
            <w:tcBorders>
              <w:bottom w:val="nil"/>
            </w:tcBorders>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w:t>
            </w:r>
          </w:p>
        </w:tc>
        <w:tc>
          <w:tcPr>
            <w:tcW w:w="1260" w:type="dxa"/>
            <w:tcBorders>
              <w:bottom w:val="nil"/>
            </w:tcBorders>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Regression</w:t>
            </w:r>
          </w:p>
        </w:tc>
        <w:tc>
          <w:tcPr>
            <w:tcW w:w="1797" w:type="dxa"/>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3445.994</w:t>
            </w:r>
          </w:p>
        </w:tc>
        <w:tc>
          <w:tcPr>
            <w:tcW w:w="567" w:type="dxa"/>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5</w:t>
            </w:r>
          </w:p>
        </w:tc>
        <w:tc>
          <w:tcPr>
            <w:tcW w:w="1516" w:type="dxa"/>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689.199</w:t>
            </w:r>
          </w:p>
        </w:tc>
        <w:tc>
          <w:tcPr>
            <w:tcW w:w="772" w:type="dxa"/>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91.854</w:t>
            </w:r>
          </w:p>
        </w:tc>
        <w:tc>
          <w:tcPr>
            <w:tcW w:w="902" w:type="dxa"/>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.000(a)</w:t>
            </w:r>
          </w:p>
        </w:tc>
      </w:tr>
      <w:tr w:rsidR="00B53EC2" w:rsidRPr="00E16A8D" w:rsidTr="00B86032">
        <w:trPr>
          <w:jc w:val="center"/>
        </w:trPr>
        <w:tc>
          <w:tcPr>
            <w:tcW w:w="428" w:type="dxa"/>
            <w:tcBorders>
              <w:top w:val="nil"/>
              <w:bottom w:val="nil"/>
            </w:tcBorders>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1260" w:type="dxa"/>
            <w:tcBorders>
              <w:top w:val="nil"/>
              <w:bottom w:val="nil"/>
            </w:tcBorders>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Residual</w:t>
            </w:r>
          </w:p>
        </w:tc>
        <w:tc>
          <w:tcPr>
            <w:tcW w:w="1797" w:type="dxa"/>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2153.426</w:t>
            </w:r>
          </w:p>
        </w:tc>
        <w:tc>
          <w:tcPr>
            <w:tcW w:w="567" w:type="dxa"/>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287</w:t>
            </w:r>
          </w:p>
        </w:tc>
        <w:tc>
          <w:tcPr>
            <w:tcW w:w="1516" w:type="dxa"/>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7.503</w:t>
            </w:r>
          </w:p>
        </w:tc>
        <w:tc>
          <w:tcPr>
            <w:tcW w:w="772" w:type="dxa"/>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902" w:type="dxa"/>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r>
      <w:tr w:rsidR="00B53EC2" w:rsidRPr="00E16A8D" w:rsidTr="00B86032">
        <w:trPr>
          <w:jc w:val="center"/>
        </w:trPr>
        <w:tc>
          <w:tcPr>
            <w:tcW w:w="428" w:type="dxa"/>
            <w:tcBorders>
              <w:top w:val="nil"/>
            </w:tcBorders>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1260" w:type="dxa"/>
            <w:tcBorders>
              <w:top w:val="nil"/>
            </w:tcBorders>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Total</w:t>
            </w:r>
          </w:p>
        </w:tc>
        <w:tc>
          <w:tcPr>
            <w:tcW w:w="1797" w:type="dxa"/>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5599.420</w:t>
            </w:r>
          </w:p>
        </w:tc>
        <w:tc>
          <w:tcPr>
            <w:tcW w:w="567" w:type="dxa"/>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292</w:t>
            </w:r>
          </w:p>
        </w:tc>
        <w:tc>
          <w:tcPr>
            <w:tcW w:w="1516" w:type="dxa"/>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772" w:type="dxa"/>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902" w:type="dxa"/>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r>
    </w:tbl>
    <w:p w:rsidR="008B07A1" w:rsidRPr="00683422" w:rsidRDefault="008B07A1" w:rsidP="00B86032">
      <w:pPr>
        <w:spacing w:after="0" w:line="240" w:lineRule="auto"/>
        <w:ind w:left="464"/>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Berdasarkan uji F diketahui bahwa nilai F hitung 91,854 dengan nilai Sig sebesar 0,000. Jika dibandingkan dengan tingkat signifikan yang digunakan pada penelitian ini (</w:t>
      </w:r>
      <w:r w:rsidRPr="00683422">
        <w:rPr>
          <w:rFonts w:ascii="Times New Roman" w:hAnsi="Times New Roman" w:cs="Times New Roman"/>
          <w:position w:val="-10"/>
          <w:sz w:val="24"/>
          <w:szCs w:val="24"/>
        </w:rPr>
        <w:object w:dxaOrig="840" w:dyaOrig="320">
          <v:shape id="_x0000_i1031" type="#_x0000_t75" style="width:42pt;height:15.75pt" o:ole="">
            <v:imagedata r:id="rId30" o:title=""/>
          </v:shape>
          <o:OLEObject Type="Embed" ProgID="Equation.3" ShapeID="_x0000_i1031" DrawAspect="Content" ObjectID="_1655626478" r:id="rId31"/>
        </w:object>
      </w:r>
      <w:r w:rsidRPr="00683422">
        <w:rPr>
          <w:rFonts w:ascii="Times New Roman" w:hAnsi="Times New Roman" w:cs="Times New Roman"/>
          <w:sz w:val="24"/>
          <w:szCs w:val="24"/>
        </w:rPr>
        <w:t xml:space="preserve">) maka terbukti bahwa nilai signifikansi lebih kecil dari tingkat signifikannya (0.000 &lt; 0,05), hal ini berarti secara bersama-sama semua variabel bebas berpengaruh secara signifikan terhadap variabel terikat, sehingga dapat dilanjutkan untuk pengujian secara individual. </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 xml:space="preserve">Dengan demikian dapat disimpulkan bahwa terdapat pengaruh yang signifikan dari </w:t>
      </w:r>
      <w:r w:rsidRPr="00683422">
        <w:rPr>
          <w:rFonts w:ascii="Times New Roman" w:hAnsi="Times New Roman" w:cs="Times New Roman"/>
          <w:i/>
          <w:iCs/>
          <w:sz w:val="24"/>
          <w:szCs w:val="24"/>
        </w:rPr>
        <w:t>tangible</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1</w:t>
      </w:r>
      <w:r w:rsidRPr="00683422">
        <w:rPr>
          <w:rFonts w:ascii="Times New Roman" w:hAnsi="Times New Roman" w:cs="Times New Roman"/>
          <w:sz w:val="24"/>
          <w:szCs w:val="24"/>
        </w:rPr>
        <w:t xml:space="preserve">), </w:t>
      </w:r>
      <w:r w:rsidRPr="00683422">
        <w:rPr>
          <w:rFonts w:ascii="Times New Roman" w:hAnsi="Times New Roman" w:cs="Times New Roman"/>
          <w:i/>
          <w:iCs/>
          <w:sz w:val="24"/>
          <w:szCs w:val="24"/>
        </w:rPr>
        <w:t>reliability</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2</w:t>
      </w:r>
      <w:r w:rsidRPr="00683422">
        <w:rPr>
          <w:rFonts w:ascii="Times New Roman" w:hAnsi="Times New Roman" w:cs="Times New Roman"/>
          <w:sz w:val="24"/>
          <w:szCs w:val="24"/>
        </w:rPr>
        <w:t xml:space="preserve">), </w:t>
      </w:r>
      <w:r w:rsidRPr="00683422">
        <w:rPr>
          <w:rFonts w:ascii="Times New Roman" w:hAnsi="Times New Roman" w:cs="Times New Roman"/>
          <w:i/>
          <w:iCs/>
          <w:sz w:val="24"/>
          <w:szCs w:val="24"/>
        </w:rPr>
        <w:t>responsiveness</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3</w:t>
      </w:r>
      <w:r w:rsidRPr="00683422">
        <w:rPr>
          <w:rFonts w:ascii="Times New Roman" w:hAnsi="Times New Roman" w:cs="Times New Roman"/>
          <w:sz w:val="24"/>
          <w:szCs w:val="24"/>
        </w:rPr>
        <w:t xml:space="preserve">), </w:t>
      </w:r>
      <w:r w:rsidRPr="00683422">
        <w:rPr>
          <w:rFonts w:ascii="Times New Roman" w:hAnsi="Times New Roman" w:cs="Times New Roman"/>
          <w:i/>
          <w:iCs/>
          <w:sz w:val="24"/>
          <w:szCs w:val="24"/>
        </w:rPr>
        <w:t>assurance</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4</w:t>
      </w:r>
      <w:r w:rsidRPr="00683422">
        <w:rPr>
          <w:rFonts w:ascii="Times New Roman" w:hAnsi="Times New Roman" w:cs="Times New Roman"/>
          <w:sz w:val="24"/>
          <w:szCs w:val="24"/>
        </w:rPr>
        <w:t xml:space="preserve">) dan </w:t>
      </w:r>
      <w:r w:rsidRPr="00683422">
        <w:rPr>
          <w:rFonts w:ascii="Times New Roman" w:hAnsi="Times New Roman" w:cs="Times New Roman"/>
          <w:i/>
          <w:iCs/>
          <w:sz w:val="24"/>
          <w:szCs w:val="24"/>
        </w:rPr>
        <w:t>empathy</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5</w:t>
      </w:r>
      <w:r w:rsidRPr="00683422">
        <w:rPr>
          <w:rFonts w:ascii="Times New Roman" w:hAnsi="Times New Roman" w:cs="Times New Roman"/>
          <w:sz w:val="24"/>
          <w:szCs w:val="24"/>
        </w:rPr>
        <w:t>) secara bersama-sama terhadap kepuasan pasien poliklinik spesialis Ambun Pagi RSUP DR M. Jamil Padang. Dengan demikian dapat dilanjutkan untuk pengujian secara individual.</w:t>
      </w:r>
    </w:p>
    <w:p w:rsidR="00B86032" w:rsidRDefault="00B86032" w:rsidP="00B86032">
      <w:pPr>
        <w:pStyle w:val="BodyTextIndent2"/>
        <w:spacing w:line="240" w:lineRule="auto"/>
        <w:ind w:left="0" w:firstLine="0"/>
        <w:rPr>
          <w:rFonts w:ascii="Times New Roman" w:hAnsi="Times New Roman" w:cs="Times New Roman"/>
          <w:b/>
          <w:bCs/>
          <w:lang w:val="id-ID"/>
        </w:rPr>
      </w:pPr>
    </w:p>
    <w:p w:rsidR="008B07A1" w:rsidRPr="00683422" w:rsidRDefault="008B07A1" w:rsidP="00B86032">
      <w:pPr>
        <w:pStyle w:val="BodyTextIndent2"/>
        <w:spacing w:line="240" w:lineRule="auto"/>
        <w:ind w:left="0" w:firstLine="0"/>
        <w:rPr>
          <w:rFonts w:ascii="Times New Roman" w:hAnsi="Times New Roman" w:cs="Times New Roman"/>
          <w:b/>
          <w:bCs/>
        </w:rPr>
      </w:pPr>
      <w:r w:rsidRPr="00683422">
        <w:rPr>
          <w:rFonts w:ascii="Times New Roman" w:hAnsi="Times New Roman" w:cs="Times New Roman"/>
          <w:b/>
          <w:bCs/>
        </w:rPr>
        <w:t xml:space="preserve">Uji t </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 xml:space="preserve">Uji t digunakan untuk melihat pengaruh secara parsial antara variabel penyebab dengan variabel akibat. </w:t>
      </w:r>
    </w:p>
    <w:p w:rsidR="008B07A1" w:rsidRPr="00683422" w:rsidRDefault="008B07A1" w:rsidP="00B86032">
      <w:pPr>
        <w:pStyle w:val="Heading1"/>
        <w:jc w:val="center"/>
        <w:rPr>
          <w:rFonts w:ascii="Times New Roman" w:hAnsi="Times New Roman" w:cs="Times New Roman"/>
          <w:b/>
          <w:bCs/>
        </w:rPr>
      </w:pPr>
      <w:r w:rsidRPr="00683422">
        <w:rPr>
          <w:rFonts w:ascii="Times New Roman" w:hAnsi="Times New Roman" w:cs="Times New Roman"/>
          <w:b/>
          <w:bCs/>
        </w:rPr>
        <w:t>Tabel 4.27</w:t>
      </w:r>
      <w:r w:rsidR="00F20A91">
        <w:rPr>
          <w:rFonts w:ascii="Times New Roman" w:hAnsi="Times New Roman" w:cs="Times New Roman"/>
          <w:b/>
          <w:bCs/>
          <w:lang w:val="id-ID"/>
        </w:rPr>
        <w:t xml:space="preserve"> </w:t>
      </w:r>
      <w:r w:rsidRPr="00683422">
        <w:rPr>
          <w:rFonts w:ascii="Times New Roman" w:hAnsi="Times New Roman" w:cs="Times New Roman"/>
          <w:b/>
          <w:bCs/>
        </w:rPr>
        <w:t>Koefisien Jalur</w:t>
      </w:r>
    </w:p>
    <w:tbl>
      <w:tblPr>
        <w:tblW w:w="0" w:type="auto"/>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2829"/>
        <w:gridCol w:w="653"/>
        <w:gridCol w:w="761"/>
      </w:tblGrid>
      <w:tr w:rsidR="000A7DB3" w:rsidRPr="00E16A8D" w:rsidTr="00B86032">
        <w:trPr>
          <w:jc w:val="center"/>
        </w:trPr>
        <w:tc>
          <w:tcPr>
            <w:tcW w:w="0" w:type="auto"/>
            <w:vMerge w:val="restart"/>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Model</w:t>
            </w:r>
          </w:p>
        </w:tc>
        <w:tc>
          <w:tcPr>
            <w:tcW w:w="2829"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Standardized Coefficients</w:t>
            </w:r>
          </w:p>
        </w:tc>
        <w:tc>
          <w:tcPr>
            <w:tcW w:w="653" w:type="dxa"/>
            <w:vMerge w:val="restart"/>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t</w:t>
            </w:r>
          </w:p>
        </w:tc>
        <w:tc>
          <w:tcPr>
            <w:tcW w:w="761" w:type="dxa"/>
            <w:vMerge w:val="restart"/>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Sig.</w:t>
            </w:r>
          </w:p>
        </w:tc>
      </w:tr>
      <w:tr w:rsidR="000A7DB3" w:rsidRPr="00E16A8D" w:rsidTr="00B86032">
        <w:trPr>
          <w:jc w:val="center"/>
        </w:trPr>
        <w:tc>
          <w:tcPr>
            <w:tcW w:w="0" w:type="auto"/>
            <w:vMerge/>
            <w:shd w:val="clear" w:color="auto" w:fill="auto"/>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p>
        </w:tc>
        <w:tc>
          <w:tcPr>
            <w:tcW w:w="2829" w:type="dxa"/>
            <w:shd w:val="clear" w:color="auto" w:fill="auto"/>
          </w:tcPr>
          <w:p w:rsidR="000A7DB3" w:rsidRPr="00E16A8D" w:rsidRDefault="000A7DB3"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Beta</w:t>
            </w:r>
          </w:p>
        </w:tc>
        <w:tc>
          <w:tcPr>
            <w:tcW w:w="653" w:type="dxa"/>
            <w:vMerge/>
            <w:shd w:val="clear" w:color="auto" w:fill="auto"/>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p>
        </w:tc>
        <w:tc>
          <w:tcPr>
            <w:tcW w:w="761" w:type="dxa"/>
            <w:vMerge/>
            <w:shd w:val="clear" w:color="auto" w:fill="auto"/>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p>
        </w:tc>
      </w:tr>
      <w:tr w:rsidR="000A7DB3" w:rsidRPr="00E16A8D" w:rsidTr="00B86032">
        <w:trPr>
          <w:jc w:val="center"/>
        </w:trPr>
        <w:tc>
          <w:tcPr>
            <w:tcW w:w="0" w:type="auto"/>
            <w:shd w:val="clear" w:color="auto" w:fill="auto"/>
          </w:tcPr>
          <w:p w:rsidR="000A7DB3" w:rsidRPr="00E16A8D" w:rsidRDefault="000A7DB3"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Tangible</w:t>
            </w:r>
          </w:p>
        </w:tc>
        <w:tc>
          <w:tcPr>
            <w:tcW w:w="2829"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0,121</w:t>
            </w:r>
          </w:p>
        </w:tc>
        <w:tc>
          <w:tcPr>
            <w:tcW w:w="653"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2,603</w:t>
            </w:r>
          </w:p>
        </w:tc>
        <w:tc>
          <w:tcPr>
            <w:tcW w:w="761"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0,010</w:t>
            </w:r>
          </w:p>
        </w:tc>
      </w:tr>
      <w:tr w:rsidR="000A7DB3" w:rsidRPr="00E16A8D" w:rsidTr="00B86032">
        <w:trPr>
          <w:jc w:val="center"/>
        </w:trPr>
        <w:tc>
          <w:tcPr>
            <w:tcW w:w="0" w:type="auto"/>
            <w:shd w:val="clear" w:color="auto" w:fill="auto"/>
          </w:tcPr>
          <w:p w:rsidR="000A7DB3" w:rsidRPr="00E16A8D" w:rsidRDefault="000A7DB3"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Reliability</w:t>
            </w:r>
          </w:p>
        </w:tc>
        <w:tc>
          <w:tcPr>
            <w:tcW w:w="2829"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0,280</w:t>
            </w:r>
          </w:p>
        </w:tc>
        <w:tc>
          <w:tcPr>
            <w:tcW w:w="653"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5,874</w:t>
            </w:r>
          </w:p>
        </w:tc>
        <w:tc>
          <w:tcPr>
            <w:tcW w:w="761"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0,000</w:t>
            </w:r>
          </w:p>
        </w:tc>
      </w:tr>
      <w:tr w:rsidR="000A7DB3" w:rsidRPr="00E16A8D" w:rsidTr="00B86032">
        <w:trPr>
          <w:jc w:val="center"/>
        </w:trPr>
        <w:tc>
          <w:tcPr>
            <w:tcW w:w="0" w:type="auto"/>
            <w:shd w:val="clear" w:color="auto" w:fill="auto"/>
          </w:tcPr>
          <w:p w:rsidR="000A7DB3" w:rsidRPr="00E16A8D" w:rsidRDefault="000A7DB3"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Responsiveness</w:t>
            </w:r>
          </w:p>
        </w:tc>
        <w:tc>
          <w:tcPr>
            <w:tcW w:w="2829"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0,404</w:t>
            </w:r>
          </w:p>
        </w:tc>
        <w:tc>
          <w:tcPr>
            <w:tcW w:w="653"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8,376</w:t>
            </w:r>
          </w:p>
        </w:tc>
        <w:tc>
          <w:tcPr>
            <w:tcW w:w="761"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0,000</w:t>
            </w:r>
          </w:p>
        </w:tc>
      </w:tr>
      <w:tr w:rsidR="000A7DB3" w:rsidRPr="00E16A8D" w:rsidTr="00B86032">
        <w:trPr>
          <w:jc w:val="center"/>
        </w:trPr>
        <w:tc>
          <w:tcPr>
            <w:tcW w:w="0" w:type="auto"/>
            <w:shd w:val="clear" w:color="auto" w:fill="auto"/>
          </w:tcPr>
          <w:p w:rsidR="000A7DB3" w:rsidRPr="00E16A8D" w:rsidRDefault="000A7DB3"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Assurance</w:t>
            </w:r>
          </w:p>
        </w:tc>
        <w:tc>
          <w:tcPr>
            <w:tcW w:w="2829"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0,118</w:t>
            </w:r>
          </w:p>
        </w:tc>
        <w:tc>
          <w:tcPr>
            <w:tcW w:w="653"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2,751</w:t>
            </w:r>
          </w:p>
        </w:tc>
        <w:tc>
          <w:tcPr>
            <w:tcW w:w="761"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0,006</w:t>
            </w:r>
          </w:p>
        </w:tc>
      </w:tr>
      <w:tr w:rsidR="000A7DB3" w:rsidRPr="00E16A8D" w:rsidTr="00B86032">
        <w:trPr>
          <w:jc w:val="center"/>
        </w:trPr>
        <w:tc>
          <w:tcPr>
            <w:tcW w:w="0" w:type="auto"/>
            <w:shd w:val="clear" w:color="auto" w:fill="auto"/>
          </w:tcPr>
          <w:p w:rsidR="000A7DB3" w:rsidRPr="00E16A8D" w:rsidRDefault="000A7DB3"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Empathy</w:t>
            </w:r>
          </w:p>
        </w:tc>
        <w:tc>
          <w:tcPr>
            <w:tcW w:w="2829"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0,083</w:t>
            </w:r>
          </w:p>
        </w:tc>
        <w:tc>
          <w:tcPr>
            <w:tcW w:w="653"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2,014</w:t>
            </w:r>
          </w:p>
        </w:tc>
        <w:tc>
          <w:tcPr>
            <w:tcW w:w="761" w:type="dxa"/>
            <w:shd w:val="clear" w:color="auto" w:fill="auto"/>
            <w:vAlign w:val="center"/>
          </w:tcPr>
          <w:p w:rsidR="000A7DB3" w:rsidRPr="00E16A8D" w:rsidRDefault="000A7DB3"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0,045</w:t>
            </w:r>
          </w:p>
        </w:tc>
      </w:tr>
    </w:tbl>
    <w:p w:rsidR="008B07A1" w:rsidRPr="00683422" w:rsidRDefault="008B07A1" w:rsidP="00B86032">
      <w:pPr>
        <w:spacing w:after="0" w:line="240" w:lineRule="auto"/>
        <w:ind w:left="540"/>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(2013)</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Berdasarkan data yang terlihat pada Tabel 4.27 dapat dilakukan uji secara parsial masing-masing variabel bebas terhadap variabel terikan sebagai berikut:</w:t>
      </w:r>
    </w:p>
    <w:p w:rsidR="008B07A1" w:rsidRPr="00683422" w:rsidRDefault="008B07A1" w:rsidP="0058415E">
      <w:pPr>
        <w:pStyle w:val="BodyTextIndent2"/>
        <w:numPr>
          <w:ilvl w:val="0"/>
          <w:numId w:val="12"/>
        </w:numPr>
        <w:tabs>
          <w:tab w:val="clear" w:pos="1710"/>
        </w:tabs>
        <w:spacing w:line="240" w:lineRule="auto"/>
        <w:ind w:left="372" w:hanging="372"/>
        <w:rPr>
          <w:rFonts w:ascii="Times New Roman" w:hAnsi="Times New Roman" w:cs="Times New Roman"/>
          <w:lang w:val="sv-SE"/>
        </w:rPr>
      </w:pPr>
      <w:r w:rsidRPr="00683422">
        <w:rPr>
          <w:rFonts w:ascii="Times New Roman" w:hAnsi="Times New Roman" w:cs="Times New Roman"/>
          <w:lang w:val="sv-SE"/>
        </w:rPr>
        <w:t>Koefisien regresi x</w:t>
      </w:r>
      <w:r w:rsidRPr="00683422">
        <w:rPr>
          <w:rFonts w:ascii="Times New Roman" w:hAnsi="Times New Roman" w:cs="Times New Roman"/>
          <w:vertAlign w:val="subscript"/>
          <w:lang w:val="sv-SE"/>
        </w:rPr>
        <w:t>1</w:t>
      </w:r>
      <w:r w:rsidRPr="00683422">
        <w:rPr>
          <w:rFonts w:ascii="Times New Roman" w:hAnsi="Times New Roman" w:cs="Times New Roman"/>
          <w:lang w:val="sv-SE"/>
        </w:rPr>
        <w:t xml:space="preserve"> = 0,121,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2,603 dan nilai signifikansi sebesar 0,010. Jika nilai signifikansi dibandingkan dengan tingkat signifikan yang </w:t>
      </w:r>
      <w:r w:rsidRPr="00683422">
        <w:rPr>
          <w:rFonts w:ascii="Times New Roman" w:hAnsi="Times New Roman" w:cs="Times New Roman"/>
          <w:lang w:val="sv-SE"/>
        </w:rPr>
        <w:lastRenderedPageBreak/>
        <w:t>digunakan pada penelitian ini (</w:t>
      </w:r>
      <w:r w:rsidRPr="00683422">
        <w:rPr>
          <w:rFonts w:ascii="Times New Roman" w:hAnsi="Times New Roman" w:cs="Times New Roman"/>
          <w:position w:val="-6"/>
          <w:lang w:val="sv-SE"/>
        </w:rPr>
        <w:object w:dxaOrig="240" w:dyaOrig="220">
          <v:shape id="_x0000_i1032" type="#_x0000_t75" style="width:12pt;height:11.25pt" o:ole="">
            <v:imagedata r:id="rId32" o:title=""/>
          </v:shape>
          <o:OLEObject Type="Embed" ProgID="Equation.3" ShapeID="_x0000_i1032" DrawAspect="Content" ObjectID="_1655626479" r:id="rId33"/>
        </w:object>
      </w:r>
      <w:r w:rsidRPr="00683422">
        <w:rPr>
          <w:rFonts w:ascii="Times New Roman" w:hAnsi="Times New Roman" w:cs="Times New Roman"/>
          <w:lang w:val="sv-SE"/>
        </w:rPr>
        <w:t xml:space="preserve"> =   0,05) maka terbukti bahwa nilai signifikansi lebih kecil dari tingkat signifikannya (0,010 &lt; 0,05). Kemudian jika t hitung dibandingkan dengan t tabel maka terbukti bahwa t hitung lebih besar dari t tabel (2,603 &gt; 1,984) Dengan demikian dapat disimpulkan bahwa terdapat pengaruh yang signifikan dari kualitas pelayanan atas </w:t>
      </w:r>
      <w:r w:rsidRPr="00683422">
        <w:rPr>
          <w:rFonts w:ascii="Times New Roman" w:hAnsi="Times New Roman" w:cs="Times New Roman"/>
          <w:i/>
          <w:iCs/>
          <w:lang w:val="sv-SE"/>
        </w:rPr>
        <w:t>tangible</w:t>
      </w:r>
      <w:r w:rsidRPr="00683422">
        <w:rPr>
          <w:rFonts w:ascii="Times New Roman" w:hAnsi="Times New Roman" w:cs="Times New Roman"/>
          <w:lang w:val="sv-SE"/>
        </w:rPr>
        <w:t xml:space="preserve"> (bukti fisik) terhadap kepuasan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0"/>
          <w:numId w:val="12"/>
        </w:numPr>
        <w:tabs>
          <w:tab w:val="clear" w:pos="1710"/>
        </w:tabs>
        <w:spacing w:line="240" w:lineRule="auto"/>
        <w:ind w:left="372" w:hanging="372"/>
        <w:rPr>
          <w:rFonts w:ascii="Times New Roman" w:hAnsi="Times New Roman" w:cs="Times New Roman"/>
          <w:lang w:val="sv-SE"/>
        </w:rPr>
      </w:pPr>
      <w:r w:rsidRPr="00683422">
        <w:rPr>
          <w:rFonts w:ascii="Times New Roman" w:hAnsi="Times New Roman" w:cs="Times New Roman"/>
          <w:lang w:val="sv-SE"/>
        </w:rPr>
        <w:t>Koefisien jalur x</w:t>
      </w:r>
      <w:r w:rsidRPr="00683422">
        <w:rPr>
          <w:rFonts w:ascii="Times New Roman" w:hAnsi="Times New Roman" w:cs="Times New Roman"/>
          <w:vertAlign w:val="subscript"/>
          <w:lang w:val="sv-SE"/>
        </w:rPr>
        <w:t>2</w:t>
      </w:r>
      <w:r w:rsidRPr="00683422">
        <w:rPr>
          <w:rFonts w:ascii="Times New Roman" w:hAnsi="Times New Roman" w:cs="Times New Roman"/>
          <w:lang w:val="sv-SE"/>
        </w:rPr>
        <w:t xml:space="preserve"> = 0,280,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5,874 dan nilai signifikansi sebesar 0,000.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33" type="#_x0000_t75" style="width:12pt;height:11.25pt" o:ole="">
            <v:imagedata r:id="rId32" o:title=""/>
          </v:shape>
          <o:OLEObject Type="Embed" ProgID="Equation.3" ShapeID="_x0000_i1033" DrawAspect="Content" ObjectID="_1655626480" r:id="rId34"/>
        </w:object>
      </w:r>
      <w:r w:rsidRPr="00683422">
        <w:rPr>
          <w:rFonts w:ascii="Times New Roman" w:hAnsi="Times New Roman" w:cs="Times New Roman"/>
          <w:lang w:val="sv-SE"/>
        </w:rPr>
        <w:t xml:space="preserve"> =   0,05) maka terbukti bahwa nilai signifikansi lebih kecil dari tingkat signifikannya (0,000 &lt; 0,05). Kemudian jika t hitung dibandingkan dengan t tabel maka terbukti bahwa t hitung lebih besar dari t tabel (5,874 &gt; 1,984) Dengan demikian dapat disimpulkan bahwa terdapat pengaruh yang signifikan dari kualitas pelayanan atas </w:t>
      </w:r>
      <w:r w:rsidRPr="00683422">
        <w:rPr>
          <w:rFonts w:ascii="Times New Roman" w:hAnsi="Times New Roman" w:cs="Times New Roman"/>
          <w:i/>
          <w:iCs/>
          <w:lang w:val="sv-SE"/>
        </w:rPr>
        <w:t>reliability</w:t>
      </w:r>
      <w:r w:rsidRPr="00683422">
        <w:rPr>
          <w:rFonts w:ascii="Times New Roman" w:hAnsi="Times New Roman" w:cs="Times New Roman"/>
          <w:lang w:val="sv-SE"/>
        </w:rPr>
        <w:t xml:space="preserve"> (kehandalan) terhadap kepuasan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0"/>
          <w:numId w:val="12"/>
        </w:numPr>
        <w:tabs>
          <w:tab w:val="clear" w:pos="1710"/>
        </w:tabs>
        <w:spacing w:line="240" w:lineRule="auto"/>
        <w:ind w:left="372" w:hanging="372"/>
        <w:rPr>
          <w:rFonts w:ascii="Times New Roman" w:hAnsi="Times New Roman" w:cs="Times New Roman"/>
          <w:lang w:val="sv-SE"/>
        </w:rPr>
      </w:pPr>
      <w:r w:rsidRPr="00683422">
        <w:rPr>
          <w:rFonts w:ascii="Times New Roman" w:hAnsi="Times New Roman" w:cs="Times New Roman"/>
          <w:lang w:val="sv-SE"/>
        </w:rPr>
        <w:t>Koefisien jalur x</w:t>
      </w:r>
      <w:r w:rsidRPr="00683422">
        <w:rPr>
          <w:rFonts w:ascii="Times New Roman" w:hAnsi="Times New Roman" w:cs="Times New Roman"/>
          <w:vertAlign w:val="subscript"/>
          <w:lang w:val="sv-SE"/>
        </w:rPr>
        <w:t>3</w:t>
      </w:r>
      <w:r w:rsidRPr="00683422">
        <w:rPr>
          <w:rFonts w:ascii="Times New Roman" w:hAnsi="Times New Roman" w:cs="Times New Roman"/>
          <w:lang w:val="sv-SE"/>
        </w:rPr>
        <w:t xml:space="preserve"> = 0,404,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8,376 dan nilai signifikansi sebesar 0,000.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34" type="#_x0000_t75" style="width:12pt;height:11.25pt" o:ole="">
            <v:imagedata r:id="rId32" o:title=""/>
          </v:shape>
          <o:OLEObject Type="Embed" ProgID="Equation.3" ShapeID="_x0000_i1034" DrawAspect="Content" ObjectID="_1655626481" r:id="rId35"/>
        </w:object>
      </w:r>
      <w:r w:rsidRPr="00683422">
        <w:rPr>
          <w:rFonts w:ascii="Times New Roman" w:hAnsi="Times New Roman" w:cs="Times New Roman"/>
          <w:lang w:val="sv-SE"/>
        </w:rPr>
        <w:t xml:space="preserve"> =   0,05) maka terbukti bahwa nilai signifikansi lebih kecil dari tingkat signifikannya (0,000 &lt; 0,05). Kemudian jika t hitung dibandingkan dengan t tabel maka terbukti bahwa t hitung lebih besar dari t tabel (8,376 &gt; 1,984) Dengan demikian dapat disimpulkan bahwa terdapat pengaruh yang signifikan dari reponsipenes kualitas pelayanan atas </w:t>
      </w:r>
      <w:r w:rsidRPr="00683422">
        <w:rPr>
          <w:rFonts w:ascii="Times New Roman" w:hAnsi="Times New Roman" w:cs="Times New Roman"/>
          <w:i/>
          <w:iCs/>
          <w:lang w:val="sv-SE"/>
        </w:rPr>
        <w:t xml:space="preserve">responsiveness </w:t>
      </w:r>
      <w:r w:rsidRPr="00683422">
        <w:rPr>
          <w:rFonts w:ascii="Times New Roman" w:hAnsi="Times New Roman" w:cs="Times New Roman"/>
          <w:lang w:val="sv-SE"/>
        </w:rPr>
        <w:t xml:space="preserve">(daya tanggap) terhadap kepuasan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0"/>
          <w:numId w:val="12"/>
        </w:numPr>
        <w:tabs>
          <w:tab w:val="clear" w:pos="1710"/>
        </w:tabs>
        <w:spacing w:line="240" w:lineRule="auto"/>
        <w:ind w:left="372" w:hanging="372"/>
        <w:rPr>
          <w:rFonts w:ascii="Times New Roman" w:hAnsi="Times New Roman" w:cs="Times New Roman"/>
          <w:lang w:val="sv-SE"/>
        </w:rPr>
      </w:pPr>
      <w:r w:rsidRPr="00683422">
        <w:rPr>
          <w:rFonts w:ascii="Times New Roman" w:hAnsi="Times New Roman" w:cs="Times New Roman"/>
          <w:lang w:val="sv-SE"/>
        </w:rPr>
        <w:t>Koefisien jalur x</w:t>
      </w:r>
      <w:r w:rsidRPr="00683422">
        <w:rPr>
          <w:rFonts w:ascii="Times New Roman" w:hAnsi="Times New Roman" w:cs="Times New Roman"/>
          <w:vertAlign w:val="subscript"/>
          <w:lang w:val="sv-SE"/>
        </w:rPr>
        <w:t>4</w:t>
      </w:r>
      <w:r w:rsidRPr="00683422">
        <w:rPr>
          <w:rFonts w:ascii="Times New Roman" w:hAnsi="Times New Roman" w:cs="Times New Roman"/>
          <w:lang w:val="sv-SE"/>
        </w:rPr>
        <w:t xml:space="preserve"> = 0,118,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2,751 dan nilai signifikansi sebesar 0,006.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35" type="#_x0000_t75" style="width:12pt;height:11.25pt" o:ole="">
            <v:imagedata r:id="rId32" o:title=""/>
          </v:shape>
          <o:OLEObject Type="Embed" ProgID="Equation.3" ShapeID="_x0000_i1035" DrawAspect="Content" ObjectID="_1655626482" r:id="rId36"/>
        </w:object>
      </w:r>
      <w:r w:rsidRPr="00683422">
        <w:rPr>
          <w:rFonts w:ascii="Times New Roman" w:hAnsi="Times New Roman" w:cs="Times New Roman"/>
          <w:lang w:val="sv-SE"/>
        </w:rPr>
        <w:t xml:space="preserve"> =   0,05) maka terbukti bahwa nilai signifikansi lebih kecil dari tingkat signifikannya (0,006 &lt; 0,05). Kemudian jika t hitung dibandingkan dengan t tabel maka terbukti bahwa t hitung lebih besar dari t tabel (2,751 &gt; 1,984) Dengan demikian dapat disimpulkan bahwa terdapat pengaruh yang signifikan dari kualitas pelayanan atas </w:t>
      </w:r>
      <w:r w:rsidRPr="00683422">
        <w:rPr>
          <w:rFonts w:ascii="Times New Roman" w:hAnsi="Times New Roman" w:cs="Times New Roman"/>
          <w:i/>
          <w:iCs/>
          <w:lang w:val="sv-SE"/>
        </w:rPr>
        <w:t xml:space="preserve">assurance </w:t>
      </w:r>
      <w:r w:rsidRPr="00683422">
        <w:rPr>
          <w:rFonts w:ascii="Times New Roman" w:hAnsi="Times New Roman" w:cs="Times New Roman"/>
          <w:lang w:val="sv-SE"/>
        </w:rPr>
        <w:t xml:space="preserve">(jaminan) terhadap kepuasan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0"/>
          <w:numId w:val="12"/>
        </w:numPr>
        <w:tabs>
          <w:tab w:val="clear" w:pos="1710"/>
        </w:tabs>
        <w:spacing w:line="240" w:lineRule="auto"/>
        <w:ind w:left="372" w:hanging="372"/>
        <w:rPr>
          <w:rFonts w:ascii="Times New Roman" w:hAnsi="Times New Roman" w:cs="Times New Roman"/>
          <w:lang w:val="sv-SE"/>
        </w:rPr>
      </w:pPr>
      <w:r w:rsidRPr="00683422">
        <w:rPr>
          <w:rFonts w:ascii="Times New Roman" w:hAnsi="Times New Roman" w:cs="Times New Roman"/>
          <w:lang w:val="sv-SE"/>
        </w:rPr>
        <w:t>Koefisien jalur x</w:t>
      </w:r>
      <w:r w:rsidRPr="00683422">
        <w:rPr>
          <w:rFonts w:ascii="Times New Roman" w:hAnsi="Times New Roman" w:cs="Times New Roman"/>
          <w:vertAlign w:val="subscript"/>
          <w:lang w:val="sv-SE"/>
        </w:rPr>
        <w:t>5</w:t>
      </w:r>
      <w:r w:rsidRPr="00683422">
        <w:rPr>
          <w:rFonts w:ascii="Times New Roman" w:hAnsi="Times New Roman" w:cs="Times New Roman"/>
          <w:lang w:val="sv-SE"/>
        </w:rPr>
        <w:t xml:space="preserve"> = 0,083,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2,014 dan nilai signifikansi sebesar 0,045.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36" type="#_x0000_t75" style="width:12pt;height:11.25pt" o:ole="">
            <v:imagedata r:id="rId32" o:title=""/>
          </v:shape>
          <o:OLEObject Type="Embed" ProgID="Equation.3" ShapeID="_x0000_i1036" DrawAspect="Content" ObjectID="_1655626483" r:id="rId37"/>
        </w:object>
      </w:r>
      <w:r w:rsidRPr="00683422">
        <w:rPr>
          <w:rFonts w:ascii="Times New Roman" w:hAnsi="Times New Roman" w:cs="Times New Roman"/>
          <w:lang w:val="sv-SE"/>
        </w:rPr>
        <w:t xml:space="preserve"> =   0,05) maka terbukti bahwa nilai signifikansi lebih kecil dari tingkat signifikannya (0,045 &lt; 0,05). Kemudian jika t hitung dibandingkan dengan t tabel maka terbukti bahwa t hitung lebih besar dari t tabel (2,014 &gt; 1,984) Dengan demikian dapat disimpulkan bahwa terdapat pengaruh yang signifikan dari kualitas pelayanan atas </w:t>
      </w:r>
      <w:r w:rsidRPr="00683422">
        <w:rPr>
          <w:rFonts w:ascii="Times New Roman" w:hAnsi="Times New Roman" w:cs="Times New Roman"/>
          <w:i/>
          <w:iCs/>
          <w:lang w:val="sv-SE"/>
        </w:rPr>
        <w:t xml:space="preserve">empathy </w:t>
      </w:r>
      <w:r w:rsidRPr="00683422">
        <w:rPr>
          <w:rFonts w:ascii="Times New Roman" w:hAnsi="Times New Roman" w:cs="Times New Roman"/>
          <w:lang w:val="sv-SE"/>
        </w:rPr>
        <w:t xml:space="preserve">(empati) terhadap kepuasan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B86032">
      <w:pPr>
        <w:pStyle w:val="BodyTextIndent2"/>
        <w:spacing w:line="240" w:lineRule="auto"/>
        <w:ind w:left="0" w:firstLine="720"/>
        <w:rPr>
          <w:rFonts w:ascii="Times New Roman" w:hAnsi="Times New Roman" w:cs="Times New Roman"/>
          <w:b/>
          <w:bCs/>
          <w:lang w:val="sv-SE"/>
        </w:rPr>
      </w:pPr>
      <w:r w:rsidRPr="00683422">
        <w:rPr>
          <w:rFonts w:ascii="Times New Roman" w:hAnsi="Times New Roman" w:cs="Times New Roman"/>
          <w:lang w:val="sv-SE"/>
        </w:rPr>
        <w:t xml:space="preserve">Jadi, terlihat bahwa nilai signifikansi dari semua variabel lebih kecil dari tingkat signifikannya, hal ini berarti semua variabel bebas berpengaruh secara signifikan terhadap variabel terikat. </w:t>
      </w:r>
    </w:p>
    <w:p w:rsidR="00B86032" w:rsidRDefault="00B86032" w:rsidP="00B86032">
      <w:pPr>
        <w:pStyle w:val="BodyTextIndent2"/>
        <w:spacing w:line="240" w:lineRule="auto"/>
        <w:ind w:left="0" w:firstLine="0"/>
        <w:rPr>
          <w:rFonts w:ascii="Times New Roman" w:hAnsi="Times New Roman" w:cs="Times New Roman"/>
          <w:b/>
          <w:bCs/>
          <w:lang w:val="id-ID"/>
        </w:rPr>
      </w:pPr>
    </w:p>
    <w:p w:rsidR="00413A7F" w:rsidRDefault="00413A7F" w:rsidP="00B86032">
      <w:pPr>
        <w:pStyle w:val="BodyTextIndent2"/>
        <w:spacing w:line="240" w:lineRule="auto"/>
        <w:ind w:left="0" w:firstLine="0"/>
        <w:rPr>
          <w:rFonts w:ascii="Times New Roman" w:hAnsi="Times New Roman" w:cs="Times New Roman"/>
          <w:b/>
          <w:bCs/>
          <w:lang w:val="id-ID"/>
        </w:rPr>
      </w:pPr>
    </w:p>
    <w:p w:rsidR="008B07A1" w:rsidRPr="00683422" w:rsidRDefault="008B07A1" w:rsidP="00B86032">
      <w:pPr>
        <w:pStyle w:val="BodyTextIndent2"/>
        <w:spacing w:line="240" w:lineRule="auto"/>
        <w:ind w:left="0" w:firstLine="0"/>
        <w:rPr>
          <w:rFonts w:ascii="Times New Roman" w:hAnsi="Times New Roman" w:cs="Times New Roman"/>
          <w:b/>
          <w:bCs/>
        </w:rPr>
      </w:pPr>
      <w:r w:rsidRPr="00683422">
        <w:rPr>
          <w:rFonts w:ascii="Times New Roman" w:hAnsi="Times New Roman" w:cs="Times New Roman"/>
          <w:b/>
          <w:bCs/>
        </w:rPr>
        <w:t>Uji F</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 xml:space="preserve">Uji F digunakan untuk melihat pengaruh secara keseluruhan antara variabel independen dengan variabel dependent. Dengan bantuan program SPSS V.13.00 diketahui nilai F hitung pada tabel Anova sebagai berikut : </w:t>
      </w:r>
    </w:p>
    <w:p w:rsidR="008B07A1" w:rsidRPr="00683422" w:rsidRDefault="008B07A1" w:rsidP="00F20A91">
      <w:pPr>
        <w:pStyle w:val="BodyTextIndent2"/>
        <w:spacing w:line="240" w:lineRule="auto"/>
        <w:ind w:left="0" w:firstLine="0"/>
        <w:jc w:val="center"/>
        <w:rPr>
          <w:rFonts w:ascii="Times New Roman" w:hAnsi="Times New Roman" w:cs="Times New Roman"/>
          <w:b/>
          <w:bCs/>
        </w:rPr>
      </w:pPr>
      <w:r w:rsidRPr="00683422">
        <w:rPr>
          <w:rFonts w:ascii="Times New Roman" w:hAnsi="Times New Roman" w:cs="Times New Roman"/>
          <w:b/>
          <w:bCs/>
        </w:rPr>
        <w:lastRenderedPageBreak/>
        <w:t>Tabel 4.28</w:t>
      </w:r>
      <w:r w:rsidR="00F20A91">
        <w:rPr>
          <w:rFonts w:ascii="Times New Roman" w:hAnsi="Times New Roman" w:cs="Times New Roman"/>
          <w:b/>
          <w:bCs/>
          <w:lang w:val="id-ID"/>
        </w:rPr>
        <w:t xml:space="preserve"> </w:t>
      </w:r>
      <w:r w:rsidRPr="00683422">
        <w:rPr>
          <w:rFonts w:ascii="Times New Roman" w:hAnsi="Times New Roman" w:cs="Times New Roman"/>
          <w:b/>
          <w:bCs/>
        </w:rPr>
        <w:t>ANOVA</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
        <w:gridCol w:w="949"/>
        <w:gridCol w:w="1355"/>
        <w:gridCol w:w="310"/>
        <w:gridCol w:w="1160"/>
        <w:gridCol w:w="560"/>
        <w:gridCol w:w="582"/>
      </w:tblGrid>
      <w:tr w:rsidR="00B53EC2" w:rsidRPr="00E16A8D" w:rsidTr="00B86032">
        <w:trPr>
          <w:jc w:val="center"/>
        </w:trPr>
        <w:tc>
          <w:tcPr>
            <w:tcW w:w="0" w:type="auto"/>
            <w:gridSpan w:val="2"/>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Model</w:t>
            </w:r>
          </w:p>
        </w:tc>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Sum of Squares</w:t>
            </w:r>
          </w:p>
        </w:tc>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Df</w:t>
            </w:r>
          </w:p>
        </w:tc>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Mean Square</w:t>
            </w:r>
          </w:p>
        </w:tc>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F</w:t>
            </w:r>
          </w:p>
        </w:tc>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Sig.</w:t>
            </w:r>
          </w:p>
        </w:tc>
      </w:tr>
      <w:tr w:rsidR="00B53EC2" w:rsidRPr="00E16A8D" w:rsidTr="00B86032">
        <w:trPr>
          <w:jc w:val="center"/>
        </w:trPr>
        <w:tc>
          <w:tcPr>
            <w:tcW w:w="0" w:type="auto"/>
            <w:tcBorders>
              <w:bottom w:val="nil"/>
            </w:tcBorders>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1</w:t>
            </w:r>
          </w:p>
        </w:tc>
        <w:tc>
          <w:tcPr>
            <w:tcW w:w="0" w:type="auto"/>
            <w:tcBorders>
              <w:bottom w:val="nil"/>
            </w:tcBorders>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 xml:space="preserve"> Regression</w:t>
            </w:r>
          </w:p>
        </w:tc>
        <w:tc>
          <w:tcPr>
            <w:tcW w:w="0" w:type="auto"/>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6213.990</w:t>
            </w:r>
          </w:p>
        </w:tc>
        <w:tc>
          <w:tcPr>
            <w:tcW w:w="0" w:type="auto"/>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6</w:t>
            </w:r>
          </w:p>
        </w:tc>
        <w:tc>
          <w:tcPr>
            <w:tcW w:w="0" w:type="auto"/>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1035.665</w:t>
            </w:r>
          </w:p>
        </w:tc>
        <w:tc>
          <w:tcPr>
            <w:tcW w:w="0" w:type="auto"/>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57.434</w:t>
            </w:r>
          </w:p>
        </w:tc>
        <w:tc>
          <w:tcPr>
            <w:tcW w:w="0" w:type="auto"/>
            <w:tcBorders>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.000(a)</w:t>
            </w:r>
          </w:p>
        </w:tc>
      </w:tr>
      <w:tr w:rsidR="00B53EC2" w:rsidRPr="00E16A8D" w:rsidTr="00B86032">
        <w:trPr>
          <w:jc w:val="center"/>
        </w:trPr>
        <w:tc>
          <w:tcPr>
            <w:tcW w:w="0" w:type="auto"/>
            <w:tcBorders>
              <w:top w:val="nil"/>
              <w:bottom w:val="nil"/>
            </w:tcBorders>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tcBorders>
              <w:top w:val="nil"/>
              <w:bottom w:val="nil"/>
            </w:tcBorders>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 xml:space="preserve"> Residual</w:t>
            </w:r>
          </w:p>
        </w:tc>
        <w:tc>
          <w:tcPr>
            <w:tcW w:w="0" w:type="auto"/>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5157.198</w:t>
            </w:r>
          </w:p>
        </w:tc>
        <w:tc>
          <w:tcPr>
            <w:tcW w:w="0" w:type="auto"/>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286</w:t>
            </w:r>
          </w:p>
        </w:tc>
        <w:tc>
          <w:tcPr>
            <w:tcW w:w="0" w:type="auto"/>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18.032</w:t>
            </w:r>
          </w:p>
        </w:tc>
        <w:tc>
          <w:tcPr>
            <w:tcW w:w="0" w:type="auto"/>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 xml:space="preserve"> </w:t>
            </w:r>
          </w:p>
        </w:tc>
        <w:tc>
          <w:tcPr>
            <w:tcW w:w="0" w:type="auto"/>
            <w:tcBorders>
              <w:top w:val="nil"/>
              <w:bottom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 xml:space="preserve"> </w:t>
            </w:r>
          </w:p>
        </w:tc>
      </w:tr>
      <w:tr w:rsidR="00B53EC2" w:rsidRPr="00E16A8D" w:rsidTr="00B86032">
        <w:trPr>
          <w:jc w:val="center"/>
        </w:trPr>
        <w:tc>
          <w:tcPr>
            <w:tcW w:w="0" w:type="auto"/>
            <w:tcBorders>
              <w:top w:val="nil"/>
            </w:tcBorders>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tcBorders>
              <w:top w:val="nil"/>
            </w:tcBorders>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 xml:space="preserve"> Total</w:t>
            </w:r>
          </w:p>
        </w:tc>
        <w:tc>
          <w:tcPr>
            <w:tcW w:w="0" w:type="auto"/>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11371.188</w:t>
            </w:r>
          </w:p>
        </w:tc>
        <w:tc>
          <w:tcPr>
            <w:tcW w:w="0" w:type="auto"/>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292</w:t>
            </w:r>
          </w:p>
        </w:tc>
        <w:tc>
          <w:tcPr>
            <w:tcW w:w="0" w:type="auto"/>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 xml:space="preserve"> </w:t>
            </w:r>
          </w:p>
        </w:tc>
        <w:tc>
          <w:tcPr>
            <w:tcW w:w="0" w:type="auto"/>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 xml:space="preserve"> </w:t>
            </w:r>
          </w:p>
        </w:tc>
        <w:tc>
          <w:tcPr>
            <w:tcW w:w="0" w:type="auto"/>
            <w:tcBorders>
              <w:top w:val="nil"/>
            </w:tcBorders>
            <w:shd w:val="clear" w:color="auto" w:fill="auto"/>
            <w:vAlign w:val="center"/>
          </w:tcPr>
          <w:p w:rsidR="00B53EC2" w:rsidRPr="00E16A8D" w:rsidRDefault="00B53EC2" w:rsidP="0089796E">
            <w:pPr>
              <w:autoSpaceDE w:val="0"/>
              <w:autoSpaceDN w:val="0"/>
              <w:adjustRightInd w:val="0"/>
              <w:spacing w:after="0" w:line="240" w:lineRule="auto"/>
              <w:jc w:val="right"/>
              <w:rPr>
                <w:rFonts w:ascii="Times New Roman" w:hAnsi="Times New Roman" w:cs="Times New Roman"/>
                <w:sz w:val="20"/>
                <w:szCs w:val="24"/>
              </w:rPr>
            </w:pPr>
            <w:r w:rsidRPr="00E16A8D">
              <w:rPr>
                <w:rFonts w:ascii="Times New Roman" w:hAnsi="Times New Roman" w:cs="Times New Roman"/>
                <w:sz w:val="20"/>
                <w:szCs w:val="24"/>
              </w:rPr>
              <w:t xml:space="preserve"> </w:t>
            </w:r>
          </w:p>
        </w:tc>
      </w:tr>
    </w:tbl>
    <w:p w:rsidR="008B07A1" w:rsidRPr="00683422" w:rsidRDefault="008B07A1" w:rsidP="00B86032">
      <w:pPr>
        <w:spacing w:after="0" w:line="240" w:lineRule="auto"/>
        <w:ind w:firstLine="720"/>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2013</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Berdasarkan uji F diketahui bahwa nilai F hitung 57,843 dengan nilai Sig sebesar 0,000. Jika dibandingkan dengan tingkat signifikan yang digunakan pada penelitian ini (</w:t>
      </w:r>
      <w:r w:rsidRPr="00683422">
        <w:rPr>
          <w:rFonts w:ascii="Times New Roman" w:hAnsi="Times New Roman" w:cs="Times New Roman"/>
          <w:position w:val="-10"/>
          <w:sz w:val="24"/>
          <w:szCs w:val="24"/>
        </w:rPr>
        <w:object w:dxaOrig="840" w:dyaOrig="320">
          <v:shape id="_x0000_i1037" type="#_x0000_t75" style="width:42pt;height:15.75pt" o:ole="">
            <v:imagedata r:id="rId30" o:title=""/>
          </v:shape>
          <o:OLEObject Type="Embed" ProgID="Equation.3" ShapeID="_x0000_i1037" DrawAspect="Content" ObjectID="_1655626484" r:id="rId38"/>
        </w:object>
      </w:r>
      <w:r w:rsidRPr="00683422">
        <w:rPr>
          <w:rFonts w:ascii="Times New Roman" w:hAnsi="Times New Roman" w:cs="Times New Roman"/>
          <w:sz w:val="24"/>
          <w:szCs w:val="24"/>
        </w:rPr>
        <w:t xml:space="preserve">) maka terbukti bahwa nilai signifikansi lebih kecil dari tingkat signifikannya (0.000 &lt; 0,05), hal ini berarti secara bersama-sama semua variabel kualitas pelayanan dan kepuasan pasien secara bersama-sama berpengaruh terhadap loyalitas pasien sehingga dapat dilanjutkan untuk pengujian secara individual. </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 xml:space="preserve">Dengan demikian dapat disimpulkan bahwa terdapat pengaruh yang signifikan dari </w:t>
      </w:r>
      <w:r w:rsidRPr="00683422">
        <w:rPr>
          <w:rFonts w:ascii="Times New Roman" w:hAnsi="Times New Roman" w:cs="Times New Roman"/>
          <w:i/>
          <w:iCs/>
          <w:sz w:val="24"/>
          <w:szCs w:val="24"/>
        </w:rPr>
        <w:t>tangible</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1</w:t>
      </w:r>
      <w:r w:rsidRPr="00683422">
        <w:rPr>
          <w:rFonts w:ascii="Times New Roman" w:hAnsi="Times New Roman" w:cs="Times New Roman"/>
          <w:sz w:val="24"/>
          <w:szCs w:val="24"/>
        </w:rPr>
        <w:t xml:space="preserve">), </w:t>
      </w:r>
      <w:r w:rsidRPr="00683422">
        <w:rPr>
          <w:rFonts w:ascii="Times New Roman" w:hAnsi="Times New Roman" w:cs="Times New Roman"/>
          <w:i/>
          <w:iCs/>
          <w:sz w:val="24"/>
          <w:szCs w:val="24"/>
        </w:rPr>
        <w:t>reliability</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2</w:t>
      </w:r>
      <w:r w:rsidRPr="00683422">
        <w:rPr>
          <w:rFonts w:ascii="Times New Roman" w:hAnsi="Times New Roman" w:cs="Times New Roman"/>
          <w:sz w:val="24"/>
          <w:szCs w:val="24"/>
        </w:rPr>
        <w:t xml:space="preserve">), </w:t>
      </w:r>
      <w:r w:rsidRPr="00683422">
        <w:rPr>
          <w:rFonts w:ascii="Times New Roman" w:hAnsi="Times New Roman" w:cs="Times New Roman"/>
          <w:i/>
          <w:iCs/>
          <w:sz w:val="24"/>
          <w:szCs w:val="24"/>
        </w:rPr>
        <w:t>responsiveness</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3</w:t>
      </w:r>
      <w:r w:rsidRPr="00683422">
        <w:rPr>
          <w:rFonts w:ascii="Times New Roman" w:hAnsi="Times New Roman" w:cs="Times New Roman"/>
          <w:sz w:val="24"/>
          <w:szCs w:val="24"/>
        </w:rPr>
        <w:t xml:space="preserve">), </w:t>
      </w:r>
      <w:r w:rsidRPr="00683422">
        <w:rPr>
          <w:rFonts w:ascii="Times New Roman" w:hAnsi="Times New Roman" w:cs="Times New Roman"/>
          <w:i/>
          <w:iCs/>
          <w:sz w:val="24"/>
          <w:szCs w:val="24"/>
        </w:rPr>
        <w:t>assurance</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4</w:t>
      </w:r>
      <w:r w:rsidRPr="00683422">
        <w:rPr>
          <w:rFonts w:ascii="Times New Roman" w:hAnsi="Times New Roman" w:cs="Times New Roman"/>
          <w:sz w:val="24"/>
          <w:szCs w:val="24"/>
        </w:rPr>
        <w:t xml:space="preserve">) dan </w:t>
      </w:r>
      <w:r w:rsidRPr="00683422">
        <w:rPr>
          <w:rFonts w:ascii="Times New Roman" w:hAnsi="Times New Roman" w:cs="Times New Roman"/>
          <w:i/>
          <w:iCs/>
          <w:sz w:val="24"/>
          <w:szCs w:val="24"/>
        </w:rPr>
        <w:t>empathy</w:t>
      </w:r>
      <w:r w:rsidRPr="00683422">
        <w:rPr>
          <w:rFonts w:ascii="Times New Roman" w:hAnsi="Times New Roman" w:cs="Times New Roman"/>
          <w:sz w:val="24"/>
          <w:szCs w:val="24"/>
        </w:rPr>
        <w:t xml:space="preserve"> (X</w:t>
      </w:r>
      <w:r w:rsidRPr="00683422">
        <w:rPr>
          <w:rFonts w:ascii="Times New Roman" w:hAnsi="Times New Roman" w:cs="Times New Roman"/>
          <w:sz w:val="24"/>
          <w:szCs w:val="24"/>
          <w:vertAlign w:val="subscript"/>
        </w:rPr>
        <w:t>5</w:t>
      </w:r>
      <w:r w:rsidRPr="00683422">
        <w:rPr>
          <w:rFonts w:ascii="Times New Roman" w:hAnsi="Times New Roman" w:cs="Times New Roman"/>
          <w:sz w:val="24"/>
          <w:szCs w:val="24"/>
        </w:rPr>
        <w:t>) dan kepuasan nasabah (X</w:t>
      </w:r>
      <w:r w:rsidRPr="00683422">
        <w:rPr>
          <w:rFonts w:ascii="Times New Roman" w:hAnsi="Times New Roman" w:cs="Times New Roman"/>
          <w:sz w:val="24"/>
          <w:szCs w:val="24"/>
          <w:vertAlign w:val="subscript"/>
        </w:rPr>
        <w:t>6</w:t>
      </w:r>
      <w:r w:rsidRPr="00683422">
        <w:rPr>
          <w:rFonts w:ascii="Times New Roman" w:hAnsi="Times New Roman" w:cs="Times New Roman"/>
          <w:sz w:val="24"/>
          <w:szCs w:val="24"/>
        </w:rPr>
        <w:t>) secara bersama-sama terhadap loyalitas nasabah pada poliklinik spesialis Ambun Pagi RSUP DR M. Jamil Padang. Dengan demikian dapat dilanjutkan untuk pengujian secara individual.</w:t>
      </w:r>
    </w:p>
    <w:p w:rsidR="008B07A1" w:rsidRPr="00683422" w:rsidRDefault="008B07A1" w:rsidP="00B86032">
      <w:pPr>
        <w:spacing w:after="0" w:line="240" w:lineRule="auto"/>
        <w:ind w:left="11" w:firstLine="540"/>
        <w:jc w:val="both"/>
        <w:rPr>
          <w:rFonts w:ascii="Times New Roman" w:hAnsi="Times New Roman" w:cs="Times New Roman"/>
          <w:sz w:val="24"/>
          <w:szCs w:val="24"/>
        </w:rPr>
      </w:pPr>
    </w:p>
    <w:p w:rsidR="008B07A1" w:rsidRPr="00683422" w:rsidRDefault="008B07A1" w:rsidP="00B86032">
      <w:pPr>
        <w:pStyle w:val="BodyTextIndent2"/>
        <w:spacing w:line="240" w:lineRule="auto"/>
        <w:ind w:left="0" w:firstLine="0"/>
        <w:rPr>
          <w:rFonts w:ascii="Times New Roman" w:hAnsi="Times New Roman" w:cs="Times New Roman"/>
          <w:b/>
          <w:bCs/>
        </w:rPr>
      </w:pPr>
      <w:r w:rsidRPr="00683422">
        <w:rPr>
          <w:rFonts w:ascii="Times New Roman" w:hAnsi="Times New Roman" w:cs="Times New Roman"/>
          <w:b/>
          <w:bCs/>
        </w:rPr>
        <w:t xml:space="preserve">Uji t </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 xml:space="preserve">Uji t digunakan untuk melihat pengaruh secara parsial antara variabel penyebab dengan variabel akibat. </w:t>
      </w:r>
    </w:p>
    <w:p w:rsidR="008B07A1" w:rsidRPr="00683422" w:rsidRDefault="008B07A1" w:rsidP="00B86032">
      <w:pPr>
        <w:pStyle w:val="Heading1"/>
        <w:jc w:val="center"/>
        <w:rPr>
          <w:rFonts w:ascii="Times New Roman" w:hAnsi="Times New Roman" w:cs="Times New Roman"/>
          <w:b/>
          <w:bCs/>
        </w:rPr>
      </w:pPr>
      <w:r w:rsidRPr="00683422">
        <w:rPr>
          <w:rFonts w:ascii="Times New Roman" w:hAnsi="Times New Roman" w:cs="Times New Roman"/>
          <w:b/>
          <w:bCs/>
        </w:rPr>
        <w:t>Tabel 4.29</w:t>
      </w:r>
      <w:r w:rsidR="00F20A91">
        <w:rPr>
          <w:rFonts w:ascii="Times New Roman" w:hAnsi="Times New Roman" w:cs="Times New Roman"/>
          <w:b/>
          <w:bCs/>
          <w:lang w:val="id-ID"/>
        </w:rPr>
        <w:t xml:space="preserve"> </w:t>
      </w:r>
      <w:r w:rsidRPr="00683422">
        <w:rPr>
          <w:rFonts w:ascii="Times New Roman" w:hAnsi="Times New Roman" w:cs="Times New Roman"/>
          <w:b/>
          <w:bCs/>
        </w:rPr>
        <w:t xml:space="preserve">Koefisien Regresi </w:t>
      </w: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
        <w:gridCol w:w="1360"/>
        <w:gridCol w:w="2216"/>
        <w:gridCol w:w="668"/>
        <w:gridCol w:w="768"/>
      </w:tblGrid>
      <w:tr w:rsidR="00B53EC2" w:rsidRPr="00E16A8D" w:rsidTr="00B86032">
        <w:trPr>
          <w:jc w:val="center"/>
        </w:trPr>
        <w:tc>
          <w:tcPr>
            <w:tcW w:w="0" w:type="auto"/>
            <w:gridSpan w:val="2"/>
            <w:vMerge w:val="restart"/>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Model</w:t>
            </w:r>
          </w:p>
        </w:tc>
        <w:tc>
          <w:tcPr>
            <w:tcW w:w="0" w:type="auto"/>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Standardized Coefficients</w:t>
            </w:r>
          </w:p>
        </w:tc>
        <w:tc>
          <w:tcPr>
            <w:tcW w:w="668" w:type="dxa"/>
            <w:vMerge w:val="restart"/>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t</w:t>
            </w:r>
          </w:p>
        </w:tc>
        <w:tc>
          <w:tcPr>
            <w:tcW w:w="768" w:type="dxa"/>
            <w:vMerge w:val="restart"/>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Sig.</w:t>
            </w:r>
          </w:p>
        </w:tc>
      </w:tr>
      <w:tr w:rsidR="00B53EC2" w:rsidRPr="00E16A8D" w:rsidTr="00B86032">
        <w:trPr>
          <w:jc w:val="center"/>
        </w:trPr>
        <w:tc>
          <w:tcPr>
            <w:tcW w:w="0" w:type="auto"/>
            <w:gridSpan w:val="2"/>
            <w:vMerge/>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b/>
                <w:bCs/>
                <w:sz w:val="20"/>
                <w:szCs w:val="24"/>
              </w:rPr>
            </w:pPr>
            <w:r w:rsidRPr="00E16A8D">
              <w:rPr>
                <w:rFonts w:ascii="Times New Roman" w:hAnsi="Times New Roman" w:cs="Times New Roman"/>
                <w:b/>
                <w:bCs/>
                <w:sz w:val="20"/>
                <w:szCs w:val="24"/>
              </w:rPr>
              <w:t>Beta</w:t>
            </w:r>
          </w:p>
        </w:tc>
        <w:tc>
          <w:tcPr>
            <w:tcW w:w="668" w:type="dxa"/>
            <w:vMerge/>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768" w:type="dxa"/>
            <w:vMerge/>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r>
      <w:tr w:rsidR="00B53EC2" w:rsidRPr="00E16A8D" w:rsidTr="00B86032">
        <w:trPr>
          <w:jc w:val="center"/>
        </w:trPr>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Tangible</w:t>
            </w:r>
          </w:p>
        </w:tc>
        <w:tc>
          <w:tcPr>
            <w:tcW w:w="0" w:type="auto"/>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0,110</w:t>
            </w:r>
          </w:p>
        </w:tc>
        <w:tc>
          <w:tcPr>
            <w:tcW w:w="6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2,152</w:t>
            </w:r>
          </w:p>
        </w:tc>
        <w:tc>
          <w:tcPr>
            <w:tcW w:w="7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0,032</w:t>
            </w:r>
          </w:p>
        </w:tc>
      </w:tr>
      <w:tr w:rsidR="00B53EC2" w:rsidRPr="00E16A8D" w:rsidTr="00B86032">
        <w:trPr>
          <w:jc w:val="center"/>
        </w:trPr>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Reliability</w:t>
            </w:r>
          </w:p>
        </w:tc>
        <w:tc>
          <w:tcPr>
            <w:tcW w:w="0" w:type="auto"/>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0,138</w:t>
            </w:r>
          </w:p>
        </w:tc>
        <w:tc>
          <w:tcPr>
            <w:tcW w:w="6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2,510</w:t>
            </w:r>
          </w:p>
        </w:tc>
        <w:tc>
          <w:tcPr>
            <w:tcW w:w="7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0,013</w:t>
            </w:r>
          </w:p>
        </w:tc>
      </w:tr>
      <w:tr w:rsidR="00B53EC2" w:rsidRPr="00E16A8D" w:rsidTr="00B86032">
        <w:trPr>
          <w:jc w:val="center"/>
        </w:trPr>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Responsiveness</w:t>
            </w:r>
          </w:p>
        </w:tc>
        <w:tc>
          <w:tcPr>
            <w:tcW w:w="0" w:type="auto"/>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0,126</w:t>
            </w:r>
          </w:p>
        </w:tc>
        <w:tc>
          <w:tcPr>
            <w:tcW w:w="6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2,156</w:t>
            </w:r>
          </w:p>
        </w:tc>
        <w:tc>
          <w:tcPr>
            <w:tcW w:w="7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0,030</w:t>
            </w:r>
          </w:p>
        </w:tc>
      </w:tr>
      <w:tr w:rsidR="00B53EC2" w:rsidRPr="00E16A8D" w:rsidTr="00B86032">
        <w:trPr>
          <w:jc w:val="center"/>
        </w:trPr>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Assurance</w:t>
            </w:r>
          </w:p>
        </w:tc>
        <w:tc>
          <w:tcPr>
            <w:tcW w:w="0" w:type="auto"/>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0,139</w:t>
            </w:r>
          </w:p>
        </w:tc>
        <w:tc>
          <w:tcPr>
            <w:tcW w:w="6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2,962</w:t>
            </w:r>
          </w:p>
        </w:tc>
        <w:tc>
          <w:tcPr>
            <w:tcW w:w="7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0,003</w:t>
            </w:r>
          </w:p>
        </w:tc>
      </w:tr>
      <w:tr w:rsidR="00B53EC2" w:rsidRPr="00E16A8D" w:rsidTr="00B86032">
        <w:trPr>
          <w:jc w:val="center"/>
        </w:trPr>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i/>
                <w:iCs/>
                <w:sz w:val="20"/>
                <w:szCs w:val="24"/>
              </w:rPr>
            </w:pPr>
            <w:r w:rsidRPr="00E16A8D">
              <w:rPr>
                <w:rFonts w:ascii="Times New Roman" w:hAnsi="Times New Roman" w:cs="Times New Roman"/>
                <w:i/>
                <w:iCs/>
                <w:sz w:val="20"/>
                <w:szCs w:val="24"/>
              </w:rPr>
              <w:t>Empathy</w:t>
            </w:r>
          </w:p>
        </w:tc>
        <w:tc>
          <w:tcPr>
            <w:tcW w:w="0" w:type="auto"/>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0,186</w:t>
            </w:r>
          </w:p>
        </w:tc>
        <w:tc>
          <w:tcPr>
            <w:tcW w:w="6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4,107</w:t>
            </w:r>
          </w:p>
        </w:tc>
        <w:tc>
          <w:tcPr>
            <w:tcW w:w="7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0,000</w:t>
            </w:r>
          </w:p>
        </w:tc>
      </w:tr>
      <w:tr w:rsidR="00B53EC2" w:rsidRPr="00E16A8D" w:rsidTr="00B86032">
        <w:trPr>
          <w:jc w:val="center"/>
        </w:trPr>
        <w:tc>
          <w:tcPr>
            <w:tcW w:w="0" w:type="auto"/>
            <w:shd w:val="clear" w:color="auto" w:fill="auto"/>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p>
        </w:tc>
        <w:tc>
          <w:tcPr>
            <w:tcW w:w="0" w:type="auto"/>
            <w:shd w:val="clear" w:color="auto" w:fill="auto"/>
          </w:tcPr>
          <w:p w:rsidR="00B53EC2" w:rsidRPr="00E16A8D" w:rsidRDefault="00B53EC2" w:rsidP="0089796E">
            <w:pPr>
              <w:autoSpaceDE w:val="0"/>
              <w:autoSpaceDN w:val="0"/>
              <w:adjustRightInd w:val="0"/>
              <w:spacing w:after="0" w:line="240" w:lineRule="auto"/>
              <w:rPr>
                <w:rFonts w:ascii="Times New Roman" w:hAnsi="Times New Roman" w:cs="Times New Roman"/>
                <w:sz w:val="20"/>
                <w:szCs w:val="24"/>
              </w:rPr>
            </w:pPr>
            <w:r w:rsidRPr="00E16A8D">
              <w:rPr>
                <w:rFonts w:ascii="Times New Roman" w:hAnsi="Times New Roman" w:cs="Times New Roman"/>
                <w:sz w:val="20"/>
                <w:szCs w:val="24"/>
              </w:rPr>
              <w:t>Kepuasan pasien</w:t>
            </w:r>
          </w:p>
        </w:tc>
        <w:tc>
          <w:tcPr>
            <w:tcW w:w="0" w:type="auto"/>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0,285</w:t>
            </w:r>
          </w:p>
        </w:tc>
        <w:tc>
          <w:tcPr>
            <w:tcW w:w="6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4,432</w:t>
            </w:r>
          </w:p>
        </w:tc>
        <w:tc>
          <w:tcPr>
            <w:tcW w:w="768" w:type="dxa"/>
            <w:shd w:val="clear" w:color="auto" w:fill="auto"/>
            <w:vAlign w:val="center"/>
          </w:tcPr>
          <w:p w:rsidR="00B53EC2" w:rsidRPr="00E16A8D" w:rsidRDefault="00B53EC2" w:rsidP="0089796E">
            <w:pPr>
              <w:autoSpaceDE w:val="0"/>
              <w:autoSpaceDN w:val="0"/>
              <w:adjustRightInd w:val="0"/>
              <w:spacing w:after="0" w:line="240" w:lineRule="auto"/>
              <w:jc w:val="center"/>
              <w:rPr>
                <w:rFonts w:ascii="Times New Roman" w:hAnsi="Times New Roman" w:cs="Times New Roman"/>
                <w:sz w:val="20"/>
                <w:szCs w:val="24"/>
              </w:rPr>
            </w:pPr>
            <w:r w:rsidRPr="00E16A8D">
              <w:rPr>
                <w:rFonts w:ascii="Times New Roman" w:hAnsi="Times New Roman" w:cs="Times New Roman"/>
                <w:sz w:val="20"/>
                <w:szCs w:val="24"/>
              </w:rPr>
              <w:t>0,000</w:t>
            </w:r>
          </w:p>
        </w:tc>
      </w:tr>
    </w:tbl>
    <w:p w:rsidR="008B07A1" w:rsidRPr="00683422" w:rsidRDefault="008B07A1" w:rsidP="00B86032">
      <w:pPr>
        <w:spacing w:after="0" w:line="240" w:lineRule="auto"/>
        <w:ind w:firstLine="720"/>
        <w:jc w:val="both"/>
        <w:rPr>
          <w:rFonts w:ascii="Times New Roman" w:hAnsi="Times New Roman" w:cs="Times New Roman"/>
          <w:sz w:val="24"/>
          <w:szCs w:val="24"/>
        </w:rPr>
      </w:pPr>
      <w:r w:rsidRPr="00683422">
        <w:rPr>
          <w:rFonts w:ascii="Times New Roman" w:hAnsi="Times New Roman" w:cs="Times New Roman"/>
          <w:sz w:val="24"/>
          <w:szCs w:val="24"/>
        </w:rPr>
        <w:t>Sumber : Pengolahan data primer, 2019</w:t>
      </w:r>
    </w:p>
    <w:p w:rsidR="008B07A1" w:rsidRPr="00683422" w:rsidRDefault="008B07A1" w:rsidP="00B86032">
      <w:pPr>
        <w:spacing w:after="0" w:line="240" w:lineRule="auto"/>
        <w:ind w:firstLine="540"/>
        <w:jc w:val="both"/>
        <w:rPr>
          <w:rFonts w:ascii="Times New Roman" w:hAnsi="Times New Roman" w:cs="Times New Roman"/>
          <w:sz w:val="24"/>
          <w:szCs w:val="24"/>
        </w:rPr>
      </w:pPr>
      <w:r w:rsidRPr="00683422">
        <w:rPr>
          <w:rFonts w:ascii="Times New Roman" w:hAnsi="Times New Roman" w:cs="Times New Roman"/>
          <w:sz w:val="24"/>
          <w:szCs w:val="24"/>
        </w:rPr>
        <w:t>Berdasarkan data yang terlihat pada Tabel 4.29 dapat dilakukan uji secara parsial masing-masing variabel penyebab terhadap variabel akibat sebagai berikut:</w:t>
      </w:r>
    </w:p>
    <w:p w:rsidR="008B07A1" w:rsidRPr="00683422" w:rsidRDefault="008B07A1" w:rsidP="0058415E">
      <w:pPr>
        <w:pStyle w:val="BodyTextIndent2"/>
        <w:numPr>
          <w:ilvl w:val="1"/>
          <w:numId w:val="12"/>
        </w:numPr>
        <w:tabs>
          <w:tab w:val="clear" w:pos="1800"/>
        </w:tabs>
        <w:spacing w:line="240" w:lineRule="auto"/>
        <w:ind w:left="360"/>
        <w:rPr>
          <w:rFonts w:ascii="Times New Roman" w:hAnsi="Times New Roman" w:cs="Times New Roman"/>
          <w:lang w:val="sv-SE"/>
        </w:rPr>
      </w:pPr>
      <w:r w:rsidRPr="00683422">
        <w:rPr>
          <w:rFonts w:ascii="Times New Roman" w:hAnsi="Times New Roman" w:cs="Times New Roman"/>
          <w:lang w:val="sv-SE"/>
        </w:rPr>
        <w:t>Koefisien regresi yx</w:t>
      </w:r>
      <w:r w:rsidRPr="00683422">
        <w:rPr>
          <w:rFonts w:ascii="Times New Roman" w:hAnsi="Times New Roman" w:cs="Times New Roman"/>
          <w:vertAlign w:val="subscript"/>
          <w:lang w:val="sv-SE"/>
        </w:rPr>
        <w:t>1</w:t>
      </w:r>
      <w:r w:rsidRPr="00683422">
        <w:rPr>
          <w:rFonts w:ascii="Times New Roman" w:hAnsi="Times New Roman" w:cs="Times New Roman"/>
          <w:lang w:val="sv-SE"/>
        </w:rPr>
        <w:t xml:space="preserve"> = 0,110,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2,152 dan nilai signifikansi sebesar 0,032.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38" type="#_x0000_t75" style="width:12pt;height:11.25pt" o:ole="">
            <v:imagedata r:id="rId32" o:title=""/>
          </v:shape>
          <o:OLEObject Type="Embed" ProgID="Equation.3" ShapeID="_x0000_i1038" DrawAspect="Content" ObjectID="_1655626485" r:id="rId39"/>
        </w:object>
      </w:r>
      <w:r w:rsidRPr="00683422">
        <w:rPr>
          <w:rFonts w:ascii="Times New Roman" w:hAnsi="Times New Roman" w:cs="Times New Roman"/>
          <w:lang w:val="sv-SE"/>
        </w:rPr>
        <w:t xml:space="preserve"> =   0,05) maka terbukti bahwa nilai signifikansi lebih kecil dari tingkat signifikannya (0,032 &lt; 0,05). Kemudian jika t hitung dibandingkan dengan t tabel maka terbukti bahwa t hitung lebih besar dari t tabel (2,152 &gt; 1,984) Dengan demikian dapat disimpulkan bahwa terdapat pengaruh yang signifikan dari kualitas pelayanan atas </w:t>
      </w:r>
      <w:r w:rsidRPr="00683422">
        <w:rPr>
          <w:rFonts w:ascii="Times New Roman" w:hAnsi="Times New Roman" w:cs="Times New Roman"/>
          <w:i/>
          <w:iCs/>
          <w:lang w:val="sv-SE"/>
        </w:rPr>
        <w:t>tangible</w:t>
      </w:r>
      <w:r w:rsidRPr="00683422">
        <w:rPr>
          <w:rFonts w:ascii="Times New Roman" w:hAnsi="Times New Roman" w:cs="Times New Roman"/>
          <w:lang w:val="sv-SE"/>
        </w:rPr>
        <w:t xml:space="preserve"> (bukti fisik) terhadap loyalitas pasien pada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1"/>
          <w:numId w:val="12"/>
        </w:numPr>
        <w:tabs>
          <w:tab w:val="clear" w:pos="1800"/>
        </w:tabs>
        <w:spacing w:line="240" w:lineRule="auto"/>
        <w:ind w:left="360"/>
        <w:rPr>
          <w:rFonts w:ascii="Times New Roman" w:hAnsi="Times New Roman" w:cs="Times New Roman"/>
          <w:lang w:val="sv-SE"/>
        </w:rPr>
      </w:pPr>
      <w:r w:rsidRPr="00683422">
        <w:rPr>
          <w:rFonts w:ascii="Times New Roman" w:hAnsi="Times New Roman" w:cs="Times New Roman"/>
          <w:lang w:val="sv-SE"/>
        </w:rPr>
        <w:t>Koefisien regresi yx</w:t>
      </w:r>
      <w:r w:rsidRPr="00683422">
        <w:rPr>
          <w:rFonts w:ascii="Times New Roman" w:hAnsi="Times New Roman" w:cs="Times New Roman"/>
          <w:vertAlign w:val="subscript"/>
          <w:lang w:val="sv-SE"/>
        </w:rPr>
        <w:t>2</w:t>
      </w:r>
      <w:r w:rsidRPr="00683422">
        <w:rPr>
          <w:rFonts w:ascii="Times New Roman" w:hAnsi="Times New Roman" w:cs="Times New Roman"/>
          <w:lang w:val="sv-SE"/>
        </w:rPr>
        <w:t xml:space="preserve"> = 0,138,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2,510 dan nilai signifikansi sebesar 0,013.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39" type="#_x0000_t75" style="width:12pt;height:11.25pt" o:ole="">
            <v:imagedata r:id="rId32" o:title=""/>
          </v:shape>
          <o:OLEObject Type="Embed" ProgID="Equation.3" ShapeID="_x0000_i1039" DrawAspect="Content" ObjectID="_1655626486" r:id="rId40"/>
        </w:object>
      </w:r>
      <w:r w:rsidRPr="00683422">
        <w:rPr>
          <w:rFonts w:ascii="Times New Roman" w:hAnsi="Times New Roman" w:cs="Times New Roman"/>
          <w:lang w:val="sv-SE"/>
        </w:rPr>
        <w:t xml:space="preserve"> =   0,05) maka terbukti bahwa nilai signifikansi lebih kecil dari tingkat signifikannya (0,013 &lt; 0,05). Kemudian jika t hitung dibandingkan dengan t tabel maka terbukti bahwa t hitung lebih besar dari t tabel (2,510 &gt; 1,984) Dengan demikian dapat disimpulkan bahwa terdapat pengaruh yang signifikan dari kualitas pelayanan atas </w:t>
      </w:r>
      <w:r w:rsidRPr="00683422">
        <w:rPr>
          <w:rFonts w:ascii="Times New Roman" w:hAnsi="Times New Roman" w:cs="Times New Roman"/>
          <w:i/>
          <w:iCs/>
          <w:lang w:val="sv-SE"/>
        </w:rPr>
        <w:t>reliability</w:t>
      </w:r>
      <w:r w:rsidRPr="00683422">
        <w:rPr>
          <w:rFonts w:ascii="Times New Roman" w:hAnsi="Times New Roman" w:cs="Times New Roman"/>
          <w:lang w:val="sv-SE"/>
        </w:rPr>
        <w:t xml:space="preserve"> (kehandalan) terhadap loyalitas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1"/>
          <w:numId w:val="12"/>
        </w:numPr>
        <w:tabs>
          <w:tab w:val="clear" w:pos="1800"/>
        </w:tabs>
        <w:spacing w:line="240" w:lineRule="auto"/>
        <w:ind w:left="360"/>
        <w:rPr>
          <w:rFonts w:ascii="Times New Roman" w:hAnsi="Times New Roman" w:cs="Times New Roman"/>
          <w:lang w:val="sv-SE"/>
        </w:rPr>
      </w:pPr>
      <w:r w:rsidRPr="00683422">
        <w:rPr>
          <w:rFonts w:ascii="Times New Roman" w:hAnsi="Times New Roman" w:cs="Times New Roman"/>
          <w:lang w:val="sv-SE"/>
        </w:rPr>
        <w:lastRenderedPageBreak/>
        <w:t>Koefisien regresi yx</w:t>
      </w:r>
      <w:r w:rsidRPr="00683422">
        <w:rPr>
          <w:rFonts w:ascii="Times New Roman" w:hAnsi="Times New Roman" w:cs="Times New Roman"/>
          <w:vertAlign w:val="subscript"/>
          <w:lang w:val="sv-SE"/>
        </w:rPr>
        <w:t>3</w:t>
      </w:r>
      <w:r w:rsidRPr="00683422">
        <w:rPr>
          <w:rFonts w:ascii="Times New Roman" w:hAnsi="Times New Roman" w:cs="Times New Roman"/>
          <w:lang w:val="sv-SE"/>
        </w:rPr>
        <w:t xml:space="preserve"> = 0,126,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2,156 dan nilai signifikansi sebesar 0,030.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40" type="#_x0000_t75" style="width:12pt;height:11.25pt" o:ole="">
            <v:imagedata r:id="rId32" o:title=""/>
          </v:shape>
          <o:OLEObject Type="Embed" ProgID="Equation.3" ShapeID="_x0000_i1040" DrawAspect="Content" ObjectID="_1655626487" r:id="rId41"/>
        </w:object>
      </w:r>
      <w:r w:rsidRPr="00683422">
        <w:rPr>
          <w:rFonts w:ascii="Times New Roman" w:hAnsi="Times New Roman" w:cs="Times New Roman"/>
          <w:lang w:val="sv-SE"/>
        </w:rPr>
        <w:t xml:space="preserve"> =   0,05) maka terbukti bahwa nilai signifikansi lebih kecil dari tingkat signifikannya (0,030 &lt; 0,05). Kemudian jika t hitung dibandingkan dengan t tabel maka terbukti bahwa t hitung lebih besar dari t tabel (2,156 &gt; 1,984) Dengan demikian dapat disimpulkan bahwa terdapat pengaruh yang signifikan dari kualitas pelayanan atas </w:t>
      </w:r>
      <w:r w:rsidRPr="00683422">
        <w:rPr>
          <w:rFonts w:ascii="Times New Roman" w:hAnsi="Times New Roman" w:cs="Times New Roman"/>
          <w:i/>
          <w:iCs/>
          <w:lang w:val="sv-SE"/>
        </w:rPr>
        <w:t xml:space="preserve">responsiveness </w:t>
      </w:r>
      <w:r w:rsidRPr="00683422">
        <w:rPr>
          <w:rFonts w:ascii="Times New Roman" w:hAnsi="Times New Roman" w:cs="Times New Roman"/>
          <w:lang w:val="sv-SE"/>
        </w:rPr>
        <w:t xml:space="preserve">(daya tanggap) terhadap loyalitas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1"/>
          <w:numId w:val="12"/>
        </w:numPr>
        <w:tabs>
          <w:tab w:val="clear" w:pos="1800"/>
        </w:tabs>
        <w:spacing w:line="240" w:lineRule="auto"/>
        <w:ind w:left="360"/>
        <w:rPr>
          <w:rFonts w:ascii="Times New Roman" w:hAnsi="Times New Roman" w:cs="Times New Roman"/>
          <w:lang w:val="sv-SE"/>
        </w:rPr>
      </w:pPr>
      <w:r w:rsidRPr="00683422">
        <w:rPr>
          <w:rFonts w:ascii="Times New Roman" w:hAnsi="Times New Roman" w:cs="Times New Roman"/>
          <w:lang w:val="sv-SE"/>
        </w:rPr>
        <w:t>Koefisien regresi yx</w:t>
      </w:r>
      <w:r w:rsidRPr="00683422">
        <w:rPr>
          <w:rFonts w:ascii="Times New Roman" w:hAnsi="Times New Roman" w:cs="Times New Roman"/>
          <w:vertAlign w:val="subscript"/>
          <w:lang w:val="sv-SE"/>
        </w:rPr>
        <w:t>4</w:t>
      </w:r>
      <w:r w:rsidRPr="00683422">
        <w:rPr>
          <w:rFonts w:ascii="Times New Roman" w:hAnsi="Times New Roman" w:cs="Times New Roman"/>
          <w:lang w:val="sv-SE"/>
        </w:rPr>
        <w:t xml:space="preserve"> = 0,139,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2,962 dan nilai signifikansi sebesar 0,003.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41" type="#_x0000_t75" style="width:12pt;height:11.25pt" o:ole="">
            <v:imagedata r:id="rId32" o:title=""/>
          </v:shape>
          <o:OLEObject Type="Embed" ProgID="Equation.3" ShapeID="_x0000_i1041" DrawAspect="Content" ObjectID="_1655626488" r:id="rId42"/>
        </w:object>
      </w:r>
      <w:r w:rsidRPr="00683422">
        <w:rPr>
          <w:rFonts w:ascii="Times New Roman" w:hAnsi="Times New Roman" w:cs="Times New Roman"/>
          <w:lang w:val="sv-SE"/>
        </w:rPr>
        <w:t xml:space="preserve"> =   0,05) maka terbukti bahwa nilai signifikansi lebih kecil dari tingkat signifikannya (0,003 &lt; 0,05). Kemudian jika t hitung dibandingkan dengan t tabel maka terbukti bahwa t hitung lebih besar dari t tabel (2,751 &gt; 1,984) Dengan demikian dapat disimpulkan bahwa terdapat pengaruh yang signifikan dari kualitas pelayanan atas </w:t>
      </w:r>
      <w:r w:rsidRPr="00683422">
        <w:rPr>
          <w:rFonts w:ascii="Times New Roman" w:hAnsi="Times New Roman" w:cs="Times New Roman"/>
          <w:i/>
          <w:iCs/>
          <w:lang w:val="sv-SE"/>
        </w:rPr>
        <w:t xml:space="preserve">assurance </w:t>
      </w:r>
      <w:r w:rsidRPr="00683422">
        <w:rPr>
          <w:rFonts w:ascii="Times New Roman" w:hAnsi="Times New Roman" w:cs="Times New Roman"/>
          <w:lang w:val="sv-SE"/>
        </w:rPr>
        <w:t xml:space="preserve">(jaminan) terhadap loyalitas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58415E">
      <w:pPr>
        <w:pStyle w:val="BodyTextIndent2"/>
        <w:numPr>
          <w:ilvl w:val="1"/>
          <w:numId w:val="12"/>
        </w:numPr>
        <w:tabs>
          <w:tab w:val="clear" w:pos="1800"/>
        </w:tabs>
        <w:spacing w:line="240" w:lineRule="auto"/>
        <w:ind w:left="360"/>
        <w:rPr>
          <w:rFonts w:ascii="Times New Roman" w:hAnsi="Times New Roman" w:cs="Times New Roman"/>
          <w:lang w:val="sv-SE"/>
        </w:rPr>
      </w:pPr>
      <w:r w:rsidRPr="00683422">
        <w:rPr>
          <w:rFonts w:ascii="Times New Roman" w:hAnsi="Times New Roman" w:cs="Times New Roman"/>
          <w:lang w:val="sv-SE"/>
        </w:rPr>
        <w:t>Koefisien regresi yx</w:t>
      </w:r>
      <w:r w:rsidRPr="00683422">
        <w:rPr>
          <w:rFonts w:ascii="Times New Roman" w:hAnsi="Times New Roman" w:cs="Times New Roman"/>
          <w:vertAlign w:val="subscript"/>
          <w:lang w:val="sv-SE"/>
        </w:rPr>
        <w:t>5</w:t>
      </w:r>
      <w:r w:rsidRPr="00683422">
        <w:rPr>
          <w:rFonts w:ascii="Times New Roman" w:hAnsi="Times New Roman" w:cs="Times New Roman"/>
          <w:lang w:val="sv-SE"/>
        </w:rPr>
        <w:t xml:space="preserve"> = 0,186, dengan t</w:t>
      </w:r>
      <w:r w:rsidRPr="00683422">
        <w:rPr>
          <w:rFonts w:ascii="Times New Roman" w:hAnsi="Times New Roman" w:cs="Times New Roman"/>
          <w:vertAlign w:val="subscript"/>
          <w:lang w:val="sv-SE"/>
        </w:rPr>
        <w:t>hitung</w:t>
      </w:r>
      <w:r w:rsidRPr="00683422">
        <w:rPr>
          <w:rFonts w:ascii="Times New Roman" w:hAnsi="Times New Roman" w:cs="Times New Roman"/>
          <w:lang w:val="sv-SE"/>
        </w:rPr>
        <w:t xml:space="preserve"> 4,107 dan nilai signifikansi sebesar 0,000. Jika nilai signifikansi dibandingkan dengan tingkat signifikan yang digunakan pada penelitian ini (</w:t>
      </w:r>
      <w:r w:rsidRPr="00683422">
        <w:rPr>
          <w:rFonts w:ascii="Times New Roman" w:hAnsi="Times New Roman" w:cs="Times New Roman"/>
          <w:position w:val="-6"/>
          <w:lang w:val="sv-SE"/>
        </w:rPr>
        <w:object w:dxaOrig="240" w:dyaOrig="220">
          <v:shape id="_x0000_i1042" type="#_x0000_t75" style="width:12pt;height:11.25pt" o:ole="">
            <v:imagedata r:id="rId32" o:title=""/>
          </v:shape>
          <o:OLEObject Type="Embed" ProgID="Equation.3" ShapeID="_x0000_i1042" DrawAspect="Content" ObjectID="_1655626489" r:id="rId43"/>
        </w:object>
      </w:r>
      <w:r w:rsidRPr="00683422">
        <w:rPr>
          <w:rFonts w:ascii="Times New Roman" w:hAnsi="Times New Roman" w:cs="Times New Roman"/>
          <w:lang w:val="sv-SE"/>
        </w:rPr>
        <w:t xml:space="preserve"> =   0,05) maka terbukti bahwa nilai signifikansi lebih kecil dari tingkat signifikannya (0,000 &lt; 0,05). Kemudian jika t hitung dibandingkan dengan t tabel maka terbukti bahwa t hitung lebih besar dari t tabel (4,107 &gt; 1,984) Dengan demikian dapat disimpulkan bahwa terdapat pengaruh yang signifikan dari kualitas pelayanan atas </w:t>
      </w:r>
      <w:r w:rsidRPr="00683422">
        <w:rPr>
          <w:rFonts w:ascii="Times New Roman" w:hAnsi="Times New Roman" w:cs="Times New Roman"/>
          <w:i/>
          <w:iCs/>
          <w:lang w:val="sv-SE"/>
        </w:rPr>
        <w:t xml:space="preserve">empathy </w:t>
      </w:r>
      <w:r w:rsidRPr="00683422">
        <w:rPr>
          <w:rFonts w:ascii="Times New Roman" w:hAnsi="Times New Roman" w:cs="Times New Roman"/>
          <w:lang w:val="sv-SE"/>
        </w:rPr>
        <w:t xml:space="preserve">(empati) terhadap loyalitas pasien </w:t>
      </w:r>
      <w:r w:rsidRPr="00683422">
        <w:rPr>
          <w:rFonts w:ascii="Times New Roman" w:hAnsi="Times New Roman" w:cs="Times New Roman"/>
        </w:rPr>
        <w:t>poliklinik spesialis Ambun Pagi RSUP DR M. Jamil Padang</w:t>
      </w:r>
      <w:r w:rsidRPr="00683422">
        <w:rPr>
          <w:rFonts w:ascii="Times New Roman" w:hAnsi="Times New Roman" w:cs="Times New Roman"/>
          <w:lang w:val="sv-SE"/>
        </w:rPr>
        <w:t xml:space="preserve">. </w:t>
      </w:r>
    </w:p>
    <w:p w:rsidR="008B07A1" w:rsidRPr="00683422" w:rsidRDefault="008B07A1" w:rsidP="0089796E">
      <w:pPr>
        <w:spacing w:after="0" w:line="240" w:lineRule="auto"/>
        <w:ind w:left="360"/>
        <w:jc w:val="center"/>
        <w:rPr>
          <w:rFonts w:ascii="Times New Roman" w:hAnsi="Times New Roman" w:cs="Times New Roman"/>
          <w:b/>
          <w:bCs/>
          <w:sz w:val="24"/>
          <w:szCs w:val="24"/>
        </w:rPr>
      </w:pPr>
    </w:p>
    <w:p w:rsidR="006D284A" w:rsidRPr="00683422" w:rsidRDefault="006D284A" w:rsidP="0089796E">
      <w:pPr>
        <w:spacing w:after="0" w:line="240" w:lineRule="auto"/>
        <w:rPr>
          <w:rFonts w:ascii="Times New Roman" w:hAnsi="Times New Roman" w:cs="Times New Roman"/>
          <w:b/>
          <w:bCs/>
          <w:sz w:val="24"/>
          <w:szCs w:val="24"/>
        </w:rPr>
      </w:pPr>
      <w:r w:rsidRPr="00683422">
        <w:rPr>
          <w:rFonts w:ascii="Times New Roman" w:hAnsi="Times New Roman" w:cs="Times New Roman"/>
          <w:b/>
          <w:bCs/>
          <w:sz w:val="24"/>
          <w:szCs w:val="24"/>
        </w:rPr>
        <w:t>KESIMPULAN DAN SARAN</w:t>
      </w:r>
    </w:p>
    <w:p w:rsidR="006D284A" w:rsidRPr="00683422" w:rsidRDefault="006D284A" w:rsidP="0089796E">
      <w:pPr>
        <w:spacing w:after="0" w:line="240" w:lineRule="auto"/>
        <w:rPr>
          <w:rFonts w:ascii="Times New Roman" w:hAnsi="Times New Roman" w:cs="Times New Roman"/>
          <w:b/>
          <w:bCs/>
          <w:sz w:val="24"/>
          <w:szCs w:val="24"/>
        </w:rPr>
      </w:pPr>
    </w:p>
    <w:p w:rsidR="008B07A1" w:rsidRPr="00683422" w:rsidRDefault="008B07A1" w:rsidP="0089796E">
      <w:pPr>
        <w:spacing w:after="0" w:line="240" w:lineRule="auto"/>
        <w:rPr>
          <w:rFonts w:ascii="Times New Roman" w:hAnsi="Times New Roman" w:cs="Times New Roman"/>
          <w:b/>
          <w:bCs/>
          <w:sz w:val="24"/>
          <w:szCs w:val="24"/>
        </w:rPr>
      </w:pPr>
      <w:r w:rsidRPr="00683422">
        <w:rPr>
          <w:rFonts w:ascii="Times New Roman" w:hAnsi="Times New Roman" w:cs="Times New Roman"/>
          <w:b/>
          <w:bCs/>
          <w:sz w:val="24"/>
          <w:szCs w:val="24"/>
        </w:rPr>
        <w:t>Kesimpulan</w:t>
      </w:r>
    </w:p>
    <w:p w:rsidR="008B07A1" w:rsidRPr="00683422" w:rsidRDefault="008B07A1" w:rsidP="0089796E">
      <w:pPr>
        <w:spacing w:after="0" w:line="240" w:lineRule="auto"/>
        <w:jc w:val="both"/>
        <w:rPr>
          <w:rFonts w:ascii="Times New Roman" w:hAnsi="Times New Roman" w:cs="Times New Roman"/>
          <w:bCs/>
          <w:sz w:val="24"/>
          <w:szCs w:val="24"/>
        </w:rPr>
      </w:pPr>
      <w:r w:rsidRPr="00683422">
        <w:rPr>
          <w:rFonts w:ascii="Times New Roman" w:hAnsi="Times New Roman" w:cs="Times New Roman"/>
          <w:bCs/>
          <w:sz w:val="24"/>
          <w:szCs w:val="24"/>
        </w:rPr>
        <w:t xml:space="preserve">           Berdasarkan hasil penelitian tentang pelayanan pasien pada </w:t>
      </w:r>
      <w:r w:rsidRPr="00683422">
        <w:rPr>
          <w:rFonts w:ascii="Times New Roman" w:hAnsi="Times New Roman" w:cs="Times New Roman"/>
          <w:sz w:val="24"/>
          <w:szCs w:val="24"/>
        </w:rPr>
        <w:t>poliklinik Spesialis Ambun Pagi RSUP Dr. M. DjamilPadang</w:t>
      </w:r>
      <w:r w:rsidRPr="00683422">
        <w:rPr>
          <w:rFonts w:ascii="Times New Roman" w:hAnsi="Times New Roman" w:cs="Times New Roman"/>
          <w:bCs/>
          <w:sz w:val="24"/>
          <w:szCs w:val="24"/>
        </w:rPr>
        <w:t xml:space="preserve"> penulis menyipulkan sebagai berikut :</w:t>
      </w:r>
    </w:p>
    <w:p w:rsidR="008B07A1" w:rsidRPr="00683422" w:rsidRDefault="008B07A1" w:rsidP="0089796E">
      <w:pPr>
        <w:pStyle w:val="ListParagraph"/>
        <w:numPr>
          <w:ilvl w:val="0"/>
          <w:numId w:val="1"/>
        </w:numPr>
        <w:spacing w:after="0" w:line="240" w:lineRule="auto"/>
        <w:ind w:left="283" w:hanging="283"/>
        <w:jc w:val="both"/>
        <w:rPr>
          <w:rFonts w:ascii="Times New Roman" w:hAnsi="Times New Roman" w:cs="Times New Roman"/>
          <w:sz w:val="24"/>
          <w:szCs w:val="24"/>
        </w:rPr>
      </w:pPr>
      <w:r w:rsidRPr="00683422">
        <w:rPr>
          <w:rFonts w:ascii="Times New Roman" w:hAnsi="Times New Roman" w:cs="Times New Roman"/>
          <w:sz w:val="24"/>
          <w:szCs w:val="24"/>
        </w:rPr>
        <w:t xml:space="preserve">Terdapatnya pengaruh positif  Bukti Fisik </w:t>
      </w:r>
      <w:r w:rsidRPr="00683422">
        <w:rPr>
          <w:rFonts w:ascii="Times New Roman" w:hAnsi="Times New Roman" w:cs="Times New Roman"/>
          <w:i/>
          <w:sz w:val="24"/>
          <w:szCs w:val="24"/>
        </w:rPr>
        <w:t>(tangible)</w:t>
      </w:r>
      <w:r w:rsidRPr="00683422">
        <w:rPr>
          <w:rFonts w:ascii="Times New Roman" w:hAnsi="Times New Roman" w:cs="Times New Roman"/>
          <w:sz w:val="24"/>
          <w:szCs w:val="24"/>
        </w:rPr>
        <w:t xml:space="preserve"> terhadap kepuasan pasien di poliklinik Spesialis Ambun Pagi RSUP Dr. M. DjamilPadang.</w:t>
      </w:r>
    </w:p>
    <w:p w:rsidR="008B07A1" w:rsidRPr="00683422" w:rsidRDefault="008B07A1" w:rsidP="0089796E">
      <w:pPr>
        <w:pStyle w:val="ListParagraph"/>
        <w:numPr>
          <w:ilvl w:val="0"/>
          <w:numId w:val="1"/>
        </w:numPr>
        <w:spacing w:after="0" w:line="240" w:lineRule="auto"/>
        <w:ind w:left="283" w:hanging="283"/>
        <w:jc w:val="both"/>
        <w:rPr>
          <w:rFonts w:ascii="Times New Roman" w:hAnsi="Times New Roman" w:cs="Times New Roman"/>
          <w:sz w:val="24"/>
          <w:szCs w:val="24"/>
        </w:rPr>
      </w:pPr>
      <w:r w:rsidRPr="00683422">
        <w:rPr>
          <w:rFonts w:ascii="Times New Roman" w:hAnsi="Times New Roman" w:cs="Times New Roman"/>
          <w:sz w:val="24"/>
          <w:szCs w:val="24"/>
        </w:rPr>
        <w:t xml:space="preserve">Terdapatnya pengaruh positif  Keandalan </w:t>
      </w:r>
      <w:r w:rsidRPr="00683422">
        <w:rPr>
          <w:rFonts w:ascii="Times New Roman" w:hAnsi="Times New Roman" w:cs="Times New Roman"/>
          <w:i/>
          <w:sz w:val="24"/>
          <w:szCs w:val="24"/>
        </w:rPr>
        <w:t xml:space="preserve">(reability) </w:t>
      </w:r>
      <w:r w:rsidRPr="00683422">
        <w:rPr>
          <w:rFonts w:ascii="Times New Roman" w:hAnsi="Times New Roman" w:cs="Times New Roman"/>
          <w:sz w:val="24"/>
          <w:szCs w:val="24"/>
        </w:rPr>
        <w:t>terhadap kepuasan pasien di poliklinik Spesialis Ambunpagi RSUP Dr. M. DjamilPadang.</w:t>
      </w:r>
    </w:p>
    <w:p w:rsidR="008B07A1" w:rsidRPr="00683422" w:rsidRDefault="008B07A1" w:rsidP="0089796E">
      <w:pPr>
        <w:pStyle w:val="ListParagraph"/>
        <w:numPr>
          <w:ilvl w:val="0"/>
          <w:numId w:val="1"/>
        </w:numPr>
        <w:spacing w:after="0" w:line="240" w:lineRule="auto"/>
        <w:ind w:left="283" w:hanging="283"/>
        <w:jc w:val="both"/>
        <w:rPr>
          <w:rFonts w:ascii="Times New Roman" w:hAnsi="Times New Roman" w:cs="Times New Roman"/>
          <w:sz w:val="24"/>
          <w:szCs w:val="24"/>
        </w:rPr>
      </w:pPr>
      <w:r w:rsidRPr="00683422">
        <w:rPr>
          <w:rFonts w:ascii="Times New Roman" w:hAnsi="Times New Roman" w:cs="Times New Roman"/>
          <w:sz w:val="24"/>
          <w:szCs w:val="24"/>
        </w:rPr>
        <w:t xml:space="preserve">Terdapatnya pengaruh positif  daya Tanggap </w:t>
      </w:r>
      <w:r w:rsidRPr="00683422">
        <w:rPr>
          <w:rFonts w:ascii="Times New Roman" w:hAnsi="Times New Roman" w:cs="Times New Roman"/>
          <w:i/>
          <w:sz w:val="24"/>
          <w:szCs w:val="24"/>
        </w:rPr>
        <w:t xml:space="preserve"> (responsiveness)</w:t>
      </w:r>
      <w:r w:rsidRPr="00683422">
        <w:rPr>
          <w:rFonts w:ascii="Times New Roman" w:hAnsi="Times New Roman" w:cs="Times New Roman"/>
          <w:sz w:val="24"/>
          <w:szCs w:val="24"/>
        </w:rPr>
        <w:t xml:space="preserve"> terhadap kepuasanpasien Poliklinik Spesialis Ambunpagi RSUP Dr. M. Djamil Padang .</w:t>
      </w:r>
    </w:p>
    <w:p w:rsidR="008B07A1" w:rsidRPr="00683422" w:rsidRDefault="008B07A1" w:rsidP="0089796E">
      <w:pPr>
        <w:pStyle w:val="ListParagraph"/>
        <w:numPr>
          <w:ilvl w:val="0"/>
          <w:numId w:val="1"/>
        </w:numPr>
        <w:spacing w:after="0" w:line="240" w:lineRule="auto"/>
        <w:ind w:left="283" w:hanging="283"/>
        <w:jc w:val="both"/>
        <w:rPr>
          <w:rFonts w:ascii="Times New Roman" w:hAnsi="Times New Roman" w:cs="Times New Roman"/>
          <w:sz w:val="24"/>
          <w:szCs w:val="24"/>
        </w:rPr>
      </w:pPr>
      <w:r w:rsidRPr="00683422">
        <w:rPr>
          <w:rFonts w:ascii="Times New Roman" w:hAnsi="Times New Roman" w:cs="Times New Roman"/>
          <w:sz w:val="24"/>
          <w:szCs w:val="24"/>
        </w:rPr>
        <w:t xml:space="preserve">Terdapatnya pengaruh positif  jaminan dan Kepastian </w:t>
      </w:r>
      <w:r w:rsidRPr="00683422">
        <w:rPr>
          <w:rFonts w:ascii="Times New Roman" w:hAnsi="Times New Roman" w:cs="Times New Roman"/>
          <w:i/>
          <w:sz w:val="24"/>
          <w:szCs w:val="24"/>
        </w:rPr>
        <w:t>(assurance)</w:t>
      </w:r>
      <w:r w:rsidRPr="00683422">
        <w:rPr>
          <w:rFonts w:ascii="Times New Roman" w:hAnsi="Times New Roman" w:cs="Times New Roman"/>
          <w:sz w:val="24"/>
          <w:szCs w:val="24"/>
        </w:rPr>
        <w:t xml:space="preserve"> terhadap kepuasan pasien di poliklinik Spesialis Ambun Pagi RSUP Dr. M. Djamil Padang .</w:t>
      </w:r>
    </w:p>
    <w:p w:rsidR="008B07A1" w:rsidRPr="00683422" w:rsidRDefault="008B07A1" w:rsidP="0089796E">
      <w:pPr>
        <w:pStyle w:val="ListParagraph"/>
        <w:numPr>
          <w:ilvl w:val="0"/>
          <w:numId w:val="1"/>
        </w:numPr>
        <w:spacing w:after="0" w:line="240" w:lineRule="auto"/>
        <w:ind w:left="283" w:hanging="283"/>
        <w:jc w:val="both"/>
        <w:rPr>
          <w:rFonts w:ascii="Times New Roman" w:hAnsi="Times New Roman" w:cs="Times New Roman"/>
          <w:sz w:val="24"/>
          <w:szCs w:val="24"/>
        </w:rPr>
      </w:pPr>
      <w:r w:rsidRPr="00683422">
        <w:rPr>
          <w:rFonts w:ascii="Times New Roman" w:hAnsi="Times New Roman" w:cs="Times New Roman"/>
          <w:sz w:val="24"/>
          <w:szCs w:val="24"/>
        </w:rPr>
        <w:t xml:space="preserve">Terdapatnya pengaruh positif  Empati </w:t>
      </w:r>
      <w:r w:rsidRPr="00683422">
        <w:rPr>
          <w:rFonts w:ascii="Times New Roman" w:hAnsi="Times New Roman" w:cs="Times New Roman"/>
          <w:i/>
          <w:sz w:val="24"/>
          <w:szCs w:val="24"/>
        </w:rPr>
        <w:t xml:space="preserve">(Empathy) </w:t>
      </w:r>
      <w:r w:rsidRPr="00683422">
        <w:rPr>
          <w:rFonts w:ascii="Times New Roman" w:hAnsi="Times New Roman" w:cs="Times New Roman"/>
          <w:sz w:val="24"/>
          <w:szCs w:val="24"/>
        </w:rPr>
        <w:t>terhadap kepuasan pasien di poliklinik Spesialis Ambunpagi RSUP Dr. M. Djamil Padang.</w:t>
      </w:r>
    </w:p>
    <w:p w:rsidR="008B07A1" w:rsidRPr="00683422" w:rsidRDefault="008B07A1" w:rsidP="0089796E">
      <w:pPr>
        <w:pStyle w:val="ListParagraph"/>
        <w:numPr>
          <w:ilvl w:val="0"/>
          <w:numId w:val="1"/>
        </w:numPr>
        <w:spacing w:after="0" w:line="240" w:lineRule="auto"/>
        <w:ind w:left="283" w:hanging="283"/>
        <w:jc w:val="both"/>
        <w:rPr>
          <w:rFonts w:ascii="Times New Roman" w:hAnsi="Times New Roman" w:cs="Times New Roman"/>
          <w:sz w:val="24"/>
          <w:szCs w:val="24"/>
        </w:rPr>
      </w:pPr>
      <w:r w:rsidRPr="00683422">
        <w:rPr>
          <w:rFonts w:ascii="Times New Roman" w:hAnsi="Times New Roman" w:cs="Times New Roman"/>
          <w:sz w:val="24"/>
          <w:szCs w:val="24"/>
        </w:rPr>
        <w:t>Terdapatnya pengaruh positif  bukti fisik, keandalan, daya tanggap, jaminan kepastian secara simultan atau bersama-sama terhadap kepuasan pasien di Poliklinik Spesialis Ambun Pagi RSUP Dr. M. Djamil Padang.</w:t>
      </w:r>
    </w:p>
    <w:p w:rsidR="00413A7F" w:rsidRPr="00683422" w:rsidRDefault="00413A7F" w:rsidP="0089796E">
      <w:pPr>
        <w:spacing w:after="0" w:line="240" w:lineRule="auto"/>
        <w:rPr>
          <w:rFonts w:ascii="Times New Roman" w:hAnsi="Times New Roman" w:cs="Times New Roman"/>
          <w:b/>
          <w:bCs/>
          <w:sz w:val="24"/>
          <w:szCs w:val="24"/>
        </w:rPr>
      </w:pPr>
      <w:bookmarkStart w:id="0" w:name="_GoBack"/>
      <w:bookmarkEnd w:id="0"/>
    </w:p>
    <w:p w:rsidR="008B07A1" w:rsidRPr="00683422" w:rsidRDefault="008B07A1" w:rsidP="0089796E">
      <w:pPr>
        <w:spacing w:after="0" w:line="240" w:lineRule="auto"/>
        <w:rPr>
          <w:rFonts w:ascii="Times New Roman" w:hAnsi="Times New Roman" w:cs="Times New Roman"/>
          <w:b/>
          <w:bCs/>
          <w:sz w:val="24"/>
          <w:szCs w:val="24"/>
        </w:rPr>
      </w:pPr>
      <w:r w:rsidRPr="00683422">
        <w:rPr>
          <w:rFonts w:ascii="Times New Roman" w:hAnsi="Times New Roman" w:cs="Times New Roman"/>
          <w:b/>
          <w:bCs/>
          <w:sz w:val="24"/>
          <w:szCs w:val="24"/>
        </w:rPr>
        <w:t>Saran-Saran</w:t>
      </w:r>
    </w:p>
    <w:p w:rsidR="008B07A1" w:rsidRPr="00683422" w:rsidRDefault="008B07A1" w:rsidP="0089796E">
      <w:pPr>
        <w:spacing w:after="0" w:line="240" w:lineRule="auto"/>
        <w:rPr>
          <w:rFonts w:ascii="Times New Roman" w:hAnsi="Times New Roman" w:cs="Times New Roman"/>
          <w:bCs/>
          <w:sz w:val="24"/>
          <w:szCs w:val="24"/>
        </w:rPr>
      </w:pPr>
      <w:r w:rsidRPr="00683422">
        <w:rPr>
          <w:rFonts w:ascii="Times New Roman" w:hAnsi="Times New Roman" w:cs="Times New Roman"/>
          <w:bCs/>
          <w:sz w:val="24"/>
          <w:szCs w:val="24"/>
        </w:rPr>
        <w:t>Sara-saran yang penulis berikan terhadap pelayanan sbb:</w:t>
      </w:r>
    </w:p>
    <w:p w:rsidR="008B07A1" w:rsidRPr="00683422" w:rsidRDefault="008B07A1" w:rsidP="0058415E">
      <w:pPr>
        <w:pStyle w:val="ListParagraph"/>
        <w:numPr>
          <w:ilvl w:val="0"/>
          <w:numId w:val="15"/>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Agar pihak manajemen poliklinik Spesialis Ambun Pagi RSUP Dr. M. Djamil Padang dapat mengevaluasi tentang pelayanan pada  Bukti Fisik </w:t>
      </w:r>
      <w:r w:rsidRPr="00683422">
        <w:rPr>
          <w:rFonts w:ascii="Times New Roman" w:hAnsi="Times New Roman" w:cs="Times New Roman"/>
          <w:i/>
          <w:sz w:val="24"/>
          <w:szCs w:val="24"/>
        </w:rPr>
        <w:t>(tangible),</w:t>
      </w:r>
      <w:r w:rsidRPr="00683422">
        <w:rPr>
          <w:rFonts w:ascii="Times New Roman" w:hAnsi="Times New Roman" w:cs="Times New Roman"/>
          <w:sz w:val="24"/>
          <w:szCs w:val="24"/>
        </w:rPr>
        <w:t xml:space="preserve"> karena </w:t>
      </w:r>
      <w:r w:rsidRPr="00683422">
        <w:rPr>
          <w:rFonts w:ascii="Times New Roman" w:hAnsi="Times New Roman" w:cs="Times New Roman"/>
          <w:sz w:val="24"/>
          <w:szCs w:val="24"/>
        </w:rPr>
        <w:lastRenderedPageBreak/>
        <w:t xml:space="preserve">terdapat pasilitas yang bersifat visual masih ada kelemahaanya sehingga TCR  rendah sekali  yaitu 57,5 Kemudian pada penampilan pegawai hanya 27,5 tingkat TCR Hal ini diinformasikan oleh pasien untuk berpindah berobat ke bagian yang lain. </w:t>
      </w:r>
    </w:p>
    <w:p w:rsidR="008B07A1" w:rsidRPr="00683422" w:rsidRDefault="008B07A1" w:rsidP="0058415E">
      <w:pPr>
        <w:pStyle w:val="ListParagraph"/>
        <w:numPr>
          <w:ilvl w:val="0"/>
          <w:numId w:val="15"/>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Agar pihak manajemen poliklinik Spesialis Ambun Pagi RSUP Dr. M. Djamil Padang dapat mengevaluasi tentang Keandalan </w:t>
      </w:r>
      <w:r w:rsidRPr="00683422">
        <w:rPr>
          <w:rFonts w:ascii="Times New Roman" w:hAnsi="Times New Roman" w:cs="Times New Roman"/>
          <w:i/>
          <w:sz w:val="24"/>
          <w:szCs w:val="24"/>
        </w:rPr>
        <w:t xml:space="preserve">(reability) </w:t>
      </w:r>
      <w:r w:rsidRPr="00683422">
        <w:rPr>
          <w:rFonts w:ascii="Times New Roman" w:hAnsi="Times New Roman" w:cs="Times New Roman"/>
          <w:sz w:val="24"/>
          <w:szCs w:val="24"/>
        </w:rPr>
        <w:t>terhadap kepuasan pasien karena pasien menyatakan cepat datang masih kurang bermanfaat katanya lama juga proses selesainya berobat ini ditunjukkan oleh tingkat TCR hanya 55, hal ini  pihak manajemen poliklinik Spesialis Ambun Pagi RSUP Dr. M. Djamil Padang dapat mengevaluasi tentang berapa lama proses setiap pasien berobat.</w:t>
      </w:r>
    </w:p>
    <w:p w:rsidR="008B07A1" w:rsidRPr="00683422" w:rsidRDefault="008B07A1" w:rsidP="0058415E">
      <w:pPr>
        <w:pStyle w:val="ListParagraph"/>
        <w:numPr>
          <w:ilvl w:val="0"/>
          <w:numId w:val="15"/>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Agar pihak manajemen poliklinik Spesialis Ambun Pagi RSUP Dr. M. Djamil Padang dapat mengevaluasi tentang  daya Tanggap </w:t>
      </w:r>
      <w:r w:rsidRPr="00683422">
        <w:rPr>
          <w:rFonts w:ascii="Times New Roman" w:hAnsi="Times New Roman" w:cs="Times New Roman"/>
          <w:i/>
          <w:sz w:val="24"/>
          <w:szCs w:val="24"/>
        </w:rPr>
        <w:t xml:space="preserve"> (responsiveness)</w:t>
      </w:r>
      <w:r w:rsidRPr="00683422">
        <w:rPr>
          <w:rFonts w:ascii="Times New Roman" w:hAnsi="Times New Roman" w:cs="Times New Roman"/>
          <w:sz w:val="24"/>
          <w:szCs w:val="24"/>
        </w:rPr>
        <w:t xml:space="preserve">  kepuasan pasien, tentang pemeriksaan diaknosa pasien TCR 62, pihak manajemen dapat mengevaluasi tentang hasil diaknosa setiap pasien berobat.</w:t>
      </w:r>
    </w:p>
    <w:p w:rsidR="008B07A1" w:rsidRPr="00683422" w:rsidRDefault="008B07A1" w:rsidP="0058415E">
      <w:pPr>
        <w:pStyle w:val="ListParagraph"/>
        <w:numPr>
          <w:ilvl w:val="0"/>
          <w:numId w:val="15"/>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Agar pihak manajemen poliklinik Spesialis Ambun Pagi RSUP Dr. M. Djamil Padang dapat mengevaluasi tentang  jaminan dan Kepastian </w:t>
      </w:r>
      <w:r w:rsidRPr="00683422">
        <w:rPr>
          <w:rFonts w:ascii="Times New Roman" w:hAnsi="Times New Roman" w:cs="Times New Roman"/>
          <w:i/>
          <w:sz w:val="24"/>
          <w:szCs w:val="24"/>
        </w:rPr>
        <w:t>(assurance)</w:t>
      </w:r>
      <w:r w:rsidRPr="00683422">
        <w:rPr>
          <w:rFonts w:ascii="Times New Roman" w:hAnsi="Times New Roman" w:cs="Times New Roman"/>
          <w:sz w:val="24"/>
          <w:szCs w:val="24"/>
        </w:rPr>
        <w:t xml:space="preserve"> terhadap kepuasan pasien. Disini terdapatnya kurang konsisten sikap sopan dari petugas spesialis Embun pagi karena terdapatnya TCR 62 disini pasien meraskan hal yang kurang konsisten antara ucapan petugas dengan pelaksanaan.</w:t>
      </w:r>
    </w:p>
    <w:p w:rsidR="008B07A1" w:rsidRPr="00683422" w:rsidRDefault="008B07A1" w:rsidP="0058415E">
      <w:pPr>
        <w:pStyle w:val="ListParagraph"/>
        <w:numPr>
          <w:ilvl w:val="0"/>
          <w:numId w:val="15"/>
        </w:numPr>
        <w:spacing w:after="0" w:line="240" w:lineRule="auto"/>
        <w:ind w:left="360"/>
        <w:jc w:val="both"/>
        <w:rPr>
          <w:rFonts w:ascii="Times New Roman" w:hAnsi="Times New Roman" w:cs="Times New Roman"/>
          <w:sz w:val="24"/>
          <w:szCs w:val="24"/>
        </w:rPr>
      </w:pPr>
      <w:r w:rsidRPr="00683422">
        <w:rPr>
          <w:rFonts w:ascii="Times New Roman" w:hAnsi="Times New Roman" w:cs="Times New Roman"/>
          <w:sz w:val="24"/>
          <w:szCs w:val="24"/>
        </w:rPr>
        <w:t xml:space="preserve">Agar pihak manajemen poliklinik Spesialis Ambun Pagi RSUP Dr. M. Djamil Padang dapat mengevaluasi tentang waktu pengoperasian  Empati </w:t>
      </w:r>
      <w:r w:rsidRPr="00683422">
        <w:rPr>
          <w:rFonts w:ascii="Times New Roman" w:hAnsi="Times New Roman" w:cs="Times New Roman"/>
          <w:i/>
          <w:sz w:val="24"/>
          <w:szCs w:val="24"/>
        </w:rPr>
        <w:t xml:space="preserve">(Empathy) </w:t>
      </w:r>
      <w:r w:rsidRPr="00683422">
        <w:rPr>
          <w:rFonts w:ascii="Times New Roman" w:hAnsi="Times New Roman" w:cs="Times New Roman"/>
          <w:sz w:val="24"/>
          <w:szCs w:val="24"/>
        </w:rPr>
        <w:t>terhadap kepuasan pasien karena  Pelaksanaan bertransaksi ditunjukkan oleh rendahnya tingkat TCR 53,5, berarti disni pasien merasakan kurang nyaman.</w:t>
      </w:r>
    </w:p>
    <w:p w:rsidR="008B07A1" w:rsidRPr="00683422" w:rsidRDefault="008B07A1" w:rsidP="0089796E">
      <w:pPr>
        <w:spacing w:after="0" w:line="240" w:lineRule="auto"/>
        <w:ind w:left="360"/>
        <w:jc w:val="center"/>
        <w:rPr>
          <w:rFonts w:ascii="Times New Roman" w:hAnsi="Times New Roman" w:cs="Times New Roman"/>
          <w:b/>
          <w:bCs/>
          <w:sz w:val="24"/>
          <w:szCs w:val="24"/>
        </w:rPr>
      </w:pPr>
    </w:p>
    <w:p w:rsidR="008B07A1" w:rsidRPr="00683422" w:rsidRDefault="008B07A1" w:rsidP="000A7DB3">
      <w:pPr>
        <w:rPr>
          <w:rFonts w:ascii="Times New Roman" w:hAnsi="Times New Roman" w:cs="Times New Roman"/>
          <w:b/>
          <w:sz w:val="24"/>
          <w:szCs w:val="24"/>
        </w:rPr>
      </w:pPr>
      <w:r w:rsidRPr="00683422">
        <w:rPr>
          <w:rFonts w:ascii="Times New Roman" w:hAnsi="Times New Roman" w:cs="Times New Roman"/>
          <w:b/>
          <w:sz w:val="24"/>
          <w:szCs w:val="24"/>
        </w:rPr>
        <w:t>DAFTAR PUSTAKA</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Bahan Imbalo S. 2013, Jaminan Mutu Layanan Kesehatan, Jakarta : EGC</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Arikunto, Suharsimi, 2012, Prosedur Penelitian, Jakarta : PT Rineka Cipta.</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Alamsyah, Dedi, 2011, Manajemen Pelayanan Kesehatan, Yokyakarta : Nuha Medika.</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Tjiptono, Fandy dkk. 2011, Service Quality &amp; Statisfaction, Yokyakarta, Andi.</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 2011, Manjemen Jasa, Yokyakarta : Ansi</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Supratno, 2011, Manajemen Jasa, Yokyakarta : Rineka Cipta</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Handi Irawan, 2009, 10 Prinsip Kepuasan Pelanggan, Jakarta : PT Elex Media Komputindo.</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Tenger, Freddy, Drs, SH. CN, 2007” Hak Pasien” Bandung CV Mandar Maju.</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Subyantoro, Arief dan Fax Sumarno, 2007, Metode dan Teknik Penelitian Sosial, Yokyakarta Penerbit Andi.</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Mardalis, 2006, Metode Penelitian (Metode Penulisan Proposal) Jakarta : Bumi Aksara.</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Purwanto, Erwan Agus dan Dyah Ratih Sulistyastuti, 2002, Metode Penelitian Kuntitatif Untuk Administrasi Politik dan masalah Sosial” Jogyakarta : Gava Media  .</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lastRenderedPageBreak/>
        <w:t>Mudrajad, Kuncoro, 2001, Metode Riset Untuk Bisnis dan Ekonomi.</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Gaspersz, Vincwnt, 1997, “ Manajemen Kualitas dalam Industri) Jasa Jakarta : PT Gramedia Pustaka Utama)</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Azwar, Azrul, 1996” Pengantar Administrasi Kesehatan “ Jakarta : Bina Rupa Aksara.</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Keputusan Menpan Nomor 63 Tahun 2003 tentang pedoman umum :</w:t>
      </w:r>
      <w:r w:rsidR="000A7DB3" w:rsidRPr="00413A7F">
        <w:rPr>
          <w:rFonts w:ascii="Times New Roman" w:hAnsi="Times New Roman" w:cs="Times New Roman"/>
          <w:sz w:val="24"/>
          <w:szCs w:val="24"/>
        </w:rPr>
        <w:t xml:space="preserve"> </w:t>
      </w:r>
      <w:r w:rsidRPr="00413A7F">
        <w:rPr>
          <w:rFonts w:ascii="Times New Roman" w:hAnsi="Times New Roman" w:cs="Times New Roman"/>
          <w:sz w:val="24"/>
          <w:szCs w:val="24"/>
        </w:rPr>
        <w:t>Penyelenggaraan Pelayanan Publik</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UU No.25 Tahun 2009 Tentang Pelayanan Publik</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UU No.44 Tahun 2009 Tentang Rumah Sakit</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Kurniati, 2012 “ Keputusan Pasien Rawat Inap Lontara Kelas III Terhadap Pelayanan Kesehatan di Rumah Sakit Wahidin  Sudrohusodo Makasar”. (Skripsi tidak diterbitkan , Makasar, Universitas Hasanudin).</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Santoso, Semiaji, 2012, Analisis Pengaruh Kualitas Pelayanan Terhadap Kepusasan Pasien Inap Kelas III pada Rumah Sakit Koemani Muhammadyah Semarang.</w:t>
      </w:r>
    </w:p>
    <w:p w:rsidR="008B07A1" w:rsidRPr="00413A7F" w:rsidRDefault="008B07A1" w:rsidP="00413A7F">
      <w:pPr>
        <w:spacing w:line="240" w:lineRule="auto"/>
        <w:ind w:left="810" w:hanging="810"/>
        <w:jc w:val="both"/>
        <w:rPr>
          <w:rFonts w:ascii="Times New Roman" w:hAnsi="Times New Roman" w:cs="Times New Roman"/>
          <w:sz w:val="24"/>
          <w:szCs w:val="24"/>
        </w:rPr>
      </w:pPr>
      <w:r w:rsidRPr="00413A7F">
        <w:rPr>
          <w:rFonts w:ascii="Times New Roman" w:hAnsi="Times New Roman" w:cs="Times New Roman"/>
          <w:sz w:val="24"/>
          <w:szCs w:val="24"/>
        </w:rPr>
        <w:t>Rahayu, Sri, 2011, Kepuasan Pasien Terhadap Pelayanan Kesehatan di Klinik. (Skripsi tidak diterbitkan).</w:t>
      </w:r>
    </w:p>
    <w:sectPr w:rsidR="008B07A1" w:rsidRPr="00413A7F" w:rsidSect="00682347">
      <w:type w:val="continuous"/>
      <w:pgSz w:w="11906" w:h="16838"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24" w:rsidRDefault="00932524" w:rsidP="005C2CF4">
      <w:pPr>
        <w:spacing w:after="0" w:line="240" w:lineRule="auto"/>
      </w:pPr>
      <w:r>
        <w:separator/>
      </w:r>
    </w:p>
  </w:endnote>
  <w:endnote w:type="continuationSeparator" w:id="0">
    <w:p w:rsidR="00932524" w:rsidRDefault="00932524" w:rsidP="005C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Calligraphic 801 SWA">
    <w:altName w:val="Palatino Linotype"/>
    <w:charset w:val="00"/>
    <w:family w:val="roman"/>
    <w:pitch w:val="variable"/>
    <w:sig w:usb0="00000001"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56" w:rsidRDefault="00F81456">
    <w:pPr>
      <w:pStyle w:val="Footer"/>
      <w:jc w:val="center"/>
    </w:pPr>
  </w:p>
  <w:p w:rsidR="00F81456" w:rsidRDefault="00F81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35630"/>
      <w:docPartObj>
        <w:docPartGallery w:val="Page Numbers (Bottom of Page)"/>
        <w:docPartUnique/>
      </w:docPartObj>
    </w:sdtPr>
    <w:sdtEndPr>
      <w:rPr>
        <w:rFonts w:ascii="Times New Roman" w:hAnsi="Times New Roman" w:cs="Times New Roman"/>
        <w:b/>
        <w:noProof/>
        <w:color w:val="FFFFFF" w:themeColor="background1"/>
        <w:sz w:val="24"/>
        <w:szCs w:val="24"/>
      </w:rPr>
    </w:sdtEndPr>
    <w:sdtContent>
      <w:p w:rsidR="00F81456" w:rsidRPr="00925BE6" w:rsidRDefault="00F81456" w:rsidP="00925BE6">
        <w:pPr>
          <w:pStyle w:val="Footer"/>
          <w:jc w:val="center"/>
          <w:rPr>
            <w:rFonts w:ascii="Times New Roman" w:hAnsi="Times New Roman" w:cs="Times New Roman"/>
            <w:b/>
            <w:color w:val="FFFFFF" w:themeColor="background1"/>
            <w:sz w:val="24"/>
            <w:szCs w:val="24"/>
          </w:rPr>
        </w:pPr>
        <w:r w:rsidRPr="00294470">
          <w:rPr>
            <w:b/>
            <w:noProof/>
            <w:color w:val="FFFFFF" w:themeColor="background1"/>
            <w:szCs w:val="24"/>
          </w:rPr>
          <mc:AlternateContent>
            <mc:Choice Requires="wps">
              <w:drawing>
                <wp:anchor distT="0" distB="0" distL="114300" distR="114300" simplePos="0" relativeHeight="251661312" behindDoc="1" locked="0" layoutInCell="1" allowOverlap="1" wp14:anchorId="33AD34C4" wp14:editId="16CE2237">
                  <wp:simplePos x="0" y="0"/>
                  <wp:positionH relativeFrom="column">
                    <wp:posOffset>2505339</wp:posOffset>
                  </wp:positionH>
                  <wp:positionV relativeFrom="paragraph">
                    <wp:posOffset>-27940</wp:posOffset>
                  </wp:positionV>
                  <wp:extent cx="390525" cy="228600"/>
                  <wp:effectExtent l="0" t="0" r="47625"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margin-left:197.25pt;margin-top:-2.2pt;width:30.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" fillcolor="#666" strokeweight="1pt">
                  <v:fill color2="black" focus="50%" type="gradient"/>
                  <v:shadow on="t" color="#7f7f7f" offset="1pt"/>
                </v:roundrect>
              </w:pict>
            </mc:Fallback>
          </mc:AlternateContent>
        </w:r>
        <w:r w:rsidRPr="004E74DF">
          <w:rPr>
            <w:rFonts w:ascii="Times New Roman" w:hAnsi="Times New Roman" w:cs="Times New Roman"/>
            <w:b/>
            <w:color w:val="FFFFFF" w:themeColor="background1"/>
            <w:sz w:val="24"/>
            <w:szCs w:val="24"/>
          </w:rPr>
          <w:fldChar w:fldCharType="begin"/>
        </w:r>
        <w:r w:rsidRPr="004E74DF">
          <w:rPr>
            <w:rFonts w:ascii="Times New Roman" w:hAnsi="Times New Roman" w:cs="Times New Roman"/>
            <w:b/>
            <w:color w:val="FFFFFF" w:themeColor="background1"/>
            <w:sz w:val="24"/>
            <w:szCs w:val="24"/>
          </w:rPr>
          <w:instrText xml:space="preserve"> PAGE   \* MERGEFORMAT </w:instrText>
        </w:r>
        <w:r w:rsidRPr="004E74DF">
          <w:rPr>
            <w:rFonts w:ascii="Times New Roman" w:hAnsi="Times New Roman" w:cs="Times New Roman"/>
            <w:b/>
            <w:color w:val="FFFFFF" w:themeColor="background1"/>
            <w:sz w:val="24"/>
            <w:szCs w:val="24"/>
          </w:rPr>
          <w:fldChar w:fldCharType="separate"/>
        </w:r>
        <w:r w:rsidR="005A0090">
          <w:rPr>
            <w:rFonts w:ascii="Times New Roman" w:hAnsi="Times New Roman" w:cs="Times New Roman"/>
            <w:b/>
            <w:noProof/>
            <w:color w:val="FFFFFF" w:themeColor="background1"/>
            <w:sz w:val="24"/>
            <w:szCs w:val="24"/>
          </w:rPr>
          <w:t>217</w:t>
        </w:r>
        <w:r w:rsidRPr="004E74DF">
          <w:rPr>
            <w:rFonts w:ascii="Times New Roman" w:hAnsi="Times New Roman" w:cs="Times New Roman"/>
            <w:b/>
            <w:noProof/>
            <w:color w:val="FFFFFF" w:themeColor="background1"/>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24" w:rsidRDefault="00932524" w:rsidP="005C2CF4">
      <w:pPr>
        <w:spacing w:after="0" w:line="240" w:lineRule="auto"/>
      </w:pPr>
      <w:r>
        <w:separator/>
      </w:r>
    </w:p>
  </w:footnote>
  <w:footnote w:type="continuationSeparator" w:id="0">
    <w:p w:rsidR="00932524" w:rsidRDefault="00932524" w:rsidP="005C2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535454"/>
      <w:docPartObj>
        <w:docPartGallery w:val="Page Numbers (Top of Page)"/>
        <w:docPartUnique/>
      </w:docPartObj>
    </w:sdtPr>
    <w:sdtEndPr>
      <w:rPr>
        <w:b/>
        <w:noProof/>
        <w:color w:val="FFFFFF" w:themeColor="background1"/>
      </w:rPr>
    </w:sdtEndPr>
    <w:sdtContent>
      <w:sdt>
        <w:sdtPr>
          <w:id w:val="-985089226"/>
          <w:docPartObj>
            <w:docPartGallery w:val="Page Numbers (Top of Page)"/>
            <w:docPartUnique/>
          </w:docPartObj>
        </w:sdtPr>
        <w:sdtEndPr>
          <w:rPr>
            <w:b/>
            <w:noProof/>
          </w:rPr>
        </w:sdtEndPr>
        <w:sdtContent>
          <w:p w:rsidR="00F81456" w:rsidRDefault="005A0090" w:rsidP="00C942B7">
            <w:pPr>
              <w:pStyle w:val="Header"/>
              <w:tabs>
                <w:tab w:val="clear" w:pos="4320"/>
                <w:tab w:val="clear" w:pos="8640"/>
                <w:tab w:val="right" w:pos="8505"/>
              </w:tabs>
            </w:pPr>
            <w:r>
              <w:rPr>
                <w:b/>
                <w:noProof/>
              </w:rPr>
              <mc:AlternateContent>
                <mc:Choice Requires="wpg">
                  <w:drawing>
                    <wp:anchor distT="0" distB="0" distL="114300" distR="114300" simplePos="0" relativeHeight="251672576" behindDoc="1" locked="0" layoutInCell="1" allowOverlap="1" wp14:anchorId="643EEED6" wp14:editId="5D5D72AA">
                      <wp:simplePos x="0" y="0"/>
                      <wp:positionH relativeFrom="column">
                        <wp:posOffset>-70485</wp:posOffset>
                      </wp:positionH>
                      <wp:positionV relativeFrom="paragraph">
                        <wp:posOffset>-19050</wp:posOffset>
                      </wp:positionV>
                      <wp:extent cx="5587365" cy="254635"/>
                      <wp:effectExtent l="76200" t="95250" r="13335" b="107315"/>
                      <wp:wrapNone/>
                      <wp:docPr id="26" name="Group 26"/>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30"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6" o:spid="_x0000_s1026" style="position:absolute;margin-left:-5.55pt;margin-top:-1.5pt;width:439.95pt;height:20.05pt;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tsIA&#10;AADbAAAADwAAAGRycy9kb3ducmV2LnhtbERPz2vCMBS+D/Y/hDfYZWiqAyedaZGJIt7mRK/P5q3t&#10;bF5qkmn23y8HwePH93tWRtOJCznfWlYwGmYgiCurW64V7L6WgykIH5A1dpZJwR95KIvHhxnm2l75&#10;ky7bUIsUwj5HBU0IfS6lrxoy6Ie2J07ct3UGQ4KultrhNYWbTo6zbCINtpwaGuzpo6HqtP01Ctzh&#10;7YXjabEZV3G3+tnM993xvFfq+SnO30EEiuEuvrnXWsFrWp++pB8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grS2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jtsQA&#10;AADbAAAADwAAAGRycy9kb3ducmV2LnhtbESPQWsCMRSE74L/IbxCL6JZK4isRqlKYYsnVw8eH5vX&#10;zdLNy5JE3fbXNwXB4zAz3zCrTW9bcSMfGscKppMMBHHldMO1gvPpY7wAESKyxtYxKfihAJv1cLDC&#10;XLs7H+lWxlokCIccFZgYu1zKUBmyGCauI07el/MWY5K+ltrjPcFtK9+ybC4tNpwWDHa0M1R9l1er&#10;4GD2RTnat8fq8/fiYzbb2mJhlHp96d+XICL18Rl+tAutYDaF/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I7bEAAAA2wAAAA8AAAAAAAAAAAAAAAAAmAIAAGRycy9k&#10;b3ducmV2LnhtbFBLBQYAAAAABAAEAPUAAACJAwAAAAA=&#10;" fillcolor="white [3212]" strokecolor="black [3213]">
                        <v:shadow on="t" color="black" opacity="20971f" offset="0,2.2pt"/>
                      </v:shape>
                    </v:group>
                  </w:pict>
                </mc:Fallback>
              </mc:AlternateContent>
            </w:r>
            <w:r w:rsidR="00F81456" w:rsidRPr="000F6B56">
              <w:rPr>
                <w:b/>
              </w:rPr>
              <w:fldChar w:fldCharType="begin"/>
            </w:r>
            <w:r w:rsidR="00F81456" w:rsidRPr="000F6B56">
              <w:rPr>
                <w:b/>
              </w:rPr>
              <w:instrText xml:space="preserve"> PAGE   \* MERGEFORMAT </w:instrText>
            </w:r>
            <w:r w:rsidR="00F81456" w:rsidRPr="000F6B56">
              <w:rPr>
                <w:b/>
              </w:rPr>
              <w:fldChar w:fldCharType="separate"/>
            </w:r>
            <w:r w:rsidR="006C7598">
              <w:rPr>
                <w:b/>
                <w:noProof/>
              </w:rPr>
              <w:t>252</w:t>
            </w:r>
            <w:r w:rsidR="00F81456" w:rsidRPr="000F6B56">
              <w:rPr>
                <w:b/>
                <w:noProof/>
              </w:rPr>
              <w:fldChar w:fldCharType="end"/>
            </w:r>
            <w:r w:rsidR="00F81456" w:rsidRPr="000F6B56">
              <w:t xml:space="preserve"> </w:t>
            </w:r>
            <w:sdt>
              <w:sdtPr>
                <w:id w:val="-1459402113"/>
                <w:docPartObj>
                  <w:docPartGallery w:val="Page Numbers (Top of Page)"/>
                  <w:docPartUnique/>
                </w:docPartObj>
              </w:sdtPr>
              <w:sdtEndPr>
                <w:rPr>
                  <w:noProof/>
                </w:rPr>
              </w:sdtEndPr>
              <w:sdtContent>
                <w:r w:rsidR="00F81456" w:rsidRPr="000F2A4A">
                  <w:t xml:space="preserve"> </w:t>
                </w:r>
                <w:sdt>
                  <w:sdtPr>
                    <w:id w:val="-910005218"/>
                    <w:docPartObj>
                      <w:docPartGallery w:val="Page Numbers (Top of Page)"/>
                      <w:docPartUnique/>
                    </w:docPartObj>
                  </w:sdtPr>
                  <w:sdtEndPr>
                    <w:rPr>
                      <w:b/>
                      <w:noProof/>
                    </w:rPr>
                  </w:sdtEndPr>
                  <w:sdtContent>
                    <w:r w:rsidR="00F81456">
                      <w:tab/>
                    </w:r>
                    <w:r w:rsidR="00F81456" w:rsidRPr="008468E9">
                      <w:rPr>
                        <w:rFonts w:ascii="Zapf Calligraphic 801 SWA" w:hAnsi="Zapf Calligraphic 801 SWA"/>
                        <w:b/>
                        <w:i/>
                        <w:color w:val="FFFFFF"/>
                      </w:rPr>
                      <w:t xml:space="preserve">Jurnal Matua, Vol. </w:t>
                    </w:r>
                    <w:r w:rsidR="00F81456">
                      <w:rPr>
                        <w:rFonts w:ascii="Zapf Calligraphic 801 SWA" w:hAnsi="Zapf Calligraphic 801 SWA"/>
                        <w:b/>
                        <w:i/>
                        <w:color w:val="FFFFFF"/>
                      </w:rPr>
                      <w:t>2</w:t>
                    </w:r>
                    <w:r w:rsidR="00F81456" w:rsidRPr="008468E9">
                      <w:rPr>
                        <w:rFonts w:ascii="Zapf Calligraphic 801 SWA" w:hAnsi="Zapf Calligraphic 801 SWA"/>
                        <w:b/>
                        <w:i/>
                        <w:color w:val="FFFFFF"/>
                      </w:rPr>
                      <w:t xml:space="preserve">  , No.  </w:t>
                    </w:r>
                    <w:r w:rsidR="00F81456">
                      <w:rPr>
                        <w:rFonts w:ascii="Zapf Calligraphic 801 SWA" w:hAnsi="Zapf Calligraphic 801 SWA"/>
                        <w:b/>
                        <w:i/>
                        <w:color w:val="FFFFFF"/>
                      </w:rPr>
                      <w:t>1</w:t>
                    </w:r>
                    <w:r w:rsidR="00F81456" w:rsidRPr="008468E9">
                      <w:rPr>
                        <w:rFonts w:ascii="Zapf Calligraphic 801 SWA" w:hAnsi="Zapf Calligraphic 801 SWA"/>
                        <w:b/>
                        <w:i/>
                        <w:color w:val="FFFFFF"/>
                      </w:rPr>
                      <w:t xml:space="preserve">   , </w:t>
                    </w:r>
                    <w:r>
                      <w:rPr>
                        <w:rFonts w:ascii="Zapf Calligraphic 801 SWA" w:hAnsi="Zapf Calligraphic 801 SWA"/>
                        <w:b/>
                        <w:i/>
                        <w:color w:val="FFFFFF"/>
                        <w:sz w:val="22"/>
                      </w:rPr>
                      <w:t>Maret</w:t>
                    </w:r>
                    <w:r w:rsidRPr="008468E9">
                      <w:rPr>
                        <w:rFonts w:ascii="Zapf Calligraphic 801 SWA" w:hAnsi="Zapf Calligraphic 801 SWA"/>
                        <w:b/>
                        <w:i/>
                        <w:color w:val="FFFFFF"/>
                      </w:rPr>
                      <w:t xml:space="preserve"> </w:t>
                    </w:r>
                    <w:r>
                      <w:rPr>
                        <w:rFonts w:ascii="Zapf Calligraphic 801 SWA" w:hAnsi="Zapf Calligraphic 801 SWA"/>
                        <w:b/>
                        <w:i/>
                        <w:color w:val="FFFFFF"/>
                      </w:rPr>
                      <w:t xml:space="preserve"> </w:t>
                    </w:r>
                    <w:r w:rsidR="00F81456" w:rsidRPr="008468E9">
                      <w:rPr>
                        <w:rFonts w:ascii="Zapf Calligraphic 801 SWA" w:hAnsi="Zapf Calligraphic 801 SWA"/>
                        <w:b/>
                        <w:i/>
                        <w:color w:val="FFFFFF"/>
                      </w:rPr>
                      <w:t xml:space="preserve">2020, Hal : </w:t>
                    </w:r>
                    <w:r w:rsidR="00F81456">
                      <w:rPr>
                        <w:rFonts w:ascii="Zapf Calligraphic 801 SWA" w:hAnsi="Zapf Calligraphic 801 SWA"/>
                        <w:b/>
                        <w:i/>
                        <w:color w:val="FFFFFF"/>
                      </w:rPr>
                      <w:t>217-254</w:t>
                    </w:r>
                  </w:sdtContent>
                </w:sdt>
              </w:sdtContent>
            </w:sdt>
          </w:p>
          <w:p w:rsidR="00F81456" w:rsidRDefault="00932524" w:rsidP="00C942B7">
            <w:pPr>
              <w:pStyle w:val="Header"/>
              <w:rPr>
                <w:b/>
                <w:noProof/>
              </w:rPr>
            </w:pPr>
          </w:p>
        </w:sdtContent>
      </w:sdt>
      <w:p w:rsidR="00F81456" w:rsidRPr="004E74DF" w:rsidRDefault="00932524" w:rsidP="00CA5B9A">
        <w:pPr>
          <w:pStyle w:val="Header"/>
          <w:tabs>
            <w:tab w:val="clear" w:pos="4320"/>
            <w:tab w:val="clear" w:pos="8640"/>
            <w:tab w:val="right" w:pos="8505"/>
          </w:tabs>
          <w:rPr>
            <w:b/>
            <w:color w:val="FFFFFF" w:themeColor="background1"/>
          </w:rPr>
        </w:pPr>
      </w:p>
    </w:sdtContent>
  </w:sdt>
  <w:p w:rsidR="00F81456" w:rsidRDefault="00F81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01341"/>
      <w:docPartObj>
        <w:docPartGallery w:val="Page Numbers (Top of Page)"/>
        <w:docPartUnique/>
      </w:docPartObj>
    </w:sdtPr>
    <w:sdtEndPr>
      <w:rPr>
        <w:b/>
        <w:noProof/>
        <w:color w:val="FFFFFF" w:themeColor="background1"/>
        <w:sz w:val="22"/>
      </w:rPr>
    </w:sdtEndPr>
    <w:sdtContent>
      <w:p w:rsidR="00F81456" w:rsidRPr="000F6B56" w:rsidRDefault="00F81456" w:rsidP="00C942B7">
        <w:pPr>
          <w:pStyle w:val="Header"/>
          <w:tabs>
            <w:tab w:val="right" w:pos="8505"/>
          </w:tabs>
          <w:rPr>
            <w:b/>
          </w:rPr>
        </w:pPr>
        <w:r>
          <w:rPr>
            <w:b/>
            <w:noProof/>
          </w:rPr>
          <mc:AlternateContent>
            <mc:Choice Requires="wpg">
              <w:drawing>
                <wp:anchor distT="0" distB="0" distL="114300" distR="114300" simplePos="0" relativeHeight="251670528" behindDoc="1" locked="0" layoutInCell="1" allowOverlap="1" wp14:anchorId="31457DA6" wp14:editId="51F218E1">
                  <wp:simplePos x="0" y="0"/>
                  <wp:positionH relativeFrom="column">
                    <wp:posOffset>-139065</wp:posOffset>
                  </wp:positionH>
                  <wp:positionV relativeFrom="paragraph">
                    <wp:posOffset>-17780</wp:posOffset>
                  </wp:positionV>
                  <wp:extent cx="5587365" cy="254635"/>
                  <wp:effectExtent l="0" t="95250" r="108585" b="107315"/>
                  <wp:wrapNone/>
                  <wp:docPr id="8" name="Group 8"/>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9"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8" o:spid="_x0000_s1026" style="position:absolute;margin-left:-10.95pt;margin-top:-1.4pt;width:439.95pt;height:20.05pt;flip:x;z-index:-251645952"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0C8QA&#10;AADaAAAADwAAAGRycy9kb3ducmV2LnhtbESPQWsCMRSE70L/Q3gFL0Wz9WDb1SjSooi36qLX5+Z1&#10;d+vmZZtETf99UxA8DjPzDTOdR9OKCznfWFbwPMxAEJdWN1wpKHbLwSsIH5A1tpZJwS95mM8eelPM&#10;tb3yJ122oRIJwj5HBXUIXS6lL2sy6Ie2I07el3UGQ5KuktrhNcFNK0dZNpYGG04LNXb0XlN52p6N&#10;And4eeJ4+tiMylisvjeLfXv82SvVf4yLCYhAMdzDt/ZaK3iD/yvp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9AvEAAAA2gAAAA8AAAAAAAAAAAAAAAAAmAIAAGRycy9k&#10;b3ducmV2LnhtbFBLBQYAAAAABAAEAPUAAACJ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COcIA&#10;AADbAAAADwAAAGRycy9kb3ducmV2LnhtbERPTWsCMRC9F/wPYQQvpWZroZWtUawirPTk6qHHYTPd&#10;LG4mSxJ17a83gtDbPN7nzBa9bcWZfGgcK3gdZyCIK6cbrhUc9puXKYgQkTW2jknBlQIs5oOnGeba&#10;XXhH5zLWIoVwyFGBibHLpQyVIYth7DrixP06bzEm6GupPV5SuG3lJMvepcWGU4PBjlaGqmN5sgq+&#10;zboon9ftrtr+/fiYvX3ZYmqUGg375SeISH38Fz/chU7zP+D+Sz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EI5wgAAANsAAAAPAAAAAAAAAAAAAAAAAJgCAABkcnMvZG93&#10;bnJldi54bWxQSwUGAAAAAAQABAD1AAAAhwMAAAAA&#10;" fillcolor="white [3212]" strokecolor="black [3213]">
                    <v:shadow on="t" color="black" opacity="20971f" offset="0,2.2pt"/>
                  </v:shape>
                </v:group>
              </w:pict>
            </mc:Fallback>
          </mc:AlternateContent>
        </w:r>
        <w:sdt>
          <w:sdtPr>
            <w:id w:val="1689875573"/>
            <w:docPartObj>
              <w:docPartGallery w:val="Page Numbers (Top of Page)"/>
              <w:docPartUnique/>
            </w:docPartObj>
          </w:sdtPr>
          <w:sdtEndPr>
            <w:rPr>
              <w:b/>
              <w:noProof/>
            </w:rPr>
          </w:sdtEndPr>
          <w:sdtContent>
            <w:sdt>
              <w:sdtPr>
                <w:id w:val="-1624147298"/>
                <w:docPartObj>
                  <w:docPartGallery w:val="Page Numbers (Top of Page)"/>
                  <w:docPartUnique/>
                </w:docPartObj>
              </w:sdtPr>
              <w:sdtEndPr>
                <w:rPr>
                  <w:b/>
                  <w:noProof/>
                </w:rPr>
              </w:sdtEndPr>
              <w:sdtContent>
                <w:r w:rsidRPr="008468E9">
                  <w:rPr>
                    <w:rFonts w:ascii="Zapf Calligraphic 801 SWA" w:hAnsi="Zapf Calligraphic 801 SWA"/>
                    <w:b/>
                    <w:i/>
                    <w:color w:val="FFFFFF"/>
                  </w:rPr>
                  <w:t xml:space="preserve">Jurnal Matua, Vol. </w:t>
                </w:r>
                <w:r>
                  <w:rPr>
                    <w:rFonts w:ascii="Zapf Calligraphic 801 SWA" w:hAnsi="Zapf Calligraphic 801 SWA"/>
                    <w:b/>
                    <w:i/>
                    <w:color w:val="FFFFFF"/>
                  </w:rPr>
                  <w:t xml:space="preserve"> 2</w:t>
                </w:r>
                <w:r w:rsidRPr="008468E9">
                  <w:rPr>
                    <w:rFonts w:ascii="Zapf Calligraphic 801 SWA" w:hAnsi="Zapf Calligraphic 801 SWA"/>
                    <w:b/>
                    <w:i/>
                    <w:color w:val="FFFFFF"/>
                  </w:rPr>
                  <w:t xml:space="preserve">  , No.  </w:t>
                </w:r>
                <w:r>
                  <w:rPr>
                    <w:rFonts w:ascii="Zapf Calligraphic 801 SWA" w:hAnsi="Zapf Calligraphic 801 SWA"/>
                    <w:b/>
                    <w:i/>
                    <w:color w:val="FFFFFF"/>
                  </w:rPr>
                  <w:t>1</w:t>
                </w:r>
                <w:r w:rsidRPr="008468E9">
                  <w:rPr>
                    <w:rFonts w:ascii="Zapf Calligraphic 801 SWA" w:hAnsi="Zapf Calligraphic 801 SWA"/>
                    <w:b/>
                    <w:i/>
                    <w:color w:val="FFFFFF"/>
                  </w:rPr>
                  <w:t xml:space="preserve">   , </w:t>
                </w:r>
                <w:r w:rsidR="005A0090">
                  <w:rPr>
                    <w:rFonts w:ascii="Zapf Calligraphic 801 SWA" w:hAnsi="Zapf Calligraphic 801 SWA"/>
                    <w:b/>
                    <w:i/>
                    <w:color w:val="FFFFFF"/>
                    <w:sz w:val="22"/>
                  </w:rPr>
                  <w:t>Maret</w:t>
                </w:r>
                <w:r w:rsidR="005A0090" w:rsidRPr="008468E9">
                  <w:rPr>
                    <w:rFonts w:ascii="Zapf Calligraphic 801 SWA" w:hAnsi="Zapf Calligraphic 801 SWA"/>
                    <w:b/>
                    <w:i/>
                    <w:color w:val="FFFFFF"/>
                  </w:rPr>
                  <w:t xml:space="preserve"> </w:t>
                </w:r>
                <w:r w:rsidR="005A0090">
                  <w:rPr>
                    <w:rFonts w:ascii="Zapf Calligraphic 801 SWA" w:hAnsi="Zapf Calligraphic 801 SWA"/>
                    <w:b/>
                    <w:i/>
                    <w:color w:val="FFFFFF"/>
                  </w:rPr>
                  <w:t xml:space="preserve"> </w:t>
                </w:r>
                <w:r w:rsidRPr="008468E9">
                  <w:rPr>
                    <w:rFonts w:ascii="Zapf Calligraphic 801 SWA" w:hAnsi="Zapf Calligraphic 801 SWA"/>
                    <w:b/>
                    <w:i/>
                    <w:color w:val="FFFFFF"/>
                  </w:rPr>
                  <w:t xml:space="preserve">2020, Hal : </w:t>
                </w:r>
                <w:r>
                  <w:rPr>
                    <w:rFonts w:ascii="Zapf Calligraphic 801 SWA" w:hAnsi="Zapf Calligraphic 801 SWA"/>
                    <w:b/>
                    <w:i/>
                    <w:color w:val="FFFFFF"/>
                  </w:rPr>
                  <w:t>217-254</w:t>
                </w:r>
              </w:sdtContent>
            </w:sdt>
            <w:r w:rsidRPr="000F2A4A">
              <w:rPr>
                <w:b/>
              </w:rPr>
              <w:t xml:space="preserve"> </w:t>
            </w:r>
            <w:r>
              <w:rPr>
                <w:b/>
              </w:rPr>
              <w:tab/>
            </w:r>
            <w:r w:rsidRPr="000F6B56">
              <w:rPr>
                <w:b/>
              </w:rPr>
              <w:fldChar w:fldCharType="begin"/>
            </w:r>
            <w:r w:rsidRPr="000F6B56">
              <w:rPr>
                <w:b/>
              </w:rPr>
              <w:instrText xml:space="preserve"> PAGE   \* MERGEFORMAT </w:instrText>
            </w:r>
            <w:r w:rsidRPr="000F6B56">
              <w:rPr>
                <w:b/>
              </w:rPr>
              <w:fldChar w:fldCharType="separate"/>
            </w:r>
            <w:r w:rsidR="006C7598">
              <w:rPr>
                <w:b/>
                <w:noProof/>
              </w:rPr>
              <w:t>251</w:t>
            </w:r>
            <w:r w:rsidRPr="000F6B56">
              <w:rPr>
                <w:b/>
                <w:noProof/>
              </w:rPr>
              <w:fldChar w:fldCharType="end"/>
            </w:r>
          </w:sdtContent>
        </w:sdt>
      </w:p>
      <w:p w:rsidR="00F81456" w:rsidRDefault="00F81456" w:rsidP="00C942B7">
        <w:pPr>
          <w:pStyle w:val="BodyText"/>
          <w:spacing w:line="14" w:lineRule="auto"/>
          <w:rPr>
            <w:sz w:val="2"/>
          </w:rPr>
        </w:pPr>
      </w:p>
      <w:p w:rsidR="00F81456" w:rsidRPr="00925BE6" w:rsidRDefault="00F81456" w:rsidP="004E74DF">
        <w:pPr>
          <w:pStyle w:val="Header"/>
          <w:tabs>
            <w:tab w:val="clear" w:pos="4320"/>
            <w:tab w:val="clear" w:pos="8640"/>
            <w:tab w:val="right" w:pos="8505"/>
          </w:tabs>
          <w:rPr>
            <w:b/>
            <w:color w:val="FFFFFF" w:themeColor="background1"/>
            <w:sz w:val="22"/>
          </w:rPr>
        </w:pPr>
        <w:r>
          <w:rPr>
            <w:rFonts w:ascii="Zapf Calligraphic 801 SWA" w:hAnsi="Zapf Calligraphic 801 SWA"/>
            <w:b/>
            <w:i/>
            <w:color w:val="FFFFFF"/>
          </w:rPr>
          <w:tab/>
        </w:r>
      </w:p>
    </w:sdtContent>
  </w:sdt>
  <w:p w:rsidR="00F81456" w:rsidRDefault="00F81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56" w:rsidRDefault="00F81456" w:rsidP="008E0577">
    <w:pPr>
      <w:pStyle w:val="Header"/>
      <w:tabs>
        <w:tab w:val="clear" w:pos="4320"/>
        <w:tab w:val="clear" w:pos="8640"/>
        <w:tab w:val="left" w:pos="1263"/>
      </w:tabs>
    </w:pPr>
    <w:r>
      <w:rPr>
        <w:noProof/>
      </w:rPr>
      <mc:AlternateContent>
        <mc:Choice Requires="wps">
          <w:drawing>
            <wp:anchor distT="0" distB="0" distL="114300" distR="114300" simplePos="0" relativeHeight="251668480" behindDoc="0" locked="0" layoutInCell="1" allowOverlap="1" wp14:anchorId="792F2DA9" wp14:editId="21F7B1EB">
              <wp:simplePos x="0" y="0"/>
              <wp:positionH relativeFrom="column">
                <wp:posOffset>3796665</wp:posOffset>
              </wp:positionH>
              <wp:positionV relativeFrom="paragraph">
                <wp:posOffset>-106680</wp:posOffset>
              </wp:positionV>
              <wp:extent cx="1609090" cy="718820"/>
              <wp:effectExtent l="0" t="0" r="48260" b="6223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F81456" w:rsidRDefault="00F81456" w:rsidP="00BD605D">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F81456" w:rsidRPr="00913038" w:rsidRDefault="00F81456" w:rsidP="00BD605D">
                          <w:pPr>
                            <w:tabs>
                              <w:tab w:val="right" w:pos="8080"/>
                            </w:tabs>
                            <w:spacing w:after="0"/>
                            <w:rPr>
                              <w:rFonts w:ascii="Zapf Calligraphic 801 SWA" w:hAnsi="Zapf Calligraphic 801 SWA"/>
                            </w:rPr>
                          </w:pPr>
                          <w:r>
                            <w:rPr>
                              <w:rFonts w:ascii="Zapf Calligraphic 801 SWA" w:hAnsi="Zapf Calligraphic 801 SWA" w:cs="Courier New"/>
                              <w:b/>
                              <w:szCs w:val="20"/>
                            </w:rPr>
                            <w:t>ISSN-E : 2656-8322</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40" type="#_x0000_t98" style="position:absolute;margin-left:298.95pt;margin-top:-8.4pt;width:126.7pt;height:56.6pt;flip:y;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" adj="2411" fillcolor="#bfbfbf" strokeweight="0">
              <v:fill focusposition=".5,.5" focussize="" focus="100%" type="gradientRadial">
                <o:fill v:ext="view" type="gradientCenter"/>
              </v:fill>
              <v:shadow on="t" color="black"/>
              <v:textbox>
                <w:txbxContent>
                  <w:p w:rsidR="00C942B7" w:rsidRDefault="00C942B7" w:rsidP="00BD605D">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C942B7" w:rsidRPr="00913038" w:rsidRDefault="00C942B7" w:rsidP="00BD605D">
                    <w:pPr>
                      <w:tabs>
                        <w:tab w:val="right" w:pos="8080"/>
                      </w:tabs>
                      <w:spacing w:after="0"/>
                      <w:rPr>
                        <w:rFonts w:ascii="Zapf Calligraphic 801 SWA" w:hAnsi="Zapf Calligraphic 801 SWA"/>
                      </w:rPr>
                    </w:pPr>
                    <w:r>
                      <w:rPr>
                        <w:rFonts w:ascii="Zapf Calligraphic 801 SWA" w:hAnsi="Zapf Calligraphic 801 SWA" w:cs="Courier New"/>
                        <w:b/>
                        <w:szCs w:val="20"/>
                      </w:rPr>
                      <w:t>ISSN-E : 2656-8322</w:t>
                    </w:r>
                  </w:p>
                </w:txbxContent>
              </v:textbox>
            </v:shape>
          </w:pict>
        </mc:Fallback>
      </mc:AlternateContent>
    </w:r>
    <w:r w:rsidRPr="004E74DF">
      <w:rPr>
        <w:noProof/>
      </w:rPr>
      <mc:AlternateContent>
        <mc:Choice Requires="wps">
          <w:drawing>
            <wp:anchor distT="0" distB="0" distL="114300" distR="114300" simplePos="0" relativeHeight="251658240" behindDoc="1" locked="0" layoutInCell="1" allowOverlap="1" wp14:anchorId="36715239" wp14:editId="346C23FB">
              <wp:simplePos x="0" y="0"/>
              <wp:positionH relativeFrom="column">
                <wp:posOffset>-38735</wp:posOffset>
              </wp:positionH>
              <wp:positionV relativeFrom="paragraph">
                <wp:posOffset>-110490</wp:posOffset>
              </wp:positionV>
              <wp:extent cx="3780000" cy="720000"/>
              <wp:effectExtent l="0" t="0" r="49530" b="6159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F81456" w:rsidRPr="007D1118" w:rsidRDefault="00F81456" w:rsidP="004E74DF">
                          <w:pPr>
                            <w:tabs>
                              <w:tab w:val="right" w:pos="7938"/>
                            </w:tabs>
                            <w:spacing w:after="0" w:line="240" w:lineRule="auto"/>
                            <w:rPr>
                              <w:rFonts w:ascii="Zapf Calligraphic 801 SWA" w:hAnsi="Zapf Calligraphic 801 SWA"/>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rPr>
                            <w:t>217-254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1" type="#_x0000_t98" style="position:absolute;margin-left:-3.05pt;margin-top:-8.7pt;width:297.6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" adj="2876" fillcolor="#bfbfbf" strokeweight="0">
              <v:fill focusposition=".5,.5" focussize="" focus="100%" type="gradientRadial">
                <o:fill v:ext="view" type="gradientCenter"/>
              </v:fill>
              <v:shadow on="t" color="black"/>
              <v:textbox>
                <w:txbxContent>
                  <w:p w:rsidR="00F81456" w:rsidRPr="007D1118" w:rsidRDefault="00F81456" w:rsidP="004E74DF">
                    <w:pPr>
                      <w:tabs>
                        <w:tab w:val="right" w:pos="7938"/>
                      </w:tabs>
                      <w:spacing w:after="0" w:line="240" w:lineRule="auto"/>
                      <w:rPr>
                        <w:rFonts w:ascii="Zapf Calligraphic 801 SWA" w:hAnsi="Zapf Calligraphic 801 SWA"/>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rPr>
                      <w:t xml:space="preserve"> </w:t>
                    </w:r>
                    <w:r>
                      <w:rPr>
                        <w:rFonts w:ascii="Zapf Calligraphic 801 SWA" w:hAnsi="Zapf Calligraphic 801 SWA" w:cs="Courier New"/>
                        <w:b/>
                        <w:szCs w:val="20"/>
                      </w:rPr>
                      <w:t xml:space="preserve">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rPr>
                      <w:t>217-254</w:t>
                    </w: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248"/>
    <w:multiLevelType w:val="hybridMultilevel"/>
    <w:tmpl w:val="F3161740"/>
    <w:lvl w:ilvl="0" w:tplc="F9E8D40A">
      <w:start w:val="1"/>
      <w:numFmt w:val="lowerLetter"/>
      <w:lvlText w:val="%1."/>
      <w:lvlJc w:val="left"/>
      <w:pPr>
        <w:ind w:left="501" w:hanging="360"/>
      </w:pPr>
      <w:rPr>
        <w:rFonts w:hint="default"/>
      </w:rPr>
    </w:lvl>
    <w:lvl w:ilvl="1" w:tplc="52169DF4">
      <w:start w:val="1"/>
      <w:numFmt w:val="decimal"/>
      <w:lvlText w:val="%2."/>
      <w:lvlJc w:val="left"/>
      <w:pPr>
        <w:ind w:left="1221" w:hanging="360"/>
      </w:pPr>
      <w:rPr>
        <w:rFonts w:hint="default"/>
        <w:b w:val="0"/>
      </w:rPr>
    </w:lvl>
    <w:lvl w:ilvl="2" w:tplc="0421001B" w:tentative="1">
      <w:start w:val="1"/>
      <w:numFmt w:val="lowerRoman"/>
      <w:lvlText w:val="%3."/>
      <w:lvlJc w:val="right"/>
      <w:pPr>
        <w:ind w:left="1941" w:hanging="180"/>
      </w:pPr>
    </w:lvl>
    <w:lvl w:ilvl="3" w:tplc="0421000F">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1">
    <w:nsid w:val="03D24B0B"/>
    <w:multiLevelType w:val="hybridMultilevel"/>
    <w:tmpl w:val="467A22FE"/>
    <w:lvl w:ilvl="0" w:tplc="58A66F90">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nsid w:val="05C931BE"/>
    <w:multiLevelType w:val="hybridMultilevel"/>
    <w:tmpl w:val="E556B6D2"/>
    <w:lvl w:ilvl="0" w:tplc="F09E69A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B271251"/>
    <w:multiLevelType w:val="hybridMultilevel"/>
    <w:tmpl w:val="BB846230"/>
    <w:lvl w:ilvl="0" w:tplc="759C63E6">
      <w:start w:val="1"/>
      <w:numFmt w:val="decimal"/>
      <w:lvlText w:val="%1."/>
      <w:lvlJc w:val="left"/>
      <w:pPr>
        <w:ind w:left="718" w:hanging="435"/>
      </w:pPr>
      <w:rPr>
        <w:rFonts w:hint="default"/>
      </w:rPr>
    </w:lvl>
    <w:lvl w:ilvl="1" w:tplc="5E683186">
      <w:start w:val="1"/>
      <w:numFmt w:val="decimal"/>
      <w:lvlText w:val="%2)"/>
      <w:lvlJc w:val="left"/>
      <w:pPr>
        <w:ind w:left="1363" w:hanging="360"/>
      </w:pPr>
      <w:rPr>
        <w:rFonts w:hint="default"/>
      </w:r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4">
    <w:nsid w:val="12976A5E"/>
    <w:multiLevelType w:val="hybridMultilevel"/>
    <w:tmpl w:val="6EE8517E"/>
    <w:lvl w:ilvl="0" w:tplc="04210019">
      <w:start w:val="1"/>
      <w:numFmt w:val="lowerLetter"/>
      <w:lvlText w:val="%1."/>
      <w:lvlJc w:val="left"/>
      <w:pPr>
        <w:ind w:left="1860" w:hanging="360"/>
      </w:pPr>
    </w:lvl>
    <w:lvl w:ilvl="1" w:tplc="B17A319C">
      <w:start w:val="1"/>
      <w:numFmt w:val="decimal"/>
      <w:lvlText w:val="%2."/>
      <w:lvlJc w:val="left"/>
      <w:pPr>
        <w:ind w:left="2670" w:hanging="450"/>
      </w:pPr>
      <w:rPr>
        <w:rFonts w:hint="default"/>
      </w:rPr>
    </w:lvl>
    <w:lvl w:ilvl="2" w:tplc="0421001B">
      <w:start w:val="1"/>
      <w:numFmt w:val="lowerRoman"/>
      <w:lvlText w:val="%3."/>
      <w:lvlJc w:val="right"/>
      <w:pPr>
        <w:ind w:left="3300" w:hanging="180"/>
      </w:pPr>
    </w:lvl>
    <w:lvl w:ilvl="3" w:tplc="0421000F">
      <w:start w:val="1"/>
      <w:numFmt w:val="decimal"/>
      <w:lvlText w:val="%4."/>
      <w:lvlJc w:val="left"/>
      <w:pPr>
        <w:ind w:left="4020" w:hanging="360"/>
      </w:pPr>
    </w:lvl>
    <w:lvl w:ilvl="4" w:tplc="04210019">
      <w:start w:val="1"/>
      <w:numFmt w:val="lowerLetter"/>
      <w:lvlText w:val="%5."/>
      <w:lvlJc w:val="left"/>
      <w:pPr>
        <w:ind w:left="4740" w:hanging="360"/>
      </w:pPr>
    </w:lvl>
    <w:lvl w:ilvl="5" w:tplc="0421001B">
      <w:start w:val="1"/>
      <w:numFmt w:val="lowerRoman"/>
      <w:lvlText w:val="%6."/>
      <w:lvlJc w:val="right"/>
      <w:pPr>
        <w:ind w:left="5460" w:hanging="180"/>
      </w:pPr>
    </w:lvl>
    <w:lvl w:ilvl="6" w:tplc="0421000F">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5">
    <w:nsid w:val="160E4B38"/>
    <w:multiLevelType w:val="hybridMultilevel"/>
    <w:tmpl w:val="0C8E04D2"/>
    <w:lvl w:ilvl="0" w:tplc="BCD268E6">
      <w:start w:val="1"/>
      <w:numFmt w:val="decimal"/>
      <w:lvlText w:val="%1."/>
      <w:lvlJc w:val="left"/>
      <w:pPr>
        <w:ind w:left="354" w:hanging="360"/>
      </w:pPr>
      <w:rPr>
        <w:rFonts w:hint="default"/>
      </w:rPr>
    </w:lvl>
    <w:lvl w:ilvl="1" w:tplc="17406316">
      <w:start w:val="1"/>
      <w:numFmt w:val="decimal"/>
      <w:lvlText w:val="%2."/>
      <w:lvlJc w:val="left"/>
      <w:pPr>
        <w:ind w:left="1074" w:hanging="360"/>
      </w:pPr>
      <w:rPr>
        <w:rFonts w:hint="default"/>
      </w:rPr>
    </w:lvl>
    <w:lvl w:ilvl="2" w:tplc="0421001B" w:tentative="1">
      <w:start w:val="1"/>
      <w:numFmt w:val="lowerRoman"/>
      <w:lvlText w:val="%3."/>
      <w:lvlJc w:val="right"/>
      <w:pPr>
        <w:ind w:left="1794" w:hanging="180"/>
      </w:pPr>
    </w:lvl>
    <w:lvl w:ilvl="3" w:tplc="0421000F" w:tentative="1">
      <w:start w:val="1"/>
      <w:numFmt w:val="decimal"/>
      <w:lvlText w:val="%4."/>
      <w:lvlJc w:val="left"/>
      <w:pPr>
        <w:ind w:left="2514" w:hanging="360"/>
      </w:pPr>
    </w:lvl>
    <w:lvl w:ilvl="4" w:tplc="04210019" w:tentative="1">
      <w:start w:val="1"/>
      <w:numFmt w:val="lowerLetter"/>
      <w:lvlText w:val="%5."/>
      <w:lvlJc w:val="left"/>
      <w:pPr>
        <w:ind w:left="3234" w:hanging="360"/>
      </w:pPr>
    </w:lvl>
    <w:lvl w:ilvl="5" w:tplc="0421001B" w:tentative="1">
      <w:start w:val="1"/>
      <w:numFmt w:val="lowerRoman"/>
      <w:lvlText w:val="%6."/>
      <w:lvlJc w:val="right"/>
      <w:pPr>
        <w:ind w:left="3954" w:hanging="180"/>
      </w:pPr>
    </w:lvl>
    <w:lvl w:ilvl="6" w:tplc="0421000F" w:tentative="1">
      <w:start w:val="1"/>
      <w:numFmt w:val="decimal"/>
      <w:lvlText w:val="%7."/>
      <w:lvlJc w:val="left"/>
      <w:pPr>
        <w:ind w:left="4674" w:hanging="360"/>
      </w:pPr>
    </w:lvl>
    <w:lvl w:ilvl="7" w:tplc="04210019" w:tentative="1">
      <w:start w:val="1"/>
      <w:numFmt w:val="lowerLetter"/>
      <w:lvlText w:val="%8."/>
      <w:lvlJc w:val="left"/>
      <w:pPr>
        <w:ind w:left="5394" w:hanging="360"/>
      </w:pPr>
    </w:lvl>
    <w:lvl w:ilvl="8" w:tplc="0421001B" w:tentative="1">
      <w:start w:val="1"/>
      <w:numFmt w:val="lowerRoman"/>
      <w:lvlText w:val="%9."/>
      <w:lvlJc w:val="right"/>
      <w:pPr>
        <w:ind w:left="6114" w:hanging="180"/>
      </w:pPr>
    </w:lvl>
  </w:abstractNum>
  <w:abstractNum w:abstractNumId="6">
    <w:nsid w:val="1A8E7985"/>
    <w:multiLevelType w:val="hybridMultilevel"/>
    <w:tmpl w:val="BF7209FA"/>
    <w:lvl w:ilvl="0" w:tplc="83FE3F6E">
      <w:start w:val="2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46C72"/>
    <w:multiLevelType w:val="hybridMultilevel"/>
    <w:tmpl w:val="90D017A2"/>
    <w:lvl w:ilvl="0" w:tplc="04210017">
      <w:start w:val="1"/>
      <w:numFmt w:val="lowerLetter"/>
      <w:lvlText w:val="%1)"/>
      <w:lvlJc w:val="left"/>
      <w:pPr>
        <w:ind w:left="720" w:hanging="360"/>
      </w:pPr>
    </w:lvl>
    <w:lvl w:ilvl="1" w:tplc="1730DF4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451F38"/>
    <w:multiLevelType w:val="hybridMultilevel"/>
    <w:tmpl w:val="CCBCF8C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2A6E56"/>
    <w:multiLevelType w:val="hybridMultilevel"/>
    <w:tmpl w:val="C42C5276"/>
    <w:lvl w:ilvl="0" w:tplc="713C7C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56A1FAE"/>
    <w:multiLevelType w:val="hybridMultilevel"/>
    <w:tmpl w:val="E29C1C7A"/>
    <w:lvl w:ilvl="0" w:tplc="0421000F">
      <w:start w:val="1"/>
      <w:numFmt w:val="decimal"/>
      <w:lvlText w:val="%1."/>
      <w:lvlJc w:val="left"/>
      <w:pPr>
        <w:ind w:left="720" w:hanging="360"/>
      </w:pPr>
      <w:rPr>
        <w:rFonts w:hint="default"/>
      </w:rPr>
    </w:lvl>
    <w:lvl w:ilvl="1" w:tplc="9DA69522">
      <w:start w:val="1"/>
      <w:numFmt w:val="lowerLetter"/>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B37768"/>
    <w:multiLevelType w:val="hybridMultilevel"/>
    <w:tmpl w:val="D0386D78"/>
    <w:lvl w:ilvl="0" w:tplc="D188F29C">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2">
    <w:nsid w:val="33904B55"/>
    <w:multiLevelType w:val="hybridMultilevel"/>
    <w:tmpl w:val="467A22FE"/>
    <w:lvl w:ilvl="0" w:tplc="58A66F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08A3525"/>
    <w:multiLevelType w:val="hybridMultilevel"/>
    <w:tmpl w:val="BA3ACCDC"/>
    <w:lvl w:ilvl="0" w:tplc="F9E8D40A">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4">
    <w:nsid w:val="46492029"/>
    <w:multiLevelType w:val="hybridMultilevel"/>
    <w:tmpl w:val="9D36B90C"/>
    <w:lvl w:ilvl="0" w:tplc="561E4782">
      <w:start w:val="3"/>
      <w:numFmt w:val="decimal"/>
      <w:lvlText w:val="%1."/>
      <w:lvlJc w:val="left"/>
      <w:pPr>
        <w:ind w:left="1205" w:hanging="360"/>
      </w:pPr>
      <w:rPr>
        <w:rFonts w:hint="default"/>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15">
    <w:nsid w:val="48E95426"/>
    <w:multiLevelType w:val="hybridMultilevel"/>
    <w:tmpl w:val="0D52693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4B6D6679"/>
    <w:multiLevelType w:val="multilevel"/>
    <w:tmpl w:val="EA5E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429BB"/>
    <w:multiLevelType w:val="hybridMultilevel"/>
    <w:tmpl w:val="4C8C05B6"/>
    <w:lvl w:ilvl="0" w:tplc="50DEC8F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5D973A16"/>
    <w:multiLevelType w:val="hybridMultilevel"/>
    <w:tmpl w:val="412C86CA"/>
    <w:lvl w:ilvl="0" w:tplc="04090015">
      <w:start w:val="1"/>
      <w:numFmt w:val="upperLetter"/>
      <w:lvlText w:val="%1."/>
      <w:lvlJc w:val="left"/>
      <w:pPr>
        <w:tabs>
          <w:tab w:val="num" w:pos="720"/>
        </w:tabs>
        <w:ind w:left="720" w:hanging="360"/>
      </w:pPr>
      <w:rPr>
        <w:rFonts w:cs="Times New Roman" w:hint="default"/>
      </w:rPr>
    </w:lvl>
    <w:lvl w:ilvl="1" w:tplc="686C627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0BF44E2"/>
    <w:multiLevelType w:val="hybridMultilevel"/>
    <w:tmpl w:val="29A6252A"/>
    <w:lvl w:ilvl="0" w:tplc="04210019">
      <w:start w:val="1"/>
      <w:numFmt w:val="lowerLetter"/>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20">
    <w:nsid w:val="75225A36"/>
    <w:multiLevelType w:val="hybridMultilevel"/>
    <w:tmpl w:val="5FCEBCCA"/>
    <w:lvl w:ilvl="0" w:tplc="BED0D066">
      <w:start w:val="1"/>
      <w:numFmt w:val="lowerLetter"/>
      <w:lvlText w:val="%1."/>
      <w:lvlJc w:val="left"/>
      <w:pPr>
        <w:tabs>
          <w:tab w:val="num" w:pos="1710"/>
        </w:tabs>
        <w:ind w:left="1710" w:hanging="99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755768DE"/>
    <w:multiLevelType w:val="singleLevel"/>
    <w:tmpl w:val="FDCE6B98"/>
    <w:lvl w:ilvl="0">
      <w:start w:val="1"/>
      <w:numFmt w:val="upperLetter"/>
      <w:pStyle w:val="Heading8"/>
      <w:lvlText w:val="%1."/>
      <w:lvlJc w:val="left"/>
      <w:pPr>
        <w:tabs>
          <w:tab w:val="num" w:pos="360"/>
        </w:tabs>
        <w:ind w:left="360" w:hanging="360"/>
      </w:pPr>
      <w:rPr>
        <w:rFonts w:cs="Times New Roman"/>
      </w:rPr>
    </w:lvl>
  </w:abstractNum>
  <w:abstractNum w:abstractNumId="22">
    <w:nsid w:val="76BF3F27"/>
    <w:multiLevelType w:val="hybridMultilevel"/>
    <w:tmpl w:val="2800EEBE"/>
    <w:lvl w:ilvl="0" w:tplc="1BE440B0">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abstractNumId w:val="12"/>
  </w:num>
  <w:num w:numId="2">
    <w:abstractNumId w:val="15"/>
  </w:num>
  <w:num w:numId="3">
    <w:abstractNumId w:val="9"/>
  </w:num>
  <w:num w:numId="4">
    <w:abstractNumId w:val="22"/>
  </w:num>
  <w:num w:numId="5">
    <w:abstractNumId w:val="2"/>
  </w:num>
  <w:num w:numId="6">
    <w:abstractNumId w:val="14"/>
  </w:num>
  <w:num w:numId="7">
    <w:abstractNumId w:val="4"/>
  </w:num>
  <w:num w:numId="8">
    <w:abstractNumId w:val="16"/>
  </w:num>
  <w:num w:numId="9">
    <w:abstractNumId w:val="21"/>
  </w:num>
  <w:num w:numId="10">
    <w:abstractNumId w:val="11"/>
  </w:num>
  <w:num w:numId="11">
    <w:abstractNumId w:val="18"/>
  </w:num>
  <w:num w:numId="12">
    <w:abstractNumId w:val="20"/>
  </w:num>
  <w:num w:numId="13">
    <w:abstractNumId w:val="17"/>
  </w:num>
  <w:num w:numId="14">
    <w:abstractNumId w:val="6"/>
  </w:num>
  <w:num w:numId="15">
    <w:abstractNumId w:val="1"/>
  </w:num>
  <w:num w:numId="16">
    <w:abstractNumId w:val="0"/>
  </w:num>
  <w:num w:numId="17">
    <w:abstractNumId w:val="19"/>
  </w:num>
  <w:num w:numId="18">
    <w:abstractNumId w:val="5"/>
  </w:num>
  <w:num w:numId="19">
    <w:abstractNumId w:val="13"/>
  </w:num>
  <w:num w:numId="20">
    <w:abstractNumId w:val="10"/>
  </w:num>
  <w:num w:numId="21">
    <w:abstractNumId w:val="7"/>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76"/>
    <w:rsid w:val="00002D4D"/>
    <w:rsid w:val="000208B2"/>
    <w:rsid w:val="000338EA"/>
    <w:rsid w:val="00040B51"/>
    <w:rsid w:val="00043820"/>
    <w:rsid w:val="000528F9"/>
    <w:rsid w:val="00054A27"/>
    <w:rsid w:val="000A7DB3"/>
    <w:rsid w:val="000B241A"/>
    <w:rsid w:val="000B498B"/>
    <w:rsid w:val="000F001D"/>
    <w:rsid w:val="000F551A"/>
    <w:rsid w:val="0011538F"/>
    <w:rsid w:val="00135F9E"/>
    <w:rsid w:val="00142208"/>
    <w:rsid w:val="00146F42"/>
    <w:rsid w:val="00156144"/>
    <w:rsid w:val="00156C28"/>
    <w:rsid w:val="00160A95"/>
    <w:rsid w:val="0017085D"/>
    <w:rsid w:val="001758DF"/>
    <w:rsid w:val="00187477"/>
    <w:rsid w:val="00191E54"/>
    <w:rsid w:val="001C1A8B"/>
    <w:rsid w:val="001F0721"/>
    <w:rsid w:val="001F1635"/>
    <w:rsid w:val="0020550C"/>
    <w:rsid w:val="00213845"/>
    <w:rsid w:val="00214D6E"/>
    <w:rsid w:val="00222A0B"/>
    <w:rsid w:val="00223121"/>
    <w:rsid w:val="002340CD"/>
    <w:rsid w:val="00255F1B"/>
    <w:rsid w:val="00260AA5"/>
    <w:rsid w:val="00272E7F"/>
    <w:rsid w:val="002822E3"/>
    <w:rsid w:val="0029173F"/>
    <w:rsid w:val="002A5C23"/>
    <w:rsid w:val="002E28B9"/>
    <w:rsid w:val="002E3620"/>
    <w:rsid w:val="002E50F6"/>
    <w:rsid w:val="0031135C"/>
    <w:rsid w:val="003239E8"/>
    <w:rsid w:val="0033313D"/>
    <w:rsid w:val="00350D3E"/>
    <w:rsid w:val="00364268"/>
    <w:rsid w:val="0037355B"/>
    <w:rsid w:val="003800E3"/>
    <w:rsid w:val="003877FC"/>
    <w:rsid w:val="00391516"/>
    <w:rsid w:val="003B0ECD"/>
    <w:rsid w:val="003C1FDE"/>
    <w:rsid w:val="003C4662"/>
    <w:rsid w:val="003C5A8C"/>
    <w:rsid w:val="003F0316"/>
    <w:rsid w:val="003F15F8"/>
    <w:rsid w:val="003F4566"/>
    <w:rsid w:val="00405215"/>
    <w:rsid w:val="004125D1"/>
    <w:rsid w:val="00413A7F"/>
    <w:rsid w:val="00427788"/>
    <w:rsid w:val="0044315A"/>
    <w:rsid w:val="004512B5"/>
    <w:rsid w:val="00480CCE"/>
    <w:rsid w:val="004A0DCD"/>
    <w:rsid w:val="004C3EAD"/>
    <w:rsid w:val="004E74DF"/>
    <w:rsid w:val="00527F19"/>
    <w:rsid w:val="005422A5"/>
    <w:rsid w:val="00542DCE"/>
    <w:rsid w:val="00546ED7"/>
    <w:rsid w:val="005473C9"/>
    <w:rsid w:val="00555437"/>
    <w:rsid w:val="00576209"/>
    <w:rsid w:val="005819B1"/>
    <w:rsid w:val="0058415E"/>
    <w:rsid w:val="005A0090"/>
    <w:rsid w:val="005A5558"/>
    <w:rsid w:val="005C2CF4"/>
    <w:rsid w:val="005D5248"/>
    <w:rsid w:val="005D78D5"/>
    <w:rsid w:val="0062139D"/>
    <w:rsid w:val="00626445"/>
    <w:rsid w:val="00653FD5"/>
    <w:rsid w:val="0065753B"/>
    <w:rsid w:val="00672996"/>
    <w:rsid w:val="006810B7"/>
    <w:rsid w:val="00682347"/>
    <w:rsid w:val="00683422"/>
    <w:rsid w:val="00685D1F"/>
    <w:rsid w:val="006A064C"/>
    <w:rsid w:val="006A63C4"/>
    <w:rsid w:val="006A73B3"/>
    <w:rsid w:val="006B3453"/>
    <w:rsid w:val="006C7598"/>
    <w:rsid w:val="006D284A"/>
    <w:rsid w:val="006D55C0"/>
    <w:rsid w:val="0070396C"/>
    <w:rsid w:val="00716664"/>
    <w:rsid w:val="0071794F"/>
    <w:rsid w:val="00722EBB"/>
    <w:rsid w:val="007352AE"/>
    <w:rsid w:val="00737E6A"/>
    <w:rsid w:val="00742165"/>
    <w:rsid w:val="007460E7"/>
    <w:rsid w:val="0077498A"/>
    <w:rsid w:val="00784B81"/>
    <w:rsid w:val="00791066"/>
    <w:rsid w:val="007B443D"/>
    <w:rsid w:val="007C5C36"/>
    <w:rsid w:val="007E7376"/>
    <w:rsid w:val="007F3E35"/>
    <w:rsid w:val="00853238"/>
    <w:rsid w:val="00861601"/>
    <w:rsid w:val="00866E5E"/>
    <w:rsid w:val="00896425"/>
    <w:rsid w:val="0089796E"/>
    <w:rsid w:val="008A1E19"/>
    <w:rsid w:val="008B07A1"/>
    <w:rsid w:val="008C0589"/>
    <w:rsid w:val="008E0577"/>
    <w:rsid w:val="008E74B9"/>
    <w:rsid w:val="008F3754"/>
    <w:rsid w:val="008F38A5"/>
    <w:rsid w:val="008F564B"/>
    <w:rsid w:val="00925BE6"/>
    <w:rsid w:val="00932524"/>
    <w:rsid w:val="00950319"/>
    <w:rsid w:val="00953288"/>
    <w:rsid w:val="00966761"/>
    <w:rsid w:val="009707F6"/>
    <w:rsid w:val="009A49B6"/>
    <w:rsid w:val="009C6AE1"/>
    <w:rsid w:val="009E703C"/>
    <w:rsid w:val="00A12EB8"/>
    <w:rsid w:val="00A6299E"/>
    <w:rsid w:val="00A67A84"/>
    <w:rsid w:val="00A93D55"/>
    <w:rsid w:val="00AA59A0"/>
    <w:rsid w:val="00AD27BE"/>
    <w:rsid w:val="00B27073"/>
    <w:rsid w:val="00B325BD"/>
    <w:rsid w:val="00B4368A"/>
    <w:rsid w:val="00B4714F"/>
    <w:rsid w:val="00B53EC2"/>
    <w:rsid w:val="00B54A07"/>
    <w:rsid w:val="00B73F5F"/>
    <w:rsid w:val="00B86032"/>
    <w:rsid w:val="00B86FE5"/>
    <w:rsid w:val="00BA49D8"/>
    <w:rsid w:val="00BA7CAE"/>
    <w:rsid w:val="00BD5E3A"/>
    <w:rsid w:val="00BD605D"/>
    <w:rsid w:val="00BE1045"/>
    <w:rsid w:val="00BE48E5"/>
    <w:rsid w:val="00C12FC5"/>
    <w:rsid w:val="00C15227"/>
    <w:rsid w:val="00C23C69"/>
    <w:rsid w:val="00C4058A"/>
    <w:rsid w:val="00C64BEB"/>
    <w:rsid w:val="00C75C0F"/>
    <w:rsid w:val="00C85023"/>
    <w:rsid w:val="00C942B7"/>
    <w:rsid w:val="00CA5B9A"/>
    <w:rsid w:val="00CD5DE8"/>
    <w:rsid w:val="00CE1C44"/>
    <w:rsid w:val="00D12AF5"/>
    <w:rsid w:val="00D20A53"/>
    <w:rsid w:val="00D23C2D"/>
    <w:rsid w:val="00D40ECD"/>
    <w:rsid w:val="00D426EC"/>
    <w:rsid w:val="00D57ABE"/>
    <w:rsid w:val="00D636C2"/>
    <w:rsid w:val="00D7392F"/>
    <w:rsid w:val="00D74F32"/>
    <w:rsid w:val="00D96243"/>
    <w:rsid w:val="00D96E5F"/>
    <w:rsid w:val="00DA525E"/>
    <w:rsid w:val="00DB0648"/>
    <w:rsid w:val="00DB18F9"/>
    <w:rsid w:val="00DD2122"/>
    <w:rsid w:val="00DF3E21"/>
    <w:rsid w:val="00E16A8D"/>
    <w:rsid w:val="00E357D0"/>
    <w:rsid w:val="00E435D2"/>
    <w:rsid w:val="00E44163"/>
    <w:rsid w:val="00E448C2"/>
    <w:rsid w:val="00E545B1"/>
    <w:rsid w:val="00E62179"/>
    <w:rsid w:val="00E753FB"/>
    <w:rsid w:val="00E9386F"/>
    <w:rsid w:val="00EC6C6F"/>
    <w:rsid w:val="00ED0150"/>
    <w:rsid w:val="00F04C30"/>
    <w:rsid w:val="00F152FB"/>
    <w:rsid w:val="00F20A91"/>
    <w:rsid w:val="00F3457A"/>
    <w:rsid w:val="00F379A4"/>
    <w:rsid w:val="00F54DEB"/>
    <w:rsid w:val="00F65403"/>
    <w:rsid w:val="00F81456"/>
    <w:rsid w:val="00F91A8B"/>
    <w:rsid w:val="00F9419E"/>
    <w:rsid w:val="00F94F6B"/>
    <w:rsid w:val="00FC376F"/>
    <w:rsid w:val="00FC3DF6"/>
    <w:rsid w:val="00FF45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B07A1"/>
    <w:pPr>
      <w:keepNext/>
      <w:spacing w:after="0" w:line="240" w:lineRule="auto"/>
      <w:outlineLvl w:val="0"/>
    </w:pPr>
    <w:rPr>
      <w:rFonts w:ascii="AGaramond" w:eastAsia="Times New Roman" w:hAnsi="AGaramond" w:cs="AGaramond"/>
      <w:sz w:val="24"/>
      <w:szCs w:val="24"/>
      <w:lang w:val="en-US" w:eastAsia="en-US"/>
    </w:rPr>
  </w:style>
  <w:style w:type="paragraph" w:styleId="Heading2">
    <w:name w:val="heading 2"/>
    <w:basedOn w:val="Normal"/>
    <w:next w:val="Normal"/>
    <w:link w:val="Heading2Char"/>
    <w:uiPriority w:val="99"/>
    <w:qFormat/>
    <w:rsid w:val="008B07A1"/>
    <w:pPr>
      <w:keepNext/>
      <w:spacing w:after="0" w:line="240" w:lineRule="auto"/>
      <w:jc w:val="center"/>
      <w:outlineLvl w:val="1"/>
    </w:pPr>
    <w:rPr>
      <w:rFonts w:ascii="Arial" w:eastAsia="Times New Roman" w:hAnsi="Arial" w:cs="Arial"/>
      <w:b/>
      <w:bCs/>
      <w:sz w:val="24"/>
      <w:szCs w:val="24"/>
      <w:lang w:val="en-US" w:eastAsia="en-US"/>
    </w:rPr>
  </w:style>
  <w:style w:type="paragraph" w:styleId="Heading3">
    <w:name w:val="heading 3"/>
    <w:basedOn w:val="Normal"/>
    <w:next w:val="Normal"/>
    <w:link w:val="Heading3Char"/>
    <w:uiPriority w:val="99"/>
    <w:qFormat/>
    <w:rsid w:val="008B07A1"/>
    <w:pPr>
      <w:keepNext/>
      <w:spacing w:after="0" w:line="480" w:lineRule="auto"/>
      <w:jc w:val="center"/>
      <w:outlineLvl w:val="2"/>
    </w:pPr>
    <w:rPr>
      <w:rFonts w:ascii="Times New Roman" w:eastAsia="Times New Roman" w:hAnsi="Times New Roman" w:cs="Times New Roman"/>
      <w:sz w:val="24"/>
      <w:szCs w:val="24"/>
      <w:lang w:val="en-US" w:eastAsia="en-US"/>
    </w:rPr>
  </w:style>
  <w:style w:type="paragraph" w:styleId="Heading4">
    <w:name w:val="heading 4"/>
    <w:basedOn w:val="Normal"/>
    <w:next w:val="Normal"/>
    <w:link w:val="Heading4Char"/>
    <w:uiPriority w:val="99"/>
    <w:qFormat/>
    <w:rsid w:val="008B07A1"/>
    <w:pPr>
      <w:keepNext/>
      <w:spacing w:after="0" w:line="480" w:lineRule="auto"/>
      <w:jc w:val="both"/>
      <w:outlineLvl w:val="3"/>
    </w:pPr>
    <w:rPr>
      <w:rFonts w:ascii="Times New Roman" w:eastAsia="Times New Roman" w:hAnsi="Times New Roman" w:cs="Times New Roman"/>
      <w:sz w:val="24"/>
      <w:szCs w:val="24"/>
      <w:lang w:val="en-US" w:eastAsia="en-US"/>
    </w:rPr>
  </w:style>
  <w:style w:type="paragraph" w:styleId="Heading5">
    <w:name w:val="heading 5"/>
    <w:basedOn w:val="Normal"/>
    <w:next w:val="Normal"/>
    <w:link w:val="Heading5Char"/>
    <w:uiPriority w:val="99"/>
    <w:qFormat/>
    <w:rsid w:val="008B07A1"/>
    <w:pPr>
      <w:keepNext/>
      <w:spacing w:after="0" w:line="480" w:lineRule="auto"/>
      <w:ind w:left="720"/>
      <w:jc w:val="center"/>
      <w:outlineLvl w:val="4"/>
    </w:pPr>
    <w:rPr>
      <w:rFonts w:ascii="Arial" w:eastAsia="Times New Roman" w:hAnsi="Arial" w:cs="Arial"/>
      <w:b/>
      <w:bCs/>
      <w:sz w:val="24"/>
      <w:szCs w:val="24"/>
      <w:lang w:val="en-US" w:eastAsia="en-US"/>
    </w:rPr>
  </w:style>
  <w:style w:type="paragraph" w:styleId="Heading6">
    <w:name w:val="heading 6"/>
    <w:basedOn w:val="Normal"/>
    <w:next w:val="Normal"/>
    <w:link w:val="Heading6Char"/>
    <w:uiPriority w:val="99"/>
    <w:qFormat/>
    <w:rsid w:val="008B07A1"/>
    <w:pPr>
      <w:keepNext/>
      <w:spacing w:after="0" w:line="480" w:lineRule="auto"/>
      <w:ind w:left="1437"/>
      <w:jc w:val="both"/>
      <w:outlineLvl w:val="5"/>
    </w:pPr>
    <w:rPr>
      <w:rFonts w:ascii="Times New Roman" w:eastAsia="Times New Roman" w:hAnsi="Times New Roman" w:cs="Times New Roman"/>
      <w:b/>
      <w:bCs/>
      <w:i/>
      <w:iCs/>
      <w:sz w:val="24"/>
      <w:szCs w:val="24"/>
      <w:lang w:val="en-US" w:eastAsia="en-US"/>
    </w:rPr>
  </w:style>
  <w:style w:type="paragraph" w:styleId="Heading7">
    <w:name w:val="heading 7"/>
    <w:basedOn w:val="Normal"/>
    <w:next w:val="Normal"/>
    <w:link w:val="Heading7Char"/>
    <w:uiPriority w:val="99"/>
    <w:qFormat/>
    <w:rsid w:val="008B07A1"/>
    <w:pPr>
      <w:keepNext/>
      <w:spacing w:after="0" w:line="480" w:lineRule="auto"/>
      <w:ind w:left="1440"/>
      <w:jc w:val="both"/>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uiPriority w:val="99"/>
    <w:qFormat/>
    <w:rsid w:val="008B07A1"/>
    <w:pPr>
      <w:keepNext/>
      <w:numPr>
        <w:numId w:val="9"/>
      </w:numPr>
      <w:spacing w:after="0" w:line="480" w:lineRule="auto"/>
      <w:jc w:val="both"/>
      <w:outlineLvl w:val="7"/>
    </w:pPr>
    <w:rPr>
      <w:rFonts w:ascii="Times New Roman" w:eastAsia="Times New Roman" w:hAnsi="Times New Roman" w:cs="Times New Roman"/>
      <w:sz w:val="24"/>
      <w:szCs w:val="24"/>
      <w:lang w:val="en-US" w:eastAsia="en-US"/>
    </w:rPr>
  </w:style>
  <w:style w:type="paragraph" w:styleId="Heading9">
    <w:name w:val="heading 9"/>
    <w:basedOn w:val="Normal"/>
    <w:next w:val="Normal"/>
    <w:link w:val="Heading9Char"/>
    <w:uiPriority w:val="99"/>
    <w:qFormat/>
    <w:rsid w:val="008B07A1"/>
    <w:pPr>
      <w:keepNext/>
      <w:spacing w:after="0" w:line="480" w:lineRule="auto"/>
      <w:ind w:left="720"/>
      <w:jc w:val="both"/>
      <w:outlineLvl w:val="8"/>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376"/>
    <w:pPr>
      <w:ind w:left="720"/>
      <w:contextualSpacing/>
    </w:pPr>
  </w:style>
  <w:style w:type="paragraph" w:styleId="Header">
    <w:name w:val="header"/>
    <w:basedOn w:val="Normal"/>
    <w:link w:val="HeaderChar"/>
    <w:uiPriority w:val="99"/>
    <w:unhideWhenUsed/>
    <w:rsid w:val="000B241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B241A"/>
    <w:rPr>
      <w:rFonts w:ascii="Times New Roman" w:eastAsia="Times New Roman" w:hAnsi="Times New Roman" w:cs="Times New Roman"/>
      <w:sz w:val="24"/>
      <w:szCs w:val="24"/>
    </w:rPr>
  </w:style>
  <w:style w:type="paragraph" w:customStyle="1" w:styleId="Default">
    <w:name w:val="Default"/>
    <w:rsid w:val="002E28B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04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1"/>
  </w:style>
  <w:style w:type="paragraph" w:styleId="BalloonText">
    <w:name w:val="Balloon Text"/>
    <w:basedOn w:val="Normal"/>
    <w:link w:val="BalloonTextChar"/>
    <w:uiPriority w:val="99"/>
    <w:semiHidden/>
    <w:unhideWhenUsed/>
    <w:rsid w:val="00260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A5"/>
    <w:rPr>
      <w:rFonts w:ascii="Tahoma" w:hAnsi="Tahoma" w:cs="Tahoma"/>
      <w:sz w:val="16"/>
      <w:szCs w:val="16"/>
    </w:rPr>
  </w:style>
  <w:style w:type="table" w:styleId="TableGrid">
    <w:name w:val="Table Grid"/>
    <w:basedOn w:val="TableNormal"/>
    <w:uiPriority w:val="59"/>
    <w:rsid w:val="008B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8B07A1"/>
    <w:rPr>
      <w:rFonts w:ascii="AGaramond" w:eastAsia="Times New Roman" w:hAnsi="AGaramond" w:cs="AGaramond"/>
      <w:sz w:val="24"/>
      <w:szCs w:val="24"/>
      <w:lang w:val="en-US" w:eastAsia="en-US"/>
    </w:rPr>
  </w:style>
  <w:style w:type="character" w:customStyle="1" w:styleId="Heading2Char">
    <w:name w:val="Heading 2 Char"/>
    <w:basedOn w:val="DefaultParagraphFont"/>
    <w:link w:val="Heading2"/>
    <w:uiPriority w:val="99"/>
    <w:rsid w:val="008B07A1"/>
    <w:rPr>
      <w:rFonts w:ascii="Arial" w:eastAsia="Times New Roman" w:hAnsi="Arial" w:cs="Arial"/>
      <w:b/>
      <w:bCs/>
      <w:sz w:val="24"/>
      <w:szCs w:val="24"/>
      <w:lang w:val="en-US" w:eastAsia="en-US"/>
    </w:rPr>
  </w:style>
  <w:style w:type="character" w:customStyle="1" w:styleId="Heading3Char">
    <w:name w:val="Heading 3 Char"/>
    <w:basedOn w:val="DefaultParagraphFont"/>
    <w:link w:val="Heading3"/>
    <w:uiPriority w:val="99"/>
    <w:rsid w:val="008B07A1"/>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9"/>
    <w:rsid w:val="008B07A1"/>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uiPriority w:val="99"/>
    <w:rsid w:val="008B07A1"/>
    <w:rPr>
      <w:rFonts w:ascii="Arial" w:eastAsia="Times New Roman" w:hAnsi="Arial" w:cs="Arial"/>
      <w:b/>
      <w:bCs/>
      <w:sz w:val="24"/>
      <w:szCs w:val="24"/>
      <w:lang w:val="en-US" w:eastAsia="en-US"/>
    </w:rPr>
  </w:style>
  <w:style w:type="character" w:customStyle="1" w:styleId="Heading6Char">
    <w:name w:val="Heading 6 Char"/>
    <w:basedOn w:val="DefaultParagraphFont"/>
    <w:link w:val="Heading6"/>
    <w:uiPriority w:val="99"/>
    <w:rsid w:val="008B07A1"/>
    <w:rPr>
      <w:rFonts w:ascii="Times New Roman" w:eastAsia="Times New Roman" w:hAnsi="Times New Roman" w:cs="Times New Roman"/>
      <w:b/>
      <w:bCs/>
      <w:i/>
      <w:iCs/>
      <w:sz w:val="24"/>
      <w:szCs w:val="24"/>
      <w:lang w:val="en-US" w:eastAsia="en-US"/>
    </w:rPr>
  </w:style>
  <w:style w:type="character" w:customStyle="1" w:styleId="Heading7Char">
    <w:name w:val="Heading 7 Char"/>
    <w:basedOn w:val="DefaultParagraphFont"/>
    <w:link w:val="Heading7"/>
    <w:uiPriority w:val="99"/>
    <w:rsid w:val="008B07A1"/>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uiPriority w:val="99"/>
    <w:rsid w:val="008B07A1"/>
    <w:rPr>
      <w:rFonts w:ascii="Times New Roman" w:eastAsia="Times New Roman" w:hAnsi="Times New Roman" w:cs="Times New Roman"/>
      <w:sz w:val="24"/>
      <w:szCs w:val="24"/>
      <w:lang w:val="en-US" w:eastAsia="en-US"/>
    </w:rPr>
  </w:style>
  <w:style w:type="character" w:customStyle="1" w:styleId="Heading9Char">
    <w:name w:val="Heading 9 Char"/>
    <w:basedOn w:val="DefaultParagraphFont"/>
    <w:link w:val="Heading9"/>
    <w:uiPriority w:val="99"/>
    <w:rsid w:val="008B07A1"/>
    <w:rPr>
      <w:rFonts w:ascii="Times New Roman" w:eastAsia="Times New Roman" w:hAnsi="Times New Roman" w:cs="Times New Roman"/>
      <w:sz w:val="24"/>
      <w:szCs w:val="24"/>
      <w:lang w:val="en-US" w:eastAsia="en-US"/>
    </w:rPr>
  </w:style>
  <w:style w:type="paragraph" w:styleId="BodyText3">
    <w:name w:val="Body Text 3"/>
    <w:basedOn w:val="Normal"/>
    <w:link w:val="BodyText3Char"/>
    <w:uiPriority w:val="99"/>
    <w:rsid w:val="008B07A1"/>
    <w:pPr>
      <w:spacing w:after="0" w:line="480" w:lineRule="auto"/>
    </w:pPr>
    <w:rPr>
      <w:rFonts w:ascii="Times New Roman" w:eastAsia="Times New Roman" w:hAnsi="Times New Roman" w:cs="Times New Roman"/>
      <w:sz w:val="24"/>
      <w:szCs w:val="24"/>
      <w:lang w:val="en-US" w:eastAsia="en-US"/>
    </w:rPr>
  </w:style>
  <w:style w:type="character" w:customStyle="1" w:styleId="BodyText3Char">
    <w:name w:val="Body Text 3 Char"/>
    <w:basedOn w:val="DefaultParagraphFont"/>
    <w:link w:val="BodyText3"/>
    <w:uiPriority w:val="99"/>
    <w:rsid w:val="008B07A1"/>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rsid w:val="008B07A1"/>
    <w:pPr>
      <w:spacing w:after="0" w:line="480" w:lineRule="auto"/>
      <w:ind w:left="36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uiPriority w:val="99"/>
    <w:rsid w:val="008B07A1"/>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rsid w:val="008B07A1"/>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8B07A1"/>
    <w:rPr>
      <w:rFonts w:ascii="Times New Roman" w:eastAsia="Times New Roman" w:hAnsi="Times New Roman" w:cs="Times New Roman"/>
      <w:sz w:val="24"/>
      <w:szCs w:val="24"/>
      <w:lang w:val="en-US" w:eastAsia="en-US"/>
    </w:rPr>
  </w:style>
  <w:style w:type="paragraph" w:styleId="BodyText2">
    <w:name w:val="Body Text 2"/>
    <w:basedOn w:val="Normal"/>
    <w:link w:val="BodyText2Char"/>
    <w:uiPriority w:val="99"/>
    <w:rsid w:val="008B07A1"/>
    <w:pPr>
      <w:spacing w:after="0" w:line="240" w:lineRule="auto"/>
      <w:jc w:val="center"/>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8B07A1"/>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rsid w:val="008B07A1"/>
    <w:pPr>
      <w:spacing w:after="0" w:line="480" w:lineRule="auto"/>
      <w:ind w:left="360" w:firstLine="720"/>
      <w:jc w:val="both"/>
    </w:pPr>
    <w:rPr>
      <w:rFonts w:ascii="Arial" w:eastAsia="Times New Roman" w:hAnsi="Arial" w:cs="Arial"/>
      <w:sz w:val="24"/>
      <w:szCs w:val="24"/>
      <w:lang w:val="en-US" w:eastAsia="en-US"/>
    </w:rPr>
  </w:style>
  <w:style w:type="character" w:customStyle="1" w:styleId="BodyTextIndentChar">
    <w:name w:val="Body Text Indent Char"/>
    <w:basedOn w:val="DefaultParagraphFont"/>
    <w:link w:val="BodyTextIndent"/>
    <w:uiPriority w:val="99"/>
    <w:rsid w:val="008B07A1"/>
    <w:rPr>
      <w:rFonts w:ascii="Arial" w:eastAsia="Times New Roman" w:hAnsi="Arial" w:cs="Arial"/>
      <w:sz w:val="24"/>
      <w:szCs w:val="24"/>
      <w:lang w:val="en-US" w:eastAsia="en-US"/>
    </w:rPr>
  </w:style>
  <w:style w:type="paragraph" w:styleId="BodyTextIndent2">
    <w:name w:val="Body Text Indent 2"/>
    <w:basedOn w:val="Normal"/>
    <w:link w:val="BodyTextIndent2Char"/>
    <w:uiPriority w:val="99"/>
    <w:rsid w:val="008B07A1"/>
    <w:pPr>
      <w:spacing w:after="0" w:line="480" w:lineRule="auto"/>
      <w:ind w:left="709" w:firstLine="731"/>
      <w:jc w:val="both"/>
    </w:pPr>
    <w:rPr>
      <w:rFonts w:ascii="Arial" w:eastAsia="Times New Roman" w:hAnsi="Arial" w:cs="Arial"/>
      <w:sz w:val="24"/>
      <w:szCs w:val="24"/>
      <w:lang w:val="en-US" w:eastAsia="en-US"/>
    </w:rPr>
  </w:style>
  <w:style w:type="character" w:customStyle="1" w:styleId="BodyTextIndent2Char">
    <w:name w:val="Body Text Indent 2 Char"/>
    <w:basedOn w:val="DefaultParagraphFont"/>
    <w:link w:val="BodyTextIndent2"/>
    <w:uiPriority w:val="99"/>
    <w:rsid w:val="008B07A1"/>
    <w:rPr>
      <w:rFonts w:ascii="Arial" w:eastAsia="Times New Roman" w:hAnsi="Arial" w:cs="Arial"/>
      <w:sz w:val="24"/>
      <w:szCs w:val="24"/>
      <w:lang w:val="en-US" w:eastAsia="en-US"/>
    </w:rPr>
  </w:style>
  <w:style w:type="character" w:styleId="PageNumber">
    <w:name w:val="page number"/>
    <w:basedOn w:val="DefaultParagraphFont"/>
    <w:uiPriority w:val="99"/>
    <w:rsid w:val="008B07A1"/>
    <w:rPr>
      <w:rFonts w:cs="Times New Roman"/>
    </w:rPr>
  </w:style>
  <w:style w:type="paragraph" w:styleId="FootnoteText">
    <w:name w:val="footnote text"/>
    <w:basedOn w:val="Normal"/>
    <w:link w:val="FootnoteTextChar"/>
    <w:uiPriority w:val="99"/>
    <w:semiHidden/>
    <w:rsid w:val="008B07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B07A1"/>
    <w:rPr>
      <w:rFonts w:ascii="Times New Roman" w:eastAsia="Times New Roman" w:hAnsi="Times New Roman" w:cs="Times New Roman"/>
      <w:sz w:val="20"/>
      <w:szCs w:val="20"/>
    </w:rPr>
  </w:style>
  <w:style w:type="paragraph" w:styleId="Title">
    <w:name w:val="Title"/>
    <w:basedOn w:val="Normal"/>
    <w:link w:val="TitleChar"/>
    <w:uiPriority w:val="99"/>
    <w:qFormat/>
    <w:rsid w:val="008B07A1"/>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99"/>
    <w:rsid w:val="008B07A1"/>
    <w:rPr>
      <w:rFonts w:ascii="Times New Roman" w:eastAsia="Times New Roman" w:hAnsi="Times New Roman" w:cs="Times New Roman"/>
      <w:b/>
      <w:bCs/>
      <w:sz w:val="24"/>
      <w:szCs w:val="24"/>
      <w:lang w:val="en-US" w:eastAsia="en-US"/>
    </w:rPr>
  </w:style>
  <w:style w:type="paragraph" w:customStyle="1" w:styleId="ContensList">
    <w:name w:val="Contens List"/>
    <w:basedOn w:val="Normal"/>
    <w:uiPriority w:val="99"/>
    <w:rsid w:val="008B07A1"/>
    <w:pPr>
      <w:spacing w:after="0" w:line="240" w:lineRule="auto"/>
    </w:pPr>
    <w:rPr>
      <w:rFonts w:ascii="Times New Roman" w:eastAsia="Times New Roman" w:hAnsi="Times New Roman" w:cs="Times New Roman"/>
      <w:sz w:val="24"/>
      <w:szCs w:val="24"/>
      <w:lang w:eastAsia="en-US"/>
    </w:rPr>
  </w:style>
  <w:style w:type="paragraph" w:customStyle="1" w:styleId="xl45">
    <w:name w:val="xl45"/>
    <w:basedOn w:val="Normal"/>
    <w:uiPriority w:val="99"/>
    <w:rsid w:val="008B07A1"/>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rsid w:val="008B07A1"/>
    <w:pPr>
      <w:spacing w:after="0" w:line="240" w:lineRule="auto"/>
    </w:pPr>
    <w:rPr>
      <w:rFonts w:ascii="Courier New" w:eastAsia="Times New Roman" w:hAnsi="Courier New" w:cs="Courier New"/>
      <w:sz w:val="20"/>
      <w:szCs w:val="20"/>
      <w:lang w:val="fr-WINDIES" w:eastAsia="en-US"/>
    </w:rPr>
  </w:style>
  <w:style w:type="character" w:customStyle="1" w:styleId="PlainTextChar">
    <w:name w:val="Plain Text Char"/>
    <w:basedOn w:val="DefaultParagraphFont"/>
    <w:link w:val="PlainText"/>
    <w:uiPriority w:val="99"/>
    <w:rsid w:val="008B07A1"/>
    <w:rPr>
      <w:rFonts w:ascii="Courier New" w:eastAsia="Times New Roman" w:hAnsi="Courier New" w:cs="Courier New"/>
      <w:sz w:val="20"/>
      <w:szCs w:val="20"/>
      <w:lang w:val="fr-WINDIES" w:eastAsia="en-US"/>
    </w:rPr>
  </w:style>
  <w:style w:type="character" w:customStyle="1" w:styleId="ListParagraphChar">
    <w:name w:val="List Paragraph Char"/>
    <w:basedOn w:val="DefaultParagraphFont"/>
    <w:link w:val="ListParagraph"/>
    <w:uiPriority w:val="34"/>
    <w:locked/>
    <w:rsid w:val="008B0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B07A1"/>
    <w:pPr>
      <w:keepNext/>
      <w:spacing w:after="0" w:line="240" w:lineRule="auto"/>
      <w:outlineLvl w:val="0"/>
    </w:pPr>
    <w:rPr>
      <w:rFonts w:ascii="AGaramond" w:eastAsia="Times New Roman" w:hAnsi="AGaramond" w:cs="AGaramond"/>
      <w:sz w:val="24"/>
      <w:szCs w:val="24"/>
      <w:lang w:val="en-US" w:eastAsia="en-US"/>
    </w:rPr>
  </w:style>
  <w:style w:type="paragraph" w:styleId="Heading2">
    <w:name w:val="heading 2"/>
    <w:basedOn w:val="Normal"/>
    <w:next w:val="Normal"/>
    <w:link w:val="Heading2Char"/>
    <w:uiPriority w:val="99"/>
    <w:qFormat/>
    <w:rsid w:val="008B07A1"/>
    <w:pPr>
      <w:keepNext/>
      <w:spacing w:after="0" w:line="240" w:lineRule="auto"/>
      <w:jc w:val="center"/>
      <w:outlineLvl w:val="1"/>
    </w:pPr>
    <w:rPr>
      <w:rFonts w:ascii="Arial" w:eastAsia="Times New Roman" w:hAnsi="Arial" w:cs="Arial"/>
      <w:b/>
      <w:bCs/>
      <w:sz w:val="24"/>
      <w:szCs w:val="24"/>
      <w:lang w:val="en-US" w:eastAsia="en-US"/>
    </w:rPr>
  </w:style>
  <w:style w:type="paragraph" w:styleId="Heading3">
    <w:name w:val="heading 3"/>
    <w:basedOn w:val="Normal"/>
    <w:next w:val="Normal"/>
    <w:link w:val="Heading3Char"/>
    <w:uiPriority w:val="99"/>
    <w:qFormat/>
    <w:rsid w:val="008B07A1"/>
    <w:pPr>
      <w:keepNext/>
      <w:spacing w:after="0" w:line="480" w:lineRule="auto"/>
      <w:jc w:val="center"/>
      <w:outlineLvl w:val="2"/>
    </w:pPr>
    <w:rPr>
      <w:rFonts w:ascii="Times New Roman" w:eastAsia="Times New Roman" w:hAnsi="Times New Roman" w:cs="Times New Roman"/>
      <w:sz w:val="24"/>
      <w:szCs w:val="24"/>
      <w:lang w:val="en-US" w:eastAsia="en-US"/>
    </w:rPr>
  </w:style>
  <w:style w:type="paragraph" w:styleId="Heading4">
    <w:name w:val="heading 4"/>
    <w:basedOn w:val="Normal"/>
    <w:next w:val="Normal"/>
    <w:link w:val="Heading4Char"/>
    <w:uiPriority w:val="99"/>
    <w:qFormat/>
    <w:rsid w:val="008B07A1"/>
    <w:pPr>
      <w:keepNext/>
      <w:spacing w:after="0" w:line="480" w:lineRule="auto"/>
      <w:jc w:val="both"/>
      <w:outlineLvl w:val="3"/>
    </w:pPr>
    <w:rPr>
      <w:rFonts w:ascii="Times New Roman" w:eastAsia="Times New Roman" w:hAnsi="Times New Roman" w:cs="Times New Roman"/>
      <w:sz w:val="24"/>
      <w:szCs w:val="24"/>
      <w:lang w:val="en-US" w:eastAsia="en-US"/>
    </w:rPr>
  </w:style>
  <w:style w:type="paragraph" w:styleId="Heading5">
    <w:name w:val="heading 5"/>
    <w:basedOn w:val="Normal"/>
    <w:next w:val="Normal"/>
    <w:link w:val="Heading5Char"/>
    <w:uiPriority w:val="99"/>
    <w:qFormat/>
    <w:rsid w:val="008B07A1"/>
    <w:pPr>
      <w:keepNext/>
      <w:spacing w:after="0" w:line="480" w:lineRule="auto"/>
      <w:ind w:left="720"/>
      <w:jc w:val="center"/>
      <w:outlineLvl w:val="4"/>
    </w:pPr>
    <w:rPr>
      <w:rFonts w:ascii="Arial" w:eastAsia="Times New Roman" w:hAnsi="Arial" w:cs="Arial"/>
      <w:b/>
      <w:bCs/>
      <w:sz w:val="24"/>
      <w:szCs w:val="24"/>
      <w:lang w:val="en-US" w:eastAsia="en-US"/>
    </w:rPr>
  </w:style>
  <w:style w:type="paragraph" w:styleId="Heading6">
    <w:name w:val="heading 6"/>
    <w:basedOn w:val="Normal"/>
    <w:next w:val="Normal"/>
    <w:link w:val="Heading6Char"/>
    <w:uiPriority w:val="99"/>
    <w:qFormat/>
    <w:rsid w:val="008B07A1"/>
    <w:pPr>
      <w:keepNext/>
      <w:spacing w:after="0" w:line="480" w:lineRule="auto"/>
      <w:ind w:left="1437"/>
      <w:jc w:val="both"/>
      <w:outlineLvl w:val="5"/>
    </w:pPr>
    <w:rPr>
      <w:rFonts w:ascii="Times New Roman" w:eastAsia="Times New Roman" w:hAnsi="Times New Roman" w:cs="Times New Roman"/>
      <w:b/>
      <w:bCs/>
      <w:i/>
      <w:iCs/>
      <w:sz w:val="24"/>
      <w:szCs w:val="24"/>
      <w:lang w:val="en-US" w:eastAsia="en-US"/>
    </w:rPr>
  </w:style>
  <w:style w:type="paragraph" w:styleId="Heading7">
    <w:name w:val="heading 7"/>
    <w:basedOn w:val="Normal"/>
    <w:next w:val="Normal"/>
    <w:link w:val="Heading7Char"/>
    <w:uiPriority w:val="99"/>
    <w:qFormat/>
    <w:rsid w:val="008B07A1"/>
    <w:pPr>
      <w:keepNext/>
      <w:spacing w:after="0" w:line="480" w:lineRule="auto"/>
      <w:ind w:left="1440"/>
      <w:jc w:val="both"/>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uiPriority w:val="99"/>
    <w:qFormat/>
    <w:rsid w:val="008B07A1"/>
    <w:pPr>
      <w:keepNext/>
      <w:numPr>
        <w:numId w:val="9"/>
      </w:numPr>
      <w:spacing w:after="0" w:line="480" w:lineRule="auto"/>
      <w:jc w:val="both"/>
      <w:outlineLvl w:val="7"/>
    </w:pPr>
    <w:rPr>
      <w:rFonts w:ascii="Times New Roman" w:eastAsia="Times New Roman" w:hAnsi="Times New Roman" w:cs="Times New Roman"/>
      <w:sz w:val="24"/>
      <w:szCs w:val="24"/>
      <w:lang w:val="en-US" w:eastAsia="en-US"/>
    </w:rPr>
  </w:style>
  <w:style w:type="paragraph" w:styleId="Heading9">
    <w:name w:val="heading 9"/>
    <w:basedOn w:val="Normal"/>
    <w:next w:val="Normal"/>
    <w:link w:val="Heading9Char"/>
    <w:uiPriority w:val="99"/>
    <w:qFormat/>
    <w:rsid w:val="008B07A1"/>
    <w:pPr>
      <w:keepNext/>
      <w:spacing w:after="0" w:line="480" w:lineRule="auto"/>
      <w:ind w:left="720"/>
      <w:jc w:val="both"/>
      <w:outlineLvl w:val="8"/>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376"/>
    <w:pPr>
      <w:ind w:left="720"/>
      <w:contextualSpacing/>
    </w:pPr>
  </w:style>
  <w:style w:type="paragraph" w:styleId="Header">
    <w:name w:val="header"/>
    <w:basedOn w:val="Normal"/>
    <w:link w:val="HeaderChar"/>
    <w:uiPriority w:val="99"/>
    <w:unhideWhenUsed/>
    <w:rsid w:val="000B241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B241A"/>
    <w:rPr>
      <w:rFonts w:ascii="Times New Roman" w:eastAsia="Times New Roman" w:hAnsi="Times New Roman" w:cs="Times New Roman"/>
      <w:sz w:val="24"/>
      <w:szCs w:val="24"/>
    </w:rPr>
  </w:style>
  <w:style w:type="paragraph" w:customStyle="1" w:styleId="Default">
    <w:name w:val="Default"/>
    <w:rsid w:val="002E28B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04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1"/>
  </w:style>
  <w:style w:type="paragraph" w:styleId="BalloonText">
    <w:name w:val="Balloon Text"/>
    <w:basedOn w:val="Normal"/>
    <w:link w:val="BalloonTextChar"/>
    <w:uiPriority w:val="99"/>
    <w:semiHidden/>
    <w:unhideWhenUsed/>
    <w:rsid w:val="00260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A5"/>
    <w:rPr>
      <w:rFonts w:ascii="Tahoma" w:hAnsi="Tahoma" w:cs="Tahoma"/>
      <w:sz w:val="16"/>
      <w:szCs w:val="16"/>
    </w:rPr>
  </w:style>
  <w:style w:type="table" w:styleId="TableGrid">
    <w:name w:val="Table Grid"/>
    <w:basedOn w:val="TableNormal"/>
    <w:uiPriority w:val="59"/>
    <w:rsid w:val="008B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8B07A1"/>
    <w:rPr>
      <w:rFonts w:ascii="AGaramond" w:eastAsia="Times New Roman" w:hAnsi="AGaramond" w:cs="AGaramond"/>
      <w:sz w:val="24"/>
      <w:szCs w:val="24"/>
      <w:lang w:val="en-US" w:eastAsia="en-US"/>
    </w:rPr>
  </w:style>
  <w:style w:type="character" w:customStyle="1" w:styleId="Heading2Char">
    <w:name w:val="Heading 2 Char"/>
    <w:basedOn w:val="DefaultParagraphFont"/>
    <w:link w:val="Heading2"/>
    <w:uiPriority w:val="99"/>
    <w:rsid w:val="008B07A1"/>
    <w:rPr>
      <w:rFonts w:ascii="Arial" w:eastAsia="Times New Roman" w:hAnsi="Arial" w:cs="Arial"/>
      <w:b/>
      <w:bCs/>
      <w:sz w:val="24"/>
      <w:szCs w:val="24"/>
      <w:lang w:val="en-US" w:eastAsia="en-US"/>
    </w:rPr>
  </w:style>
  <w:style w:type="character" w:customStyle="1" w:styleId="Heading3Char">
    <w:name w:val="Heading 3 Char"/>
    <w:basedOn w:val="DefaultParagraphFont"/>
    <w:link w:val="Heading3"/>
    <w:uiPriority w:val="99"/>
    <w:rsid w:val="008B07A1"/>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9"/>
    <w:rsid w:val="008B07A1"/>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uiPriority w:val="99"/>
    <w:rsid w:val="008B07A1"/>
    <w:rPr>
      <w:rFonts w:ascii="Arial" w:eastAsia="Times New Roman" w:hAnsi="Arial" w:cs="Arial"/>
      <w:b/>
      <w:bCs/>
      <w:sz w:val="24"/>
      <w:szCs w:val="24"/>
      <w:lang w:val="en-US" w:eastAsia="en-US"/>
    </w:rPr>
  </w:style>
  <w:style w:type="character" w:customStyle="1" w:styleId="Heading6Char">
    <w:name w:val="Heading 6 Char"/>
    <w:basedOn w:val="DefaultParagraphFont"/>
    <w:link w:val="Heading6"/>
    <w:uiPriority w:val="99"/>
    <w:rsid w:val="008B07A1"/>
    <w:rPr>
      <w:rFonts w:ascii="Times New Roman" w:eastAsia="Times New Roman" w:hAnsi="Times New Roman" w:cs="Times New Roman"/>
      <w:b/>
      <w:bCs/>
      <w:i/>
      <w:iCs/>
      <w:sz w:val="24"/>
      <w:szCs w:val="24"/>
      <w:lang w:val="en-US" w:eastAsia="en-US"/>
    </w:rPr>
  </w:style>
  <w:style w:type="character" w:customStyle="1" w:styleId="Heading7Char">
    <w:name w:val="Heading 7 Char"/>
    <w:basedOn w:val="DefaultParagraphFont"/>
    <w:link w:val="Heading7"/>
    <w:uiPriority w:val="99"/>
    <w:rsid w:val="008B07A1"/>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uiPriority w:val="99"/>
    <w:rsid w:val="008B07A1"/>
    <w:rPr>
      <w:rFonts w:ascii="Times New Roman" w:eastAsia="Times New Roman" w:hAnsi="Times New Roman" w:cs="Times New Roman"/>
      <w:sz w:val="24"/>
      <w:szCs w:val="24"/>
      <w:lang w:val="en-US" w:eastAsia="en-US"/>
    </w:rPr>
  </w:style>
  <w:style w:type="character" w:customStyle="1" w:styleId="Heading9Char">
    <w:name w:val="Heading 9 Char"/>
    <w:basedOn w:val="DefaultParagraphFont"/>
    <w:link w:val="Heading9"/>
    <w:uiPriority w:val="99"/>
    <w:rsid w:val="008B07A1"/>
    <w:rPr>
      <w:rFonts w:ascii="Times New Roman" w:eastAsia="Times New Roman" w:hAnsi="Times New Roman" w:cs="Times New Roman"/>
      <w:sz w:val="24"/>
      <w:szCs w:val="24"/>
      <w:lang w:val="en-US" w:eastAsia="en-US"/>
    </w:rPr>
  </w:style>
  <w:style w:type="paragraph" w:styleId="BodyText3">
    <w:name w:val="Body Text 3"/>
    <w:basedOn w:val="Normal"/>
    <w:link w:val="BodyText3Char"/>
    <w:uiPriority w:val="99"/>
    <w:rsid w:val="008B07A1"/>
    <w:pPr>
      <w:spacing w:after="0" w:line="480" w:lineRule="auto"/>
    </w:pPr>
    <w:rPr>
      <w:rFonts w:ascii="Times New Roman" w:eastAsia="Times New Roman" w:hAnsi="Times New Roman" w:cs="Times New Roman"/>
      <w:sz w:val="24"/>
      <w:szCs w:val="24"/>
      <w:lang w:val="en-US" w:eastAsia="en-US"/>
    </w:rPr>
  </w:style>
  <w:style w:type="character" w:customStyle="1" w:styleId="BodyText3Char">
    <w:name w:val="Body Text 3 Char"/>
    <w:basedOn w:val="DefaultParagraphFont"/>
    <w:link w:val="BodyText3"/>
    <w:uiPriority w:val="99"/>
    <w:rsid w:val="008B07A1"/>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rsid w:val="008B07A1"/>
    <w:pPr>
      <w:spacing w:after="0" w:line="480" w:lineRule="auto"/>
      <w:ind w:left="36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uiPriority w:val="99"/>
    <w:rsid w:val="008B07A1"/>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rsid w:val="008B07A1"/>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8B07A1"/>
    <w:rPr>
      <w:rFonts w:ascii="Times New Roman" w:eastAsia="Times New Roman" w:hAnsi="Times New Roman" w:cs="Times New Roman"/>
      <w:sz w:val="24"/>
      <w:szCs w:val="24"/>
      <w:lang w:val="en-US" w:eastAsia="en-US"/>
    </w:rPr>
  </w:style>
  <w:style w:type="paragraph" w:styleId="BodyText2">
    <w:name w:val="Body Text 2"/>
    <w:basedOn w:val="Normal"/>
    <w:link w:val="BodyText2Char"/>
    <w:uiPriority w:val="99"/>
    <w:rsid w:val="008B07A1"/>
    <w:pPr>
      <w:spacing w:after="0" w:line="240" w:lineRule="auto"/>
      <w:jc w:val="center"/>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8B07A1"/>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rsid w:val="008B07A1"/>
    <w:pPr>
      <w:spacing w:after="0" w:line="480" w:lineRule="auto"/>
      <w:ind w:left="360" w:firstLine="720"/>
      <w:jc w:val="both"/>
    </w:pPr>
    <w:rPr>
      <w:rFonts w:ascii="Arial" w:eastAsia="Times New Roman" w:hAnsi="Arial" w:cs="Arial"/>
      <w:sz w:val="24"/>
      <w:szCs w:val="24"/>
      <w:lang w:val="en-US" w:eastAsia="en-US"/>
    </w:rPr>
  </w:style>
  <w:style w:type="character" w:customStyle="1" w:styleId="BodyTextIndentChar">
    <w:name w:val="Body Text Indent Char"/>
    <w:basedOn w:val="DefaultParagraphFont"/>
    <w:link w:val="BodyTextIndent"/>
    <w:uiPriority w:val="99"/>
    <w:rsid w:val="008B07A1"/>
    <w:rPr>
      <w:rFonts w:ascii="Arial" w:eastAsia="Times New Roman" w:hAnsi="Arial" w:cs="Arial"/>
      <w:sz w:val="24"/>
      <w:szCs w:val="24"/>
      <w:lang w:val="en-US" w:eastAsia="en-US"/>
    </w:rPr>
  </w:style>
  <w:style w:type="paragraph" w:styleId="BodyTextIndent2">
    <w:name w:val="Body Text Indent 2"/>
    <w:basedOn w:val="Normal"/>
    <w:link w:val="BodyTextIndent2Char"/>
    <w:uiPriority w:val="99"/>
    <w:rsid w:val="008B07A1"/>
    <w:pPr>
      <w:spacing w:after="0" w:line="480" w:lineRule="auto"/>
      <w:ind w:left="709" w:firstLine="731"/>
      <w:jc w:val="both"/>
    </w:pPr>
    <w:rPr>
      <w:rFonts w:ascii="Arial" w:eastAsia="Times New Roman" w:hAnsi="Arial" w:cs="Arial"/>
      <w:sz w:val="24"/>
      <w:szCs w:val="24"/>
      <w:lang w:val="en-US" w:eastAsia="en-US"/>
    </w:rPr>
  </w:style>
  <w:style w:type="character" w:customStyle="1" w:styleId="BodyTextIndent2Char">
    <w:name w:val="Body Text Indent 2 Char"/>
    <w:basedOn w:val="DefaultParagraphFont"/>
    <w:link w:val="BodyTextIndent2"/>
    <w:uiPriority w:val="99"/>
    <w:rsid w:val="008B07A1"/>
    <w:rPr>
      <w:rFonts w:ascii="Arial" w:eastAsia="Times New Roman" w:hAnsi="Arial" w:cs="Arial"/>
      <w:sz w:val="24"/>
      <w:szCs w:val="24"/>
      <w:lang w:val="en-US" w:eastAsia="en-US"/>
    </w:rPr>
  </w:style>
  <w:style w:type="character" w:styleId="PageNumber">
    <w:name w:val="page number"/>
    <w:basedOn w:val="DefaultParagraphFont"/>
    <w:uiPriority w:val="99"/>
    <w:rsid w:val="008B07A1"/>
    <w:rPr>
      <w:rFonts w:cs="Times New Roman"/>
    </w:rPr>
  </w:style>
  <w:style w:type="paragraph" w:styleId="FootnoteText">
    <w:name w:val="footnote text"/>
    <w:basedOn w:val="Normal"/>
    <w:link w:val="FootnoteTextChar"/>
    <w:uiPriority w:val="99"/>
    <w:semiHidden/>
    <w:rsid w:val="008B07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B07A1"/>
    <w:rPr>
      <w:rFonts w:ascii="Times New Roman" w:eastAsia="Times New Roman" w:hAnsi="Times New Roman" w:cs="Times New Roman"/>
      <w:sz w:val="20"/>
      <w:szCs w:val="20"/>
    </w:rPr>
  </w:style>
  <w:style w:type="paragraph" w:styleId="Title">
    <w:name w:val="Title"/>
    <w:basedOn w:val="Normal"/>
    <w:link w:val="TitleChar"/>
    <w:uiPriority w:val="99"/>
    <w:qFormat/>
    <w:rsid w:val="008B07A1"/>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99"/>
    <w:rsid w:val="008B07A1"/>
    <w:rPr>
      <w:rFonts w:ascii="Times New Roman" w:eastAsia="Times New Roman" w:hAnsi="Times New Roman" w:cs="Times New Roman"/>
      <w:b/>
      <w:bCs/>
      <w:sz w:val="24"/>
      <w:szCs w:val="24"/>
      <w:lang w:val="en-US" w:eastAsia="en-US"/>
    </w:rPr>
  </w:style>
  <w:style w:type="paragraph" w:customStyle="1" w:styleId="ContensList">
    <w:name w:val="Contens List"/>
    <w:basedOn w:val="Normal"/>
    <w:uiPriority w:val="99"/>
    <w:rsid w:val="008B07A1"/>
    <w:pPr>
      <w:spacing w:after="0" w:line="240" w:lineRule="auto"/>
    </w:pPr>
    <w:rPr>
      <w:rFonts w:ascii="Times New Roman" w:eastAsia="Times New Roman" w:hAnsi="Times New Roman" w:cs="Times New Roman"/>
      <w:sz w:val="24"/>
      <w:szCs w:val="24"/>
      <w:lang w:eastAsia="en-US"/>
    </w:rPr>
  </w:style>
  <w:style w:type="paragraph" w:customStyle="1" w:styleId="xl45">
    <w:name w:val="xl45"/>
    <w:basedOn w:val="Normal"/>
    <w:uiPriority w:val="99"/>
    <w:rsid w:val="008B07A1"/>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rsid w:val="008B07A1"/>
    <w:pPr>
      <w:spacing w:after="0" w:line="240" w:lineRule="auto"/>
    </w:pPr>
    <w:rPr>
      <w:rFonts w:ascii="Courier New" w:eastAsia="Times New Roman" w:hAnsi="Courier New" w:cs="Courier New"/>
      <w:sz w:val="20"/>
      <w:szCs w:val="20"/>
      <w:lang w:val="fr-WINDIES" w:eastAsia="en-US"/>
    </w:rPr>
  </w:style>
  <w:style w:type="character" w:customStyle="1" w:styleId="PlainTextChar">
    <w:name w:val="Plain Text Char"/>
    <w:basedOn w:val="DefaultParagraphFont"/>
    <w:link w:val="PlainText"/>
    <w:uiPriority w:val="99"/>
    <w:rsid w:val="008B07A1"/>
    <w:rPr>
      <w:rFonts w:ascii="Courier New" w:eastAsia="Times New Roman" w:hAnsi="Courier New" w:cs="Courier New"/>
      <w:sz w:val="20"/>
      <w:szCs w:val="20"/>
      <w:lang w:val="fr-WINDIES" w:eastAsia="en-US"/>
    </w:rPr>
  </w:style>
  <w:style w:type="character" w:customStyle="1" w:styleId="ListParagraphChar">
    <w:name w:val="List Paragraph Char"/>
    <w:basedOn w:val="DefaultParagraphFont"/>
    <w:link w:val="ListParagraph"/>
    <w:uiPriority w:val="34"/>
    <w:locked/>
    <w:rsid w:val="008B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269">
      <w:bodyDiv w:val="1"/>
      <w:marLeft w:val="0"/>
      <w:marRight w:val="0"/>
      <w:marTop w:val="0"/>
      <w:marBottom w:val="0"/>
      <w:divBdr>
        <w:top w:val="none" w:sz="0" w:space="0" w:color="auto"/>
        <w:left w:val="none" w:sz="0" w:space="0" w:color="auto"/>
        <w:bottom w:val="none" w:sz="0" w:space="0" w:color="auto"/>
        <w:right w:val="none" w:sz="0" w:space="0" w:color="auto"/>
      </w:divBdr>
    </w:div>
    <w:div w:id="516506266">
      <w:bodyDiv w:val="1"/>
      <w:marLeft w:val="0"/>
      <w:marRight w:val="0"/>
      <w:marTop w:val="0"/>
      <w:marBottom w:val="0"/>
      <w:divBdr>
        <w:top w:val="none" w:sz="0" w:space="0" w:color="auto"/>
        <w:left w:val="none" w:sz="0" w:space="0" w:color="auto"/>
        <w:bottom w:val="none" w:sz="0" w:space="0" w:color="auto"/>
        <w:right w:val="none" w:sz="0" w:space="0" w:color="auto"/>
      </w:divBdr>
    </w:div>
    <w:div w:id="739134532">
      <w:bodyDiv w:val="1"/>
      <w:marLeft w:val="0"/>
      <w:marRight w:val="0"/>
      <w:marTop w:val="0"/>
      <w:marBottom w:val="0"/>
      <w:divBdr>
        <w:top w:val="none" w:sz="0" w:space="0" w:color="auto"/>
        <w:left w:val="none" w:sz="0" w:space="0" w:color="auto"/>
        <w:bottom w:val="none" w:sz="0" w:space="0" w:color="auto"/>
        <w:right w:val="none" w:sz="0" w:space="0" w:color="auto"/>
      </w:divBdr>
    </w:div>
    <w:div w:id="996495256">
      <w:bodyDiv w:val="1"/>
      <w:marLeft w:val="0"/>
      <w:marRight w:val="0"/>
      <w:marTop w:val="0"/>
      <w:marBottom w:val="0"/>
      <w:divBdr>
        <w:top w:val="none" w:sz="0" w:space="0" w:color="auto"/>
        <w:left w:val="none" w:sz="0" w:space="0" w:color="auto"/>
        <w:bottom w:val="none" w:sz="0" w:space="0" w:color="auto"/>
        <w:right w:val="none" w:sz="0" w:space="0" w:color="auto"/>
      </w:divBdr>
    </w:div>
    <w:div w:id="1013385038">
      <w:bodyDiv w:val="1"/>
      <w:marLeft w:val="0"/>
      <w:marRight w:val="0"/>
      <w:marTop w:val="0"/>
      <w:marBottom w:val="0"/>
      <w:divBdr>
        <w:top w:val="none" w:sz="0" w:space="0" w:color="auto"/>
        <w:left w:val="none" w:sz="0" w:space="0" w:color="auto"/>
        <w:bottom w:val="none" w:sz="0" w:space="0" w:color="auto"/>
        <w:right w:val="none" w:sz="0" w:space="0" w:color="auto"/>
      </w:divBdr>
      <w:divsChild>
        <w:div w:id="1599634830">
          <w:marLeft w:val="0"/>
          <w:marRight w:val="0"/>
          <w:marTop w:val="0"/>
          <w:marBottom w:val="0"/>
          <w:divBdr>
            <w:top w:val="none" w:sz="0" w:space="0" w:color="auto"/>
            <w:left w:val="none" w:sz="0" w:space="0" w:color="auto"/>
            <w:bottom w:val="none" w:sz="0" w:space="0" w:color="auto"/>
            <w:right w:val="none" w:sz="0" w:space="0" w:color="auto"/>
          </w:divBdr>
        </w:div>
        <w:div w:id="1694842632">
          <w:marLeft w:val="0"/>
          <w:marRight w:val="0"/>
          <w:marTop w:val="0"/>
          <w:marBottom w:val="0"/>
          <w:divBdr>
            <w:top w:val="none" w:sz="0" w:space="0" w:color="auto"/>
            <w:left w:val="none" w:sz="0" w:space="0" w:color="auto"/>
            <w:bottom w:val="none" w:sz="0" w:space="0" w:color="auto"/>
            <w:right w:val="none" w:sz="0" w:space="0" w:color="auto"/>
          </w:divBdr>
        </w:div>
        <w:div w:id="769200751">
          <w:marLeft w:val="0"/>
          <w:marRight w:val="0"/>
          <w:marTop w:val="0"/>
          <w:marBottom w:val="0"/>
          <w:divBdr>
            <w:top w:val="none" w:sz="0" w:space="0" w:color="auto"/>
            <w:left w:val="none" w:sz="0" w:space="0" w:color="auto"/>
            <w:bottom w:val="none" w:sz="0" w:space="0" w:color="auto"/>
            <w:right w:val="none" w:sz="0" w:space="0" w:color="auto"/>
          </w:divBdr>
        </w:div>
        <w:div w:id="1184973541">
          <w:marLeft w:val="0"/>
          <w:marRight w:val="0"/>
          <w:marTop w:val="0"/>
          <w:marBottom w:val="0"/>
          <w:divBdr>
            <w:top w:val="none" w:sz="0" w:space="0" w:color="auto"/>
            <w:left w:val="none" w:sz="0" w:space="0" w:color="auto"/>
            <w:bottom w:val="none" w:sz="0" w:space="0" w:color="auto"/>
            <w:right w:val="none" w:sz="0" w:space="0" w:color="auto"/>
          </w:divBdr>
        </w:div>
        <w:div w:id="2044867315">
          <w:marLeft w:val="0"/>
          <w:marRight w:val="0"/>
          <w:marTop w:val="0"/>
          <w:marBottom w:val="0"/>
          <w:divBdr>
            <w:top w:val="none" w:sz="0" w:space="0" w:color="auto"/>
            <w:left w:val="none" w:sz="0" w:space="0" w:color="auto"/>
            <w:bottom w:val="none" w:sz="0" w:space="0" w:color="auto"/>
            <w:right w:val="none" w:sz="0" w:space="0" w:color="auto"/>
          </w:divBdr>
        </w:div>
        <w:div w:id="1011643121">
          <w:marLeft w:val="0"/>
          <w:marRight w:val="0"/>
          <w:marTop w:val="0"/>
          <w:marBottom w:val="0"/>
          <w:divBdr>
            <w:top w:val="none" w:sz="0" w:space="0" w:color="auto"/>
            <w:left w:val="none" w:sz="0" w:space="0" w:color="auto"/>
            <w:bottom w:val="none" w:sz="0" w:space="0" w:color="auto"/>
            <w:right w:val="none" w:sz="0" w:space="0" w:color="auto"/>
          </w:divBdr>
        </w:div>
        <w:div w:id="738869468">
          <w:marLeft w:val="0"/>
          <w:marRight w:val="0"/>
          <w:marTop w:val="0"/>
          <w:marBottom w:val="0"/>
          <w:divBdr>
            <w:top w:val="none" w:sz="0" w:space="0" w:color="auto"/>
            <w:left w:val="none" w:sz="0" w:space="0" w:color="auto"/>
            <w:bottom w:val="none" w:sz="0" w:space="0" w:color="auto"/>
            <w:right w:val="none" w:sz="0" w:space="0" w:color="auto"/>
          </w:divBdr>
        </w:div>
        <w:div w:id="1527720410">
          <w:marLeft w:val="0"/>
          <w:marRight w:val="0"/>
          <w:marTop w:val="0"/>
          <w:marBottom w:val="0"/>
          <w:divBdr>
            <w:top w:val="none" w:sz="0" w:space="0" w:color="auto"/>
            <w:left w:val="none" w:sz="0" w:space="0" w:color="auto"/>
            <w:bottom w:val="none" w:sz="0" w:space="0" w:color="auto"/>
            <w:right w:val="none" w:sz="0" w:space="0" w:color="auto"/>
          </w:divBdr>
        </w:div>
        <w:div w:id="424545145">
          <w:marLeft w:val="0"/>
          <w:marRight w:val="0"/>
          <w:marTop w:val="0"/>
          <w:marBottom w:val="0"/>
          <w:divBdr>
            <w:top w:val="none" w:sz="0" w:space="0" w:color="auto"/>
            <w:left w:val="none" w:sz="0" w:space="0" w:color="auto"/>
            <w:bottom w:val="none" w:sz="0" w:space="0" w:color="auto"/>
            <w:right w:val="none" w:sz="0" w:space="0" w:color="auto"/>
          </w:divBdr>
        </w:div>
        <w:div w:id="714474588">
          <w:marLeft w:val="0"/>
          <w:marRight w:val="0"/>
          <w:marTop w:val="0"/>
          <w:marBottom w:val="0"/>
          <w:divBdr>
            <w:top w:val="none" w:sz="0" w:space="0" w:color="auto"/>
            <w:left w:val="none" w:sz="0" w:space="0" w:color="auto"/>
            <w:bottom w:val="none" w:sz="0" w:space="0" w:color="auto"/>
            <w:right w:val="none" w:sz="0" w:space="0" w:color="auto"/>
          </w:divBdr>
        </w:div>
        <w:div w:id="1265919629">
          <w:marLeft w:val="0"/>
          <w:marRight w:val="0"/>
          <w:marTop w:val="0"/>
          <w:marBottom w:val="0"/>
          <w:divBdr>
            <w:top w:val="none" w:sz="0" w:space="0" w:color="auto"/>
            <w:left w:val="none" w:sz="0" w:space="0" w:color="auto"/>
            <w:bottom w:val="none" w:sz="0" w:space="0" w:color="auto"/>
            <w:right w:val="none" w:sz="0" w:space="0" w:color="auto"/>
          </w:divBdr>
        </w:div>
        <w:div w:id="1454864817">
          <w:marLeft w:val="0"/>
          <w:marRight w:val="0"/>
          <w:marTop w:val="0"/>
          <w:marBottom w:val="0"/>
          <w:divBdr>
            <w:top w:val="none" w:sz="0" w:space="0" w:color="auto"/>
            <w:left w:val="none" w:sz="0" w:space="0" w:color="auto"/>
            <w:bottom w:val="none" w:sz="0" w:space="0" w:color="auto"/>
            <w:right w:val="none" w:sz="0" w:space="0" w:color="auto"/>
          </w:divBdr>
        </w:div>
        <w:div w:id="758527639">
          <w:marLeft w:val="0"/>
          <w:marRight w:val="0"/>
          <w:marTop w:val="0"/>
          <w:marBottom w:val="0"/>
          <w:divBdr>
            <w:top w:val="none" w:sz="0" w:space="0" w:color="auto"/>
            <w:left w:val="none" w:sz="0" w:space="0" w:color="auto"/>
            <w:bottom w:val="none" w:sz="0" w:space="0" w:color="auto"/>
            <w:right w:val="none" w:sz="0" w:space="0" w:color="auto"/>
          </w:divBdr>
        </w:div>
        <w:div w:id="1207328165">
          <w:marLeft w:val="0"/>
          <w:marRight w:val="0"/>
          <w:marTop w:val="0"/>
          <w:marBottom w:val="0"/>
          <w:divBdr>
            <w:top w:val="none" w:sz="0" w:space="0" w:color="auto"/>
            <w:left w:val="none" w:sz="0" w:space="0" w:color="auto"/>
            <w:bottom w:val="none" w:sz="0" w:space="0" w:color="auto"/>
            <w:right w:val="none" w:sz="0" w:space="0" w:color="auto"/>
          </w:divBdr>
        </w:div>
        <w:div w:id="361830812">
          <w:marLeft w:val="0"/>
          <w:marRight w:val="0"/>
          <w:marTop w:val="0"/>
          <w:marBottom w:val="0"/>
          <w:divBdr>
            <w:top w:val="none" w:sz="0" w:space="0" w:color="auto"/>
            <w:left w:val="none" w:sz="0" w:space="0" w:color="auto"/>
            <w:bottom w:val="none" w:sz="0" w:space="0" w:color="auto"/>
            <w:right w:val="none" w:sz="0" w:space="0" w:color="auto"/>
          </w:divBdr>
        </w:div>
        <w:div w:id="209999993">
          <w:marLeft w:val="0"/>
          <w:marRight w:val="0"/>
          <w:marTop w:val="0"/>
          <w:marBottom w:val="0"/>
          <w:divBdr>
            <w:top w:val="none" w:sz="0" w:space="0" w:color="auto"/>
            <w:left w:val="none" w:sz="0" w:space="0" w:color="auto"/>
            <w:bottom w:val="none" w:sz="0" w:space="0" w:color="auto"/>
            <w:right w:val="none" w:sz="0" w:space="0" w:color="auto"/>
          </w:divBdr>
        </w:div>
        <w:div w:id="882210154">
          <w:marLeft w:val="0"/>
          <w:marRight w:val="0"/>
          <w:marTop w:val="0"/>
          <w:marBottom w:val="0"/>
          <w:divBdr>
            <w:top w:val="none" w:sz="0" w:space="0" w:color="auto"/>
            <w:left w:val="none" w:sz="0" w:space="0" w:color="auto"/>
            <w:bottom w:val="none" w:sz="0" w:space="0" w:color="auto"/>
            <w:right w:val="none" w:sz="0" w:space="0" w:color="auto"/>
          </w:divBdr>
        </w:div>
        <w:div w:id="349795985">
          <w:marLeft w:val="0"/>
          <w:marRight w:val="0"/>
          <w:marTop w:val="0"/>
          <w:marBottom w:val="0"/>
          <w:divBdr>
            <w:top w:val="none" w:sz="0" w:space="0" w:color="auto"/>
            <w:left w:val="none" w:sz="0" w:space="0" w:color="auto"/>
            <w:bottom w:val="none" w:sz="0" w:space="0" w:color="auto"/>
            <w:right w:val="none" w:sz="0" w:space="0" w:color="auto"/>
          </w:divBdr>
        </w:div>
        <w:div w:id="1105029913">
          <w:marLeft w:val="0"/>
          <w:marRight w:val="0"/>
          <w:marTop w:val="0"/>
          <w:marBottom w:val="0"/>
          <w:divBdr>
            <w:top w:val="none" w:sz="0" w:space="0" w:color="auto"/>
            <w:left w:val="none" w:sz="0" w:space="0" w:color="auto"/>
            <w:bottom w:val="none" w:sz="0" w:space="0" w:color="auto"/>
            <w:right w:val="none" w:sz="0" w:space="0" w:color="auto"/>
          </w:divBdr>
        </w:div>
        <w:div w:id="911769346">
          <w:marLeft w:val="0"/>
          <w:marRight w:val="0"/>
          <w:marTop w:val="0"/>
          <w:marBottom w:val="0"/>
          <w:divBdr>
            <w:top w:val="none" w:sz="0" w:space="0" w:color="auto"/>
            <w:left w:val="none" w:sz="0" w:space="0" w:color="auto"/>
            <w:bottom w:val="none" w:sz="0" w:space="0" w:color="auto"/>
            <w:right w:val="none" w:sz="0" w:space="0" w:color="auto"/>
          </w:divBdr>
        </w:div>
        <w:div w:id="251476348">
          <w:marLeft w:val="0"/>
          <w:marRight w:val="0"/>
          <w:marTop w:val="0"/>
          <w:marBottom w:val="0"/>
          <w:divBdr>
            <w:top w:val="none" w:sz="0" w:space="0" w:color="auto"/>
            <w:left w:val="none" w:sz="0" w:space="0" w:color="auto"/>
            <w:bottom w:val="none" w:sz="0" w:space="0" w:color="auto"/>
            <w:right w:val="none" w:sz="0" w:space="0" w:color="auto"/>
          </w:divBdr>
        </w:div>
        <w:div w:id="1851917429">
          <w:marLeft w:val="0"/>
          <w:marRight w:val="0"/>
          <w:marTop w:val="0"/>
          <w:marBottom w:val="0"/>
          <w:divBdr>
            <w:top w:val="none" w:sz="0" w:space="0" w:color="auto"/>
            <w:left w:val="none" w:sz="0" w:space="0" w:color="auto"/>
            <w:bottom w:val="none" w:sz="0" w:space="0" w:color="auto"/>
            <w:right w:val="none" w:sz="0" w:space="0" w:color="auto"/>
          </w:divBdr>
        </w:div>
        <w:div w:id="392822927">
          <w:marLeft w:val="0"/>
          <w:marRight w:val="0"/>
          <w:marTop w:val="0"/>
          <w:marBottom w:val="0"/>
          <w:divBdr>
            <w:top w:val="none" w:sz="0" w:space="0" w:color="auto"/>
            <w:left w:val="none" w:sz="0" w:space="0" w:color="auto"/>
            <w:bottom w:val="none" w:sz="0" w:space="0" w:color="auto"/>
            <w:right w:val="none" w:sz="0" w:space="0" w:color="auto"/>
          </w:divBdr>
        </w:div>
        <w:div w:id="2104760485">
          <w:marLeft w:val="0"/>
          <w:marRight w:val="0"/>
          <w:marTop w:val="0"/>
          <w:marBottom w:val="0"/>
          <w:divBdr>
            <w:top w:val="none" w:sz="0" w:space="0" w:color="auto"/>
            <w:left w:val="none" w:sz="0" w:space="0" w:color="auto"/>
            <w:bottom w:val="none" w:sz="0" w:space="0" w:color="auto"/>
            <w:right w:val="none" w:sz="0" w:space="0" w:color="auto"/>
          </w:divBdr>
        </w:div>
        <w:div w:id="144014983">
          <w:marLeft w:val="0"/>
          <w:marRight w:val="0"/>
          <w:marTop w:val="0"/>
          <w:marBottom w:val="0"/>
          <w:divBdr>
            <w:top w:val="none" w:sz="0" w:space="0" w:color="auto"/>
            <w:left w:val="none" w:sz="0" w:space="0" w:color="auto"/>
            <w:bottom w:val="none" w:sz="0" w:space="0" w:color="auto"/>
            <w:right w:val="none" w:sz="0" w:space="0" w:color="auto"/>
          </w:divBdr>
        </w:div>
        <w:div w:id="787503382">
          <w:marLeft w:val="0"/>
          <w:marRight w:val="0"/>
          <w:marTop w:val="0"/>
          <w:marBottom w:val="0"/>
          <w:divBdr>
            <w:top w:val="none" w:sz="0" w:space="0" w:color="auto"/>
            <w:left w:val="none" w:sz="0" w:space="0" w:color="auto"/>
            <w:bottom w:val="none" w:sz="0" w:space="0" w:color="auto"/>
            <w:right w:val="none" w:sz="0" w:space="0" w:color="auto"/>
          </w:divBdr>
        </w:div>
        <w:div w:id="1267153273">
          <w:marLeft w:val="0"/>
          <w:marRight w:val="0"/>
          <w:marTop w:val="0"/>
          <w:marBottom w:val="0"/>
          <w:divBdr>
            <w:top w:val="none" w:sz="0" w:space="0" w:color="auto"/>
            <w:left w:val="none" w:sz="0" w:space="0" w:color="auto"/>
            <w:bottom w:val="none" w:sz="0" w:space="0" w:color="auto"/>
            <w:right w:val="none" w:sz="0" w:space="0" w:color="auto"/>
          </w:divBdr>
        </w:div>
        <w:div w:id="1916356044">
          <w:marLeft w:val="0"/>
          <w:marRight w:val="0"/>
          <w:marTop w:val="0"/>
          <w:marBottom w:val="0"/>
          <w:divBdr>
            <w:top w:val="none" w:sz="0" w:space="0" w:color="auto"/>
            <w:left w:val="none" w:sz="0" w:space="0" w:color="auto"/>
            <w:bottom w:val="none" w:sz="0" w:space="0" w:color="auto"/>
            <w:right w:val="none" w:sz="0" w:space="0" w:color="auto"/>
          </w:divBdr>
        </w:div>
        <w:div w:id="963583678">
          <w:marLeft w:val="0"/>
          <w:marRight w:val="0"/>
          <w:marTop w:val="0"/>
          <w:marBottom w:val="0"/>
          <w:divBdr>
            <w:top w:val="none" w:sz="0" w:space="0" w:color="auto"/>
            <w:left w:val="none" w:sz="0" w:space="0" w:color="auto"/>
            <w:bottom w:val="none" w:sz="0" w:space="0" w:color="auto"/>
            <w:right w:val="none" w:sz="0" w:space="0" w:color="auto"/>
          </w:divBdr>
        </w:div>
        <w:div w:id="1611156691">
          <w:marLeft w:val="0"/>
          <w:marRight w:val="0"/>
          <w:marTop w:val="0"/>
          <w:marBottom w:val="0"/>
          <w:divBdr>
            <w:top w:val="none" w:sz="0" w:space="0" w:color="auto"/>
            <w:left w:val="none" w:sz="0" w:space="0" w:color="auto"/>
            <w:bottom w:val="none" w:sz="0" w:space="0" w:color="auto"/>
            <w:right w:val="none" w:sz="0" w:space="0" w:color="auto"/>
          </w:divBdr>
        </w:div>
        <w:div w:id="1717662322">
          <w:marLeft w:val="0"/>
          <w:marRight w:val="0"/>
          <w:marTop w:val="0"/>
          <w:marBottom w:val="0"/>
          <w:divBdr>
            <w:top w:val="none" w:sz="0" w:space="0" w:color="auto"/>
            <w:left w:val="none" w:sz="0" w:space="0" w:color="auto"/>
            <w:bottom w:val="none" w:sz="0" w:space="0" w:color="auto"/>
            <w:right w:val="none" w:sz="0" w:space="0" w:color="auto"/>
          </w:divBdr>
        </w:div>
        <w:div w:id="574244946">
          <w:marLeft w:val="0"/>
          <w:marRight w:val="0"/>
          <w:marTop w:val="0"/>
          <w:marBottom w:val="0"/>
          <w:divBdr>
            <w:top w:val="none" w:sz="0" w:space="0" w:color="auto"/>
            <w:left w:val="none" w:sz="0" w:space="0" w:color="auto"/>
            <w:bottom w:val="none" w:sz="0" w:space="0" w:color="auto"/>
            <w:right w:val="none" w:sz="0" w:space="0" w:color="auto"/>
          </w:divBdr>
        </w:div>
        <w:div w:id="229462925">
          <w:marLeft w:val="0"/>
          <w:marRight w:val="0"/>
          <w:marTop w:val="0"/>
          <w:marBottom w:val="0"/>
          <w:divBdr>
            <w:top w:val="none" w:sz="0" w:space="0" w:color="auto"/>
            <w:left w:val="none" w:sz="0" w:space="0" w:color="auto"/>
            <w:bottom w:val="none" w:sz="0" w:space="0" w:color="auto"/>
            <w:right w:val="none" w:sz="0" w:space="0" w:color="auto"/>
          </w:divBdr>
        </w:div>
        <w:div w:id="1688411257">
          <w:marLeft w:val="0"/>
          <w:marRight w:val="0"/>
          <w:marTop w:val="0"/>
          <w:marBottom w:val="0"/>
          <w:divBdr>
            <w:top w:val="none" w:sz="0" w:space="0" w:color="auto"/>
            <w:left w:val="none" w:sz="0" w:space="0" w:color="auto"/>
            <w:bottom w:val="none" w:sz="0" w:space="0" w:color="auto"/>
            <w:right w:val="none" w:sz="0" w:space="0" w:color="auto"/>
          </w:divBdr>
        </w:div>
        <w:div w:id="1585843050">
          <w:marLeft w:val="0"/>
          <w:marRight w:val="0"/>
          <w:marTop w:val="0"/>
          <w:marBottom w:val="0"/>
          <w:divBdr>
            <w:top w:val="none" w:sz="0" w:space="0" w:color="auto"/>
            <w:left w:val="none" w:sz="0" w:space="0" w:color="auto"/>
            <w:bottom w:val="none" w:sz="0" w:space="0" w:color="auto"/>
            <w:right w:val="none" w:sz="0" w:space="0" w:color="auto"/>
          </w:divBdr>
        </w:div>
        <w:div w:id="2021470048">
          <w:marLeft w:val="0"/>
          <w:marRight w:val="0"/>
          <w:marTop w:val="0"/>
          <w:marBottom w:val="0"/>
          <w:divBdr>
            <w:top w:val="none" w:sz="0" w:space="0" w:color="auto"/>
            <w:left w:val="none" w:sz="0" w:space="0" w:color="auto"/>
            <w:bottom w:val="none" w:sz="0" w:space="0" w:color="auto"/>
            <w:right w:val="none" w:sz="0" w:space="0" w:color="auto"/>
          </w:divBdr>
        </w:div>
        <w:div w:id="318970056">
          <w:marLeft w:val="0"/>
          <w:marRight w:val="0"/>
          <w:marTop w:val="0"/>
          <w:marBottom w:val="0"/>
          <w:divBdr>
            <w:top w:val="none" w:sz="0" w:space="0" w:color="auto"/>
            <w:left w:val="none" w:sz="0" w:space="0" w:color="auto"/>
            <w:bottom w:val="none" w:sz="0" w:space="0" w:color="auto"/>
            <w:right w:val="none" w:sz="0" w:space="0" w:color="auto"/>
          </w:divBdr>
        </w:div>
        <w:div w:id="1159346667">
          <w:marLeft w:val="0"/>
          <w:marRight w:val="0"/>
          <w:marTop w:val="0"/>
          <w:marBottom w:val="0"/>
          <w:divBdr>
            <w:top w:val="none" w:sz="0" w:space="0" w:color="auto"/>
            <w:left w:val="none" w:sz="0" w:space="0" w:color="auto"/>
            <w:bottom w:val="none" w:sz="0" w:space="0" w:color="auto"/>
            <w:right w:val="none" w:sz="0" w:space="0" w:color="auto"/>
          </w:divBdr>
        </w:div>
        <w:div w:id="2080398550">
          <w:marLeft w:val="0"/>
          <w:marRight w:val="0"/>
          <w:marTop w:val="0"/>
          <w:marBottom w:val="0"/>
          <w:divBdr>
            <w:top w:val="none" w:sz="0" w:space="0" w:color="auto"/>
            <w:left w:val="none" w:sz="0" w:space="0" w:color="auto"/>
            <w:bottom w:val="none" w:sz="0" w:space="0" w:color="auto"/>
            <w:right w:val="none" w:sz="0" w:space="0" w:color="auto"/>
          </w:divBdr>
        </w:div>
        <w:div w:id="418066664">
          <w:marLeft w:val="0"/>
          <w:marRight w:val="0"/>
          <w:marTop w:val="0"/>
          <w:marBottom w:val="0"/>
          <w:divBdr>
            <w:top w:val="none" w:sz="0" w:space="0" w:color="auto"/>
            <w:left w:val="none" w:sz="0" w:space="0" w:color="auto"/>
            <w:bottom w:val="none" w:sz="0" w:space="0" w:color="auto"/>
            <w:right w:val="none" w:sz="0" w:space="0" w:color="auto"/>
          </w:divBdr>
        </w:div>
        <w:div w:id="1427189143">
          <w:marLeft w:val="0"/>
          <w:marRight w:val="0"/>
          <w:marTop w:val="0"/>
          <w:marBottom w:val="0"/>
          <w:divBdr>
            <w:top w:val="none" w:sz="0" w:space="0" w:color="auto"/>
            <w:left w:val="none" w:sz="0" w:space="0" w:color="auto"/>
            <w:bottom w:val="none" w:sz="0" w:space="0" w:color="auto"/>
            <w:right w:val="none" w:sz="0" w:space="0" w:color="auto"/>
          </w:divBdr>
        </w:div>
        <w:div w:id="2125418014">
          <w:marLeft w:val="0"/>
          <w:marRight w:val="0"/>
          <w:marTop w:val="0"/>
          <w:marBottom w:val="0"/>
          <w:divBdr>
            <w:top w:val="none" w:sz="0" w:space="0" w:color="auto"/>
            <w:left w:val="none" w:sz="0" w:space="0" w:color="auto"/>
            <w:bottom w:val="none" w:sz="0" w:space="0" w:color="auto"/>
            <w:right w:val="none" w:sz="0" w:space="0" w:color="auto"/>
          </w:divBdr>
        </w:div>
        <w:div w:id="41904637">
          <w:marLeft w:val="0"/>
          <w:marRight w:val="0"/>
          <w:marTop w:val="0"/>
          <w:marBottom w:val="0"/>
          <w:divBdr>
            <w:top w:val="none" w:sz="0" w:space="0" w:color="auto"/>
            <w:left w:val="none" w:sz="0" w:space="0" w:color="auto"/>
            <w:bottom w:val="none" w:sz="0" w:space="0" w:color="auto"/>
            <w:right w:val="none" w:sz="0" w:space="0" w:color="auto"/>
          </w:divBdr>
        </w:div>
        <w:div w:id="1032920123">
          <w:marLeft w:val="0"/>
          <w:marRight w:val="0"/>
          <w:marTop w:val="0"/>
          <w:marBottom w:val="0"/>
          <w:divBdr>
            <w:top w:val="none" w:sz="0" w:space="0" w:color="auto"/>
            <w:left w:val="none" w:sz="0" w:space="0" w:color="auto"/>
            <w:bottom w:val="none" w:sz="0" w:space="0" w:color="auto"/>
            <w:right w:val="none" w:sz="0" w:space="0" w:color="auto"/>
          </w:divBdr>
        </w:div>
        <w:div w:id="417990498">
          <w:marLeft w:val="0"/>
          <w:marRight w:val="0"/>
          <w:marTop w:val="0"/>
          <w:marBottom w:val="0"/>
          <w:divBdr>
            <w:top w:val="none" w:sz="0" w:space="0" w:color="auto"/>
            <w:left w:val="none" w:sz="0" w:space="0" w:color="auto"/>
            <w:bottom w:val="none" w:sz="0" w:space="0" w:color="auto"/>
            <w:right w:val="none" w:sz="0" w:space="0" w:color="auto"/>
          </w:divBdr>
        </w:div>
        <w:div w:id="1062406334">
          <w:marLeft w:val="0"/>
          <w:marRight w:val="0"/>
          <w:marTop w:val="0"/>
          <w:marBottom w:val="0"/>
          <w:divBdr>
            <w:top w:val="none" w:sz="0" w:space="0" w:color="auto"/>
            <w:left w:val="none" w:sz="0" w:space="0" w:color="auto"/>
            <w:bottom w:val="none" w:sz="0" w:space="0" w:color="auto"/>
            <w:right w:val="none" w:sz="0" w:space="0" w:color="auto"/>
          </w:divBdr>
        </w:div>
        <w:div w:id="1491554050">
          <w:marLeft w:val="0"/>
          <w:marRight w:val="0"/>
          <w:marTop w:val="0"/>
          <w:marBottom w:val="0"/>
          <w:divBdr>
            <w:top w:val="none" w:sz="0" w:space="0" w:color="auto"/>
            <w:left w:val="none" w:sz="0" w:space="0" w:color="auto"/>
            <w:bottom w:val="none" w:sz="0" w:space="0" w:color="auto"/>
            <w:right w:val="none" w:sz="0" w:space="0" w:color="auto"/>
          </w:divBdr>
        </w:div>
        <w:div w:id="287205689">
          <w:marLeft w:val="0"/>
          <w:marRight w:val="0"/>
          <w:marTop w:val="0"/>
          <w:marBottom w:val="0"/>
          <w:divBdr>
            <w:top w:val="none" w:sz="0" w:space="0" w:color="auto"/>
            <w:left w:val="none" w:sz="0" w:space="0" w:color="auto"/>
            <w:bottom w:val="none" w:sz="0" w:space="0" w:color="auto"/>
            <w:right w:val="none" w:sz="0" w:space="0" w:color="auto"/>
          </w:divBdr>
        </w:div>
        <w:div w:id="1146245920">
          <w:marLeft w:val="0"/>
          <w:marRight w:val="0"/>
          <w:marTop w:val="0"/>
          <w:marBottom w:val="0"/>
          <w:divBdr>
            <w:top w:val="none" w:sz="0" w:space="0" w:color="auto"/>
            <w:left w:val="none" w:sz="0" w:space="0" w:color="auto"/>
            <w:bottom w:val="none" w:sz="0" w:space="0" w:color="auto"/>
            <w:right w:val="none" w:sz="0" w:space="0" w:color="auto"/>
          </w:divBdr>
        </w:div>
        <w:div w:id="587151425">
          <w:marLeft w:val="0"/>
          <w:marRight w:val="0"/>
          <w:marTop w:val="0"/>
          <w:marBottom w:val="0"/>
          <w:divBdr>
            <w:top w:val="none" w:sz="0" w:space="0" w:color="auto"/>
            <w:left w:val="none" w:sz="0" w:space="0" w:color="auto"/>
            <w:bottom w:val="none" w:sz="0" w:space="0" w:color="auto"/>
            <w:right w:val="none" w:sz="0" w:space="0" w:color="auto"/>
          </w:divBdr>
        </w:div>
        <w:div w:id="456072574">
          <w:marLeft w:val="0"/>
          <w:marRight w:val="0"/>
          <w:marTop w:val="0"/>
          <w:marBottom w:val="0"/>
          <w:divBdr>
            <w:top w:val="none" w:sz="0" w:space="0" w:color="auto"/>
            <w:left w:val="none" w:sz="0" w:space="0" w:color="auto"/>
            <w:bottom w:val="none" w:sz="0" w:space="0" w:color="auto"/>
            <w:right w:val="none" w:sz="0" w:space="0" w:color="auto"/>
          </w:divBdr>
        </w:div>
        <w:div w:id="2032758366">
          <w:marLeft w:val="0"/>
          <w:marRight w:val="0"/>
          <w:marTop w:val="0"/>
          <w:marBottom w:val="0"/>
          <w:divBdr>
            <w:top w:val="none" w:sz="0" w:space="0" w:color="auto"/>
            <w:left w:val="none" w:sz="0" w:space="0" w:color="auto"/>
            <w:bottom w:val="none" w:sz="0" w:space="0" w:color="auto"/>
            <w:right w:val="none" w:sz="0" w:space="0" w:color="auto"/>
          </w:divBdr>
        </w:div>
        <w:div w:id="709917288">
          <w:marLeft w:val="0"/>
          <w:marRight w:val="0"/>
          <w:marTop w:val="0"/>
          <w:marBottom w:val="0"/>
          <w:divBdr>
            <w:top w:val="none" w:sz="0" w:space="0" w:color="auto"/>
            <w:left w:val="none" w:sz="0" w:space="0" w:color="auto"/>
            <w:bottom w:val="none" w:sz="0" w:space="0" w:color="auto"/>
            <w:right w:val="none" w:sz="0" w:space="0" w:color="auto"/>
          </w:divBdr>
        </w:div>
        <w:div w:id="396318763">
          <w:marLeft w:val="0"/>
          <w:marRight w:val="0"/>
          <w:marTop w:val="0"/>
          <w:marBottom w:val="0"/>
          <w:divBdr>
            <w:top w:val="none" w:sz="0" w:space="0" w:color="auto"/>
            <w:left w:val="none" w:sz="0" w:space="0" w:color="auto"/>
            <w:bottom w:val="none" w:sz="0" w:space="0" w:color="auto"/>
            <w:right w:val="none" w:sz="0" w:space="0" w:color="auto"/>
          </w:divBdr>
        </w:div>
        <w:div w:id="300698503">
          <w:marLeft w:val="0"/>
          <w:marRight w:val="0"/>
          <w:marTop w:val="0"/>
          <w:marBottom w:val="0"/>
          <w:divBdr>
            <w:top w:val="none" w:sz="0" w:space="0" w:color="auto"/>
            <w:left w:val="none" w:sz="0" w:space="0" w:color="auto"/>
            <w:bottom w:val="none" w:sz="0" w:space="0" w:color="auto"/>
            <w:right w:val="none" w:sz="0" w:space="0" w:color="auto"/>
          </w:divBdr>
        </w:div>
        <w:div w:id="330528261">
          <w:marLeft w:val="0"/>
          <w:marRight w:val="0"/>
          <w:marTop w:val="0"/>
          <w:marBottom w:val="0"/>
          <w:divBdr>
            <w:top w:val="none" w:sz="0" w:space="0" w:color="auto"/>
            <w:left w:val="none" w:sz="0" w:space="0" w:color="auto"/>
            <w:bottom w:val="none" w:sz="0" w:space="0" w:color="auto"/>
            <w:right w:val="none" w:sz="0" w:space="0" w:color="auto"/>
          </w:divBdr>
        </w:div>
        <w:div w:id="1395549321">
          <w:marLeft w:val="0"/>
          <w:marRight w:val="0"/>
          <w:marTop w:val="0"/>
          <w:marBottom w:val="0"/>
          <w:divBdr>
            <w:top w:val="none" w:sz="0" w:space="0" w:color="auto"/>
            <w:left w:val="none" w:sz="0" w:space="0" w:color="auto"/>
            <w:bottom w:val="none" w:sz="0" w:space="0" w:color="auto"/>
            <w:right w:val="none" w:sz="0" w:space="0" w:color="auto"/>
          </w:divBdr>
        </w:div>
        <w:div w:id="267351455">
          <w:marLeft w:val="0"/>
          <w:marRight w:val="0"/>
          <w:marTop w:val="0"/>
          <w:marBottom w:val="0"/>
          <w:divBdr>
            <w:top w:val="none" w:sz="0" w:space="0" w:color="auto"/>
            <w:left w:val="none" w:sz="0" w:space="0" w:color="auto"/>
            <w:bottom w:val="none" w:sz="0" w:space="0" w:color="auto"/>
            <w:right w:val="none" w:sz="0" w:space="0" w:color="auto"/>
          </w:divBdr>
        </w:div>
        <w:div w:id="237175812">
          <w:marLeft w:val="0"/>
          <w:marRight w:val="0"/>
          <w:marTop w:val="0"/>
          <w:marBottom w:val="0"/>
          <w:divBdr>
            <w:top w:val="none" w:sz="0" w:space="0" w:color="auto"/>
            <w:left w:val="none" w:sz="0" w:space="0" w:color="auto"/>
            <w:bottom w:val="none" w:sz="0" w:space="0" w:color="auto"/>
            <w:right w:val="none" w:sz="0" w:space="0" w:color="auto"/>
          </w:divBdr>
        </w:div>
        <w:div w:id="148719309">
          <w:marLeft w:val="0"/>
          <w:marRight w:val="0"/>
          <w:marTop w:val="0"/>
          <w:marBottom w:val="0"/>
          <w:divBdr>
            <w:top w:val="none" w:sz="0" w:space="0" w:color="auto"/>
            <w:left w:val="none" w:sz="0" w:space="0" w:color="auto"/>
            <w:bottom w:val="none" w:sz="0" w:space="0" w:color="auto"/>
            <w:right w:val="none" w:sz="0" w:space="0" w:color="auto"/>
          </w:divBdr>
        </w:div>
        <w:div w:id="851140210">
          <w:marLeft w:val="0"/>
          <w:marRight w:val="0"/>
          <w:marTop w:val="0"/>
          <w:marBottom w:val="0"/>
          <w:divBdr>
            <w:top w:val="none" w:sz="0" w:space="0" w:color="auto"/>
            <w:left w:val="none" w:sz="0" w:space="0" w:color="auto"/>
            <w:bottom w:val="none" w:sz="0" w:space="0" w:color="auto"/>
            <w:right w:val="none" w:sz="0" w:space="0" w:color="auto"/>
          </w:divBdr>
        </w:div>
        <w:div w:id="1422675725">
          <w:marLeft w:val="0"/>
          <w:marRight w:val="0"/>
          <w:marTop w:val="0"/>
          <w:marBottom w:val="0"/>
          <w:divBdr>
            <w:top w:val="none" w:sz="0" w:space="0" w:color="auto"/>
            <w:left w:val="none" w:sz="0" w:space="0" w:color="auto"/>
            <w:bottom w:val="none" w:sz="0" w:space="0" w:color="auto"/>
            <w:right w:val="none" w:sz="0" w:space="0" w:color="auto"/>
          </w:divBdr>
        </w:div>
        <w:div w:id="1017853544">
          <w:marLeft w:val="0"/>
          <w:marRight w:val="0"/>
          <w:marTop w:val="0"/>
          <w:marBottom w:val="0"/>
          <w:divBdr>
            <w:top w:val="none" w:sz="0" w:space="0" w:color="auto"/>
            <w:left w:val="none" w:sz="0" w:space="0" w:color="auto"/>
            <w:bottom w:val="none" w:sz="0" w:space="0" w:color="auto"/>
            <w:right w:val="none" w:sz="0" w:space="0" w:color="auto"/>
          </w:divBdr>
        </w:div>
        <w:div w:id="1247770137">
          <w:marLeft w:val="0"/>
          <w:marRight w:val="0"/>
          <w:marTop w:val="0"/>
          <w:marBottom w:val="0"/>
          <w:divBdr>
            <w:top w:val="none" w:sz="0" w:space="0" w:color="auto"/>
            <w:left w:val="none" w:sz="0" w:space="0" w:color="auto"/>
            <w:bottom w:val="none" w:sz="0" w:space="0" w:color="auto"/>
            <w:right w:val="none" w:sz="0" w:space="0" w:color="auto"/>
          </w:divBdr>
        </w:div>
        <w:div w:id="1006711154">
          <w:marLeft w:val="0"/>
          <w:marRight w:val="0"/>
          <w:marTop w:val="0"/>
          <w:marBottom w:val="0"/>
          <w:divBdr>
            <w:top w:val="none" w:sz="0" w:space="0" w:color="auto"/>
            <w:left w:val="none" w:sz="0" w:space="0" w:color="auto"/>
            <w:bottom w:val="none" w:sz="0" w:space="0" w:color="auto"/>
            <w:right w:val="none" w:sz="0" w:space="0" w:color="auto"/>
          </w:divBdr>
        </w:div>
        <w:div w:id="1722318508">
          <w:marLeft w:val="0"/>
          <w:marRight w:val="0"/>
          <w:marTop w:val="0"/>
          <w:marBottom w:val="0"/>
          <w:divBdr>
            <w:top w:val="none" w:sz="0" w:space="0" w:color="auto"/>
            <w:left w:val="none" w:sz="0" w:space="0" w:color="auto"/>
            <w:bottom w:val="none" w:sz="0" w:space="0" w:color="auto"/>
            <w:right w:val="none" w:sz="0" w:space="0" w:color="auto"/>
          </w:divBdr>
        </w:div>
        <w:div w:id="983967656">
          <w:marLeft w:val="0"/>
          <w:marRight w:val="0"/>
          <w:marTop w:val="0"/>
          <w:marBottom w:val="0"/>
          <w:divBdr>
            <w:top w:val="none" w:sz="0" w:space="0" w:color="auto"/>
            <w:left w:val="none" w:sz="0" w:space="0" w:color="auto"/>
            <w:bottom w:val="none" w:sz="0" w:space="0" w:color="auto"/>
            <w:right w:val="none" w:sz="0" w:space="0" w:color="auto"/>
          </w:divBdr>
        </w:div>
        <w:div w:id="1615088564">
          <w:marLeft w:val="0"/>
          <w:marRight w:val="0"/>
          <w:marTop w:val="0"/>
          <w:marBottom w:val="0"/>
          <w:divBdr>
            <w:top w:val="none" w:sz="0" w:space="0" w:color="auto"/>
            <w:left w:val="none" w:sz="0" w:space="0" w:color="auto"/>
            <w:bottom w:val="none" w:sz="0" w:space="0" w:color="auto"/>
            <w:right w:val="none" w:sz="0" w:space="0" w:color="auto"/>
          </w:divBdr>
        </w:div>
        <w:div w:id="1670059379">
          <w:marLeft w:val="0"/>
          <w:marRight w:val="0"/>
          <w:marTop w:val="0"/>
          <w:marBottom w:val="0"/>
          <w:divBdr>
            <w:top w:val="none" w:sz="0" w:space="0" w:color="auto"/>
            <w:left w:val="none" w:sz="0" w:space="0" w:color="auto"/>
            <w:bottom w:val="none" w:sz="0" w:space="0" w:color="auto"/>
            <w:right w:val="none" w:sz="0" w:space="0" w:color="auto"/>
          </w:divBdr>
        </w:div>
        <w:div w:id="1897734834">
          <w:marLeft w:val="0"/>
          <w:marRight w:val="0"/>
          <w:marTop w:val="0"/>
          <w:marBottom w:val="0"/>
          <w:divBdr>
            <w:top w:val="none" w:sz="0" w:space="0" w:color="auto"/>
            <w:left w:val="none" w:sz="0" w:space="0" w:color="auto"/>
            <w:bottom w:val="none" w:sz="0" w:space="0" w:color="auto"/>
            <w:right w:val="none" w:sz="0" w:space="0" w:color="auto"/>
          </w:divBdr>
        </w:div>
        <w:div w:id="365640525">
          <w:marLeft w:val="0"/>
          <w:marRight w:val="0"/>
          <w:marTop w:val="0"/>
          <w:marBottom w:val="0"/>
          <w:divBdr>
            <w:top w:val="none" w:sz="0" w:space="0" w:color="auto"/>
            <w:left w:val="none" w:sz="0" w:space="0" w:color="auto"/>
            <w:bottom w:val="none" w:sz="0" w:space="0" w:color="auto"/>
            <w:right w:val="none" w:sz="0" w:space="0" w:color="auto"/>
          </w:divBdr>
        </w:div>
        <w:div w:id="157700658">
          <w:marLeft w:val="0"/>
          <w:marRight w:val="0"/>
          <w:marTop w:val="0"/>
          <w:marBottom w:val="0"/>
          <w:divBdr>
            <w:top w:val="none" w:sz="0" w:space="0" w:color="auto"/>
            <w:left w:val="none" w:sz="0" w:space="0" w:color="auto"/>
            <w:bottom w:val="none" w:sz="0" w:space="0" w:color="auto"/>
            <w:right w:val="none" w:sz="0" w:space="0" w:color="auto"/>
          </w:divBdr>
        </w:div>
        <w:div w:id="1967856059">
          <w:marLeft w:val="0"/>
          <w:marRight w:val="0"/>
          <w:marTop w:val="0"/>
          <w:marBottom w:val="0"/>
          <w:divBdr>
            <w:top w:val="none" w:sz="0" w:space="0" w:color="auto"/>
            <w:left w:val="none" w:sz="0" w:space="0" w:color="auto"/>
            <w:bottom w:val="none" w:sz="0" w:space="0" w:color="auto"/>
            <w:right w:val="none" w:sz="0" w:space="0" w:color="auto"/>
          </w:divBdr>
        </w:div>
        <w:div w:id="621033240">
          <w:marLeft w:val="0"/>
          <w:marRight w:val="0"/>
          <w:marTop w:val="0"/>
          <w:marBottom w:val="0"/>
          <w:divBdr>
            <w:top w:val="none" w:sz="0" w:space="0" w:color="auto"/>
            <w:left w:val="none" w:sz="0" w:space="0" w:color="auto"/>
            <w:bottom w:val="none" w:sz="0" w:space="0" w:color="auto"/>
            <w:right w:val="none" w:sz="0" w:space="0" w:color="auto"/>
          </w:divBdr>
        </w:div>
        <w:div w:id="813714649">
          <w:marLeft w:val="0"/>
          <w:marRight w:val="0"/>
          <w:marTop w:val="0"/>
          <w:marBottom w:val="0"/>
          <w:divBdr>
            <w:top w:val="none" w:sz="0" w:space="0" w:color="auto"/>
            <w:left w:val="none" w:sz="0" w:space="0" w:color="auto"/>
            <w:bottom w:val="none" w:sz="0" w:space="0" w:color="auto"/>
            <w:right w:val="none" w:sz="0" w:space="0" w:color="auto"/>
          </w:divBdr>
        </w:div>
        <w:div w:id="1248348469">
          <w:marLeft w:val="0"/>
          <w:marRight w:val="0"/>
          <w:marTop w:val="0"/>
          <w:marBottom w:val="0"/>
          <w:divBdr>
            <w:top w:val="none" w:sz="0" w:space="0" w:color="auto"/>
            <w:left w:val="none" w:sz="0" w:space="0" w:color="auto"/>
            <w:bottom w:val="none" w:sz="0" w:space="0" w:color="auto"/>
            <w:right w:val="none" w:sz="0" w:space="0" w:color="auto"/>
          </w:divBdr>
        </w:div>
        <w:div w:id="236209300">
          <w:marLeft w:val="0"/>
          <w:marRight w:val="0"/>
          <w:marTop w:val="0"/>
          <w:marBottom w:val="0"/>
          <w:divBdr>
            <w:top w:val="none" w:sz="0" w:space="0" w:color="auto"/>
            <w:left w:val="none" w:sz="0" w:space="0" w:color="auto"/>
            <w:bottom w:val="none" w:sz="0" w:space="0" w:color="auto"/>
            <w:right w:val="none" w:sz="0" w:space="0" w:color="auto"/>
          </w:divBdr>
        </w:div>
        <w:div w:id="26024627">
          <w:marLeft w:val="0"/>
          <w:marRight w:val="0"/>
          <w:marTop w:val="0"/>
          <w:marBottom w:val="0"/>
          <w:divBdr>
            <w:top w:val="none" w:sz="0" w:space="0" w:color="auto"/>
            <w:left w:val="none" w:sz="0" w:space="0" w:color="auto"/>
            <w:bottom w:val="none" w:sz="0" w:space="0" w:color="auto"/>
            <w:right w:val="none" w:sz="0" w:space="0" w:color="auto"/>
          </w:divBdr>
        </w:div>
        <w:div w:id="1703480707">
          <w:marLeft w:val="0"/>
          <w:marRight w:val="0"/>
          <w:marTop w:val="0"/>
          <w:marBottom w:val="0"/>
          <w:divBdr>
            <w:top w:val="none" w:sz="0" w:space="0" w:color="auto"/>
            <w:left w:val="none" w:sz="0" w:space="0" w:color="auto"/>
            <w:bottom w:val="none" w:sz="0" w:space="0" w:color="auto"/>
            <w:right w:val="none" w:sz="0" w:space="0" w:color="auto"/>
          </w:divBdr>
        </w:div>
        <w:div w:id="2035883114">
          <w:marLeft w:val="0"/>
          <w:marRight w:val="0"/>
          <w:marTop w:val="0"/>
          <w:marBottom w:val="0"/>
          <w:divBdr>
            <w:top w:val="none" w:sz="0" w:space="0" w:color="auto"/>
            <w:left w:val="none" w:sz="0" w:space="0" w:color="auto"/>
            <w:bottom w:val="none" w:sz="0" w:space="0" w:color="auto"/>
            <w:right w:val="none" w:sz="0" w:space="0" w:color="auto"/>
          </w:divBdr>
        </w:div>
        <w:div w:id="592590283">
          <w:marLeft w:val="0"/>
          <w:marRight w:val="0"/>
          <w:marTop w:val="0"/>
          <w:marBottom w:val="0"/>
          <w:divBdr>
            <w:top w:val="none" w:sz="0" w:space="0" w:color="auto"/>
            <w:left w:val="none" w:sz="0" w:space="0" w:color="auto"/>
            <w:bottom w:val="none" w:sz="0" w:space="0" w:color="auto"/>
            <w:right w:val="none" w:sz="0" w:space="0" w:color="auto"/>
          </w:divBdr>
        </w:div>
        <w:div w:id="1275165581">
          <w:marLeft w:val="0"/>
          <w:marRight w:val="0"/>
          <w:marTop w:val="0"/>
          <w:marBottom w:val="0"/>
          <w:divBdr>
            <w:top w:val="none" w:sz="0" w:space="0" w:color="auto"/>
            <w:left w:val="none" w:sz="0" w:space="0" w:color="auto"/>
            <w:bottom w:val="none" w:sz="0" w:space="0" w:color="auto"/>
            <w:right w:val="none" w:sz="0" w:space="0" w:color="auto"/>
          </w:divBdr>
        </w:div>
        <w:div w:id="2031373124">
          <w:marLeft w:val="0"/>
          <w:marRight w:val="0"/>
          <w:marTop w:val="0"/>
          <w:marBottom w:val="0"/>
          <w:divBdr>
            <w:top w:val="none" w:sz="0" w:space="0" w:color="auto"/>
            <w:left w:val="none" w:sz="0" w:space="0" w:color="auto"/>
            <w:bottom w:val="none" w:sz="0" w:space="0" w:color="auto"/>
            <w:right w:val="none" w:sz="0" w:space="0" w:color="auto"/>
          </w:divBdr>
        </w:div>
        <w:div w:id="179441837">
          <w:marLeft w:val="0"/>
          <w:marRight w:val="0"/>
          <w:marTop w:val="0"/>
          <w:marBottom w:val="0"/>
          <w:divBdr>
            <w:top w:val="none" w:sz="0" w:space="0" w:color="auto"/>
            <w:left w:val="none" w:sz="0" w:space="0" w:color="auto"/>
            <w:bottom w:val="none" w:sz="0" w:space="0" w:color="auto"/>
            <w:right w:val="none" w:sz="0" w:space="0" w:color="auto"/>
          </w:divBdr>
        </w:div>
        <w:div w:id="1152866613">
          <w:marLeft w:val="0"/>
          <w:marRight w:val="0"/>
          <w:marTop w:val="0"/>
          <w:marBottom w:val="0"/>
          <w:divBdr>
            <w:top w:val="none" w:sz="0" w:space="0" w:color="auto"/>
            <w:left w:val="none" w:sz="0" w:space="0" w:color="auto"/>
            <w:bottom w:val="none" w:sz="0" w:space="0" w:color="auto"/>
            <w:right w:val="none" w:sz="0" w:space="0" w:color="auto"/>
          </w:divBdr>
        </w:div>
        <w:div w:id="1723016860">
          <w:marLeft w:val="0"/>
          <w:marRight w:val="0"/>
          <w:marTop w:val="0"/>
          <w:marBottom w:val="0"/>
          <w:divBdr>
            <w:top w:val="none" w:sz="0" w:space="0" w:color="auto"/>
            <w:left w:val="none" w:sz="0" w:space="0" w:color="auto"/>
            <w:bottom w:val="none" w:sz="0" w:space="0" w:color="auto"/>
            <w:right w:val="none" w:sz="0" w:space="0" w:color="auto"/>
          </w:divBdr>
        </w:div>
        <w:div w:id="818424072">
          <w:marLeft w:val="0"/>
          <w:marRight w:val="0"/>
          <w:marTop w:val="0"/>
          <w:marBottom w:val="0"/>
          <w:divBdr>
            <w:top w:val="none" w:sz="0" w:space="0" w:color="auto"/>
            <w:left w:val="none" w:sz="0" w:space="0" w:color="auto"/>
            <w:bottom w:val="none" w:sz="0" w:space="0" w:color="auto"/>
            <w:right w:val="none" w:sz="0" w:space="0" w:color="auto"/>
          </w:divBdr>
        </w:div>
        <w:div w:id="477647007">
          <w:marLeft w:val="0"/>
          <w:marRight w:val="0"/>
          <w:marTop w:val="0"/>
          <w:marBottom w:val="0"/>
          <w:divBdr>
            <w:top w:val="none" w:sz="0" w:space="0" w:color="auto"/>
            <w:left w:val="none" w:sz="0" w:space="0" w:color="auto"/>
            <w:bottom w:val="none" w:sz="0" w:space="0" w:color="auto"/>
            <w:right w:val="none" w:sz="0" w:space="0" w:color="auto"/>
          </w:divBdr>
        </w:div>
        <w:div w:id="166099271">
          <w:marLeft w:val="0"/>
          <w:marRight w:val="0"/>
          <w:marTop w:val="0"/>
          <w:marBottom w:val="0"/>
          <w:divBdr>
            <w:top w:val="none" w:sz="0" w:space="0" w:color="auto"/>
            <w:left w:val="none" w:sz="0" w:space="0" w:color="auto"/>
            <w:bottom w:val="none" w:sz="0" w:space="0" w:color="auto"/>
            <w:right w:val="none" w:sz="0" w:space="0" w:color="auto"/>
          </w:divBdr>
        </w:div>
      </w:divsChild>
    </w:div>
    <w:div w:id="1219048531">
      <w:bodyDiv w:val="1"/>
      <w:marLeft w:val="0"/>
      <w:marRight w:val="0"/>
      <w:marTop w:val="0"/>
      <w:marBottom w:val="0"/>
      <w:divBdr>
        <w:top w:val="none" w:sz="0" w:space="0" w:color="auto"/>
        <w:left w:val="none" w:sz="0" w:space="0" w:color="auto"/>
        <w:bottom w:val="none" w:sz="0" w:space="0" w:color="auto"/>
        <w:right w:val="none" w:sz="0" w:space="0" w:color="auto"/>
      </w:divBdr>
    </w:div>
    <w:div w:id="1248540850">
      <w:bodyDiv w:val="1"/>
      <w:marLeft w:val="0"/>
      <w:marRight w:val="0"/>
      <w:marTop w:val="0"/>
      <w:marBottom w:val="0"/>
      <w:divBdr>
        <w:top w:val="none" w:sz="0" w:space="0" w:color="auto"/>
        <w:left w:val="none" w:sz="0" w:space="0" w:color="auto"/>
        <w:bottom w:val="none" w:sz="0" w:space="0" w:color="auto"/>
        <w:right w:val="none" w:sz="0" w:space="0" w:color="auto"/>
      </w:divBdr>
    </w:div>
    <w:div w:id="1602956391">
      <w:bodyDiv w:val="1"/>
      <w:marLeft w:val="0"/>
      <w:marRight w:val="0"/>
      <w:marTop w:val="0"/>
      <w:marBottom w:val="0"/>
      <w:divBdr>
        <w:top w:val="none" w:sz="0" w:space="0" w:color="auto"/>
        <w:left w:val="none" w:sz="0" w:space="0" w:color="auto"/>
        <w:bottom w:val="none" w:sz="0" w:space="0" w:color="auto"/>
        <w:right w:val="none" w:sz="0" w:space="0" w:color="auto"/>
      </w:divBdr>
    </w:div>
    <w:div w:id="1760056938">
      <w:bodyDiv w:val="1"/>
      <w:marLeft w:val="0"/>
      <w:marRight w:val="0"/>
      <w:marTop w:val="0"/>
      <w:marBottom w:val="0"/>
      <w:divBdr>
        <w:top w:val="none" w:sz="0" w:space="0" w:color="auto"/>
        <w:left w:val="none" w:sz="0" w:space="0" w:color="auto"/>
        <w:bottom w:val="none" w:sz="0" w:space="0" w:color="auto"/>
        <w:right w:val="none" w:sz="0" w:space="0" w:color="auto"/>
      </w:divBdr>
      <w:divsChild>
        <w:div w:id="1079138271">
          <w:marLeft w:val="0"/>
          <w:marRight w:val="0"/>
          <w:marTop w:val="0"/>
          <w:marBottom w:val="0"/>
          <w:divBdr>
            <w:top w:val="none" w:sz="0" w:space="0" w:color="auto"/>
            <w:left w:val="none" w:sz="0" w:space="0" w:color="auto"/>
            <w:bottom w:val="none" w:sz="0" w:space="0" w:color="auto"/>
            <w:right w:val="none" w:sz="0" w:space="0" w:color="auto"/>
          </w:divBdr>
        </w:div>
        <w:div w:id="425418465">
          <w:marLeft w:val="0"/>
          <w:marRight w:val="0"/>
          <w:marTop w:val="0"/>
          <w:marBottom w:val="0"/>
          <w:divBdr>
            <w:top w:val="none" w:sz="0" w:space="0" w:color="auto"/>
            <w:left w:val="none" w:sz="0" w:space="0" w:color="auto"/>
            <w:bottom w:val="none" w:sz="0" w:space="0" w:color="auto"/>
            <w:right w:val="none" w:sz="0" w:space="0" w:color="auto"/>
          </w:divBdr>
        </w:div>
        <w:div w:id="1928070999">
          <w:marLeft w:val="0"/>
          <w:marRight w:val="0"/>
          <w:marTop w:val="0"/>
          <w:marBottom w:val="0"/>
          <w:divBdr>
            <w:top w:val="none" w:sz="0" w:space="0" w:color="auto"/>
            <w:left w:val="none" w:sz="0" w:space="0" w:color="auto"/>
            <w:bottom w:val="none" w:sz="0" w:space="0" w:color="auto"/>
            <w:right w:val="none" w:sz="0" w:space="0" w:color="auto"/>
          </w:divBdr>
        </w:div>
        <w:div w:id="502358050">
          <w:marLeft w:val="0"/>
          <w:marRight w:val="0"/>
          <w:marTop w:val="0"/>
          <w:marBottom w:val="0"/>
          <w:divBdr>
            <w:top w:val="none" w:sz="0" w:space="0" w:color="auto"/>
            <w:left w:val="none" w:sz="0" w:space="0" w:color="auto"/>
            <w:bottom w:val="none" w:sz="0" w:space="0" w:color="auto"/>
            <w:right w:val="none" w:sz="0" w:space="0" w:color="auto"/>
          </w:divBdr>
        </w:div>
        <w:div w:id="568734793">
          <w:marLeft w:val="0"/>
          <w:marRight w:val="0"/>
          <w:marTop w:val="0"/>
          <w:marBottom w:val="0"/>
          <w:divBdr>
            <w:top w:val="none" w:sz="0" w:space="0" w:color="auto"/>
            <w:left w:val="none" w:sz="0" w:space="0" w:color="auto"/>
            <w:bottom w:val="none" w:sz="0" w:space="0" w:color="auto"/>
            <w:right w:val="none" w:sz="0" w:space="0" w:color="auto"/>
          </w:divBdr>
        </w:div>
        <w:div w:id="2061006602">
          <w:marLeft w:val="0"/>
          <w:marRight w:val="0"/>
          <w:marTop w:val="0"/>
          <w:marBottom w:val="0"/>
          <w:divBdr>
            <w:top w:val="none" w:sz="0" w:space="0" w:color="auto"/>
            <w:left w:val="none" w:sz="0" w:space="0" w:color="auto"/>
            <w:bottom w:val="none" w:sz="0" w:space="0" w:color="auto"/>
            <w:right w:val="none" w:sz="0" w:space="0" w:color="auto"/>
          </w:divBdr>
        </w:div>
        <w:div w:id="1876649429">
          <w:marLeft w:val="0"/>
          <w:marRight w:val="0"/>
          <w:marTop w:val="0"/>
          <w:marBottom w:val="0"/>
          <w:divBdr>
            <w:top w:val="none" w:sz="0" w:space="0" w:color="auto"/>
            <w:left w:val="none" w:sz="0" w:space="0" w:color="auto"/>
            <w:bottom w:val="none" w:sz="0" w:space="0" w:color="auto"/>
            <w:right w:val="none" w:sz="0" w:space="0" w:color="auto"/>
          </w:divBdr>
        </w:div>
        <w:div w:id="1396391878">
          <w:marLeft w:val="0"/>
          <w:marRight w:val="0"/>
          <w:marTop w:val="0"/>
          <w:marBottom w:val="0"/>
          <w:divBdr>
            <w:top w:val="none" w:sz="0" w:space="0" w:color="auto"/>
            <w:left w:val="none" w:sz="0" w:space="0" w:color="auto"/>
            <w:bottom w:val="none" w:sz="0" w:space="0" w:color="auto"/>
            <w:right w:val="none" w:sz="0" w:space="0" w:color="auto"/>
          </w:divBdr>
        </w:div>
        <w:div w:id="692420587">
          <w:marLeft w:val="0"/>
          <w:marRight w:val="0"/>
          <w:marTop w:val="0"/>
          <w:marBottom w:val="0"/>
          <w:divBdr>
            <w:top w:val="none" w:sz="0" w:space="0" w:color="auto"/>
            <w:left w:val="none" w:sz="0" w:space="0" w:color="auto"/>
            <w:bottom w:val="none" w:sz="0" w:space="0" w:color="auto"/>
            <w:right w:val="none" w:sz="0" w:space="0" w:color="auto"/>
          </w:divBdr>
        </w:div>
        <w:div w:id="246159207">
          <w:marLeft w:val="0"/>
          <w:marRight w:val="0"/>
          <w:marTop w:val="0"/>
          <w:marBottom w:val="0"/>
          <w:divBdr>
            <w:top w:val="none" w:sz="0" w:space="0" w:color="auto"/>
            <w:left w:val="none" w:sz="0" w:space="0" w:color="auto"/>
            <w:bottom w:val="none" w:sz="0" w:space="0" w:color="auto"/>
            <w:right w:val="none" w:sz="0" w:space="0" w:color="auto"/>
          </w:divBdr>
        </w:div>
        <w:div w:id="1603028814">
          <w:marLeft w:val="0"/>
          <w:marRight w:val="0"/>
          <w:marTop w:val="0"/>
          <w:marBottom w:val="0"/>
          <w:divBdr>
            <w:top w:val="none" w:sz="0" w:space="0" w:color="auto"/>
            <w:left w:val="none" w:sz="0" w:space="0" w:color="auto"/>
            <w:bottom w:val="none" w:sz="0" w:space="0" w:color="auto"/>
            <w:right w:val="none" w:sz="0" w:space="0" w:color="auto"/>
          </w:divBdr>
        </w:div>
        <w:div w:id="220823038">
          <w:marLeft w:val="0"/>
          <w:marRight w:val="0"/>
          <w:marTop w:val="0"/>
          <w:marBottom w:val="0"/>
          <w:divBdr>
            <w:top w:val="none" w:sz="0" w:space="0" w:color="auto"/>
            <w:left w:val="none" w:sz="0" w:space="0" w:color="auto"/>
            <w:bottom w:val="none" w:sz="0" w:space="0" w:color="auto"/>
            <w:right w:val="none" w:sz="0" w:space="0" w:color="auto"/>
          </w:divBdr>
        </w:div>
        <w:div w:id="702443802">
          <w:marLeft w:val="0"/>
          <w:marRight w:val="0"/>
          <w:marTop w:val="0"/>
          <w:marBottom w:val="0"/>
          <w:divBdr>
            <w:top w:val="none" w:sz="0" w:space="0" w:color="auto"/>
            <w:left w:val="none" w:sz="0" w:space="0" w:color="auto"/>
            <w:bottom w:val="none" w:sz="0" w:space="0" w:color="auto"/>
            <w:right w:val="none" w:sz="0" w:space="0" w:color="auto"/>
          </w:divBdr>
        </w:div>
        <w:div w:id="790513725">
          <w:marLeft w:val="0"/>
          <w:marRight w:val="0"/>
          <w:marTop w:val="0"/>
          <w:marBottom w:val="0"/>
          <w:divBdr>
            <w:top w:val="none" w:sz="0" w:space="0" w:color="auto"/>
            <w:left w:val="none" w:sz="0" w:space="0" w:color="auto"/>
            <w:bottom w:val="none" w:sz="0" w:space="0" w:color="auto"/>
            <w:right w:val="none" w:sz="0" w:space="0" w:color="auto"/>
          </w:divBdr>
        </w:div>
        <w:div w:id="1968973222">
          <w:marLeft w:val="0"/>
          <w:marRight w:val="0"/>
          <w:marTop w:val="0"/>
          <w:marBottom w:val="0"/>
          <w:divBdr>
            <w:top w:val="none" w:sz="0" w:space="0" w:color="auto"/>
            <w:left w:val="none" w:sz="0" w:space="0" w:color="auto"/>
            <w:bottom w:val="none" w:sz="0" w:space="0" w:color="auto"/>
            <w:right w:val="none" w:sz="0" w:space="0" w:color="auto"/>
          </w:divBdr>
        </w:div>
        <w:div w:id="1364549594">
          <w:marLeft w:val="0"/>
          <w:marRight w:val="0"/>
          <w:marTop w:val="0"/>
          <w:marBottom w:val="0"/>
          <w:divBdr>
            <w:top w:val="none" w:sz="0" w:space="0" w:color="auto"/>
            <w:left w:val="none" w:sz="0" w:space="0" w:color="auto"/>
            <w:bottom w:val="none" w:sz="0" w:space="0" w:color="auto"/>
            <w:right w:val="none" w:sz="0" w:space="0" w:color="auto"/>
          </w:divBdr>
        </w:div>
        <w:div w:id="1606693767">
          <w:marLeft w:val="0"/>
          <w:marRight w:val="0"/>
          <w:marTop w:val="0"/>
          <w:marBottom w:val="0"/>
          <w:divBdr>
            <w:top w:val="none" w:sz="0" w:space="0" w:color="auto"/>
            <w:left w:val="none" w:sz="0" w:space="0" w:color="auto"/>
            <w:bottom w:val="none" w:sz="0" w:space="0" w:color="auto"/>
            <w:right w:val="none" w:sz="0" w:space="0" w:color="auto"/>
          </w:divBdr>
        </w:div>
      </w:divsChild>
    </w:div>
    <w:div w:id="19617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microsoft.com/office/2007/relationships/hdphoto" Target="media/hdphoto1.wdp"/><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7.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oleObject" Target="embeddings/oleObject8.bin"/><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oleObject" Target="embeddings/oleObject11.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oleObject" Target="embeddings/oleObject7.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D770-8B0E-4701-8350-D3FF475A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38</Pages>
  <Words>15878</Words>
  <Characters>90511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26</cp:revision>
  <cp:lastPrinted>2020-07-06T05:13:00Z</cp:lastPrinted>
  <dcterms:created xsi:type="dcterms:W3CDTF">2020-03-07T07:47:00Z</dcterms:created>
  <dcterms:modified xsi:type="dcterms:W3CDTF">2020-07-07T04:27:00Z</dcterms:modified>
</cp:coreProperties>
</file>