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FC" w:rsidRDefault="00475FBC" w:rsidP="00B75EFC">
      <w:pPr>
        <w:spacing w:after="0" w:line="240" w:lineRule="auto"/>
        <w:ind w:left="450" w:hanging="450"/>
        <w:jc w:val="center"/>
        <w:rPr>
          <w:rFonts w:ascii="Times New Roman" w:hAnsi="Times New Roman"/>
          <w:b/>
          <w:sz w:val="24"/>
          <w:szCs w:val="24"/>
        </w:rPr>
      </w:pPr>
      <w:bookmarkStart w:id="0" w:name="_GoBack"/>
      <w:bookmarkEnd w:id="0"/>
      <w:r w:rsidRPr="00B75EFC">
        <w:rPr>
          <w:rFonts w:ascii="Times New Roman" w:hAnsi="Times New Roman"/>
          <w:b/>
          <w:sz w:val="24"/>
          <w:szCs w:val="24"/>
        </w:rPr>
        <w:t xml:space="preserve">PENGARUH PENERAPAN SISTEM AKUNTANSI KEUANGAN PEMERINTAH DAERAH TERHADAP KUALITAS LAPORAN KEUANGAN PEMERINTAH DAERAH </w:t>
      </w:r>
    </w:p>
    <w:p w:rsidR="00475FBC" w:rsidRPr="00B75EFC" w:rsidRDefault="00475FBC" w:rsidP="00B75EFC">
      <w:pPr>
        <w:spacing w:after="0" w:line="240" w:lineRule="auto"/>
        <w:ind w:left="450" w:hanging="450"/>
        <w:jc w:val="center"/>
        <w:rPr>
          <w:rFonts w:ascii="Times New Roman" w:hAnsi="Times New Roman"/>
          <w:b/>
          <w:sz w:val="24"/>
          <w:szCs w:val="24"/>
        </w:rPr>
      </w:pPr>
      <w:r w:rsidRPr="00B75EFC">
        <w:rPr>
          <w:rFonts w:ascii="Times New Roman" w:hAnsi="Times New Roman"/>
          <w:b/>
          <w:sz w:val="24"/>
          <w:szCs w:val="24"/>
        </w:rPr>
        <w:t>(Studi Kasus Pada Dinas Prasarana Jalan, Tata Ruang dan Permukiman Sumbar)</w:t>
      </w:r>
    </w:p>
    <w:p w:rsidR="00475FBC" w:rsidRPr="00B75EFC" w:rsidRDefault="00475FBC" w:rsidP="00EC539A">
      <w:pPr>
        <w:spacing w:before="120" w:after="0" w:line="240" w:lineRule="auto"/>
        <w:jc w:val="center"/>
        <w:rPr>
          <w:rFonts w:ascii="Times New Roman" w:hAnsi="Times New Roman"/>
          <w:b/>
          <w:sz w:val="24"/>
          <w:szCs w:val="24"/>
          <w:lang w:val="en-US"/>
        </w:rPr>
      </w:pPr>
    </w:p>
    <w:p w:rsidR="00B75EFC" w:rsidRDefault="00475FBC" w:rsidP="00B75EFC">
      <w:pPr>
        <w:spacing w:after="0" w:line="240" w:lineRule="auto"/>
        <w:ind w:left="450" w:hanging="450"/>
        <w:jc w:val="center"/>
        <w:rPr>
          <w:rFonts w:ascii="Times New Roman" w:hAnsi="Times New Roman"/>
          <w:i/>
          <w:sz w:val="24"/>
          <w:szCs w:val="24"/>
        </w:rPr>
      </w:pPr>
      <w:r w:rsidRPr="00B75EFC">
        <w:rPr>
          <w:rFonts w:ascii="Times New Roman" w:hAnsi="Times New Roman"/>
          <w:i/>
          <w:sz w:val="24"/>
          <w:szCs w:val="24"/>
        </w:rPr>
        <w:t xml:space="preserve">THE EFFECT OF THE APPLICATION OF FINANCIAL ACCOUNTING SYSTEM </w:t>
      </w:r>
    </w:p>
    <w:p w:rsidR="00B75EFC" w:rsidRDefault="00475FBC" w:rsidP="00B75EFC">
      <w:pPr>
        <w:spacing w:after="0" w:line="240" w:lineRule="auto"/>
        <w:ind w:left="450" w:hanging="450"/>
        <w:jc w:val="center"/>
        <w:rPr>
          <w:rFonts w:ascii="Times New Roman" w:hAnsi="Times New Roman"/>
          <w:i/>
          <w:sz w:val="24"/>
          <w:szCs w:val="24"/>
        </w:rPr>
      </w:pPr>
      <w:r w:rsidRPr="00B75EFC">
        <w:rPr>
          <w:rFonts w:ascii="Times New Roman" w:hAnsi="Times New Roman"/>
          <w:i/>
          <w:sz w:val="24"/>
          <w:szCs w:val="24"/>
        </w:rPr>
        <w:t xml:space="preserve">OF LOCAL GOVERNMENT (PP 71 IN 2010) ON THE QUALITY </w:t>
      </w:r>
    </w:p>
    <w:p w:rsidR="00B75EFC" w:rsidRDefault="00475FBC" w:rsidP="00B75EFC">
      <w:pPr>
        <w:spacing w:after="0" w:line="240" w:lineRule="auto"/>
        <w:ind w:left="450" w:hanging="450"/>
        <w:jc w:val="center"/>
        <w:rPr>
          <w:rFonts w:ascii="Times New Roman" w:hAnsi="Times New Roman"/>
          <w:i/>
          <w:sz w:val="24"/>
          <w:szCs w:val="24"/>
        </w:rPr>
      </w:pPr>
      <w:r w:rsidRPr="00B75EFC">
        <w:rPr>
          <w:rFonts w:ascii="Times New Roman" w:hAnsi="Times New Roman"/>
          <w:i/>
          <w:sz w:val="24"/>
          <w:szCs w:val="24"/>
        </w:rPr>
        <w:t xml:space="preserve">OF LOCAL GOVERNMENT FINANCIAL STATEMENTS </w:t>
      </w:r>
    </w:p>
    <w:p w:rsidR="00475FBC" w:rsidRPr="00B75EFC" w:rsidRDefault="00475FBC" w:rsidP="00B75EFC">
      <w:pPr>
        <w:spacing w:after="0" w:line="240" w:lineRule="auto"/>
        <w:ind w:left="450" w:hanging="450"/>
        <w:jc w:val="center"/>
        <w:rPr>
          <w:rFonts w:ascii="Times New Roman" w:hAnsi="Times New Roman"/>
          <w:i/>
          <w:sz w:val="24"/>
          <w:szCs w:val="24"/>
        </w:rPr>
      </w:pPr>
      <w:r w:rsidRPr="00B75EFC">
        <w:rPr>
          <w:rFonts w:ascii="Times New Roman" w:hAnsi="Times New Roman"/>
          <w:i/>
          <w:sz w:val="24"/>
          <w:szCs w:val="24"/>
        </w:rPr>
        <w:t>(</w:t>
      </w:r>
      <w:r w:rsidR="00B75EFC" w:rsidRPr="00B75EFC">
        <w:rPr>
          <w:rFonts w:ascii="Times New Roman" w:hAnsi="Times New Roman"/>
          <w:i/>
          <w:sz w:val="24"/>
          <w:szCs w:val="24"/>
        </w:rPr>
        <w:t>A Case Study In The Department Of Highways Boast</w:t>
      </w:r>
      <w:r w:rsidRPr="00B75EFC">
        <w:rPr>
          <w:rFonts w:ascii="Times New Roman" w:hAnsi="Times New Roman"/>
          <w:i/>
          <w:sz w:val="24"/>
          <w:szCs w:val="24"/>
        </w:rPr>
        <w:t>).</w:t>
      </w:r>
    </w:p>
    <w:p w:rsidR="00475FBC" w:rsidRPr="00B75EFC" w:rsidRDefault="00475FBC" w:rsidP="00EC539A">
      <w:pPr>
        <w:spacing w:before="120" w:after="0" w:line="240" w:lineRule="auto"/>
        <w:jc w:val="center"/>
        <w:rPr>
          <w:rFonts w:ascii="Times New Roman" w:hAnsi="Times New Roman"/>
          <w:i/>
          <w:sz w:val="24"/>
          <w:szCs w:val="24"/>
          <w:lang w:val="en-US"/>
        </w:rPr>
      </w:pPr>
    </w:p>
    <w:p w:rsidR="00475FBC" w:rsidRPr="00EC539A" w:rsidRDefault="00475FBC" w:rsidP="00EC539A">
      <w:pPr>
        <w:spacing w:after="0" w:line="240" w:lineRule="auto"/>
        <w:jc w:val="center"/>
        <w:rPr>
          <w:rFonts w:ascii="Times New Roman" w:hAnsi="Times New Roman"/>
          <w:b/>
          <w:sz w:val="24"/>
          <w:szCs w:val="24"/>
        </w:rPr>
      </w:pPr>
      <w:r w:rsidRPr="00EC539A">
        <w:rPr>
          <w:rFonts w:ascii="Times New Roman" w:hAnsi="Times New Roman"/>
          <w:b/>
          <w:sz w:val="24"/>
          <w:szCs w:val="24"/>
        </w:rPr>
        <w:t>Elfina Yanti</w:t>
      </w:r>
      <w:r w:rsidR="0069674B">
        <w:rPr>
          <w:rFonts w:ascii="Times New Roman" w:hAnsi="Times New Roman"/>
          <w:b/>
          <w:sz w:val="24"/>
          <w:szCs w:val="24"/>
        </w:rPr>
        <w:t xml:space="preserve"> dan Salfadri</w:t>
      </w:r>
    </w:p>
    <w:p w:rsidR="00EC539A" w:rsidRDefault="00475FBC" w:rsidP="00B75EFC">
      <w:pPr>
        <w:spacing w:after="0" w:line="240" w:lineRule="auto"/>
        <w:contextualSpacing/>
        <w:jc w:val="center"/>
        <w:rPr>
          <w:rFonts w:ascii="Times New Roman" w:hAnsi="Times New Roman"/>
          <w:sz w:val="24"/>
          <w:szCs w:val="24"/>
        </w:rPr>
      </w:pPr>
      <w:r w:rsidRPr="006E2C39">
        <w:rPr>
          <w:rFonts w:ascii="Times New Roman" w:hAnsi="Times New Roman"/>
          <w:sz w:val="24"/>
          <w:szCs w:val="24"/>
        </w:rPr>
        <w:t xml:space="preserve">Program Studi Akuntansi, Ekonomi, </w:t>
      </w:r>
    </w:p>
    <w:p w:rsidR="00475FBC" w:rsidRPr="006E2C39" w:rsidRDefault="00475FBC" w:rsidP="00B75EFC">
      <w:pPr>
        <w:spacing w:after="0" w:line="240" w:lineRule="auto"/>
        <w:contextualSpacing/>
        <w:jc w:val="center"/>
        <w:rPr>
          <w:rFonts w:ascii="Times New Roman" w:hAnsi="Times New Roman"/>
          <w:sz w:val="24"/>
          <w:szCs w:val="24"/>
        </w:rPr>
      </w:pPr>
      <w:r w:rsidRPr="006E2C39">
        <w:rPr>
          <w:rFonts w:ascii="Times New Roman" w:hAnsi="Times New Roman"/>
          <w:sz w:val="24"/>
          <w:szCs w:val="24"/>
        </w:rPr>
        <w:t xml:space="preserve">Universitas Ekasakti </w:t>
      </w:r>
    </w:p>
    <w:p w:rsidR="00B75EFC" w:rsidRPr="006E2C39" w:rsidRDefault="00475FBC" w:rsidP="00B75EFC">
      <w:pPr>
        <w:spacing w:after="0" w:line="240" w:lineRule="auto"/>
        <w:contextualSpacing/>
        <w:jc w:val="center"/>
        <w:rPr>
          <w:rFonts w:ascii="Times New Roman" w:hAnsi="Times New Roman"/>
          <w:sz w:val="24"/>
          <w:szCs w:val="24"/>
        </w:rPr>
      </w:pPr>
      <w:r w:rsidRPr="006E2C39">
        <w:rPr>
          <w:rFonts w:ascii="Times New Roman" w:hAnsi="Times New Roman"/>
          <w:sz w:val="24"/>
          <w:szCs w:val="24"/>
        </w:rPr>
        <w:t xml:space="preserve">Jln. Veteran Dalam No. 26 B, Padang </w:t>
      </w:r>
    </w:p>
    <w:p w:rsidR="00475FBC" w:rsidRPr="006E2C39" w:rsidRDefault="00475FBC" w:rsidP="00B75EFC">
      <w:pPr>
        <w:spacing w:after="0" w:line="240" w:lineRule="auto"/>
        <w:contextualSpacing/>
        <w:jc w:val="center"/>
        <w:rPr>
          <w:rFonts w:ascii="Times New Roman" w:hAnsi="Times New Roman"/>
          <w:sz w:val="24"/>
          <w:szCs w:val="24"/>
        </w:rPr>
      </w:pPr>
      <w:r w:rsidRPr="006E2C39">
        <w:rPr>
          <w:rFonts w:ascii="Times New Roman" w:hAnsi="Times New Roman"/>
          <w:sz w:val="24"/>
          <w:szCs w:val="24"/>
        </w:rPr>
        <w:t xml:space="preserve">E-mail : : </w:t>
      </w:r>
      <w:r w:rsidR="00967938">
        <w:fldChar w:fldCharType="begin"/>
      </w:r>
      <w:r w:rsidR="00967938">
        <w:instrText xml:space="preserve"> HYPERLINK "mailto:elfinayanti94@gmail.com" </w:instrText>
      </w:r>
      <w:r w:rsidR="00967938">
        <w:fldChar w:fldCharType="separate"/>
      </w:r>
      <w:r w:rsidRPr="006E2C39">
        <w:rPr>
          <w:rStyle w:val="Hyperlink"/>
          <w:rFonts w:ascii="Times New Roman" w:hAnsi="Times New Roman"/>
          <w:i/>
          <w:color w:val="auto"/>
          <w:sz w:val="24"/>
          <w:szCs w:val="24"/>
          <w:u w:val="none"/>
        </w:rPr>
        <w:t>elfinayanti94@gmail.com</w:t>
      </w:r>
      <w:r w:rsidR="00967938">
        <w:rPr>
          <w:rStyle w:val="Hyperlink"/>
          <w:rFonts w:ascii="Times New Roman" w:hAnsi="Times New Roman"/>
          <w:i/>
          <w:color w:val="auto"/>
          <w:sz w:val="24"/>
          <w:szCs w:val="24"/>
          <w:u w:val="none"/>
        </w:rPr>
        <w:fldChar w:fldCharType="end"/>
      </w:r>
    </w:p>
    <w:p w:rsidR="00B75EFC" w:rsidRDefault="00B75EFC" w:rsidP="00B75EFC">
      <w:pPr>
        <w:spacing w:after="0" w:line="240" w:lineRule="auto"/>
        <w:jc w:val="center"/>
        <w:rPr>
          <w:rFonts w:ascii="Times New Roman" w:hAnsi="Times New Roman"/>
          <w:b/>
          <w:i/>
          <w:sz w:val="24"/>
          <w:szCs w:val="24"/>
        </w:rPr>
      </w:pPr>
    </w:p>
    <w:p w:rsidR="00475FBC" w:rsidRPr="00B75EFC" w:rsidRDefault="00EC539A" w:rsidP="00B75EFC">
      <w:pPr>
        <w:spacing w:after="0" w:line="240" w:lineRule="auto"/>
        <w:jc w:val="center"/>
        <w:rPr>
          <w:rFonts w:ascii="Times New Roman" w:hAnsi="Times New Roman"/>
          <w:b/>
          <w:i/>
          <w:sz w:val="24"/>
          <w:szCs w:val="24"/>
        </w:rPr>
      </w:pPr>
      <w:r w:rsidRPr="00B75EFC">
        <w:rPr>
          <w:rFonts w:ascii="Times New Roman" w:hAnsi="Times New Roman"/>
          <w:b/>
          <w:i/>
          <w:sz w:val="24"/>
          <w:szCs w:val="24"/>
        </w:rPr>
        <w:t>Abstrak</w:t>
      </w:r>
    </w:p>
    <w:p w:rsidR="00475FBC" w:rsidRPr="00B75EFC" w:rsidRDefault="00475FBC" w:rsidP="00B75EFC">
      <w:pPr>
        <w:spacing w:after="0" w:line="240" w:lineRule="auto"/>
        <w:ind w:left="0" w:firstLine="720"/>
        <w:rPr>
          <w:rFonts w:ascii="Times New Roman" w:hAnsi="Times New Roman"/>
          <w:sz w:val="24"/>
          <w:szCs w:val="24"/>
        </w:rPr>
      </w:pPr>
      <w:r w:rsidRPr="00B75EFC">
        <w:rPr>
          <w:rFonts w:ascii="Times New Roman" w:hAnsi="Times New Roman"/>
          <w:sz w:val="24"/>
          <w:szCs w:val="24"/>
        </w:rPr>
        <w:t>Penelitian ini bertujuan untuk mengetahui</w:t>
      </w:r>
      <w:r w:rsidR="00F13DE9" w:rsidRPr="00B75EFC">
        <w:rPr>
          <w:rFonts w:ascii="Times New Roman" w:hAnsi="Times New Roman"/>
          <w:sz w:val="24"/>
          <w:szCs w:val="24"/>
          <w:lang w:val="en-US"/>
        </w:rPr>
        <w:t xml:space="preserve"> </w:t>
      </w:r>
      <w:proofErr w:type="spellStart"/>
      <w:r w:rsidR="00F13DE9" w:rsidRPr="00B75EFC">
        <w:rPr>
          <w:rFonts w:ascii="Times New Roman" w:hAnsi="Times New Roman"/>
          <w:sz w:val="24"/>
          <w:szCs w:val="24"/>
          <w:lang w:val="en-US"/>
        </w:rPr>
        <w:t>bagaimana</w:t>
      </w:r>
      <w:proofErr w:type="spellEnd"/>
      <w:r w:rsidR="00F13DE9" w:rsidRPr="00B75EFC">
        <w:rPr>
          <w:rFonts w:ascii="Times New Roman" w:hAnsi="Times New Roman"/>
          <w:sz w:val="24"/>
          <w:szCs w:val="24"/>
          <w:lang w:val="en-US"/>
        </w:rPr>
        <w:t xml:space="preserve"> </w:t>
      </w:r>
      <w:proofErr w:type="spellStart"/>
      <w:r w:rsidR="00F13DE9" w:rsidRPr="00B75EFC">
        <w:rPr>
          <w:rFonts w:ascii="Times New Roman" w:hAnsi="Times New Roman"/>
          <w:sz w:val="24"/>
          <w:szCs w:val="24"/>
          <w:lang w:val="en-US"/>
        </w:rPr>
        <w:t>kesesuaian</w:t>
      </w:r>
      <w:proofErr w:type="spellEnd"/>
      <w:r w:rsidR="00F13DE9" w:rsidRPr="00B75EFC">
        <w:rPr>
          <w:rFonts w:ascii="Times New Roman" w:hAnsi="Times New Roman"/>
          <w:sz w:val="24"/>
          <w:szCs w:val="24"/>
          <w:lang w:val="en-US"/>
        </w:rPr>
        <w:t xml:space="preserve"> </w:t>
      </w:r>
      <w:r w:rsidR="004D1FDC" w:rsidRPr="00B75EFC">
        <w:rPr>
          <w:rFonts w:ascii="Times New Roman" w:hAnsi="Times New Roman"/>
          <w:sz w:val="24"/>
          <w:szCs w:val="24"/>
          <w:lang w:val="en-US"/>
        </w:rPr>
        <w:t xml:space="preserve">SAKD </w:t>
      </w:r>
      <w:proofErr w:type="spellStart"/>
      <w:r w:rsidR="004D1FDC" w:rsidRPr="00B75EFC">
        <w:rPr>
          <w:rFonts w:ascii="Times New Roman" w:hAnsi="Times New Roman"/>
          <w:sz w:val="24"/>
          <w:szCs w:val="24"/>
          <w:lang w:val="en-US"/>
        </w:rPr>
        <w:t>dengan</w:t>
      </w:r>
      <w:proofErr w:type="spellEnd"/>
      <w:r w:rsidR="004D1FDC" w:rsidRPr="00B75EFC">
        <w:rPr>
          <w:rFonts w:ascii="Times New Roman" w:hAnsi="Times New Roman"/>
          <w:sz w:val="24"/>
          <w:szCs w:val="24"/>
          <w:lang w:val="en-US"/>
        </w:rPr>
        <w:t xml:space="preserve"> SAP </w:t>
      </w:r>
      <w:proofErr w:type="spellStart"/>
      <w:r w:rsidR="004D1FDC" w:rsidRPr="00B75EFC">
        <w:rPr>
          <w:rFonts w:ascii="Times New Roman" w:hAnsi="Times New Roman"/>
          <w:sz w:val="24"/>
          <w:szCs w:val="24"/>
          <w:lang w:val="en-US"/>
        </w:rPr>
        <w:t>adalah</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sangat</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baik</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bagaimana</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kualitas</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laporan</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keuangan</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pada</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dinas</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prasarana</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jalan</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tata</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ruang</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dan</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permukiman</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adalah</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baik</w:t>
      </w:r>
      <w:proofErr w:type="spellEnd"/>
      <w:r w:rsidR="004D1FDC" w:rsidRPr="00B75EFC">
        <w:rPr>
          <w:rFonts w:ascii="Times New Roman" w:hAnsi="Times New Roman"/>
          <w:sz w:val="24"/>
          <w:szCs w:val="24"/>
          <w:lang w:val="en-US"/>
        </w:rPr>
        <w:t xml:space="preserve">, </w:t>
      </w:r>
      <w:proofErr w:type="spellStart"/>
      <w:r w:rsidR="004D1FDC" w:rsidRPr="00B75EFC">
        <w:rPr>
          <w:rFonts w:ascii="Times New Roman" w:hAnsi="Times New Roman"/>
          <w:sz w:val="24"/>
          <w:szCs w:val="24"/>
          <w:lang w:val="en-US"/>
        </w:rPr>
        <w:t>dan</w:t>
      </w:r>
      <w:proofErr w:type="spellEnd"/>
      <w:r w:rsidR="004D1FDC"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apakah</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terdapat</w:t>
      </w:r>
      <w:proofErr w:type="spellEnd"/>
      <w:r w:rsidR="008B4ED9" w:rsidRPr="00B75EFC">
        <w:rPr>
          <w:rFonts w:ascii="Times New Roman" w:hAnsi="Times New Roman"/>
          <w:sz w:val="24"/>
          <w:szCs w:val="24"/>
          <w:lang w:val="en-US"/>
        </w:rPr>
        <w:t xml:space="preserve"> </w:t>
      </w:r>
      <w:r w:rsidRPr="00B75EFC">
        <w:rPr>
          <w:rFonts w:ascii="Times New Roman" w:hAnsi="Times New Roman"/>
          <w:sz w:val="24"/>
          <w:szCs w:val="24"/>
        </w:rPr>
        <w:t xml:space="preserve">pengaruh penerapan sistem akuntansi keuangan pemerintah daerah </w:t>
      </w:r>
      <w:proofErr w:type="spellStart"/>
      <w:r w:rsidRPr="00B75EFC">
        <w:rPr>
          <w:rFonts w:ascii="Times New Roman" w:hAnsi="Times New Roman"/>
          <w:sz w:val="24"/>
          <w:szCs w:val="24"/>
          <w:lang w:val="en-US"/>
        </w:rPr>
        <w:t>terha</w:t>
      </w:r>
      <w:r w:rsidR="00AC5782" w:rsidRPr="00B75EFC">
        <w:rPr>
          <w:rFonts w:ascii="Times New Roman" w:hAnsi="Times New Roman"/>
          <w:sz w:val="24"/>
          <w:szCs w:val="24"/>
          <w:lang w:val="en-US"/>
        </w:rPr>
        <w:t>d</w:t>
      </w:r>
      <w:r w:rsidRPr="00B75EFC">
        <w:rPr>
          <w:rFonts w:ascii="Times New Roman" w:hAnsi="Times New Roman"/>
          <w:sz w:val="24"/>
          <w:szCs w:val="24"/>
          <w:lang w:val="en-US"/>
        </w:rPr>
        <w:t>ap</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kualitas</w:t>
      </w:r>
      <w:proofErr w:type="spellEnd"/>
      <w:r w:rsidRPr="00B75EFC">
        <w:rPr>
          <w:rFonts w:ascii="Times New Roman" w:hAnsi="Times New Roman"/>
          <w:sz w:val="24"/>
          <w:szCs w:val="24"/>
          <w:lang w:val="en-US"/>
        </w:rPr>
        <w:t xml:space="preserve"> </w:t>
      </w:r>
      <w:r w:rsidRPr="00B75EFC">
        <w:rPr>
          <w:rFonts w:ascii="Times New Roman" w:hAnsi="Times New Roman"/>
          <w:sz w:val="24"/>
          <w:szCs w:val="24"/>
        </w:rPr>
        <w:t>laporan keuangan pemerintah daerah</w:t>
      </w:r>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yaitu</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tidak</w:t>
      </w:r>
      <w:proofErr w:type="spellEnd"/>
      <w:r w:rsidR="008B4ED9" w:rsidRPr="00B75EFC">
        <w:rPr>
          <w:rFonts w:ascii="Times New Roman" w:hAnsi="Times New Roman"/>
          <w:sz w:val="24"/>
          <w:szCs w:val="24"/>
          <w:lang w:val="en-US"/>
        </w:rPr>
        <w:t xml:space="preserve"> </w:t>
      </w:r>
      <w:proofErr w:type="spellStart"/>
      <w:r w:rsidR="008B4ED9" w:rsidRPr="00B75EFC">
        <w:rPr>
          <w:rFonts w:ascii="Times New Roman" w:hAnsi="Times New Roman"/>
          <w:sz w:val="24"/>
          <w:szCs w:val="24"/>
          <w:lang w:val="en-US"/>
        </w:rPr>
        <w:t>berpengaruh</w:t>
      </w:r>
      <w:proofErr w:type="spellEnd"/>
      <w:r w:rsidRPr="00B75EFC">
        <w:rPr>
          <w:rFonts w:ascii="Times New Roman" w:hAnsi="Times New Roman"/>
          <w:sz w:val="24"/>
          <w:szCs w:val="24"/>
          <w:lang w:val="en-US"/>
        </w:rPr>
        <w:t>.</w:t>
      </w:r>
      <w:r w:rsidR="008B4ED9" w:rsidRPr="00B75EFC">
        <w:rPr>
          <w:rFonts w:ascii="Times New Roman" w:hAnsi="Times New Roman"/>
          <w:sz w:val="24"/>
          <w:szCs w:val="24"/>
          <w:lang w:val="en-US"/>
        </w:rPr>
        <w:t xml:space="preserve"> </w:t>
      </w:r>
      <w:r w:rsidRPr="00B75EFC">
        <w:rPr>
          <w:rFonts w:ascii="Times New Roman" w:hAnsi="Times New Roman"/>
          <w:sz w:val="24"/>
          <w:szCs w:val="24"/>
        </w:rPr>
        <w:t>Data yang digunakan dalam penelitian ini adalah data</w:t>
      </w:r>
      <w:r w:rsidRPr="00B75EFC">
        <w:rPr>
          <w:rFonts w:ascii="Times New Roman" w:hAnsi="Times New Roman"/>
          <w:sz w:val="24"/>
          <w:szCs w:val="24"/>
          <w:lang w:val="en-US"/>
        </w:rPr>
        <w:t xml:space="preserve"> primer yang </w:t>
      </w:r>
      <w:proofErr w:type="spellStart"/>
      <w:r w:rsidRPr="00B75EFC">
        <w:rPr>
          <w:rFonts w:ascii="Times New Roman" w:hAnsi="Times New Roman"/>
          <w:sz w:val="24"/>
          <w:szCs w:val="24"/>
          <w:lang w:val="en-US"/>
        </w:rPr>
        <w:t>diperoleh</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dengan</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menyebarkan</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kuesioner</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kepada</w:t>
      </w:r>
      <w:proofErr w:type="spellEnd"/>
      <w:r w:rsidRPr="00B75EFC">
        <w:rPr>
          <w:rFonts w:ascii="Times New Roman" w:hAnsi="Times New Roman"/>
          <w:sz w:val="24"/>
          <w:szCs w:val="24"/>
          <w:lang w:val="en-US"/>
        </w:rPr>
        <w:t xml:space="preserve"> </w:t>
      </w:r>
      <w:proofErr w:type="spellStart"/>
      <w:r w:rsidRPr="00B75EFC">
        <w:rPr>
          <w:rFonts w:ascii="Times New Roman" w:hAnsi="Times New Roman"/>
          <w:sz w:val="24"/>
          <w:szCs w:val="24"/>
          <w:lang w:val="en-US"/>
        </w:rPr>
        <w:t>responden</w:t>
      </w:r>
      <w:proofErr w:type="spellEnd"/>
      <w:r w:rsidR="00F13DE9" w:rsidRPr="00B75EFC">
        <w:rPr>
          <w:rFonts w:ascii="Times New Roman" w:hAnsi="Times New Roman"/>
          <w:sz w:val="24"/>
          <w:szCs w:val="24"/>
          <w:lang w:val="en-US"/>
        </w:rPr>
        <w:t xml:space="preserve"> </w:t>
      </w:r>
      <w:proofErr w:type="spellStart"/>
      <w:r w:rsidR="00F13DE9" w:rsidRPr="00B75EFC">
        <w:rPr>
          <w:rFonts w:ascii="Times New Roman" w:hAnsi="Times New Roman"/>
          <w:sz w:val="24"/>
          <w:szCs w:val="24"/>
          <w:lang w:val="en-US"/>
        </w:rPr>
        <w:t>sedangkan</w:t>
      </w:r>
      <w:proofErr w:type="spellEnd"/>
      <w:r w:rsidR="00F13DE9" w:rsidRPr="00B75EFC">
        <w:rPr>
          <w:rFonts w:ascii="Times New Roman" w:hAnsi="Times New Roman"/>
          <w:sz w:val="24"/>
          <w:szCs w:val="24"/>
          <w:lang w:val="en-US"/>
        </w:rPr>
        <w:t xml:space="preserve"> </w:t>
      </w:r>
      <w:r w:rsidRPr="00B75EFC">
        <w:rPr>
          <w:rFonts w:ascii="Times New Roman" w:hAnsi="Times New Roman"/>
          <w:sz w:val="24"/>
          <w:szCs w:val="24"/>
        </w:rPr>
        <w:t xml:space="preserve"> metode analisis yang digunakan dalam penelitian ini adalah analisis regresi linear sederhana</w:t>
      </w:r>
      <w:r w:rsidR="00AC5782" w:rsidRPr="00B75EFC">
        <w:rPr>
          <w:rFonts w:ascii="Times New Roman" w:hAnsi="Times New Roman"/>
          <w:sz w:val="24"/>
          <w:szCs w:val="24"/>
          <w:lang w:val="en-US"/>
        </w:rPr>
        <w:t xml:space="preserve"> </w:t>
      </w:r>
      <w:proofErr w:type="spellStart"/>
      <w:r w:rsidR="00AC5782" w:rsidRPr="00B75EFC">
        <w:rPr>
          <w:rFonts w:ascii="Times New Roman" w:hAnsi="Times New Roman"/>
          <w:sz w:val="24"/>
          <w:szCs w:val="24"/>
          <w:lang w:val="en-US"/>
        </w:rPr>
        <w:t>dan</w:t>
      </w:r>
      <w:proofErr w:type="spellEnd"/>
      <w:r w:rsidR="00AC5782" w:rsidRPr="00B75EFC">
        <w:rPr>
          <w:rFonts w:ascii="Times New Roman" w:hAnsi="Times New Roman"/>
          <w:sz w:val="24"/>
          <w:szCs w:val="24"/>
          <w:lang w:val="en-US"/>
        </w:rPr>
        <w:t xml:space="preserve"> </w:t>
      </w:r>
      <w:proofErr w:type="spellStart"/>
      <w:r w:rsidR="00AC5782" w:rsidRPr="00B75EFC">
        <w:rPr>
          <w:rFonts w:ascii="Times New Roman" w:hAnsi="Times New Roman"/>
          <w:sz w:val="24"/>
          <w:szCs w:val="24"/>
          <w:lang w:val="en-US"/>
        </w:rPr>
        <w:t>koefisien</w:t>
      </w:r>
      <w:proofErr w:type="spellEnd"/>
      <w:r w:rsidR="00AC5782" w:rsidRPr="00B75EFC">
        <w:rPr>
          <w:rFonts w:ascii="Times New Roman" w:hAnsi="Times New Roman"/>
          <w:sz w:val="24"/>
          <w:szCs w:val="24"/>
          <w:lang w:val="en-US"/>
        </w:rPr>
        <w:t xml:space="preserve"> </w:t>
      </w:r>
      <w:proofErr w:type="spellStart"/>
      <w:r w:rsidR="00AC5782" w:rsidRPr="00B75EFC">
        <w:rPr>
          <w:rFonts w:ascii="Times New Roman" w:hAnsi="Times New Roman"/>
          <w:sz w:val="24"/>
          <w:szCs w:val="24"/>
          <w:lang w:val="en-US"/>
        </w:rPr>
        <w:t>determinasi</w:t>
      </w:r>
      <w:proofErr w:type="spellEnd"/>
      <w:r w:rsidRPr="00B75EFC">
        <w:rPr>
          <w:rFonts w:ascii="Times New Roman" w:hAnsi="Times New Roman"/>
          <w:sz w:val="24"/>
          <w:szCs w:val="24"/>
        </w:rPr>
        <w:t xml:space="preserve">. </w:t>
      </w:r>
      <w:proofErr w:type="spellStart"/>
      <w:proofErr w:type="gramStart"/>
      <w:r w:rsidR="00F13DE9" w:rsidRPr="00B75EFC">
        <w:rPr>
          <w:rFonts w:ascii="Times New Roman" w:hAnsi="Times New Roman"/>
          <w:sz w:val="24"/>
          <w:szCs w:val="24"/>
          <w:lang w:val="en-US"/>
        </w:rPr>
        <w:t>Maka</w:t>
      </w:r>
      <w:proofErr w:type="spellEnd"/>
      <w:r w:rsidR="00F13DE9" w:rsidRPr="00B75EFC">
        <w:rPr>
          <w:rFonts w:ascii="Times New Roman" w:hAnsi="Times New Roman"/>
          <w:sz w:val="24"/>
          <w:szCs w:val="24"/>
          <w:lang w:val="en-US"/>
        </w:rPr>
        <w:t xml:space="preserve"> </w:t>
      </w:r>
      <w:r w:rsidRPr="00B75EFC">
        <w:rPr>
          <w:rFonts w:ascii="Times New Roman" w:hAnsi="Times New Roman"/>
          <w:sz w:val="24"/>
          <w:szCs w:val="24"/>
        </w:rPr>
        <w:t xml:space="preserve">berdasarkan </w:t>
      </w:r>
      <w:proofErr w:type="spellStart"/>
      <w:r w:rsidR="00F13DE9" w:rsidRPr="00B75EFC">
        <w:rPr>
          <w:rFonts w:ascii="Times New Roman" w:hAnsi="Times New Roman"/>
          <w:sz w:val="24"/>
          <w:szCs w:val="24"/>
          <w:lang w:val="en-US"/>
        </w:rPr>
        <w:t>hasi</w:t>
      </w:r>
      <w:proofErr w:type="spellEnd"/>
      <w:r w:rsidR="00F13DE9" w:rsidRPr="00B75EFC">
        <w:rPr>
          <w:rFonts w:ascii="Times New Roman" w:hAnsi="Times New Roman"/>
          <w:sz w:val="24"/>
          <w:szCs w:val="24"/>
          <w:lang w:val="en-US"/>
        </w:rPr>
        <w:t xml:space="preserve"> </w:t>
      </w:r>
      <w:r w:rsidRPr="00B75EFC">
        <w:rPr>
          <w:rFonts w:ascii="Times New Roman" w:hAnsi="Times New Roman"/>
          <w:sz w:val="24"/>
          <w:szCs w:val="24"/>
        </w:rPr>
        <w:t>pengujian hipotesis menunjukkan bahwa penerapan sistem akuntansi keuangan pemerintahan daerah tidak berpengaruh terhadap kualitas laporan keuangan pemerintah daerah.</w:t>
      </w:r>
      <w:proofErr w:type="gramEnd"/>
    </w:p>
    <w:p w:rsidR="00475FBC" w:rsidRPr="00B75EFC" w:rsidRDefault="00475FBC" w:rsidP="00EC539A">
      <w:pPr>
        <w:spacing w:after="0" w:line="240" w:lineRule="auto"/>
        <w:ind w:left="1418" w:hanging="1418"/>
        <w:rPr>
          <w:rFonts w:ascii="Times New Roman" w:hAnsi="Times New Roman"/>
          <w:sz w:val="24"/>
          <w:szCs w:val="24"/>
          <w:lang w:val="en-US"/>
        </w:rPr>
      </w:pPr>
      <w:r w:rsidRPr="00B75EFC">
        <w:rPr>
          <w:rFonts w:ascii="Times New Roman" w:hAnsi="Times New Roman"/>
          <w:sz w:val="24"/>
          <w:szCs w:val="24"/>
        </w:rPr>
        <w:t xml:space="preserve">Kata kunci : </w:t>
      </w:r>
      <w:r w:rsidR="00EC539A">
        <w:rPr>
          <w:rFonts w:ascii="Times New Roman" w:hAnsi="Times New Roman"/>
          <w:sz w:val="24"/>
          <w:szCs w:val="24"/>
        </w:rPr>
        <w:tab/>
      </w:r>
      <w:r w:rsidRPr="00B75EFC">
        <w:rPr>
          <w:rFonts w:ascii="Times New Roman" w:hAnsi="Times New Roman"/>
          <w:sz w:val="24"/>
          <w:szCs w:val="24"/>
        </w:rPr>
        <w:t>Sistem akuntansi keuangan pemerintah daerah, kualitas laporan keuangan</w:t>
      </w:r>
      <w:r w:rsidR="00EC539A">
        <w:rPr>
          <w:rFonts w:ascii="Times New Roman" w:hAnsi="Times New Roman"/>
          <w:sz w:val="24"/>
          <w:szCs w:val="24"/>
        </w:rPr>
        <w:t xml:space="preserve"> </w:t>
      </w:r>
      <w:r w:rsidRPr="00B75EFC">
        <w:rPr>
          <w:rFonts w:ascii="Times New Roman" w:hAnsi="Times New Roman"/>
          <w:sz w:val="24"/>
          <w:szCs w:val="24"/>
        </w:rPr>
        <w:t xml:space="preserve">pemerintah daerah </w:t>
      </w:r>
    </w:p>
    <w:p w:rsidR="00475FBC" w:rsidRPr="00B75EFC" w:rsidRDefault="00475FBC" w:rsidP="00B75EFC">
      <w:pPr>
        <w:spacing w:after="0" w:line="240" w:lineRule="auto"/>
        <w:ind w:left="1560" w:hanging="1560"/>
        <w:rPr>
          <w:rFonts w:ascii="Times New Roman" w:hAnsi="Times New Roman"/>
          <w:sz w:val="24"/>
          <w:szCs w:val="24"/>
          <w:lang w:val="en-US"/>
        </w:rPr>
      </w:pPr>
    </w:p>
    <w:p w:rsidR="00475FBC" w:rsidRPr="00B75EFC" w:rsidRDefault="00EC539A" w:rsidP="00B75EFC">
      <w:pPr>
        <w:spacing w:after="0" w:line="240" w:lineRule="auto"/>
        <w:jc w:val="center"/>
        <w:rPr>
          <w:rFonts w:ascii="Times New Roman" w:hAnsi="Times New Roman"/>
          <w:b/>
          <w:i/>
          <w:sz w:val="24"/>
          <w:szCs w:val="24"/>
        </w:rPr>
      </w:pPr>
      <w:r w:rsidRPr="00B75EFC">
        <w:rPr>
          <w:rFonts w:ascii="Times New Roman" w:hAnsi="Times New Roman"/>
          <w:b/>
          <w:i/>
          <w:sz w:val="24"/>
          <w:szCs w:val="24"/>
        </w:rPr>
        <w:t>Abstract</w:t>
      </w:r>
    </w:p>
    <w:p w:rsidR="00475FBC" w:rsidRPr="00B75EFC" w:rsidRDefault="00475FBC" w:rsidP="00B75EFC">
      <w:pPr>
        <w:spacing w:after="0" w:line="240" w:lineRule="auto"/>
        <w:ind w:left="0" w:firstLine="0"/>
        <w:rPr>
          <w:rFonts w:ascii="Times New Roman" w:hAnsi="Times New Roman"/>
          <w:i/>
          <w:sz w:val="24"/>
          <w:szCs w:val="24"/>
          <w:lang w:val="en-US"/>
        </w:rPr>
      </w:pPr>
      <w:r w:rsidRPr="00B75EFC">
        <w:rPr>
          <w:rFonts w:ascii="Times New Roman" w:hAnsi="Times New Roman"/>
          <w:sz w:val="24"/>
          <w:szCs w:val="24"/>
        </w:rPr>
        <w:tab/>
      </w:r>
      <w:r w:rsidRPr="00B75EFC">
        <w:rPr>
          <w:rFonts w:ascii="Times New Roman" w:hAnsi="Times New Roman"/>
          <w:i/>
          <w:sz w:val="24"/>
          <w:szCs w:val="24"/>
        </w:rPr>
        <w:t>This study aims to determine</w:t>
      </w:r>
      <w:r w:rsidR="003B237E" w:rsidRPr="00B75EFC">
        <w:rPr>
          <w:rFonts w:ascii="Times New Roman" w:hAnsi="Times New Roman"/>
          <w:i/>
          <w:sz w:val="24"/>
          <w:szCs w:val="24"/>
          <w:lang w:val="en-US"/>
        </w:rPr>
        <w:t xml:space="preserve"> how</w:t>
      </w:r>
      <w:r w:rsidRPr="00B75EFC">
        <w:rPr>
          <w:rFonts w:ascii="Times New Roman" w:hAnsi="Times New Roman"/>
          <w:i/>
          <w:sz w:val="24"/>
          <w:szCs w:val="24"/>
        </w:rPr>
        <w:t xml:space="preserve"> the</w:t>
      </w:r>
      <w:r w:rsidR="003B237E" w:rsidRPr="00B75EFC">
        <w:rPr>
          <w:rFonts w:ascii="Times New Roman" w:hAnsi="Times New Roman"/>
          <w:i/>
          <w:sz w:val="24"/>
          <w:szCs w:val="24"/>
          <w:lang w:val="en-US"/>
        </w:rPr>
        <w:t xml:space="preserve"> fitness area of financ</w:t>
      </w:r>
      <w:r w:rsidR="00E451FA" w:rsidRPr="00B75EFC">
        <w:rPr>
          <w:rFonts w:ascii="Times New Roman" w:hAnsi="Times New Roman"/>
          <w:i/>
          <w:sz w:val="24"/>
          <w:szCs w:val="24"/>
          <w:lang w:val="en-US"/>
        </w:rPr>
        <w:t>ial accounting system with Gove</w:t>
      </w:r>
      <w:r w:rsidR="00286C4E" w:rsidRPr="00B75EFC">
        <w:rPr>
          <w:rFonts w:ascii="Times New Roman" w:hAnsi="Times New Roman"/>
          <w:i/>
          <w:sz w:val="24"/>
          <w:szCs w:val="24"/>
          <w:lang w:val="en-US"/>
        </w:rPr>
        <w:t>rn</w:t>
      </w:r>
      <w:r w:rsidR="00E451FA" w:rsidRPr="00B75EFC">
        <w:rPr>
          <w:rFonts w:ascii="Times New Roman" w:hAnsi="Times New Roman"/>
          <w:i/>
          <w:sz w:val="24"/>
          <w:szCs w:val="24"/>
          <w:lang w:val="en-US"/>
        </w:rPr>
        <w:t>ment</w:t>
      </w:r>
      <w:r w:rsidR="00286C4E" w:rsidRPr="00B75EFC">
        <w:rPr>
          <w:rFonts w:ascii="Times New Roman" w:hAnsi="Times New Roman"/>
          <w:i/>
          <w:sz w:val="24"/>
          <w:szCs w:val="24"/>
          <w:lang w:val="en-US"/>
        </w:rPr>
        <w:t xml:space="preserve"> accounting standards</w:t>
      </w:r>
      <w:r w:rsidR="00E451FA" w:rsidRPr="00B75EFC">
        <w:rPr>
          <w:rFonts w:ascii="Times New Roman" w:hAnsi="Times New Roman"/>
          <w:i/>
          <w:sz w:val="24"/>
          <w:szCs w:val="24"/>
          <w:lang w:val="en-US"/>
        </w:rPr>
        <w:t xml:space="preserve">  is very good,</w:t>
      </w:r>
      <w:r w:rsidR="00286C4E" w:rsidRPr="00B75EFC">
        <w:rPr>
          <w:rFonts w:ascii="Times New Roman" w:hAnsi="Times New Roman"/>
          <w:i/>
          <w:sz w:val="24"/>
          <w:szCs w:val="24"/>
          <w:lang w:val="en-US"/>
        </w:rPr>
        <w:t xml:space="preserve"> how is the quality of the financial statements on official road infrastructure, spatial and settlement is good, and whether there is influence the implementation of local government financial accounting system on the quality of fina</w:t>
      </w:r>
      <w:r w:rsidR="00D40D88" w:rsidRPr="00B75EFC">
        <w:rPr>
          <w:rFonts w:ascii="Times New Roman" w:hAnsi="Times New Roman"/>
          <w:i/>
          <w:sz w:val="24"/>
          <w:szCs w:val="24"/>
          <w:lang w:val="en-US"/>
        </w:rPr>
        <w:t>n</w:t>
      </w:r>
      <w:r w:rsidR="00286C4E" w:rsidRPr="00B75EFC">
        <w:rPr>
          <w:rFonts w:ascii="Times New Roman" w:hAnsi="Times New Roman"/>
          <w:i/>
          <w:sz w:val="24"/>
          <w:szCs w:val="24"/>
          <w:lang w:val="en-US"/>
        </w:rPr>
        <w:t>cial</w:t>
      </w:r>
      <w:r w:rsidR="00D40D88" w:rsidRPr="00B75EFC">
        <w:rPr>
          <w:rFonts w:ascii="Times New Roman" w:hAnsi="Times New Roman"/>
          <w:i/>
          <w:sz w:val="24"/>
          <w:szCs w:val="24"/>
          <w:lang w:val="en-US"/>
        </w:rPr>
        <w:t xml:space="preserve"> report that local government have no effect. The data used in this study are primary data obtained by distributing questionnaires to the respondents </w:t>
      </w:r>
      <w:r w:rsidR="00BB0951" w:rsidRPr="00B75EFC">
        <w:rPr>
          <w:rFonts w:ascii="Times New Roman" w:hAnsi="Times New Roman"/>
          <w:i/>
          <w:sz w:val="24"/>
          <w:szCs w:val="24"/>
          <w:lang w:val="en-US"/>
        </w:rPr>
        <w:t>while the methods of analysis used in this study is a simple linear regression analysis and coefficient of determination.</w:t>
      </w:r>
      <w:r w:rsidR="00D02D76" w:rsidRPr="00B75EFC">
        <w:rPr>
          <w:rFonts w:ascii="Times New Roman" w:hAnsi="Times New Roman"/>
          <w:i/>
          <w:sz w:val="24"/>
          <w:szCs w:val="24"/>
          <w:lang w:val="en-US"/>
        </w:rPr>
        <w:t xml:space="preserve"> </w:t>
      </w:r>
      <w:proofErr w:type="gramStart"/>
      <w:r w:rsidR="00D02D76" w:rsidRPr="00B75EFC">
        <w:rPr>
          <w:rFonts w:ascii="Times New Roman" w:hAnsi="Times New Roman"/>
          <w:i/>
          <w:sz w:val="24"/>
          <w:szCs w:val="24"/>
          <w:lang w:val="en-US"/>
        </w:rPr>
        <w:t>So based on the hypothesis testing results show that the implementation of local government financial accounting system does not affect the quality of local government financial statements.</w:t>
      </w:r>
      <w:proofErr w:type="gramEnd"/>
      <w:r w:rsidR="00D02D76" w:rsidRPr="00B75EFC">
        <w:rPr>
          <w:rFonts w:ascii="Times New Roman" w:hAnsi="Times New Roman"/>
          <w:i/>
          <w:sz w:val="24"/>
          <w:szCs w:val="24"/>
          <w:lang w:val="en-US"/>
        </w:rPr>
        <w:t xml:space="preserve"> </w:t>
      </w:r>
      <w:r w:rsidR="00BB0951" w:rsidRPr="00B75EFC">
        <w:rPr>
          <w:rFonts w:ascii="Times New Roman" w:hAnsi="Times New Roman"/>
          <w:i/>
          <w:sz w:val="24"/>
          <w:szCs w:val="24"/>
          <w:lang w:val="en-US"/>
        </w:rPr>
        <w:t xml:space="preserve">   </w:t>
      </w:r>
      <w:r w:rsidR="00286C4E" w:rsidRPr="00B75EFC">
        <w:rPr>
          <w:rFonts w:ascii="Times New Roman" w:hAnsi="Times New Roman"/>
          <w:i/>
          <w:sz w:val="24"/>
          <w:szCs w:val="24"/>
          <w:lang w:val="en-US"/>
        </w:rPr>
        <w:t xml:space="preserve">  </w:t>
      </w:r>
      <w:r w:rsidR="00E451FA" w:rsidRPr="00B75EFC">
        <w:rPr>
          <w:rFonts w:ascii="Times New Roman" w:hAnsi="Times New Roman"/>
          <w:i/>
          <w:sz w:val="24"/>
          <w:szCs w:val="24"/>
          <w:lang w:val="en-US"/>
        </w:rPr>
        <w:t xml:space="preserve">  </w:t>
      </w:r>
      <w:r w:rsidR="003B237E" w:rsidRPr="00B75EFC">
        <w:rPr>
          <w:rFonts w:ascii="Times New Roman" w:hAnsi="Times New Roman"/>
          <w:i/>
          <w:sz w:val="24"/>
          <w:szCs w:val="24"/>
          <w:lang w:val="en-US"/>
        </w:rPr>
        <w:t xml:space="preserve"> </w:t>
      </w:r>
      <w:r w:rsidRPr="00B75EFC">
        <w:rPr>
          <w:rFonts w:ascii="Times New Roman" w:hAnsi="Times New Roman"/>
          <w:i/>
          <w:sz w:val="24"/>
          <w:szCs w:val="24"/>
        </w:rPr>
        <w:t xml:space="preserve"> </w:t>
      </w:r>
    </w:p>
    <w:p w:rsidR="00475FBC" w:rsidRPr="00B75EFC" w:rsidRDefault="00475FBC" w:rsidP="00EC539A">
      <w:pPr>
        <w:spacing w:after="0" w:line="240" w:lineRule="auto"/>
        <w:ind w:left="1418" w:hanging="1418"/>
        <w:rPr>
          <w:rFonts w:ascii="Times New Roman" w:hAnsi="Times New Roman"/>
          <w:b/>
          <w:i/>
          <w:sz w:val="24"/>
          <w:szCs w:val="24"/>
          <w:lang w:val="en-US"/>
        </w:rPr>
      </w:pPr>
      <w:r w:rsidRPr="00B75EFC">
        <w:rPr>
          <w:rFonts w:ascii="Times New Roman" w:hAnsi="Times New Roman"/>
          <w:b/>
          <w:i/>
          <w:sz w:val="24"/>
          <w:szCs w:val="24"/>
        </w:rPr>
        <w:t>Key words :</w:t>
      </w:r>
      <w:r w:rsidR="00EC539A">
        <w:rPr>
          <w:rFonts w:ascii="Times New Roman" w:hAnsi="Times New Roman"/>
          <w:b/>
          <w:i/>
          <w:sz w:val="24"/>
          <w:szCs w:val="24"/>
        </w:rPr>
        <w:tab/>
      </w:r>
      <w:r w:rsidRPr="00B75EFC">
        <w:rPr>
          <w:rFonts w:ascii="Times New Roman" w:hAnsi="Times New Roman"/>
          <w:i/>
          <w:sz w:val="24"/>
          <w:szCs w:val="24"/>
        </w:rPr>
        <w:t>local government finance accounting system, the quality of local government financial reports</w:t>
      </w:r>
    </w:p>
    <w:p w:rsidR="00475FBC" w:rsidRPr="00372098" w:rsidRDefault="00475FBC" w:rsidP="00B75EFC">
      <w:pPr>
        <w:spacing w:after="0" w:line="240" w:lineRule="auto"/>
        <w:rPr>
          <w:rFonts w:ascii="Times New Roman" w:hAnsi="Times New Roman"/>
          <w:b/>
          <w:i/>
          <w:sz w:val="20"/>
          <w:szCs w:val="20"/>
          <w:lang w:val="en-US"/>
        </w:rPr>
      </w:pPr>
    </w:p>
    <w:p w:rsidR="00EC539A" w:rsidRDefault="00EC539A" w:rsidP="00B75EFC">
      <w:pPr>
        <w:spacing w:after="0" w:line="240" w:lineRule="auto"/>
        <w:rPr>
          <w:rFonts w:ascii="Times New Roman" w:hAnsi="Times New Roman"/>
          <w:b/>
          <w:i/>
          <w:sz w:val="20"/>
          <w:szCs w:val="20"/>
        </w:rPr>
      </w:pPr>
    </w:p>
    <w:p w:rsidR="00EC539A" w:rsidRDefault="00EC539A" w:rsidP="00B75EFC">
      <w:pPr>
        <w:spacing w:after="0" w:line="240" w:lineRule="auto"/>
        <w:rPr>
          <w:rFonts w:ascii="Times New Roman" w:hAnsi="Times New Roman"/>
          <w:b/>
          <w:i/>
          <w:sz w:val="20"/>
          <w:szCs w:val="20"/>
        </w:rPr>
      </w:pPr>
    </w:p>
    <w:p w:rsidR="00EC539A" w:rsidRDefault="00EC539A" w:rsidP="00B75EFC">
      <w:pPr>
        <w:spacing w:after="0" w:line="240" w:lineRule="auto"/>
        <w:rPr>
          <w:rFonts w:ascii="Times New Roman" w:hAnsi="Times New Roman"/>
          <w:b/>
          <w:i/>
          <w:sz w:val="20"/>
          <w:szCs w:val="20"/>
        </w:rPr>
      </w:pPr>
    </w:p>
    <w:p w:rsidR="00EC539A" w:rsidRDefault="00EC539A" w:rsidP="00B75EFC">
      <w:pPr>
        <w:spacing w:after="0" w:line="240" w:lineRule="auto"/>
        <w:rPr>
          <w:rFonts w:ascii="Times New Roman" w:hAnsi="Times New Roman"/>
          <w:b/>
          <w:i/>
          <w:sz w:val="20"/>
          <w:szCs w:val="20"/>
        </w:rPr>
      </w:pPr>
    </w:p>
    <w:p w:rsidR="00475FBC" w:rsidRDefault="00D02D76" w:rsidP="00B75EFC">
      <w:pPr>
        <w:spacing w:after="0" w:line="240" w:lineRule="auto"/>
        <w:rPr>
          <w:rFonts w:ascii="Times New Roman" w:hAnsi="Times New Roman"/>
          <w:b/>
          <w:bCs/>
          <w:sz w:val="24"/>
          <w:szCs w:val="24"/>
        </w:rPr>
      </w:pPr>
      <w:r>
        <w:rPr>
          <w:rFonts w:ascii="Times New Roman" w:hAnsi="Times New Roman"/>
          <w:b/>
          <w:i/>
          <w:sz w:val="20"/>
          <w:szCs w:val="20"/>
          <w:lang w:val="en-US"/>
        </w:rPr>
        <w:lastRenderedPageBreak/>
        <w:t xml:space="preserve"> </w:t>
      </w:r>
      <w:r w:rsidR="00475FBC">
        <w:rPr>
          <w:rFonts w:ascii="Times New Roman" w:hAnsi="Times New Roman"/>
          <w:b/>
          <w:bCs/>
          <w:sz w:val="24"/>
          <w:szCs w:val="24"/>
        </w:rPr>
        <w:t>PENDAHULUAN</w:t>
      </w:r>
    </w:p>
    <w:p w:rsidR="00475FBC" w:rsidRDefault="00475FBC" w:rsidP="00B75EFC">
      <w:pPr>
        <w:spacing w:after="0" w:line="240" w:lineRule="auto"/>
        <w:ind w:left="0" w:firstLine="0"/>
        <w:contextualSpacing/>
        <w:rPr>
          <w:rFonts w:ascii="Times New Roman" w:hAnsi="Times New Roman"/>
          <w:b/>
          <w:bCs/>
          <w:sz w:val="24"/>
          <w:szCs w:val="24"/>
        </w:rPr>
      </w:pPr>
    </w:p>
    <w:p w:rsidR="00475FBC" w:rsidRDefault="00475FBC" w:rsidP="00B75EFC">
      <w:pPr>
        <w:spacing w:after="0" w:line="240" w:lineRule="auto"/>
        <w:ind w:left="0" w:right="-14" w:firstLine="851"/>
        <w:rPr>
          <w:rFonts w:ascii="Times New Roman" w:hAnsi="Times New Roman"/>
          <w:sz w:val="24"/>
          <w:szCs w:val="24"/>
        </w:rPr>
      </w:pPr>
      <w:r>
        <w:rPr>
          <w:rFonts w:ascii="Times New Roman" w:hAnsi="Times New Roman"/>
          <w:sz w:val="24"/>
          <w:szCs w:val="24"/>
        </w:rPr>
        <w:t>Di era reformasi ini pemerintahan diwajibkan menyusun laporan pertanggung jawaban yang menggunakan sistem akuntansi yang diatur oleh peraturan pemerintah dalam bentuk undang – undang dan peraturan pemerintah yang bersifat mengikat seluruh pemerintah daerah. Laporan keuangan pemerintah disajikan sebagai wujud pertanggung jawaban setiap entitas pelaporan yang meliputi laporan keuangan pemerintah pusat, laporan keuangan kementrian Negara/lembaga dan laporan keuangan pemerintah daerah</w:t>
      </w:r>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Bastian, 2010:336 )</w:t>
      </w:r>
      <w:r>
        <w:rPr>
          <w:rFonts w:ascii="Times New Roman" w:hAnsi="Times New Roman"/>
          <w:sz w:val="24"/>
          <w:szCs w:val="24"/>
        </w:rPr>
        <w:t>.</w:t>
      </w:r>
    </w:p>
    <w:p w:rsidR="00475FBC" w:rsidRDefault="00475FBC" w:rsidP="00B75EFC">
      <w:pPr>
        <w:spacing w:after="0" w:line="240" w:lineRule="auto"/>
        <w:ind w:left="0" w:firstLine="851"/>
        <w:rPr>
          <w:rFonts w:ascii="Times New Roman" w:hAnsi="Times New Roman"/>
          <w:sz w:val="24"/>
          <w:szCs w:val="24"/>
        </w:rPr>
      </w:pP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PP No. 71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2010, </w:t>
      </w:r>
      <w:r w:rsidRPr="0054083D">
        <w:rPr>
          <w:rFonts w:ascii="Times New Roman" w:hAnsi="Times New Roman"/>
          <w:sz w:val="24"/>
          <w:szCs w:val="24"/>
        </w:rPr>
        <w:t xml:space="preserve">Laporan Keuangan merupakan media </w:t>
      </w:r>
      <w:proofErr w:type="gramStart"/>
      <w:r w:rsidRPr="0054083D">
        <w:rPr>
          <w:rFonts w:ascii="Times New Roman" w:hAnsi="Times New Roman"/>
          <w:sz w:val="24"/>
          <w:szCs w:val="24"/>
        </w:rPr>
        <w:t xml:space="preserve">bagi </w:t>
      </w:r>
      <w:r>
        <w:rPr>
          <w:rFonts w:ascii="Times New Roman" w:hAnsi="Times New Roman"/>
          <w:sz w:val="24"/>
          <w:szCs w:val="24"/>
        </w:rPr>
        <w:t xml:space="preserve"> suatu</w:t>
      </w:r>
      <w:proofErr w:type="gramEnd"/>
      <w:r>
        <w:rPr>
          <w:rFonts w:ascii="Times New Roman" w:hAnsi="Times New Roman"/>
          <w:sz w:val="24"/>
          <w:szCs w:val="24"/>
        </w:rPr>
        <w:t xml:space="preserve"> </w:t>
      </w:r>
      <w:r w:rsidRPr="0054083D">
        <w:rPr>
          <w:rFonts w:ascii="Times New Roman" w:hAnsi="Times New Roman"/>
          <w:sz w:val="24"/>
          <w:szCs w:val="24"/>
        </w:rPr>
        <w:t>entitas dalam hal ini pemerintah untuk mempertanggung</w:t>
      </w:r>
      <w:r>
        <w:rPr>
          <w:rFonts w:ascii="Times New Roman" w:hAnsi="Times New Roman"/>
          <w:sz w:val="24"/>
          <w:szCs w:val="24"/>
        </w:rPr>
        <w:t xml:space="preserve"> </w:t>
      </w:r>
      <w:r w:rsidRPr="0054083D">
        <w:rPr>
          <w:rFonts w:ascii="Times New Roman" w:hAnsi="Times New Roman"/>
          <w:sz w:val="24"/>
          <w:szCs w:val="24"/>
        </w:rPr>
        <w:t>jawabkan kinerja keuangannya kepada publik. Pemerintah harus mampu menyajikan laporan keuangan yang mengandung informasi keuangan yang berkualitas. itu memenuhi karakteristik ; Relevan, andal, dapat dibandingkan, dan dapat dipahami</w:t>
      </w:r>
      <w:r>
        <w:rPr>
          <w:rFonts w:ascii="Times New Roman" w:hAnsi="Times New Roman"/>
          <w:sz w:val="24"/>
          <w:szCs w:val="24"/>
        </w:rPr>
        <w:t>.</w:t>
      </w:r>
      <w:r w:rsidRPr="006C77C2">
        <w:rPr>
          <w:rFonts w:ascii="Times New Roman" w:hAnsi="Times New Roman"/>
          <w:sz w:val="24"/>
          <w:szCs w:val="24"/>
        </w:rPr>
        <w:t xml:space="preserve"> </w:t>
      </w:r>
    </w:p>
    <w:p w:rsidR="00475FBC" w:rsidRDefault="00475FBC" w:rsidP="00B75EFC">
      <w:pPr>
        <w:spacing w:after="0" w:line="240" w:lineRule="auto"/>
        <w:ind w:left="0" w:firstLine="720"/>
        <w:rPr>
          <w:rFonts w:ascii="Times New Roman" w:hAnsi="Times New Roman"/>
          <w:sz w:val="24"/>
          <w:szCs w:val="24"/>
        </w:rPr>
      </w:pPr>
      <w:r>
        <w:rPr>
          <w:rFonts w:ascii="Times New Roman" w:hAnsi="Times New Roman"/>
          <w:sz w:val="24"/>
          <w:szCs w:val="24"/>
        </w:rPr>
        <w:t xml:space="preserve">Dalam PP No. 71 Tahun 2010,  </w:t>
      </w:r>
      <w:r w:rsidRPr="0054083D">
        <w:rPr>
          <w:rFonts w:ascii="Times New Roman" w:hAnsi="Times New Roman"/>
          <w:sz w:val="24"/>
          <w:szCs w:val="24"/>
        </w:rPr>
        <w:t xml:space="preserve">Dalam Standar Akuntansi Pemerintahan (SAP) dijelaskan bahwa laporan keuangan berkualitas Laporan Keuangan merupakan media bagi </w:t>
      </w:r>
      <w:r>
        <w:rPr>
          <w:rFonts w:ascii="Times New Roman" w:hAnsi="Times New Roman"/>
          <w:sz w:val="24"/>
          <w:szCs w:val="24"/>
        </w:rPr>
        <w:t xml:space="preserve"> suatu </w:t>
      </w:r>
      <w:r w:rsidRPr="0054083D">
        <w:rPr>
          <w:rFonts w:ascii="Times New Roman" w:hAnsi="Times New Roman"/>
          <w:sz w:val="24"/>
          <w:szCs w:val="24"/>
        </w:rPr>
        <w:t>entitas dalam hal ini pemerintah untuk mempertanggung</w:t>
      </w:r>
      <w:r>
        <w:rPr>
          <w:rFonts w:ascii="Times New Roman" w:hAnsi="Times New Roman"/>
          <w:sz w:val="24"/>
          <w:szCs w:val="24"/>
        </w:rPr>
        <w:t xml:space="preserve"> </w:t>
      </w:r>
      <w:r w:rsidRPr="0054083D">
        <w:rPr>
          <w:rFonts w:ascii="Times New Roman" w:hAnsi="Times New Roman"/>
          <w:sz w:val="24"/>
          <w:szCs w:val="24"/>
        </w:rPr>
        <w:t>jawabkan kinerja keuangannya kepada publik.</w:t>
      </w:r>
    </w:p>
    <w:p w:rsidR="00475FBC" w:rsidRDefault="00475FBC" w:rsidP="00B75EFC">
      <w:pPr>
        <w:spacing w:after="0" w:line="240" w:lineRule="auto"/>
        <w:ind w:left="0" w:firstLine="720"/>
        <w:rPr>
          <w:rFonts w:ascii="Times New Roman" w:hAnsi="Times New Roman"/>
          <w:sz w:val="24"/>
          <w:szCs w:val="24"/>
        </w:rPr>
      </w:pPr>
      <w:r w:rsidRPr="0054083D">
        <w:rPr>
          <w:rFonts w:ascii="Times New Roman" w:hAnsi="Times New Roman"/>
          <w:sz w:val="24"/>
          <w:szCs w:val="24"/>
        </w:rPr>
        <w:t xml:space="preserve">Standar Akuntansi Pemerintahan (SAP) menyatakan bahwa pemerintah </w:t>
      </w:r>
      <w:r>
        <w:rPr>
          <w:rFonts w:ascii="Times New Roman" w:hAnsi="Times New Roman"/>
          <w:sz w:val="24"/>
          <w:szCs w:val="24"/>
        </w:rPr>
        <w:t xml:space="preserve">menyusun laporan keuangan dalam bentuk prinsip – prinsip akuntansi dan menyajikan laporan keuangan daerah yang berkualitas di butuhkan Sumber Daya Manusia yang memahami dan kompeten dalam akuntansi pemerintahan keuangan daerah bahkan organisasional tentang pemerintahan. </w:t>
      </w:r>
    </w:p>
    <w:p w:rsidR="00475FBC" w:rsidRDefault="00475FBC" w:rsidP="00B75EFC">
      <w:pPr>
        <w:spacing w:after="0" w:line="240" w:lineRule="auto"/>
        <w:ind w:left="0" w:firstLine="720"/>
        <w:rPr>
          <w:rFonts w:ascii="Times New Roman" w:hAnsi="Times New Roman"/>
          <w:sz w:val="24"/>
          <w:szCs w:val="24"/>
        </w:rPr>
      </w:pPr>
      <w:r>
        <w:rPr>
          <w:rFonts w:ascii="Times New Roman" w:hAnsi="Times New Roman"/>
          <w:sz w:val="24"/>
          <w:szCs w:val="24"/>
        </w:rPr>
        <w:t xml:space="preserve">Pedoman Sistem Akuntansi Keuangan Daerah (SAKD ) yang diharapkan akan diimplementasikan oleh pemerintah daerah Propinsi, Kabupaten dan Kota, sehingga pemerintah daerah mampu menghasilkan laporan pertanggung jawaban keuangan sesuai dengan tuntutan masyarakat.  </w:t>
      </w:r>
    </w:p>
    <w:p w:rsidR="00475FBC" w:rsidRDefault="00475FBC" w:rsidP="00B75EFC">
      <w:pPr>
        <w:spacing w:after="0" w:line="240" w:lineRule="auto"/>
        <w:ind w:left="0" w:firstLine="720"/>
        <w:rPr>
          <w:rFonts w:ascii="Times New Roman" w:hAnsi="Times New Roman"/>
          <w:sz w:val="24"/>
          <w:szCs w:val="24"/>
        </w:rPr>
      </w:pPr>
      <w:r w:rsidRPr="0054083D">
        <w:rPr>
          <w:rFonts w:ascii="Times New Roman" w:hAnsi="Times New Roman"/>
          <w:sz w:val="24"/>
          <w:szCs w:val="24"/>
        </w:rPr>
        <w:t>Jika sistem akuntansi di Indonesia di tingkat pusat diatur oleh Peraturan Menteri Keuangan yakni Peraturan Menteri Keuangan No. 59/PMK.06/2005 mengenai Sistem Akuntansi dan Pelaporan Keuangan Pemerintah Pusat, maka sistem akuntansi pemerintahan pada tingkat pemerintah daerah diatur oleh Peraturan Pemerintah No. 58 Tahun 2010 mengenai Pengelolaan Keuangan Daerah dan juga didukung oleh Peraturan menteri dalam negeri No.59 tahun 2012  tentang Pedoman Pengelolaan Keuangan Daerah yaitu pasal 232 yang mengatur tentang Sistem Akuntansi Pemerintah Daerah.</w:t>
      </w:r>
      <w:r w:rsidRPr="007A73DE">
        <w:rPr>
          <w:rFonts w:ascii="Times New Roman" w:hAnsi="Times New Roman"/>
          <w:sz w:val="24"/>
          <w:szCs w:val="24"/>
        </w:rPr>
        <w:t xml:space="preserve"> </w:t>
      </w:r>
    </w:p>
    <w:p w:rsidR="00475FBC" w:rsidRDefault="00475FBC" w:rsidP="00B75EFC">
      <w:pPr>
        <w:spacing w:after="0" w:line="240" w:lineRule="auto"/>
        <w:ind w:left="0" w:firstLine="720"/>
        <w:rPr>
          <w:rFonts w:ascii="Times New Roman" w:hAnsi="Times New Roman"/>
          <w:sz w:val="24"/>
          <w:szCs w:val="24"/>
        </w:rPr>
      </w:pPr>
      <w:r>
        <w:rPr>
          <w:rFonts w:ascii="Times New Roman" w:hAnsi="Times New Roman"/>
          <w:sz w:val="24"/>
          <w:szCs w:val="24"/>
        </w:rPr>
        <w:t>Menurut Ifa Ratifah dalam Harefa (2012:30) Kualitas laporan keuangan pemerintah daerah dapat dilihat dari hasil pemeriksaan BPK</w:t>
      </w:r>
      <w:r>
        <w:rPr>
          <w:rFonts w:ascii="Times New Roman" w:hAnsi="Times New Roman"/>
          <w:sz w:val="24"/>
          <w:szCs w:val="24"/>
          <w:lang w:val="en-US"/>
        </w:rPr>
        <w:t>.</w:t>
      </w:r>
      <w:r>
        <w:rPr>
          <w:rFonts w:ascii="Times New Roman" w:hAnsi="Times New Roman"/>
          <w:sz w:val="24"/>
          <w:szCs w:val="24"/>
        </w:rPr>
        <w:t xml:space="preserve"> Pemeriksaan atas laporan keuangan dilakukan dalam rangka memberikan pendapat/opini atas kewajaran informasi keuangan yang disajikan dalam laporan keuangan. ter</w:t>
      </w:r>
      <w:r w:rsidRPr="0054083D">
        <w:rPr>
          <w:rFonts w:ascii="Times New Roman" w:hAnsi="Times New Roman"/>
          <w:sz w:val="24"/>
          <w:szCs w:val="24"/>
        </w:rPr>
        <w:t>dapat 4 macam opini</w:t>
      </w:r>
      <w:r>
        <w:rPr>
          <w:rFonts w:ascii="Times New Roman" w:hAnsi="Times New Roman"/>
          <w:sz w:val="24"/>
          <w:szCs w:val="24"/>
        </w:rPr>
        <w:t xml:space="preserve"> yang diberikan pemeriksa</w:t>
      </w:r>
      <w:r w:rsidRPr="0054083D">
        <w:rPr>
          <w:rFonts w:ascii="Times New Roman" w:hAnsi="Times New Roman"/>
          <w:sz w:val="24"/>
          <w:szCs w:val="24"/>
        </w:rPr>
        <w:t xml:space="preserve"> yaitu: Opini Wajar Tanpa Pengecualian (WTP), Opini Wajar Dengan Pengecualian (WDP), Opini Tidak Wajar (T</w:t>
      </w:r>
      <w:r>
        <w:rPr>
          <w:rFonts w:ascii="Times New Roman" w:hAnsi="Times New Roman"/>
          <w:sz w:val="24"/>
          <w:szCs w:val="24"/>
        </w:rPr>
        <w:t>W</w:t>
      </w:r>
      <w:r w:rsidRPr="0054083D">
        <w:rPr>
          <w:rFonts w:ascii="Times New Roman" w:hAnsi="Times New Roman"/>
          <w:sz w:val="24"/>
          <w:szCs w:val="24"/>
        </w:rPr>
        <w:t>), dan Pernyataan menolak member</w:t>
      </w:r>
      <w:r>
        <w:rPr>
          <w:rFonts w:ascii="Times New Roman" w:hAnsi="Times New Roman"/>
          <w:sz w:val="24"/>
          <w:szCs w:val="24"/>
        </w:rPr>
        <w:t>i</w:t>
      </w:r>
      <w:r w:rsidRPr="0054083D">
        <w:rPr>
          <w:rFonts w:ascii="Times New Roman" w:hAnsi="Times New Roman"/>
          <w:sz w:val="24"/>
          <w:szCs w:val="24"/>
        </w:rPr>
        <w:t xml:space="preserve"> opini atau tidak member</w:t>
      </w:r>
      <w:r>
        <w:rPr>
          <w:rFonts w:ascii="Times New Roman" w:hAnsi="Times New Roman"/>
          <w:sz w:val="24"/>
          <w:szCs w:val="24"/>
        </w:rPr>
        <w:t>i</w:t>
      </w:r>
      <w:r w:rsidRPr="0054083D">
        <w:rPr>
          <w:rFonts w:ascii="Times New Roman" w:hAnsi="Times New Roman"/>
          <w:sz w:val="24"/>
          <w:szCs w:val="24"/>
        </w:rPr>
        <w:t xml:space="preserve"> pendapat (</w:t>
      </w:r>
      <w:r w:rsidRPr="00240721">
        <w:rPr>
          <w:rFonts w:ascii="Times New Roman" w:hAnsi="Times New Roman"/>
          <w:i/>
          <w:sz w:val="24"/>
          <w:szCs w:val="24"/>
        </w:rPr>
        <w:t>Disclaimer).</w:t>
      </w:r>
      <w:r w:rsidRPr="0054083D">
        <w:rPr>
          <w:rFonts w:ascii="Times New Roman" w:hAnsi="Times New Roman"/>
          <w:sz w:val="24"/>
          <w:szCs w:val="24"/>
        </w:rPr>
        <w:t xml:space="preserve"> Berdasarkan uraian</w:t>
      </w:r>
      <w:r>
        <w:rPr>
          <w:rFonts w:ascii="Times New Roman" w:hAnsi="Times New Roman"/>
          <w:sz w:val="24"/>
          <w:szCs w:val="24"/>
        </w:rPr>
        <w:t xml:space="preserve"> di atas penulis berkeinginan untuk meneliti lebih lanjut  tentang  </w:t>
      </w:r>
      <w:r w:rsidRPr="0054083D">
        <w:rPr>
          <w:rFonts w:ascii="Times New Roman" w:hAnsi="Times New Roman"/>
          <w:b/>
          <w:sz w:val="24"/>
          <w:szCs w:val="24"/>
        </w:rPr>
        <w:t>“Pengaruh Penerapan Sistem Akuntansi Keuangan Pemerintah Daerah terhadap Kualitas</w:t>
      </w:r>
      <w:r>
        <w:rPr>
          <w:rFonts w:ascii="Times New Roman" w:hAnsi="Times New Roman"/>
          <w:b/>
          <w:sz w:val="24"/>
          <w:szCs w:val="24"/>
        </w:rPr>
        <w:t xml:space="preserve"> </w:t>
      </w:r>
      <w:r w:rsidRPr="0054083D">
        <w:rPr>
          <w:rFonts w:ascii="Times New Roman" w:hAnsi="Times New Roman"/>
          <w:b/>
          <w:sz w:val="24"/>
          <w:szCs w:val="24"/>
        </w:rPr>
        <w:t xml:space="preserve">Laporan Keuangan Pemerintah Daerah”. </w:t>
      </w:r>
      <w:r w:rsidRPr="006E6CDE">
        <w:rPr>
          <w:rFonts w:ascii="Times New Roman" w:hAnsi="Times New Roman"/>
          <w:sz w:val="24"/>
          <w:szCs w:val="24"/>
        </w:rPr>
        <w:t xml:space="preserve">(Penelitian pada Dinas </w:t>
      </w:r>
      <w:r>
        <w:rPr>
          <w:rFonts w:ascii="Times New Roman" w:hAnsi="Times New Roman"/>
          <w:sz w:val="24"/>
          <w:szCs w:val="24"/>
        </w:rPr>
        <w:t xml:space="preserve">Prasarana Jalan, Tata Ruang dan Permukiman </w:t>
      </w:r>
      <w:r w:rsidRPr="006E6CDE">
        <w:rPr>
          <w:rFonts w:ascii="Times New Roman" w:hAnsi="Times New Roman"/>
          <w:sz w:val="24"/>
          <w:szCs w:val="24"/>
        </w:rPr>
        <w:t xml:space="preserve">Provinsi Sumatra Barat). </w:t>
      </w:r>
    </w:p>
    <w:p w:rsidR="0009435A" w:rsidRDefault="0009435A" w:rsidP="00B75EFC">
      <w:pPr>
        <w:spacing w:after="0" w:line="240" w:lineRule="auto"/>
        <w:rPr>
          <w:rFonts w:ascii="Times New Roman" w:hAnsi="Times New Roman"/>
          <w:b/>
          <w:bCs/>
          <w:sz w:val="24"/>
          <w:szCs w:val="24"/>
        </w:rPr>
      </w:pPr>
    </w:p>
    <w:p w:rsidR="00EC539A" w:rsidRDefault="00EC539A" w:rsidP="00B75EFC">
      <w:pPr>
        <w:pStyle w:val="ListParagraph"/>
        <w:spacing w:after="0" w:line="240" w:lineRule="auto"/>
        <w:ind w:left="0"/>
        <w:contextualSpacing w:val="0"/>
        <w:rPr>
          <w:rFonts w:ascii="Times New Roman" w:hAnsi="Times New Roman"/>
          <w:b/>
          <w:sz w:val="24"/>
          <w:szCs w:val="24"/>
        </w:rPr>
      </w:pPr>
    </w:p>
    <w:p w:rsidR="00EC539A" w:rsidRDefault="00EC539A" w:rsidP="00B75EFC">
      <w:pPr>
        <w:pStyle w:val="ListParagraph"/>
        <w:spacing w:after="0" w:line="240" w:lineRule="auto"/>
        <w:ind w:left="0"/>
        <w:contextualSpacing w:val="0"/>
        <w:rPr>
          <w:rFonts w:ascii="Times New Roman" w:hAnsi="Times New Roman"/>
          <w:b/>
          <w:sz w:val="24"/>
          <w:szCs w:val="24"/>
        </w:rPr>
      </w:pPr>
    </w:p>
    <w:p w:rsidR="00475FBC" w:rsidRPr="00475FBC" w:rsidRDefault="00B75EFC" w:rsidP="00B75EFC">
      <w:pPr>
        <w:pStyle w:val="ListParagraph"/>
        <w:spacing w:after="0" w:line="240" w:lineRule="auto"/>
        <w:ind w:left="0"/>
        <w:contextualSpacing w:val="0"/>
        <w:rPr>
          <w:rFonts w:ascii="Times New Roman" w:hAnsi="Times New Roman"/>
          <w:b/>
          <w:sz w:val="24"/>
          <w:szCs w:val="24"/>
          <w:lang w:val="en-US"/>
        </w:rPr>
      </w:pPr>
      <w:r w:rsidRPr="00475FBC">
        <w:rPr>
          <w:rFonts w:ascii="Times New Roman" w:hAnsi="Times New Roman"/>
          <w:b/>
          <w:sz w:val="24"/>
          <w:szCs w:val="24"/>
          <w:lang w:val="en-US"/>
        </w:rPr>
        <w:lastRenderedPageBreak/>
        <w:t>METODOLOGI PENELITIAN</w:t>
      </w:r>
    </w:p>
    <w:p w:rsidR="00475FBC" w:rsidRPr="00475FBC" w:rsidRDefault="00475FBC" w:rsidP="00B75EFC">
      <w:pPr>
        <w:pStyle w:val="ListParagraph"/>
        <w:spacing w:after="0" w:line="240" w:lineRule="auto"/>
        <w:ind w:left="0"/>
        <w:contextualSpacing w:val="0"/>
        <w:rPr>
          <w:rFonts w:ascii="Times New Roman" w:hAnsi="Times New Roman"/>
          <w:b/>
          <w:sz w:val="24"/>
          <w:szCs w:val="24"/>
          <w:lang w:val="en-US"/>
        </w:rPr>
      </w:pPr>
    </w:p>
    <w:p w:rsidR="00475FBC" w:rsidRDefault="00475FBC" w:rsidP="00B75EFC">
      <w:pPr>
        <w:pStyle w:val="ListParagraph"/>
        <w:numPr>
          <w:ilvl w:val="0"/>
          <w:numId w:val="1"/>
        </w:numPr>
        <w:spacing w:after="0" w:line="240" w:lineRule="auto"/>
        <w:contextualSpacing w:val="0"/>
        <w:rPr>
          <w:rFonts w:ascii="Times New Roman" w:hAnsi="Times New Roman"/>
          <w:sz w:val="26"/>
          <w:szCs w:val="26"/>
          <w:lang w:val="en-US"/>
        </w:rPr>
      </w:pPr>
      <w:proofErr w:type="spellStart"/>
      <w:r w:rsidRPr="00511D1F">
        <w:rPr>
          <w:rFonts w:ascii="Times New Roman" w:hAnsi="Times New Roman"/>
          <w:sz w:val="26"/>
          <w:szCs w:val="26"/>
          <w:lang w:val="en-US"/>
        </w:rPr>
        <w:t>Ruang</w:t>
      </w:r>
      <w:proofErr w:type="spellEnd"/>
      <w:r w:rsidRPr="00511D1F">
        <w:rPr>
          <w:rFonts w:ascii="Times New Roman" w:hAnsi="Times New Roman"/>
          <w:sz w:val="26"/>
          <w:szCs w:val="26"/>
          <w:lang w:val="en-US"/>
        </w:rPr>
        <w:t xml:space="preserve"> </w:t>
      </w:r>
      <w:proofErr w:type="spellStart"/>
      <w:r w:rsidRPr="00511D1F">
        <w:rPr>
          <w:rFonts w:ascii="Times New Roman" w:hAnsi="Times New Roman"/>
          <w:sz w:val="26"/>
          <w:szCs w:val="26"/>
          <w:lang w:val="en-US"/>
        </w:rPr>
        <w:t>Lingkup</w:t>
      </w:r>
      <w:proofErr w:type="spellEnd"/>
      <w:r w:rsidRPr="00511D1F">
        <w:rPr>
          <w:rFonts w:ascii="Times New Roman" w:hAnsi="Times New Roman"/>
          <w:sz w:val="26"/>
          <w:szCs w:val="26"/>
          <w:lang w:val="en-US"/>
        </w:rPr>
        <w:t xml:space="preserve"> </w:t>
      </w:r>
      <w:proofErr w:type="spellStart"/>
      <w:r w:rsidRPr="00511D1F">
        <w:rPr>
          <w:rFonts w:ascii="Times New Roman" w:hAnsi="Times New Roman"/>
          <w:sz w:val="26"/>
          <w:szCs w:val="26"/>
          <w:lang w:val="en-US"/>
        </w:rPr>
        <w:t>Penelitian</w:t>
      </w:r>
      <w:proofErr w:type="spellEnd"/>
    </w:p>
    <w:p w:rsidR="00475FBC" w:rsidRDefault="00475FBC" w:rsidP="00B75EFC">
      <w:pPr>
        <w:pStyle w:val="ListParagraph"/>
        <w:spacing w:after="0" w:line="240" w:lineRule="auto"/>
        <w:ind w:left="360"/>
        <w:contextualSpacing w:val="0"/>
        <w:rPr>
          <w:rFonts w:ascii="Times New Roman" w:hAnsi="Times New Roman"/>
          <w:sz w:val="24"/>
          <w:szCs w:val="24"/>
          <w:lang w:val="en-US"/>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menitikberatkan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akuntansi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Sumatra Barat </w:t>
      </w:r>
      <w:proofErr w:type="spellStart"/>
      <w:r>
        <w:rPr>
          <w:rFonts w:ascii="Times New Roman" w:hAnsi="Times New Roman"/>
          <w:sz w:val="24"/>
          <w:szCs w:val="24"/>
          <w:lang w:val="en-US"/>
        </w:rPr>
        <w:t>selama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2015 - 2016.</w:t>
      </w:r>
      <w:proofErr w:type="gramEnd"/>
      <w:r>
        <w:rPr>
          <w:rFonts w:ascii="Times New Roman" w:hAnsi="Times New Roman"/>
          <w:sz w:val="24"/>
          <w:szCs w:val="24"/>
          <w:lang w:val="en-US"/>
        </w:rPr>
        <w:t xml:space="preserve"> </w:t>
      </w:r>
    </w:p>
    <w:p w:rsidR="00504C2D" w:rsidRPr="00511D1F" w:rsidRDefault="00504C2D" w:rsidP="00B75EFC">
      <w:pPr>
        <w:numPr>
          <w:ilvl w:val="0"/>
          <w:numId w:val="1"/>
        </w:numPr>
        <w:autoSpaceDE w:val="0"/>
        <w:autoSpaceDN w:val="0"/>
        <w:spacing w:after="0" w:line="240" w:lineRule="auto"/>
        <w:rPr>
          <w:rFonts w:ascii="Times New Roman" w:hAnsi="Times New Roman"/>
          <w:sz w:val="24"/>
          <w:szCs w:val="24"/>
          <w:lang w:eastAsia="id-ID"/>
        </w:rPr>
      </w:pPr>
      <w:r w:rsidRPr="00511D1F">
        <w:rPr>
          <w:rFonts w:ascii="Times New Roman" w:hAnsi="Times New Roman"/>
          <w:sz w:val="24"/>
          <w:szCs w:val="24"/>
          <w:lang w:eastAsia="id-ID"/>
        </w:rPr>
        <w:t>Jenis dan Sumber Data</w:t>
      </w:r>
    </w:p>
    <w:p w:rsidR="00504C2D" w:rsidRDefault="00504C2D" w:rsidP="00B75EFC">
      <w:pPr>
        <w:spacing w:after="0" w:line="240" w:lineRule="auto"/>
        <w:ind w:left="360" w:firstLine="426"/>
      </w:pPr>
      <w:r w:rsidRPr="00511D1F">
        <w:rPr>
          <w:rFonts w:ascii="Times New Roman" w:hAnsi="Times New Roman"/>
          <w:sz w:val="24"/>
          <w:szCs w:val="24"/>
          <w:lang w:val="fi-FI"/>
        </w:rPr>
        <w:t>Penelitian ini menggunakan jenis data</w:t>
      </w:r>
      <w:r w:rsidRPr="00CB3214">
        <w:rPr>
          <w:rFonts w:ascii="Times New Roman" w:hAnsi="Times New Roman"/>
          <w:sz w:val="24"/>
          <w:szCs w:val="24"/>
          <w:lang w:val="fi-FI"/>
        </w:rPr>
        <w:t xml:space="preserve"> primer. </w:t>
      </w:r>
      <w:r w:rsidRPr="00CB3214">
        <w:rPr>
          <w:rFonts w:ascii="Times New Roman" w:hAnsi="Times New Roman"/>
          <w:sz w:val="24"/>
          <w:szCs w:val="24"/>
          <w:lang w:val="it-IT"/>
        </w:rPr>
        <w:t xml:space="preserve">Data primer adalah sumber data penelitian yang langsung memberikan data pada pengumpulan data. Data primer dalam penelitian ini adalah jawaban responden dari kuesioner yang disebar.  </w:t>
      </w:r>
    </w:p>
    <w:p w:rsidR="00504C2D" w:rsidRPr="00511D1F" w:rsidRDefault="00504C2D" w:rsidP="00B75EFC">
      <w:pPr>
        <w:numPr>
          <w:ilvl w:val="0"/>
          <w:numId w:val="1"/>
        </w:numPr>
        <w:spacing w:after="0" w:line="240" w:lineRule="auto"/>
        <w:rPr>
          <w:rFonts w:ascii="Times New Roman" w:hAnsi="Times New Roman"/>
          <w:sz w:val="24"/>
          <w:szCs w:val="24"/>
        </w:rPr>
      </w:pPr>
      <w:r w:rsidRPr="00511D1F">
        <w:rPr>
          <w:rFonts w:ascii="Times New Roman" w:hAnsi="Times New Roman"/>
          <w:sz w:val="24"/>
          <w:szCs w:val="24"/>
        </w:rPr>
        <w:t>Metode Analisis Data</w:t>
      </w:r>
    </w:p>
    <w:p w:rsidR="00504C2D" w:rsidRDefault="00504C2D" w:rsidP="00B75EFC">
      <w:pPr>
        <w:spacing w:after="0" w:line="240" w:lineRule="auto"/>
        <w:ind w:left="360" w:firstLine="426"/>
        <w:rPr>
          <w:rFonts w:ascii="Times New Roman" w:hAnsi="Times New Roman"/>
          <w:sz w:val="24"/>
          <w:szCs w:val="24"/>
          <w:lang w:val="en-US"/>
        </w:rPr>
      </w:pPr>
      <w:r w:rsidRPr="004B57EF">
        <w:rPr>
          <w:rFonts w:ascii="Times New Roman" w:hAnsi="Times New Roman"/>
          <w:sz w:val="24"/>
          <w:szCs w:val="24"/>
        </w:rPr>
        <w:t>Analisis data yang digunakan dalam penelitian ini adalah uji validitas dan uji reliabilitas.</w:t>
      </w:r>
      <w:r>
        <w:rPr>
          <w:rFonts w:ascii="Times New Roman" w:hAnsi="Times New Roman"/>
          <w:sz w:val="24"/>
          <w:szCs w:val="24"/>
        </w:rPr>
        <w:t xml:space="preserve"> Data yang berasal dari APBD kemudian dianalisis dengan menggunakan Regresi Sederhana.</w:t>
      </w:r>
      <w:r w:rsidR="00F63001">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rumus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504C2D" w:rsidRDefault="00504C2D" w:rsidP="00B75EFC">
      <w:pPr>
        <w:spacing w:after="0" w:line="240" w:lineRule="auto"/>
        <w:ind w:left="720" w:firstLine="72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Y = a + bx</w:t>
      </w:r>
    </w:p>
    <w:p w:rsidR="00F63001" w:rsidRDefault="00F63001" w:rsidP="00B75EFC">
      <w:pPr>
        <w:spacing w:after="0" w:line="240" w:lineRule="auto"/>
        <w:ind w:left="1701"/>
        <w:rPr>
          <w:rFonts w:ascii="Times New Roman" w:hAnsi="Times New Roman"/>
          <w:sz w:val="24"/>
          <w:szCs w:val="24"/>
        </w:rPr>
      </w:pPr>
      <w:r>
        <w:rPr>
          <w:rFonts w:ascii="Times New Roman" w:hAnsi="Times New Roman"/>
          <w:sz w:val="24"/>
          <w:szCs w:val="24"/>
        </w:rPr>
        <w:t xml:space="preserve">Dimana: </w:t>
      </w:r>
    </w:p>
    <w:p w:rsidR="00F63001" w:rsidRDefault="00F63001" w:rsidP="00B75EFC">
      <w:pPr>
        <w:spacing w:after="0" w:line="240" w:lineRule="auto"/>
        <w:ind w:left="1701"/>
        <w:rPr>
          <w:rFonts w:ascii="Times New Roman" w:hAnsi="Times New Roman"/>
          <w:sz w:val="24"/>
          <w:szCs w:val="24"/>
        </w:rPr>
      </w:pPr>
      <w:r>
        <w:rPr>
          <w:rFonts w:ascii="Times New Roman" w:hAnsi="Times New Roman"/>
          <w:sz w:val="24"/>
          <w:szCs w:val="24"/>
        </w:rPr>
        <w:t>Y : Kualitas Laporan Keuangan (dependen)</w:t>
      </w:r>
    </w:p>
    <w:p w:rsidR="00F63001" w:rsidRDefault="00692701" w:rsidP="00B75EFC">
      <w:pPr>
        <w:spacing w:after="0" w:line="240" w:lineRule="auto"/>
        <w:ind w:left="1701" w:hanging="810"/>
        <w:rPr>
          <w:rFonts w:ascii="Times New Roman" w:hAnsi="Times New Roman"/>
          <w:sz w:val="24"/>
          <w:szCs w:val="24"/>
        </w:rPr>
      </w:pPr>
      <w:r>
        <w:rPr>
          <w:rFonts w:ascii="Times New Roman" w:hAnsi="Times New Roman"/>
          <w:sz w:val="24"/>
          <w:szCs w:val="24"/>
        </w:rPr>
        <w:t>X</w:t>
      </w:r>
      <w:r w:rsidR="00F63001">
        <w:rPr>
          <w:rFonts w:ascii="Times New Roman" w:hAnsi="Times New Roman"/>
          <w:sz w:val="24"/>
          <w:szCs w:val="24"/>
        </w:rPr>
        <w:t>:Sistem Akuntansi Keuangan (independen)</w:t>
      </w:r>
    </w:p>
    <w:p w:rsidR="00F63001" w:rsidRDefault="00F63001" w:rsidP="00B75EFC">
      <w:pPr>
        <w:spacing w:after="0" w:line="240" w:lineRule="auto"/>
        <w:ind w:left="1701"/>
        <w:rPr>
          <w:rFonts w:ascii="Times New Roman" w:hAnsi="Times New Roman"/>
          <w:sz w:val="24"/>
          <w:szCs w:val="24"/>
        </w:rPr>
      </w:pPr>
      <w:r>
        <w:rPr>
          <w:rFonts w:ascii="Times New Roman" w:hAnsi="Times New Roman"/>
          <w:sz w:val="24"/>
          <w:szCs w:val="24"/>
        </w:rPr>
        <w:t>a : Konstanta</w:t>
      </w:r>
    </w:p>
    <w:p w:rsidR="00F63001" w:rsidRDefault="00F63001" w:rsidP="00B75EFC">
      <w:pPr>
        <w:spacing w:after="0" w:line="240" w:lineRule="auto"/>
        <w:ind w:left="1701"/>
        <w:rPr>
          <w:rFonts w:ascii="Times New Roman" w:hAnsi="Times New Roman"/>
          <w:sz w:val="24"/>
          <w:szCs w:val="24"/>
          <w:lang w:val="en-US"/>
        </w:rPr>
      </w:pPr>
      <w:r>
        <w:rPr>
          <w:rFonts w:ascii="Times New Roman" w:hAnsi="Times New Roman"/>
          <w:sz w:val="24"/>
          <w:szCs w:val="24"/>
        </w:rPr>
        <w:t>b : Koefisien Regresi</w:t>
      </w:r>
    </w:p>
    <w:p w:rsidR="009517D1" w:rsidRDefault="009517D1" w:rsidP="00B75EFC">
      <w:pPr>
        <w:spacing w:after="0" w:line="240" w:lineRule="auto"/>
        <w:ind w:left="350" w:firstLine="643"/>
        <w:rPr>
          <w:rFonts w:ascii="Times New Roman" w:eastAsia="Times New Roman" w:hAnsi="Times New Roman"/>
          <w:sz w:val="24"/>
          <w:szCs w:val="24"/>
        </w:rPr>
      </w:pPr>
      <w:r w:rsidRPr="004B57EF">
        <w:rPr>
          <w:rFonts w:ascii="Times New Roman" w:hAnsi="Times New Roman"/>
          <w:sz w:val="24"/>
          <w:szCs w:val="24"/>
        </w:rPr>
        <w:t>Untuk men</w:t>
      </w:r>
      <w:r>
        <w:rPr>
          <w:rFonts w:ascii="Times New Roman" w:hAnsi="Times New Roman"/>
          <w:sz w:val="24"/>
          <w:szCs w:val="24"/>
        </w:rPr>
        <w:t>getahui apakah sistem akuntansi</w:t>
      </w:r>
      <w:r>
        <w:rPr>
          <w:rFonts w:ascii="Times New Roman" w:hAnsi="Times New Roman"/>
          <w:sz w:val="24"/>
          <w:szCs w:val="24"/>
          <w:lang w:val="en-US"/>
        </w:rPr>
        <w:t xml:space="preserve"> </w:t>
      </w:r>
      <w:r w:rsidRPr="004B57EF">
        <w:rPr>
          <w:rFonts w:ascii="Times New Roman" w:hAnsi="Times New Roman"/>
          <w:sz w:val="24"/>
          <w:szCs w:val="24"/>
        </w:rPr>
        <w:t>keuangan pemerintah daerah berpengaruh secara signifikan terhadap kualitas laporan</w:t>
      </w:r>
      <w:r>
        <w:rPr>
          <w:rFonts w:ascii="Times New Roman" w:hAnsi="Times New Roman"/>
          <w:sz w:val="24"/>
          <w:szCs w:val="24"/>
          <w:lang w:val="en-US"/>
        </w:rPr>
        <w:t xml:space="preserve">  </w:t>
      </w:r>
      <w:r w:rsidRPr="004B57EF">
        <w:rPr>
          <w:rFonts w:ascii="Times New Roman" w:hAnsi="Times New Roman"/>
          <w:sz w:val="24"/>
          <w:szCs w:val="24"/>
        </w:rPr>
        <w:t xml:space="preserve"> </w:t>
      </w:r>
      <w:r>
        <w:rPr>
          <w:rFonts w:ascii="Times New Roman" w:hAnsi="Times New Roman"/>
          <w:sz w:val="24"/>
          <w:szCs w:val="24"/>
          <w:lang w:val="en-US"/>
        </w:rPr>
        <w:t>t-</w:t>
      </w:r>
      <w:proofErr w:type="spellStart"/>
      <w:r>
        <w:rPr>
          <w:rFonts w:ascii="Times New Roman" w:hAnsi="Times New Roman"/>
          <w:sz w:val="24"/>
          <w:szCs w:val="24"/>
          <w:lang w:val="en-US"/>
        </w:rPr>
        <w:t>hitung</w:t>
      </w:r>
      <w:proofErr w:type="spellEnd"/>
      <w:r>
        <w:rPr>
          <w:rFonts w:ascii="Times New Roman" w:hAnsi="Times New Roman"/>
          <w:sz w:val="24"/>
          <w:szCs w:val="24"/>
          <w:lang w:val="en-US"/>
        </w:rPr>
        <w:t xml:space="preserve"> </w:t>
      </w:r>
      <w:r w:rsidRPr="009517D1">
        <w:rPr>
          <w:rFonts w:ascii="Times New Roman" w:hAnsi="Times New Roman"/>
          <w:sz w:val="24"/>
          <w:szCs w:val="24"/>
        </w:rPr>
        <w:fldChar w:fldCharType="begin"/>
      </w:r>
      <w:r w:rsidRPr="009517D1">
        <w:rPr>
          <w:rFonts w:ascii="Times New Roman" w:hAnsi="Times New Roman"/>
          <w:sz w:val="24"/>
          <w:szCs w:val="24"/>
        </w:rPr>
        <w:instrText xml:space="preserve"> QUOTE </w:instrText>
      </w:r>
      <m:oMath>
        <m:sSub>
          <m:sSubPr>
            <m:ctrlPr>
              <w:rPr>
                <w:rFonts w:ascii="Cambria Math" w:hAnsi="Times New Roman"/>
                <w:i/>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r>
              <m:rPr>
                <m:sty m:val="p"/>
              </m:rPr>
              <w:rPr>
                <w:rFonts w:ascii="Cambria Math" w:hAnsi="Times New Roman"/>
                <w:sz w:val="24"/>
                <w:szCs w:val="24"/>
              </w:rPr>
              <m:t xml:space="preserve"> </m:t>
            </m:r>
          </m:sub>
        </m:sSub>
      </m:oMath>
      <w:r w:rsidRPr="009517D1">
        <w:rPr>
          <w:rFonts w:ascii="Times New Roman" w:hAnsi="Times New Roman"/>
          <w:sz w:val="24"/>
          <w:szCs w:val="24"/>
        </w:rPr>
        <w:instrText xml:space="preserve"> </w:instrText>
      </w:r>
      <w:r w:rsidRPr="009517D1">
        <w:rPr>
          <w:rFonts w:ascii="Times New Roman" w:hAnsi="Times New Roman"/>
          <w:sz w:val="24"/>
          <w:szCs w:val="24"/>
        </w:rPr>
        <w:fldChar w:fldCharType="end"/>
      </w:r>
      <w:r w:rsidRPr="004B57EF">
        <w:rPr>
          <w:rFonts w:ascii="Times New Roman" w:hAnsi="Times New Roman"/>
          <w:sz w:val="24"/>
          <w:szCs w:val="24"/>
        </w:rPr>
        <w:t>dengan</w:t>
      </w:r>
      <w:r>
        <w:rPr>
          <w:rFonts w:ascii="Times New Roman" w:hAnsi="Times New Roman"/>
          <w:sz w:val="24"/>
          <w:szCs w:val="24"/>
          <w:lang w:val="en-US"/>
        </w:rPr>
        <w:t xml:space="preserve"> t- </w:t>
      </w:r>
      <w:proofErr w:type="spellStart"/>
      <w:r>
        <w:rPr>
          <w:rFonts w:ascii="Times New Roman" w:hAnsi="Times New Roman"/>
          <w:sz w:val="24"/>
          <w:szCs w:val="24"/>
          <w:lang w:val="en-US"/>
        </w:rPr>
        <w:t>tabel</w:t>
      </w:r>
      <w:proofErr w:type="spellEnd"/>
      <w:r w:rsidRPr="004B57EF">
        <w:rPr>
          <w:rFonts w:ascii="Times New Roman" w:hAnsi="Times New Roman"/>
          <w:sz w:val="24"/>
          <w:szCs w:val="24"/>
        </w:rPr>
        <w:t xml:space="preserve"> </w:t>
      </w:r>
      <w:r w:rsidRPr="009517D1">
        <w:rPr>
          <w:rFonts w:ascii="Times New Roman" w:hAnsi="Times New Roman"/>
          <w:sz w:val="24"/>
          <w:szCs w:val="24"/>
        </w:rPr>
        <w:fldChar w:fldCharType="begin"/>
      </w:r>
      <w:r w:rsidRPr="009517D1">
        <w:rPr>
          <w:rFonts w:ascii="Times New Roman" w:hAnsi="Times New Roman"/>
          <w:sz w:val="24"/>
          <w:szCs w:val="24"/>
        </w:rPr>
        <w:instrText xml:space="preserve"> QUOTE </w:instrText>
      </w:r>
      <m:oMath>
        <m:sSub>
          <m:sSubPr>
            <m:ctrlPr>
              <w:rPr>
                <w:rFonts w:ascii="Cambria Math" w:hAnsi="Times New Roman"/>
                <w:i/>
                <w:sz w:val="24"/>
                <w:szCs w:val="24"/>
              </w:rPr>
            </m:ctrlPr>
          </m:sSubPr>
          <m:e>
            <m:r>
              <m:rPr>
                <m:sty m:val="p"/>
              </m:rPr>
              <w:rPr>
                <w:rFonts w:ascii="Cambria Math" w:hAnsi="Cambria Math"/>
                <w:sz w:val="24"/>
                <w:szCs w:val="24"/>
              </w:rPr>
              <m:t>t</m:t>
            </m:r>
          </m:e>
          <m:sub>
            <m:r>
              <m:rPr>
                <m:sty m:val="p"/>
              </m:rPr>
              <w:rPr>
                <w:rFonts w:ascii="Cambria Math" w:hAnsi="Cambria Math"/>
                <w:sz w:val="24"/>
                <w:szCs w:val="24"/>
              </w:rPr>
              <m:t>tabel</m:t>
            </m:r>
            <m:r>
              <m:rPr>
                <m:sty m:val="p"/>
              </m:rPr>
              <w:rPr>
                <w:rFonts w:ascii="Cambria Math" w:hAnsi="Times New Roman"/>
                <w:sz w:val="24"/>
                <w:szCs w:val="24"/>
              </w:rPr>
              <m:t xml:space="preserve"> </m:t>
            </m:r>
          </m:sub>
        </m:sSub>
      </m:oMath>
      <w:r w:rsidRPr="009517D1">
        <w:rPr>
          <w:rFonts w:ascii="Times New Roman" w:hAnsi="Times New Roman"/>
          <w:sz w:val="24"/>
          <w:szCs w:val="24"/>
        </w:rPr>
        <w:instrText xml:space="preserve"> </w:instrText>
      </w:r>
      <w:r w:rsidRPr="009517D1">
        <w:rPr>
          <w:rFonts w:ascii="Times New Roman" w:hAnsi="Times New Roman"/>
          <w:sz w:val="24"/>
          <w:szCs w:val="24"/>
        </w:rPr>
        <w:fldChar w:fldCharType="end"/>
      </w:r>
      <w:r w:rsidRPr="004B57EF">
        <w:rPr>
          <w:rFonts w:ascii="Times New Roman" w:hAnsi="Times New Roman"/>
          <w:sz w:val="24"/>
          <w:szCs w:val="24"/>
        </w:rPr>
        <w:t>yang terdapat dalam tabel distribusi t atau lazim disebut</w:t>
      </w:r>
      <w:r>
        <w:rPr>
          <w:rFonts w:ascii="Times New Roman" w:hAnsi="Times New Roman"/>
          <w:sz w:val="24"/>
          <w:szCs w:val="24"/>
          <w:lang w:val="en-US"/>
        </w:rPr>
        <w:t xml:space="preserve"> t-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w:t>
      </w:r>
      <m:oMath>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r>
          <w:rPr>
            <w:rFonts w:ascii="Cambria Math" w:hAnsi="Times New Roman"/>
            <w:sz w:val="24"/>
            <w:szCs w:val="24"/>
          </w:rPr>
          <m:t xml:space="preserve"> </m:t>
        </m:r>
      </m:oMath>
      <w:r w:rsidRPr="004B57E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9517D1" w:rsidRPr="004B57EF" w:rsidRDefault="009517D1" w:rsidP="00B75EFC">
      <w:pPr>
        <w:spacing w:after="0" w:line="240" w:lineRule="auto"/>
        <w:ind w:left="350" w:firstLine="643"/>
        <w:rPr>
          <w:rFonts w:ascii="Times New Roman" w:hAnsi="Times New Roman"/>
          <w:sz w:val="24"/>
          <w:szCs w:val="24"/>
        </w:rPr>
      </w:pPr>
      <w:proofErr w:type="spellStart"/>
      <w:proofErr w:type="gram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sidRPr="004B57EF">
        <w:rPr>
          <w:rFonts w:ascii="Times New Roman" w:hAnsi="Times New Roman"/>
          <w:sz w:val="24"/>
          <w:szCs w:val="24"/>
        </w:rPr>
        <w:t xml:space="preserve"> t</w:t>
      </w:r>
      <w:r w:rsidRPr="004B57EF">
        <w:rPr>
          <w:rFonts w:ascii="Times New Roman" w:hAnsi="Times New Roman"/>
          <w:sz w:val="24"/>
          <w:szCs w:val="24"/>
          <w:vertAlign w:val="subscript"/>
        </w:rPr>
        <w:t xml:space="preserve">hitung </w:t>
      </w:r>
      <w:r w:rsidRPr="004B57EF">
        <w:rPr>
          <w:rFonts w:ascii="Times New Roman" w:hAnsi="Times New Roman"/>
          <w:sz w:val="24"/>
          <w:szCs w:val="24"/>
        </w:rPr>
        <w:t>≥ t</w:t>
      </w:r>
      <w:r w:rsidRPr="004B57EF">
        <w:rPr>
          <w:rFonts w:ascii="Times New Roman" w:hAnsi="Times New Roman"/>
          <w:sz w:val="24"/>
          <w:szCs w:val="24"/>
          <w:vertAlign w:val="subscript"/>
        </w:rPr>
        <w:t>tabel</w:t>
      </w:r>
      <w:r w:rsidRPr="004B57EF">
        <w:rPr>
          <w:rFonts w:ascii="Times New Roman" w:hAnsi="Times New Roman"/>
          <w:sz w:val="24"/>
          <w:szCs w:val="24"/>
        </w:rPr>
        <w:t xml:space="preserve"> maka Ho ditolak dan Ha</w:t>
      </w:r>
      <w:r>
        <w:rPr>
          <w:rFonts w:ascii="Times New Roman" w:hAnsi="Times New Roman"/>
          <w:sz w:val="24"/>
          <w:szCs w:val="24"/>
          <w:lang w:val="en-US"/>
        </w:rPr>
        <w:t xml:space="preserve"> </w:t>
      </w:r>
      <w:r w:rsidRPr="004B57EF">
        <w:rPr>
          <w:rFonts w:ascii="Times New Roman" w:hAnsi="Times New Roman"/>
          <w:sz w:val="24"/>
          <w:szCs w:val="24"/>
        </w:rPr>
        <w:t>diterima artinya ada hubungan antara sistem akuntansi keuangan pemerintah daerah terhadap kualitas laporan keuangan pemerintah daerah</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sebaliknya</w:t>
      </w:r>
      <w:proofErr w:type="spellEnd"/>
      <w:r w:rsidRPr="004B57EF">
        <w:rPr>
          <w:rFonts w:ascii="Times New Roman" w:hAnsi="Times New Roman"/>
          <w:sz w:val="24"/>
          <w:szCs w:val="24"/>
        </w:rPr>
        <w:t>.</w:t>
      </w:r>
      <w:proofErr w:type="gramEnd"/>
    </w:p>
    <w:p w:rsidR="00504C2D" w:rsidRDefault="00C828EB" w:rsidP="00B75EFC">
      <w:pPr>
        <w:spacing w:after="0" w:line="240" w:lineRule="auto"/>
        <w:ind w:left="350" w:firstLine="643"/>
        <w:rPr>
          <w:rFonts w:ascii="Times New Roman" w:hAnsi="Times New Roman"/>
          <w:sz w:val="24"/>
          <w:szCs w:val="24"/>
          <w:lang w:val="en-US"/>
        </w:rPr>
      </w:pP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R</w:t>
      </w:r>
      <w:r>
        <w:rPr>
          <w:rFonts w:ascii="Times New Roman" w:hAnsi="Times New Roman"/>
          <w:sz w:val="24"/>
          <w:szCs w:val="24"/>
          <w:vertAlign w:val="superscript"/>
          <w:lang w:val="en-US"/>
        </w:rPr>
        <w:t xml:space="preserve">2 </w:t>
      </w:r>
      <w:r>
        <w:rPr>
          <w:rFonts w:ascii="Times New Roman" w:hAnsi="Times New Roman"/>
          <w:sz w:val="24"/>
          <w:szCs w:val="24"/>
          <w:lang w:val="en-US"/>
        </w:rPr>
        <w:t>(</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Determinasi</w:t>
      </w:r>
      <w:proofErr w:type="spellEnd"/>
      <w:r>
        <w:rPr>
          <w:rFonts w:ascii="Times New Roman" w:hAnsi="Times New Roman"/>
          <w:sz w:val="24"/>
          <w:szCs w:val="24"/>
          <w:lang w:val="en-US"/>
        </w:rPr>
        <w:t>)</w:t>
      </w:r>
    </w:p>
    <w:p w:rsidR="00C828EB" w:rsidRPr="00692701" w:rsidRDefault="00692701" w:rsidP="00B75EFC">
      <w:pPr>
        <w:spacing w:after="0" w:line="240" w:lineRule="auto"/>
        <w:ind w:left="350" w:firstLine="643"/>
        <w:rPr>
          <w:rFonts w:ascii="Times New Roman" w:hAnsi="Times New Roman"/>
          <w:sz w:val="24"/>
          <w:szCs w:val="24"/>
          <w:lang w:val="en-US"/>
        </w:rPr>
      </w:pPr>
      <w:r w:rsidRPr="004B57EF">
        <w:rPr>
          <w:rFonts w:ascii="Times New Roman" w:hAnsi="Times New Roman"/>
          <w:sz w:val="24"/>
          <w:szCs w:val="24"/>
        </w:rPr>
        <w:t>Analisis ini digunakan untuk mengetahui besarnya dari pengaruh variabel bebas sistem akuntansi keuangan pemerintah daerah terhadap variabel terikat kualitas laporan keuangan pemerintah daerah.</w:t>
      </w:r>
      <w:r w:rsidRPr="00692701">
        <w:rPr>
          <w:rFonts w:ascii="Times New Roman" w:hAnsi="Times New Roman"/>
          <w:sz w:val="24"/>
          <w:szCs w:val="24"/>
        </w:rPr>
        <w:t xml:space="preserve"> </w:t>
      </w:r>
      <w:r>
        <w:rPr>
          <w:rFonts w:ascii="Times New Roman" w:hAnsi="Times New Roman"/>
          <w:sz w:val="24"/>
          <w:szCs w:val="24"/>
        </w:rPr>
        <w:t xml:space="preserve">Nilai koefisien determinasi ditentukan dengan nilai adjusted R </w:t>
      </w:r>
      <w:r w:rsidRPr="003C04B2">
        <w:rPr>
          <w:rFonts w:ascii="Times New Roman" w:hAnsi="Times New Roman"/>
          <w:i/>
          <w:sz w:val="24"/>
          <w:szCs w:val="24"/>
        </w:rPr>
        <w:t>square</w:t>
      </w:r>
      <w:r>
        <w:rPr>
          <w:rFonts w:ascii="Times New Roman" w:hAnsi="Times New Roman"/>
          <w:i/>
          <w:sz w:val="24"/>
          <w:szCs w:val="24"/>
          <w:lang w:val="en-US"/>
        </w:rPr>
        <w:t>.</w:t>
      </w:r>
    </w:p>
    <w:p w:rsidR="00504C2D" w:rsidRPr="00511D1F" w:rsidRDefault="009517D1" w:rsidP="00B75EFC">
      <w:pPr>
        <w:pStyle w:val="ListParagraph"/>
        <w:numPr>
          <w:ilvl w:val="0"/>
          <w:numId w:val="1"/>
        </w:numPr>
        <w:spacing w:after="0" w:line="240" w:lineRule="auto"/>
        <w:contextualSpacing w:val="0"/>
        <w:rPr>
          <w:rFonts w:ascii="Times New Roman" w:hAnsi="Times New Roman"/>
          <w:sz w:val="24"/>
          <w:szCs w:val="24"/>
          <w:lang w:val="en-US"/>
        </w:rPr>
      </w:pPr>
      <w:r w:rsidRPr="00511D1F">
        <w:rPr>
          <w:rFonts w:ascii="Times New Roman" w:hAnsi="Times New Roman"/>
          <w:sz w:val="24"/>
          <w:szCs w:val="24"/>
        </w:rPr>
        <w:t>Uji Asumsi Klasik</w:t>
      </w:r>
    </w:p>
    <w:p w:rsidR="007C4D38" w:rsidRPr="007970B2" w:rsidRDefault="004B156D" w:rsidP="00B75EFC">
      <w:pPr>
        <w:pStyle w:val="ListParagraph"/>
        <w:numPr>
          <w:ilvl w:val="0"/>
          <w:numId w:val="4"/>
        </w:numPr>
        <w:spacing w:after="0" w:line="240" w:lineRule="auto"/>
        <w:rPr>
          <w:rFonts w:ascii="Times New Roman" w:hAnsi="Times New Roman"/>
          <w:sz w:val="24"/>
          <w:szCs w:val="24"/>
        </w:rPr>
      </w:pPr>
      <w:r w:rsidRPr="007970B2">
        <w:rPr>
          <w:rFonts w:ascii="Times New Roman" w:hAnsi="Times New Roman"/>
          <w:sz w:val="24"/>
          <w:szCs w:val="24"/>
        </w:rPr>
        <w:t>Uji Normalitas</w:t>
      </w:r>
      <w:r w:rsidR="007970B2">
        <w:rPr>
          <w:rFonts w:ascii="Times New Roman" w:hAnsi="Times New Roman"/>
          <w:sz w:val="24"/>
          <w:szCs w:val="24"/>
          <w:lang w:val="en-US"/>
        </w:rPr>
        <w:t xml:space="preserve"> </w:t>
      </w:r>
      <w:r w:rsidR="007C4D38" w:rsidRPr="007970B2">
        <w:rPr>
          <w:rFonts w:ascii="Times New Roman" w:hAnsi="Times New Roman"/>
          <w:sz w:val="24"/>
          <w:szCs w:val="24"/>
        </w:rPr>
        <w:t>bertujuan untuk menguji</w:t>
      </w:r>
      <w:r w:rsidR="007C4D38" w:rsidRPr="007970B2">
        <w:rPr>
          <w:rFonts w:ascii="Times New Roman" w:hAnsi="Times New Roman"/>
          <w:sz w:val="24"/>
          <w:szCs w:val="24"/>
          <w:lang w:val="en-US"/>
        </w:rPr>
        <w:t xml:space="preserve"> </w:t>
      </w:r>
      <w:r w:rsidRPr="007970B2">
        <w:rPr>
          <w:rFonts w:ascii="Times New Roman" w:hAnsi="Times New Roman"/>
          <w:sz w:val="24"/>
          <w:szCs w:val="24"/>
        </w:rPr>
        <w:t>apakah dalam sebuah model regresi, variabel bebas dan variabel terikat, keduanya terdistribusikan secara normal atau tidak.</w:t>
      </w:r>
      <w:r w:rsidR="00EE1BCB" w:rsidRPr="007970B2">
        <w:rPr>
          <w:rFonts w:ascii="Times New Roman" w:hAnsi="Times New Roman"/>
          <w:sz w:val="24"/>
          <w:szCs w:val="24"/>
          <w:lang w:val="en-US"/>
        </w:rPr>
        <w:t xml:space="preserve"> </w:t>
      </w:r>
      <w:r w:rsidRPr="007970B2">
        <w:rPr>
          <w:rFonts w:ascii="Times New Roman" w:hAnsi="Times New Roman"/>
          <w:sz w:val="24"/>
          <w:szCs w:val="24"/>
        </w:rPr>
        <w:t xml:space="preserve"> </w:t>
      </w:r>
      <w:proofErr w:type="spellStart"/>
      <w:r w:rsidR="00EE1BCB" w:rsidRPr="007970B2">
        <w:rPr>
          <w:rFonts w:ascii="Times New Roman" w:hAnsi="Times New Roman"/>
          <w:sz w:val="24"/>
          <w:szCs w:val="24"/>
          <w:lang w:val="en-US"/>
        </w:rPr>
        <w:t>Normalitas</w:t>
      </w:r>
      <w:proofErr w:type="spellEnd"/>
      <w:r w:rsidR="00EE1BCB" w:rsidRPr="007970B2">
        <w:rPr>
          <w:rFonts w:ascii="Times New Roman" w:hAnsi="Times New Roman"/>
          <w:sz w:val="24"/>
          <w:szCs w:val="24"/>
          <w:lang w:val="en-US"/>
        </w:rPr>
        <w:t xml:space="preserve"> </w:t>
      </w:r>
      <w:proofErr w:type="spellStart"/>
      <w:r w:rsidR="00EE1BCB" w:rsidRPr="007970B2">
        <w:rPr>
          <w:rFonts w:ascii="Times New Roman" w:hAnsi="Times New Roman"/>
          <w:sz w:val="24"/>
          <w:szCs w:val="24"/>
          <w:lang w:val="en-US"/>
        </w:rPr>
        <w:t>juga</w:t>
      </w:r>
      <w:proofErr w:type="spellEnd"/>
      <w:r w:rsidR="00EE1BCB" w:rsidRPr="007970B2">
        <w:rPr>
          <w:rFonts w:ascii="Times New Roman" w:hAnsi="Times New Roman"/>
          <w:sz w:val="24"/>
          <w:szCs w:val="24"/>
          <w:lang w:val="en-US"/>
        </w:rPr>
        <w:t xml:space="preserve"> </w:t>
      </w:r>
      <w:proofErr w:type="spellStart"/>
      <w:r w:rsidR="00EE1BCB" w:rsidRPr="007970B2">
        <w:rPr>
          <w:rFonts w:ascii="Times New Roman" w:hAnsi="Times New Roman"/>
          <w:sz w:val="24"/>
          <w:szCs w:val="24"/>
          <w:lang w:val="en-US"/>
        </w:rPr>
        <w:t>dapat</w:t>
      </w:r>
      <w:proofErr w:type="spellEnd"/>
      <w:r w:rsidR="00EE1BCB" w:rsidRPr="007970B2">
        <w:rPr>
          <w:rFonts w:ascii="Times New Roman" w:hAnsi="Times New Roman"/>
          <w:sz w:val="24"/>
          <w:szCs w:val="24"/>
          <w:lang w:val="en-US"/>
        </w:rPr>
        <w:t xml:space="preserve"> </w:t>
      </w:r>
      <w:proofErr w:type="spellStart"/>
      <w:r w:rsidR="00EE1BCB" w:rsidRPr="007970B2">
        <w:rPr>
          <w:rFonts w:ascii="Times New Roman" w:hAnsi="Times New Roman"/>
          <w:sz w:val="24"/>
          <w:szCs w:val="24"/>
          <w:lang w:val="en-US"/>
        </w:rPr>
        <w:t>dideteksi</w:t>
      </w:r>
      <w:proofErr w:type="spellEnd"/>
      <w:r w:rsidR="00EE1BCB" w:rsidRPr="007970B2">
        <w:rPr>
          <w:rFonts w:ascii="Times New Roman" w:hAnsi="Times New Roman"/>
          <w:sz w:val="24"/>
          <w:szCs w:val="24"/>
          <w:lang w:val="en-US"/>
        </w:rPr>
        <w:t xml:space="preserve"> </w:t>
      </w:r>
      <w:proofErr w:type="spellStart"/>
      <w:r w:rsidR="00EE1BCB" w:rsidRPr="007970B2">
        <w:rPr>
          <w:rFonts w:ascii="Times New Roman" w:hAnsi="Times New Roman"/>
          <w:sz w:val="24"/>
          <w:szCs w:val="24"/>
          <w:lang w:val="en-US"/>
        </w:rPr>
        <w:t>dengan</w:t>
      </w:r>
      <w:proofErr w:type="spellEnd"/>
      <w:r w:rsidR="00EE1BCB" w:rsidRPr="007970B2">
        <w:rPr>
          <w:rFonts w:ascii="Times New Roman" w:hAnsi="Times New Roman"/>
          <w:sz w:val="24"/>
          <w:szCs w:val="24"/>
          <w:lang w:val="en-US"/>
        </w:rPr>
        <w:t xml:space="preserve"> </w:t>
      </w:r>
      <w:proofErr w:type="spellStart"/>
      <w:r w:rsidR="00EE1BCB" w:rsidRPr="007970B2">
        <w:rPr>
          <w:rFonts w:ascii="Times New Roman" w:hAnsi="Times New Roman"/>
          <w:sz w:val="24"/>
          <w:szCs w:val="24"/>
          <w:lang w:val="en-US"/>
        </w:rPr>
        <w:t>menggunakan</w:t>
      </w:r>
      <w:proofErr w:type="spellEnd"/>
      <w:r w:rsidR="00990E5C" w:rsidRPr="007970B2">
        <w:rPr>
          <w:rFonts w:ascii="Times New Roman" w:hAnsi="Times New Roman"/>
          <w:sz w:val="24"/>
          <w:szCs w:val="24"/>
        </w:rPr>
        <w:t xml:space="preserve"> grafik normal P-P </w:t>
      </w:r>
      <w:r w:rsidR="00990E5C" w:rsidRPr="007970B2">
        <w:rPr>
          <w:rFonts w:ascii="Times New Roman" w:hAnsi="Times New Roman"/>
          <w:i/>
          <w:sz w:val="24"/>
          <w:szCs w:val="24"/>
        </w:rPr>
        <w:t>Plot of</w:t>
      </w:r>
      <w:r w:rsidR="00990E5C" w:rsidRPr="007970B2">
        <w:rPr>
          <w:rFonts w:ascii="Times New Roman" w:hAnsi="Times New Roman"/>
          <w:i/>
          <w:sz w:val="24"/>
          <w:szCs w:val="24"/>
          <w:lang w:val="en-US"/>
        </w:rPr>
        <w:t xml:space="preserve"> </w:t>
      </w:r>
      <w:r w:rsidR="00990E5C" w:rsidRPr="007970B2">
        <w:rPr>
          <w:rFonts w:ascii="Times New Roman" w:hAnsi="Times New Roman"/>
          <w:i/>
          <w:sz w:val="24"/>
          <w:szCs w:val="24"/>
        </w:rPr>
        <w:t xml:space="preserve">regression standardized residual. </w:t>
      </w:r>
      <w:r w:rsidR="00990E5C" w:rsidRPr="007970B2">
        <w:rPr>
          <w:rFonts w:ascii="Times New Roman" w:hAnsi="Times New Roman"/>
          <w:sz w:val="24"/>
          <w:szCs w:val="24"/>
        </w:rPr>
        <w:t xml:space="preserve"> Atau dengan </w:t>
      </w:r>
      <w:r w:rsidR="00EE1BCB" w:rsidRPr="007970B2">
        <w:rPr>
          <w:rFonts w:ascii="Times New Roman" w:hAnsi="Times New Roman"/>
          <w:sz w:val="24"/>
          <w:szCs w:val="24"/>
        </w:rPr>
        <w:t>uji one sample Kolmogorov Smirnov</w:t>
      </w:r>
      <w:r w:rsidR="00990E5C" w:rsidRPr="007970B2">
        <w:rPr>
          <w:rFonts w:ascii="Times New Roman" w:hAnsi="Times New Roman"/>
          <w:sz w:val="24"/>
          <w:szCs w:val="24"/>
          <w:lang w:val="en-US"/>
        </w:rPr>
        <w:t xml:space="preserve"> </w:t>
      </w:r>
      <w:r w:rsidR="00990E5C" w:rsidRPr="007970B2">
        <w:rPr>
          <w:rFonts w:ascii="Times New Roman" w:hAnsi="Times New Roman"/>
          <w:sz w:val="24"/>
          <w:szCs w:val="24"/>
        </w:rPr>
        <w:t xml:space="preserve">dengan </w:t>
      </w:r>
      <w:r w:rsidR="007970B2">
        <w:rPr>
          <w:rFonts w:ascii="Times New Roman" w:hAnsi="Times New Roman"/>
          <w:sz w:val="24"/>
          <w:szCs w:val="24"/>
          <w:lang w:val="en-US"/>
        </w:rPr>
        <w:t>k</w:t>
      </w:r>
      <w:r w:rsidR="007C4D38" w:rsidRPr="007970B2">
        <w:rPr>
          <w:rFonts w:ascii="Times New Roman" w:hAnsi="Times New Roman"/>
          <w:sz w:val="24"/>
          <w:szCs w:val="24"/>
        </w:rPr>
        <w:t>riteria</w:t>
      </w:r>
      <w:r w:rsidR="007C4D38" w:rsidRPr="007970B2">
        <w:rPr>
          <w:rFonts w:ascii="Times New Roman" w:hAnsi="Times New Roman"/>
          <w:sz w:val="24"/>
          <w:szCs w:val="24"/>
          <w:lang w:val="en-US"/>
        </w:rPr>
        <w:t xml:space="preserve"> </w:t>
      </w:r>
      <w:proofErr w:type="spellStart"/>
      <w:r w:rsidR="007C4D38" w:rsidRPr="007970B2">
        <w:rPr>
          <w:rFonts w:ascii="Times New Roman" w:hAnsi="Times New Roman"/>
          <w:sz w:val="24"/>
          <w:szCs w:val="24"/>
          <w:lang w:val="en-US"/>
        </w:rPr>
        <w:t>pengujian</w:t>
      </w:r>
      <w:proofErr w:type="spellEnd"/>
      <w:r w:rsidR="007C4D38" w:rsidRPr="007970B2">
        <w:rPr>
          <w:rFonts w:ascii="Times New Roman" w:hAnsi="Times New Roman"/>
          <w:sz w:val="24"/>
          <w:szCs w:val="24"/>
          <w:lang w:val="en-US"/>
        </w:rPr>
        <w:t xml:space="preserve">,  </w:t>
      </w:r>
      <w:r w:rsidR="007C4D38" w:rsidRPr="007970B2">
        <w:rPr>
          <w:rFonts w:ascii="Times New Roman" w:hAnsi="Times New Roman"/>
          <w:sz w:val="24"/>
          <w:szCs w:val="24"/>
        </w:rPr>
        <w:t>Asymp. Sig &gt; 0,05, maka data berdistribusi normal</w:t>
      </w:r>
      <w:r w:rsidR="007970B2">
        <w:rPr>
          <w:rFonts w:ascii="Times New Roman" w:hAnsi="Times New Roman"/>
          <w:sz w:val="24"/>
          <w:szCs w:val="24"/>
          <w:lang w:val="en-US"/>
        </w:rPr>
        <w:t xml:space="preserve"> </w:t>
      </w:r>
      <w:proofErr w:type="spellStart"/>
      <w:r w:rsidR="007970B2">
        <w:rPr>
          <w:rFonts w:ascii="Times New Roman" w:hAnsi="Times New Roman"/>
          <w:sz w:val="24"/>
          <w:szCs w:val="24"/>
          <w:lang w:val="en-US"/>
        </w:rPr>
        <w:t>atau</w:t>
      </w:r>
      <w:proofErr w:type="spellEnd"/>
      <w:r w:rsidR="007970B2">
        <w:rPr>
          <w:rFonts w:ascii="Times New Roman" w:hAnsi="Times New Roman"/>
          <w:sz w:val="24"/>
          <w:szCs w:val="24"/>
          <w:lang w:val="en-US"/>
        </w:rPr>
        <w:t xml:space="preserve"> </w:t>
      </w:r>
      <w:proofErr w:type="spellStart"/>
      <w:r w:rsidR="007970B2">
        <w:rPr>
          <w:rFonts w:ascii="Times New Roman" w:hAnsi="Times New Roman"/>
          <w:sz w:val="24"/>
          <w:szCs w:val="24"/>
          <w:lang w:val="en-US"/>
        </w:rPr>
        <w:t>sebaliknya</w:t>
      </w:r>
      <w:proofErr w:type="spellEnd"/>
      <w:r w:rsidR="007C4D38" w:rsidRPr="007970B2">
        <w:rPr>
          <w:rFonts w:ascii="Times New Roman" w:hAnsi="Times New Roman"/>
          <w:sz w:val="24"/>
          <w:szCs w:val="24"/>
        </w:rPr>
        <w:t>.</w:t>
      </w:r>
    </w:p>
    <w:p w:rsidR="00EF0D32" w:rsidRDefault="00511D1F" w:rsidP="00B75EFC">
      <w:pPr>
        <w:numPr>
          <w:ilvl w:val="0"/>
          <w:numId w:val="4"/>
        </w:num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sidR="007970B2" w:rsidRPr="00511D1F">
        <w:rPr>
          <w:rFonts w:ascii="Times New Roman" w:hAnsi="Times New Roman"/>
          <w:sz w:val="24"/>
          <w:szCs w:val="24"/>
          <w:lang w:val="en-US"/>
        </w:rPr>
        <w:t>Uji</w:t>
      </w:r>
      <w:proofErr w:type="spellEnd"/>
      <w:r w:rsidR="007970B2" w:rsidRPr="00511D1F">
        <w:rPr>
          <w:rFonts w:ascii="Times New Roman" w:hAnsi="Times New Roman"/>
          <w:sz w:val="24"/>
          <w:szCs w:val="24"/>
          <w:lang w:val="en-US"/>
        </w:rPr>
        <w:t xml:space="preserve"> </w:t>
      </w:r>
      <w:r w:rsidR="007970B2" w:rsidRPr="00511D1F">
        <w:rPr>
          <w:rFonts w:ascii="Times New Roman" w:hAnsi="Times New Roman"/>
          <w:sz w:val="24"/>
          <w:szCs w:val="24"/>
        </w:rPr>
        <w:t xml:space="preserve">Heteroskedastisitas bertujuan untuk menguji apakah dalam sebuah model regresi terjadi ketidaksamaan varians dari residual, dari satu pengamatan ke pengamatan yang lain. Untuk mendeteksi ada tidaknya heteroskedastisitas dapat digunakan metode grafik </w:t>
      </w:r>
      <w:r w:rsidR="007970B2" w:rsidRPr="00511D1F">
        <w:rPr>
          <w:rFonts w:ascii="Times New Roman" w:hAnsi="Times New Roman"/>
          <w:i/>
          <w:sz w:val="24"/>
          <w:szCs w:val="24"/>
        </w:rPr>
        <w:t>Scatterplot</w:t>
      </w:r>
      <w:r w:rsidR="00F4234B" w:rsidRPr="00511D1F">
        <w:rPr>
          <w:rFonts w:ascii="Times New Roman" w:hAnsi="Times New Roman"/>
          <w:sz w:val="24"/>
          <w:szCs w:val="24"/>
          <w:lang w:val="en-US"/>
        </w:rPr>
        <w:t xml:space="preserve"> yang </w:t>
      </w:r>
      <w:r w:rsidR="00F4234B" w:rsidRPr="00511D1F">
        <w:rPr>
          <w:rFonts w:ascii="Times New Roman" w:hAnsi="Times New Roman"/>
          <w:sz w:val="24"/>
          <w:szCs w:val="24"/>
        </w:rPr>
        <w:t xml:space="preserve">dilakukan </w:t>
      </w:r>
      <w:proofErr w:type="spellStart"/>
      <w:r w:rsidR="00F4234B" w:rsidRPr="00511D1F">
        <w:rPr>
          <w:rFonts w:ascii="Times New Roman" w:hAnsi="Times New Roman"/>
          <w:sz w:val="24"/>
          <w:szCs w:val="24"/>
          <w:lang w:val="en-US"/>
        </w:rPr>
        <w:t>dengan</w:t>
      </w:r>
      <w:proofErr w:type="spellEnd"/>
      <w:r w:rsidR="00F4234B" w:rsidRPr="00511D1F">
        <w:rPr>
          <w:rFonts w:ascii="Times New Roman" w:hAnsi="Times New Roman"/>
          <w:sz w:val="24"/>
          <w:szCs w:val="24"/>
          <w:lang w:val="en-US"/>
        </w:rPr>
        <w:t xml:space="preserve"> </w:t>
      </w:r>
      <w:proofErr w:type="spellStart"/>
      <w:r w:rsidR="00F4234B" w:rsidRPr="00511D1F">
        <w:rPr>
          <w:rFonts w:ascii="Times New Roman" w:hAnsi="Times New Roman"/>
          <w:sz w:val="24"/>
          <w:szCs w:val="24"/>
          <w:lang w:val="en-US"/>
        </w:rPr>
        <w:t>menggunakan</w:t>
      </w:r>
      <w:proofErr w:type="spellEnd"/>
      <w:r w:rsidR="00F4234B" w:rsidRPr="00511D1F">
        <w:rPr>
          <w:rFonts w:ascii="Times New Roman" w:hAnsi="Times New Roman"/>
          <w:sz w:val="24"/>
          <w:szCs w:val="24"/>
          <w:lang w:val="en-US"/>
        </w:rPr>
        <w:t xml:space="preserve"> </w:t>
      </w:r>
      <w:r w:rsidR="00F4234B" w:rsidRPr="00511D1F">
        <w:rPr>
          <w:rFonts w:ascii="Times New Roman" w:hAnsi="Times New Roman"/>
          <w:sz w:val="24"/>
          <w:szCs w:val="24"/>
        </w:rPr>
        <w:t>uji glejer</w:t>
      </w:r>
      <w:r w:rsidR="00F4234B" w:rsidRPr="00511D1F">
        <w:rPr>
          <w:rFonts w:ascii="Times New Roman" w:hAnsi="Times New Roman"/>
          <w:sz w:val="24"/>
          <w:szCs w:val="24"/>
          <w:lang w:val="en-US"/>
        </w:rPr>
        <w:t>.</w:t>
      </w:r>
      <w:r w:rsidRPr="00511D1F">
        <w:rPr>
          <w:rFonts w:ascii="Times New Roman" w:hAnsi="Times New Roman"/>
          <w:sz w:val="24"/>
          <w:szCs w:val="24"/>
          <w:lang w:val="en-US"/>
        </w:rPr>
        <w:t xml:space="preserve"> </w:t>
      </w:r>
      <w:proofErr w:type="spellStart"/>
      <w:r w:rsidRPr="00511D1F">
        <w:rPr>
          <w:rFonts w:ascii="Times New Roman" w:hAnsi="Times New Roman"/>
          <w:sz w:val="24"/>
          <w:szCs w:val="24"/>
          <w:lang w:val="en-US"/>
        </w:rPr>
        <w:t>Dengan</w:t>
      </w:r>
      <w:proofErr w:type="spellEnd"/>
      <w:r w:rsidRPr="00511D1F">
        <w:rPr>
          <w:rFonts w:ascii="Times New Roman" w:hAnsi="Times New Roman"/>
          <w:sz w:val="24"/>
          <w:szCs w:val="24"/>
          <w:lang w:val="en-US"/>
        </w:rPr>
        <w:t xml:space="preserve"> </w:t>
      </w:r>
      <w:proofErr w:type="spellStart"/>
      <w:r w:rsidRPr="00511D1F">
        <w:rPr>
          <w:rFonts w:ascii="Times New Roman" w:hAnsi="Times New Roman"/>
          <w:sz w:val="24"/>
          <w:szCs w:val="24"/>
          <w:lang w:val="en-US"/>
        </w:rPr>
        <w:t>uji</w:t>
      </w:r>
      <w:proofErr w:type="spellEnd"/>
      <w:r w:rsidRPr="00511D1F">
        <w:rPr>
          <w:rFonts w:ascii="Times New Roman" w:hAnsi="Times New Roman"/>
          <w:sz w:val="24"/>
          <w:szCs w:val="24"/>
          <w:lang w:val="en-US"/>
        </w:rPr>
        <w:t xml:space="preserve"> </w:t>
      </w:r>
      <w:proofErr w:type="spellStart"/>
      <w:r w:rsidRPr="00511D1F">
        <w:rPr>
          <w:rFonts w:ascii="Times New Roman" w:hAnsi="Times New Roman"/>
          <w:sz w:val="24"/>
          <w:szCs w:val="24"/>
          <w:lang w:val="en-US"/>
        </w:rPr>
        <w:t>gejer</w:t>
      </w:r>
      <w:proofErr w:type="spellEnd"/>
      <w:r w:rsidRPr="00511D1F">
        <w:rPr>
          <w:rFonts w:ascii="Times New Roman" w:hAnsi="Times New Roman"/>
          <w:sz w:val="24"/>
          <w:szCs w:val="24"/>
          <w:lang w:val="en-US"/>
        </w:rPr>
        <w:t xml:space="preserve"> </w:t>
      </w:r>
      <w:proofErr w:type="spellStart"/>
      <w:r w:rsidRPr="00511D1F">
        <w:rPr>
          <w:rFonts w:ascii="Times New Roman" w:hAnsi="Times New Roman"/>
          <w:sz w:val="24"/>
          <w:szCs w:val="24"/>
          <w:lang w:val="en-US"/>
        </w:rPr>
        <w:t>ini</w:t>
      </w:r>
      <w:proofErr w:type="spellEnd"/>
      <w:r w:rsidRPr="00511D1F">
        <w:rPr>
          <w:rFonts w:ascii="Times New Roman" w:hAnsi="Times New Roman"/>
          <w:sz w:val="24"/>
          <w:szCs w:val="24"/>
          <w:lang w:val="en-US"/>
        </w:rPr>
        <w:t xml:space="preserve"> </w:t>
      </w:r>
      <w:proofErr w:type="spellStart"/>
      <w:r w:rsidRPr="00511D1F">
        <w:rPr>
          <w:rFonts w:ascii="Times New Roman" w:hAnsi="Times New Roman"/>
          <w:sz w:val="24"/>
          <w:szCs w:val="24"/>
          <w:lang w:val="en-US"/>
        </w:rPr>
        <w:t>apabila</w:t>
      </w:r>
      <w:proofErr w:type="spellEnd"/>
      <w:r w:rsidRPr="00511D1F">
        <w:rPr>
          <w:rFonts w:ascii="Times New Roman" w:hAnsi="Times New Roman"/>
          <w:sz w:val="24"/>
          <w:szCs w:val="24"/>
          <w:lang w:val="en-US"/>
        </w:rPr>
        <w:t xml:space="preserve"> p-value &gt; </w:t>
      </w:r>
      <w:r>
        <w:rPr>
          <w:rFonts w:ascii="Times New Roman" w:hAnsi="Times New Roman"/>
          <w:sz w:val="24"/>
          <w:szCs w:val="24"/>
          <w:lang w:val="en-US"/>
        </w:rPr>
        <w:t>0</w:t>
      </w:r>
      <w:proofErr w:type="gramStart"/>
      <w:r>
        <w:rPr>
          <w:rFonts w:ascii="Times New Roman" w:hAnsi="Times New Roman"/>
          <w:sz w:val="24"/>
          <w:szCs w:val="24"/>
          <w:lang w:val="en-US"/>
        </w:rPr>
        <w:t>,05</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Heteroskedastisitas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sebaliknya</w:t>
      </w:r>
      <w:proofErr w:type="spellEnd"/>
      <w:r>
        <w:rPr>
          <w:rFonts w:ascii="Times New Roman" w:hAnsi="Times New Roman"/>
          <w:sz w:val="24"/>
          <w:szCs w:val="24"/>
          <w:lang w:val="en-US"/>
        </w:rPr>
        <w:t>.</w:t>
      </w:r>
    </w:p>
    <w:p w:rsidR="00511D1F" w:rsidRDefault="00511D1F" w:rsidP="00B75EFC">
      <w:pPr>
        <w:pStyle w:val="ListParagraph"/>
        <w:spacing w:after="0" w:line="240" w:lineRule="auto"/>
        <w:rPr>
          <w:rFonts w:ascii="Times New Roman" w:hAnsi="Times New Roman"/>
          <w:sz w:val="24"/>
          <w:szCs w:val="24"/>
          <w:lang w:val="en-US"/>
        </w:rPr>
      </w:pPr>
    </w:p>
    <w:p w:rsidR="00B75EFC" w:rsidRDefault="00B75EFC" w:rsidP="00B75EFC">
      <w:pPr>
        <w:pStyle w:val="ListParagraph"/>
        <w:spacing w:after="0" w:line="240" w:lineRule="auto"/>
        <w:ind w:left="0"/>
        <w:rPr>
          <w:rFonts w:ascii="Times New Roman" w:hAnsi="Times New Roman"/>
          <w:b/>
          <w:sz w:val="24"/>
          <w:szCs w:val="24"/>
        </w:rPr>
      </w:pPr>
    </w:p>
    <w:p w:rsidR="00B75EFC" w:rsidRDefault="00B75EFC" w:rsidP="00B75EFC">
      <w:pPr>
        <w:pStyle w:val="ListParagraph"/>
        <w:spacing w:after="0" w:line="240" w:lineRule="auto"/>
        <w:ind w:left="0"/>
        <w:rPr>
          <w:rFonts w:ascii="Times New Roman" w:hAnsi="Times New Roman"/>
          <w:b/>
          <w:sz w:val="24"/>
          <w:szCs w:val="24"/>
        </w:rPr>
      </w:pPr>
    </w:p>
    <w:p w:rsidR="00B75EFC" w:rsidRDefault="00B75EFC" w:rsidP="00B75EFC">
      <w:pPr>
        <w:pStyle w:val="ListParagraph"/>
        <w:spacing w:after="0" w:line="240" w:lineRule="auto"/>
        <w:ind w:left="0"/>
        <w:rPr>
          <w:rFonts w:ascii="Times New Roman" w:hAnsi="Times New Roman"/>
          <w:b/>
          <w:sz w:val="24"/>
          <w:szCs w:val="24"/>
        </w:rPr>
      </w:pPr>
    </w:p>
    <w:p w:rsidR="00511D1F" w:rsidRDefault="00B75EFC" w:rsidP="00B75EFC">
      <w:pPr>
        <w:pStyle w:val="ListParagraph"/>
        <w:spacing w:after="0" w:line="240" w:lineRule="auto"/>
        <w:ind w:left="0"/>
        <w:rPr>
          <w:rFonts w:ascii="Times New Roman" w:hAnsi="Times New Roman"/>
          <w:b/>
          <w:sz w:val="24"/>
          <w:szCs w:val="24"/>
        </w:rPr>
      </w:pPr>
      <w:r w:rsidRPr="00511D1F">
        <w:rPr>
          <w:rFonts w:ascii="Times New Roman" w:hAnsi="Times New Roman"/>
          <w:b/>
          <w:sz w:val="24"/>
          <w:szCs w:val="24"/>
          <w:lang w:val="en-US"/>
        </w:rPr>
        <w:lastRenderedPageBreak/>
        <w:t>HASIL EMPIRIS DAN PEMBAHASAN</w:t>
      </w:r>
    </w:p>
    <w:p w:rsidR="00B75EFC" w:rsidRPr="00B75EFC" w:rsidRDefault="00B75EFC" w:rsidP="00B75EFC">
      <w:pPr>
        <w:pStyle w:val="ListParagraph"/>
        <w:spacing w:after="0" w:line="240" w:lineRule="auto"/>
        <w:ind w:left="0"/>
        <w:rPr>
          <w:rFonts w:ascii="Times New Roman" w:hAnsi="Times New Roman"/>
          <w:b/>
          <w:sz w:val="24"/>
          <w:szCs w:val="24"/>
        </w:rPr>
      </w:pPr>
    </w:p>
    <w:p w:rsidR="00511D1F" w:rsidRDefault="00511D1F" w:rsidP="00B75EFC">
      <w:pPr>
        <w:pStyle w:val="ListParagraph"/>
        <w:spacing w:after="0" w:line="240" w:lineRule="auto"/>
        <w:ind w:left="0"/>
        <w:rPr>
          <w:rFonts w:ascii="Times New Roman" w:hAnsi="Times New Roman"/>
          <w:sz w:val="24"/>
          <w:szCs w:val="24"/>
          <w:lang w:val="en-US"/>
        </w:rPr>
      </w:pP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klasik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sidR="006803D4">
        <w:rPr>
          <w:rFonts w:ascii="Times New Roman" w:hAnsi="Times New Roman"/>
          <w:sz w:val="24"/>
          <w:szCs w:val="24"/>
          <w:lang w:val="en-US"/>
        </w:rPr>
        <w:t>sebagai</w:t>
      </w:r>
      <w:proofErr w:type="spellEnd"/>
      <w:r w:rsidR="006803D4">
        <w:rPr>
          <w:rFonts w:ascii="Times New Roman" w:hAnsi="Times New Roman"/>
          <w:sz w:val="24"/>
          <w:szCs w:val="24"/>
          <w:lang w:val="en-US"/>
        </w:rPr>
        <w:t xml:space="preserve"> </w:t>
      </w:r>
      <w:proofErr w:type="spellStart"/>
      <w:r w:rsidR="006803D4">
        <w:rPr>
          <w:rFonts w:ascii="Times New Roman" w:hAnsi="Times New Roman"/>
          <w:sz w:val="24"/>
          <w:szCs w:val="24"/>
          <w:lang w:val="en-US"/>
        </w:rPr>
        <w:t>berikut</w:t>
      </w:r>
      <w:proofErr w:type="spellEnd"/>
      <w:r w:rsidR="006803D4">
        <w:rPr>
          <w:rFonts w:ascii="Times New Roman" w:hAnsi="Times New Roman"/>
          <w:sz w:val="24"/>
          <w:szCs w:val="24"/>
          <w:lang w:val="en-US"/>
        </w:rPr>
        <w:t xml:space="preserve">: </w:t>
      </w:r>
    </w:p>
    <w:p w:rsidR="00451BCF" w:rsidRDefault="006803D4" w:rsidP="00B75EFC">
      <w:pPr>
        <w:pStyle w:val="ListParagraph"/>
        <w:numPr>
          <w:ilvl w:val="0"/>
          <w:numId w:val="5"/>
        </w:numPr>
        <w:spacing w:after="0" w:line="240" w:lineRule="auto"/>
        <w:ind w:left="360"/>
        <w:rPr>
          <w:rFonts w:ascii="Times New Roman" w:hAnsi="Times New Roman"/>
          <w:sz w:val="24"/>
          <w:szCs w:val="24"/>
          <w:lang w:val="en-US"/>
        </w:rPr>
      </w:pPr>
      <w:r w:rsidRPr="006803D4">
        <w:rPr>
          <w:rFonts w:ascii="Times New Roman" w:hAnsi="Times New Roman"/>
          <w:sz w:val="24"/>
          <w:szCs w:val="24"/>
        </w:rPr>
        <w:t>Uji Normalitas</w:t>
      </w:r>
      <w:r>
        <w:rPr>
          <w:rFonts w:ascii="Times New Roman" w:hAnsi="Times New Roman"/>
          <w:sz w:val="24"/>
          <w:szCs w:val="24"/>
          <w:lang w:val="en-US"/>
        </w:rPr>
        <w:t xml:space="preserve">. </w:t>
      </w: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00451BCF">
        <w:rPr>
          <w:rFonts w:ascii="Times New Roman" w:hAnsi="Times New Roman"/>
          <w:sz w:val="24"/>
          <w:szCs w:val="24"/>
        </w:rPr>
        <w:t>uji Kolmogorov- Smirnov</w:t>
      </w:r>
      <w:r w:rsidR="00451BCF">
        <w:rPr>
          <w:rFonts w:ascii="Times New Roman" w:hAnsi="Times New Roman"/>
          <w:sz w:val="24"/>
          <w:szCs w:val="24"/>
          <w:lang w:val="en-US"/>
        </w:rPr>
        <w:t xml:space="preserve"> </w:t>
      </w:r>
      <w:proofErr w:type="spellStart"/>
      <w:r w:rsidR="00451BCF">
        <w:rPr>
          <w:rFonts w:ascii="Times New Roman" w:hAnsi="Times New Roman"/>
          <w:sz w:val="24"/>
          <w:szCs w:val="24"/>
          <w:lang w:val="en-US"/>
        </w:rPr>
        <w:t>dan</w:t>
      </w:r>
      <w:proofErr w:type="spellEnd"/>
      <w:r w:rsidR="00451BCF">
        <w:rPr>
          <w:rFonts w:ascii="Times New Roman" w:hAnsi="Times New Roman"/>
          <w:sz w:val="24"/>
          <w:szCs w:val="24"/>
          <w:lang w:val="en-US"/>
        </w:rPr>
        <w:t xml:space="preserve"> </w:t>
      </w:r>
      <w:proofErr w:type="spellStart"/>
      <w:r w:rsidR="00451BCF">
        <w:rPr>
          <w:rFonts w:ascii="Times New Roman" w:hAnsi="Times New Roman"/>
          <w:sz w:val="24"/>
          <w:szCs w:val="24"/>
          <w:lang w:val="en-US"/>
        </w:rPr>
        <w:t>dapat</w:t>
      </w:r>
      <w:proofErr w:type="spellEnd"/>
      <w:r w:rsidR="00451BCF">
        <w:rPr>
          <w:rFonts w:ascii="Times New Roman" w:hAnsi="Times New Roman"/>
          <w:sz w:val="24"/>
          <w:szCs w:val="24"/>
          <w:lang w:val="en-US"/>
        </w:rPr>
        <w:t xml:space="preserve"> </w:t>
      </w:r>
      <w:proofErr w:type="spellStart"/>
      <w:r w:rsidR="00451BCF">
        <w:rPr>
          <w:rFonts w:ascii="Times New Roman" w:hAnsi="Times New Roman"/>
          <w:sz w:val="24"/>
          <w:szCs w:val="24"/>
          <w:lang w:val="en-US"/>
        </w:rPr>
        <w:t>dilihat</w:t>
      </w:r>
      <w:proofErr w:type="spellEnd"/>
      <w:r w:rsidR="00451BCF">
        <w:rPr>
          <w:rFonts w:ascii="Times New Roman" w:hAnsi="Times New Roman"/>
          <w:sz w:val="24"/>
          <w:szCs w:val="24"/>
          <w:lang w:val="en-US"/>
        </w:rPr>
        <w:t xml:space="preserve"> </w:t>
      </w:r>
      <w:proofErr w:type="spellStart"/>
      <w:r w:rsidR="00451BCF">
        <w:rPr>
          <w:rFonts w:ascii="Times New Roman" w:hAnsi="Times New Roman"/>
          <w:sz w:val="24"/>
          <w:szCs w:val="24"/>
          <w:lang w:val="en-US"/>
        </w:rPr>
        <w:t>pada</w:t>
      </w:r>
      <w:proofErr w:type="spellEnd"/>
      <w:r w:rsidR="00451BCF">
        <w:rPr>
          <w:rFonts w:ascii="Times New Roman" w:hAnsi="Times New Roman"/>
          <w:sz w:val="24"/>
          <w:szCs w:val="24"/>
          <w:lang w:val="en-US"/>
        </w:rPr>
        <w:t xml:space="preserve"> table 1 </w:t>
      </w:r>
      <w:proofErr w:type="spellStart"/>
      <w:r w:rsidR="00451BCF">
        <w:rPr>
          <w:rFonts w:ascii="Times New Roman" w:hAnsi="Times New Roman"/>
          <w:sz w:val="24"/>
          <w:szCs w:val="24"/>
          <w:lang w:val="en-US"/>
        </w:rPr>
        <w:t>berikut</w:t>
      </w:r>
      <w:proofErr w:type="spellEnd"/>
      <w:r w:rsidR="00451BCF">
        <w:rPr>
          <w:rFonts w:ascii="Times New Roman" w:hAnsi="Times New Roman"/>
          <w:sz w:val="24"/>
          <w:szCs w:val="24"/>
          <w:lang w:val="en-US"/>
        </w:rPr>
        <w:t>:</w:t>
      </w:r>
    </w:p>
    <w:p w:rsidR="00046C0B" w:rsidRDefault="00046C0B" w:rsidP="00B75EFC">
      <w:pPr>
        <w:pStyle w:val="ListParagraph"/>
        <w:spacing w:after="0" w:line="240" w:lineRule="auto"/>
        <w:rPr>
          <w:rFonts w:ascii="Times New Roman" w:hAnsi="Times New Roman"/>
          <w:sz w:val="24"/>
          <w:szCs w:val="24"/>
          <w:lang w:val="en-US"/>
        </w:rPr>
      </w:pPr>
    </w:p>
    <w:p w:rsidR="00C62466" w:rsidRDefault="00C62466" w:rsidP="00B75EFC">
      <w:pPr>
        <w:pStyle w:val="ListParagraph"/>
        <w:spacing w:after="0" w:line="240" w:lineRule="auto"/>
        <w:ind w:left="90"/>
        <w:jc w:val="center"/>
        <w:rPr>
          <w:rFonts w:ascii="Times New Roman" w:hAnsi="Times New Roman"/>
          <w:sz w:val="24"/>
          <w:szCs w:val="24"/>
          <w:lang w:val="en-US"/>
        </w:rPr>
      </w:pPr>
      <w:proofErr w:type="spellStart"/>
      <w:proofErr w:type="gramStart"/>
      <w:r>
        <w:rPr>
          <w:rFonts w:ascii="Times New Roman" w:hAnsi="Times New Roman"/>
          <w:sz w:val="24"/>
          <w:szCs w:val="24"/>
          <w:lang w:val="en-US"/>
        </w:rPr>
        <w:t>Tabel</w:t>
      </w:r>
      <w:proofErr w:type="spellEnd"/>
      <w:r w:rsidR="00B75EFC">
        <w:rPr>
          <w:rFonts w:ascii="Times New Roman" w:hAnsi="Times New Roman"/>
          <w:sz w:val="24"/>
          <w:szCs w:val="24"/>
        </w:rPr>
        <w:t xml:space="preserve"> </w:t>
      </w:r>
      <w:r>
        <w:rPr>
          <w:rFonts w:ascii="Times New Roman" w:hAnsi="Times New Roman"/>
          <w:sz w:val="24"/>
          <w:szCs w:val="24"/>
          <w:lang w:val="en-US"/>
        </w:rPr>
        <w:t>1.</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data</w:t>
      </w:r>
    </w:p>
    <w:p w:rsidR="00692701" w:rsidRPr="00C62466" w:rsidRDefault="00E024AA" w:rsidP="00B75EFC">
      <w:pPr>
        <w:pStyle w:val="ListParagraph"/>
        <w:spacing w:after="0" w:line="240" w:lineRule="auto"/>
        <w:ind w:left="1080" w:right="116" w:hanging="270"/>
        <w:rPr>
          <w:rFonts w:ascii="Times New Roman" w:hAnsi="Times New Roman"/>
          <w:sz w:val="16"/>
          <w:szCs w:val="16"/>
          <w:lang w:val="en-US"/>
        </w:rPr>
      </w:pPr>
      <w:r>
        <w:rPr>
          <w:rFonts w:ascii="Times New Roman" w:hAnsi="Times New Roman"/>
          <w:sz w:val="16"/>
          <w:szCs w:val="16"/>
          <w:lang w:val="en-US"/>
        </w:rPr>
        <w:tab/>
      </w:r>
      <w:r>
        <w:rPr>
          <w:rFonts w:ascii="Times New Roman" w:hAnsi="Times New Roman"/>
          <w:sz w:val="16"/>
          <w:szCs w:val="16"/>
          <w:lang w:val="en-US"/>
        </w:rPr>
        <w:tab/>
      </w:r>
    </w:p>
    <w:tbl>
      <w:tblPr>
        <w:tblW w:w="5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822"/>
        <w:gridCol w:w="1122"/>
      </w:tblGrid>
      <w:tr w:rsidR="008C75DA" w:rsidRPr="00B75EFC" w:rsidTr="00B75EFC">
        <w:trPr>
          <w:trHeight w:val="20"/>
          <w:jc w:val="center"/>
        </w:trPr>
        <w:tc>
          <w:tcPr>
            <w:tcW w:w="4141" w:type="dxa"/>
            <w:gridSpan w:val="2"/>
          </w:tcPr>
          <w:p w:rsidR="008C75DA" w:rsidRPr="00B75EFC" w:rsidRDefault="008C75DA" w:rsidP="00B75EFC">
            <w:pPr>
              <w:pStyle w:val="ListParagraph"/>
              <w:spacing w:after="0" w:line="240" w:lineRule="auto"/>
              <w:ind w:left="0"/>
              <w:rPr>
                <w:rFonts w:ascii="Times New Roman" w:hAnsi="Times New Roman"/>
                <w:sz w:val="20"/>
                <w:szCs w:val="20"/>
                <w:lang w:val="en-US"/>
              </w:rPr>
            </w:pPr>
          </w:p>
        </w:tc>
        <w:tc>
          <w:tcPr>
            <w:tcW w:w="1122" w:type="dxa"/>
            <w:vAlign w:val="center"/>
          </w:tcPr>
          <w:p w:rsidR="008C75DA" w:rsidRPr="00B75EFC" w:rsidRDefault="008C75DA" w:rsidP="00B75EFC">
            <w:pPr>
              <w:pStyle w:val="ListParagraph"/>
              <w:spacing w:after="0" w:line="240" w:lineRule="auto"/>
              <w:ind w:left="0"/>
              <w:jc w:val="center"/>
              <w:rPr>
                <w:rFonts w:ascii="Times New Roman" w:hAnsi="Times New Roman"/>
                <w:sz w:val="20"/>
                <w:szCs w:val="20"/>
                <w:lang w:val="en-US"/>
              </w:rPr>
            </w:pPr>
            <w:r w:rsidRPr="00B75EFC">
              <w:rPr>
                <w:rFonts w:ascii="Times New Roman" w:hAnsi="Times New Roman"/>
                <w:sz w:val="20"/>
                <w:szCs w:val="20"/>
                <w:lang w:val="en-US"/>
              </w:rPr>
              <w:t>TOTAL X</w:t>
            </w:r>
          </w:p>
        </w:tc>
      </w:tr>
      <w:tr w:rsidR="00224388" w:rsidRPr="00B75EFC" w:rsidTr="00B75EFC">
        <w:trPr>
          <w:trHeight w:val="20"/>
          <w:jc w:val="center"/>
        </w:trPr>
        <w:tc>
          <w:tcPr>
            <w:tcW w:w="2319" w:type="dxa"/>
            <w:vAlign w:val="center"/>
          </w:tcPr>
          <w:p w:rsidR="00711425" w:rsidRPr="00B75EFC" w:rsidRDefault="00AF6582" w:rsidP="00B75EFC">
            <w:pPr>
              <w:pStyle w:val="ListParagraph"/>
              <w:spacing w:after="0" w:line="240" w:lineRule="auto"/>
              <w:ind w:left="0"/>
              <w:jc w:val="left"/>
              <w:rPr>
                <w:rFonts w:ascii="Times New Roman" w:hAnsi="Times New Roman"/>
                <w:sz w:val="20"/>
                <w:szCs w:val="20"/>
                <w:lang w:val="en-US"/>
              </w:rPr>
            </w:pPr>
            <w:r w:rsidRPr="00B75EFC">
              <w:rPr>
                <w:rFonts w:ascii="Times New Roman" w:hAnsi="Times New Roman"/>
                <w:sz w:val="20"/>
                <w:szCs w:val="20"/>
                <w:lang w:val="en-US"/>
              </w:rPr>
              <w:t>N</w:t>
            </w:r>
          </w:p>
        </w:tc>
        <w:tc>
          <w:tcPr>
            <w:tcW w:w="1822" w:type="dxa"/>
          </w:tcPr>
          <w:p w:rsidR="00711425" w:rsidRPr="00B75EFC" w:rsidRDefault="00711425" w:rsidP="00B75EFC">
            <w:pPr>
              <w:pStyle w:val="ListParagraph"/>
              <w:spacing w:after="0" w:line="240" w:lineRule="auto"/>
              <w:ind w:left="0"/>
              <w:rPr>
                <w:rFonts w:ascii="Times New Roman" w:hAnsi="Times New Roman"/>
                <w:sz w:val="20"/>
                <w:szCs w:val="20"/>
                <w:lang w:val="en-US"/>
              </w:rPr>
            </w:pP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25</w:t>
            </w:r>
          </w:p>
        </w:tc>
      </w:tr>
      <w:tr w:rsidR="00224388" w:rsidRPr="00B75EFC" w:rsidTr="00B75EFC">
        <w:trPr>
          <w:trHeight w:val="20"/>
          <w:jc w:val="center"/>
        </w:trPr>
        <w:tc>
          <w:tcPr>
            <w:tcW w:w="2319" w:type="dxa"/>
            <w:vAlign w:val="center"/>
          </w:tcPr>
          <w:p w:rsidR="00711425" w:rsidRPr="00B75EFC" w:rsidRDefault="00AF6582"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Normal Parameters</w:t>
            </w:r>
            <w:r w:rsidRPr="00B75EFC">
              <w:rPr>
                <w:rFonts w:ascii="Arial" w:hAnsi="Arial" w:cs="Arial"/>
                <w:color w:val="000000"/>
                <w:sz w:val="20"/>
                <w:szCs w:val="20"/>
                <w:vertAlign w:val="superscript"/>
              </w:rPr>
              <w:t>a,b</w:t>
            </w:r>
          </w:p>
        </w:tc>
        <w:tc>
          <w:tcPr>
            <w:tcW w:w="1822" w:type="dxa"/>
            <w:vAlign w:val="center"/>
          </w:tcPr>
          <w:p w:rsidR="00711425" w:rsidRPr="00B75EFC" w:rsidRDefault="00AF6582"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Mean</w:t>
            </w: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43.28</w:t>
            </w:r>
          </w:p>
        </w:tc>
      </w:tr>
      <w:tr w:rsidR="00224388" w:rsidRPr="00B75EFC" w:rsidTr="00B75EFC">
        <w:trPr>
          <w:trHeight w:val="20"/>
          <w:jc w:val="center"/>
        </w:trPr>
        <w:tc>
          <w:tcPr>
            <w:tcW w:w="2319" w:type="dxa"/>
            <w:vAlign w:val="center"/>
          </w:tcPr>
          <w:p w:rsidR="00711425" w:rsidRPr="00B75EFC" w:rsidRDefault="00711425" w:rsidP="00B75EFC">
            <w:pPr>
              <w:pStyle w:val="ListParagraph"/>
              <w:spacing w:after="0" w:line="240" w:lineRule="auto"/>
              <w:ind w:left="0"/>
              <w:jc w:val="left"/>
              <w:rPr>
                <w:rFonts w:ascii="Times New Roman" w:hAnsi="Times New Roman"/>
                <w:sz w:val="20"/>
                <w:szCs w:val="20"/>
                <w:lang w:val="en-US"/>
              </w:rPr>
            </w:pPr>
          </w:p>
        </w:tc>
        <w:tc>
          <w:tcPr>
            <w:tcW w:w="1822" w:type="dxa"/>
            <w:vAlign w:val="center"/>
          </w:tcPr>
          <w:p w:rsidR="00711425" w:rsidRPr="00B75EFC" w:rsidRDefault="00AF6582"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Std. Deviation</w:t>
            </w: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3.725</w:t>
            </w:r>
          </w:p>
        </w:tc>
      </w:tr>
      <w:tr w:rsidR="00224388" w:rsidRPr="00B75EFC" w:rsidTr="00B75EFC">
        <w:trPr>
          <w:trHeight w:val="20"/>
          <w:jc w:val="center"/>
        </w:trPr>
        <w:tc>
          <w:tcPr>
            <w:tcW w:w="2319"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Most Extreme</w:t>
            </w:r>
          </w:p>
        </w:tc>
        <w:tc>
          <w:tcPr>
            <w:tcW w:w="1822"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Absolute</w:t>
            </w: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.115</w:t>
            </w:r>
          </w:p>
        </w:tc>
      </w:tr>
      <w:tr w:rsidR="00224388" w:rsidRPr="00B75EFC" w:rsidTr="00B75EFC">
        <w:trPr>
          <w:trHeight w:val="20"/>
          <w:jc w:val="center"/>
        </w:trPr>
        <w:tc>
          <w:tcPr>
            <w:tcW w:w="2319"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Differences</w:t>
            </w:r>
          </w:p>
        </w:tc>
        <w:tc>
          <w:tcPr>
            <w:tcW w:w="1822"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Positive</w:t>
            </w: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.115</w:t>
            </w:r>
          </w:p>
        </w:tc>
      </w:tr>
      <w:tr w:rsidR="00224388" w:rsidRPr="00B75EFC" w:rsidTr="00B75EFC">
        <w:trPr>
          <w:trHeight w:val="20"/>
          <w:jc w:val="center"/>
        </w:trPr>
        <w:tc>
          <w:tcPr>
            <w:tcW w:w="2319" w:type="dxa"/>
            <w:vAlign w:val="center"/>
          </w:tcPr>
          <w:p w:rsidR="00711425" w:rsidRPr="00B75EFC" w:rsidRDefault="00711425" w:rsidP="00B75EFC">
            <w:pPr>
              <w:pStyle w:val="ListParagraph"/>
              <w:spacing w:after="0" w:line="240" w:lineRule="auto"/>
              <w:ind w:left="0"/>
              <w:jc w:val="left"/>
              <w:rPr>
                <w:rFonts w:ascii="Times New Roman" w:hAnsi="Times New Roman"/>
                <w:sz w:val="20"/>
                <w:szCs w:val="20"/>
                <w:lang w:val="en-US"/>
              </w:rPr>
            </w:pPr>
          </w:p>
        </w:tc>
        <w:tc>
          <w:tcPr>
            <w:tcW w:w="1822"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Negative</w:t>
            </w: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-.086</w:t>
            </w:r>
          </w:p>
        </w:tc>
      </w:tr>
      <w:tr w:rsidR="00224388" w:rsidRPr="00B75EFC" w:rsidTr="00B75EFC">
        <w:trPr>
          <w:trHeight w:val="20"/>
          <w:jc w:val="center"/>
        </w:trPr>
        <w:tc>
          <w:tcPr>
            <w:tcW w:w="2319"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Kolmogorov-Smirnov Z</w:t>
            </w:r>
          </w:p>
        </w:tc>
        <w:tc>
          <w:tcPr>
            <w:tcW w:w="1822" w:type="dxa"/>
          </w:tcPr>
          <w:p w:rsidR="00711425" w:rsidRPr="00B75EFC" w:rsidRDefault="00711425" w:rsidP="00B75EFC">
            <w:pPr>
              <w:pStyle w:val="ListParagraph"/>
              <w:spacing w:after="0" w:line="240" w:lineRule="auto"/>
              <w:ind w:left="0"/>
              <w:rPr>
                <w:rFonts w:ascii="Times New Roman" w:hAnsi="Times New Roman"/>
                <w:sz w:val="20"/>
                <w:szCs w:val="20"/>
                <w:lang w:val="en-US"/>
              </w:rPr>
            </w:pP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.574</w:t>
            </w:r>
          </w:p>
        </w:tc>
      </w:tr>
      <w:tr w:rsidR="00224388" w:rsidRPr="00B75EFC" w:rsidTr="00B75EFC">
        <w:trPr>
          <w:trHeight w:val="20"/>
          <w:jc w:val="center"/>
        </w:trPr>
        <w:tc>
          <w:tcPr>
            <w:tcW w:w="2319" w:type="dxa"/>
            <w:vAlign w:val="center"/>
          </w:tcPr>
          <w:p w:rsidR="00711425" w:rsidRPr="00B75EFC" w:rsidRDefault="008C75DA" w:rsidP="00B75EFC">
            <w:pPr>
              <w:pStyle w:val="ListParagraph"/>
              <w:spacing w:after="0" w:line="240" w:lineRule="auto"/>
              <w:ind w:left="0"/>
              <w:jc w:val="left"/>
              <w:rPr>
                <w:rFonts w:ascii="Times New Roman" w:hAnsi="Times New Roman"/>
                <w:sz w:val="20"/>
                <w:szCs w:val="20"/>
                <w:lang w:val="en-US"/>
              </w:rPr>
            </w:pPr>
            <w:r w:rsidRPr="00B75EFC">
              <w:rPr>
                <w:rFonts w:ascii="Arial" w:hAnsi="Arial" w:cs="Arial"/>
                <w:color w:val="000000"/>
                <w:sz w:val="20"/>
                <w:szCs w:val="20"/>
              </w:rPr>
              <w:t>Asymp. Sig. (2-tailed)</w:t>
            </w:r>
          </w:p>
        </w:tc>
        <w:tc>
          <w:tcPr>
            <w:tcW w:w="1822" w:type="dxa"/>
          </w:tcPr>
          <w:p w:rsidR="00711425" w:rsidRPr="00B75EFC" w:rsidRDefault="00711425" w:rsidP="00B75EFC">
            <w:pPr>
              <w:pStyle w:val="ListParagraph"/>
              <w:spacing w:after="0" w:line="240" w:lineRule="auto"/>
              <w:ind w:left="0"/>
              <w:rPr>
                <w:rFonts w:ascii="Times New Roman" w:hAnsi="Times New Roman"/>
                <w:sz w:val="20"/>
                <w:szCs w:val="20"/>
                <w:lang w:val="en-US"/>
              </w:rPr>
            </w:pPr>
          </w:p>
        </w:tc>
        <w:tc>
          <w:tcPr>
            <w:tcW w:w="1122" w:type="dxa"/>
            <w:vAlign w:val="center"/>
          </w:tcPr>
          <w:p w:rsidR="00711425" w:rsidRPr="00B75EFC" w:rsidRDefault="00AF6582" w:rsidP="00B75EFC">
            <w:pPr>
              <w:pStyle w:val="ListParagraph"/>
              <w:spacing w:after="0" w:line="240" w:lineRule="auto"/>
              <w:ind w:left="0"/>
              <w:jc w:val="right"/>
              <w:rPr>
                <w:rFonts w:ascii="Times New Roman" w:hAnsi="Times New Roman"/>
                <w:sz w:val="20"/>
                <w:szCs w:val="20"/>
                <w:lang w:val="en-US"/>
              </w:rPr>
            </w:pPr>
            <w:r w:rsidRPr="00B75EFC">
              <w:rPr>
                <w:rFonts w:ascii="Times New Roman" w:hAnsi="Times New Roman"/>
                <w:sz w:val="20"/>
                <w:szCs w:val="20"/>
                <w:lang w:val="en-US"/>
              </w:rPr>
              <w:t>.897</w:t>
            </w:r>
          </w:p>
        </w:tc>
      </w:tr>
    </w:tbl>
    <w:p w:rsidR="00D02D76" w:rsidRDefault="007215BE" w:rsidP="00B75EFC">
      <w:pPr>
        <w:spacing w:after="0" w:line="240" w:lineRule="auto"/>
        <w:ind w:left="0" w:hanging="495"/>
        <w:jc w:val="center"/>
        <w:rPr>
          <w:rFonts w:ascii="Times New Roman" w:hAnsi="Times New Roman"/>
          <w:sz w:val="20"/>
          <w:szCs w:val="20"/>
          <w:lang w:val="en-US"/>
        </w:rPr>
      </w:pPr>
      <w:proofErr w:type="spellStart"/>
      <w:r w:rsidRPr="007215BE">
        <w:rPr>
          <w:rFonts w:ascii="Times New Roman" w:hAnsi="Times New Roman"/>
          <w:sz w:val="20"/>
          <w:szCs w:val="20"/>
          <w:lang w:val="en-US"/>
        </w:rPr>
        <w:t>Sumber</w:t>
      </w:r>
      <w:proofErr w:type="spellEnd"/>
      <w:r w:rsidRPr="007215BE">
        <w:rPr>
          <w:rFonts w:ascii="Times New Roman" w:hAnsi="Times New Roman"/>
          <w:sz w:val="20"/>
          <w:szCs w:val="20"/>
          <w:lang w:val="en-US"/>
        </w:rPr>
        <w:t xml:space="preserve">: </w:t>
      </w:r>
      <w:proofErr w:type="spellStart"/>
      <w:r w:rsidRPr="007215BE">
        <w:rPr>
          <w:rFonts w:ascii="Times New Roman" w:hAnsi="Times New Roman"/>
          <w:sz w:val="20"/>
          <w:szCs w:val="20"/>
          <w:lang w:val="en-US"/>
        </w:rPr>
        <w:t>Hasil</w:t>
      </w:r>
      <w:proofErr w:type="spellEnd"/>
      <w:r w:rsidRPr="007215BE">
        <w:rPr>
          <w:rFonts w:ascii="Times New Roman" w:hAnsi="Times New Roman"/>
          <w:sz w:val="20"/>
          <w:szCs w:val="20"/>
          <w:lang w:val="en-US"/>
        </w:rPr>
        <w:t xml:space="preserve"> </w:t>
      </w:r>
      <w:proofErr w:type="spellStart"/>
      <w:r w:rsidRPr="007215BE">
        <w:rPr>
          <w:rFonts w:ascii="Times New Roman" w:hAnsi="Times New Roman"/>
          <w:sz w:val="20"/>
          <w:szCs w:val="20"/>
          <w:lang w:val="en-US"/>
        </w:rPr>
        <w:t>pengolahan</w:t>
      </w:r>
      <w:proofErr w:type="spellEnd"/>
      <w:r w:rsidRPr="007215BE">
        <w:rPr>
          <w:rFonts w:ascii="Times New Roman" w:hAnsi="Times New Roman"/>
          <w:sz w:val="20"/>
          <w:szCs w:val="20"/>
          <w:lang w:val="en-US"/>
        </w:rPr>
        <w:t xml:space="preserve"> data</w:t>
      </w:r>
    </w:p>
    <w:p w:rsidR="0075136A" w:rsidRPr="00D02D76" w:rsidRDefault="0075136A" w:rsidP="00B75EFC">
      <w:pPr>
        <w:spacing w:after="0" w:line="240" w:lineRule="auto"/>
        <w:ind w:left="426" w:firstLine="0"/>
        <w:rPr>
          <w:rFonts w:ascii="Times New Roman" w:hAnsi="Times New Roman"/>
          <w:sz w:val="20"/>
          <w:szCs w:val="20"/>
          <w:lang w:val="en-US"/>
        </w:rPr>
      </w:pPr>
      <w:r w:rsidRPr="00F939BD">
        <w:rPr>
          <w:rFonts w:ascii="Times New Roman" w:hAnsi="Times New Roman"/>
          <w:sz w:val="24"/>
          <w:szCs w:val="24"/>
        </w:rPr>
        <w:t xml:space="preserve">Dari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r w:rsidRPr="00F939BD">
        <w:rPr>
          <w:rFonts w:ascii="Times New Roman" w:hAnsi="Times New Roman"/>
          <w:sz w:val="24"/>
          <w:szCs w:val="24"/>
        </w:rPr>
        <w:t xml:space="preserve">diatas dapat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w:t>
      </w:r>
      <w:r w:rsidRPr="00F939BD">
        <w:rPr>
          <w:rFonts w:ascii="Times New Roman" w:hAnsi="Times New Roman"/>
          <w:sz w:val="24"/>
          <w:szCs w:val="24"/>
        </w:rPr>
        <w:t>ketahui bahwa nilai signifikan variab</w:t>
      </w:r>
      <w:r>
        <w:rPr>
          <w:rFonts w:ascii="Times New Roman" w:hAnsi="Times New Roman"/>
          <w:sz w:val="24"/>
          <w:szCs w:val="24"/>
        </w:rPr>
        <w:t>el</w:t>
      </w:r>
      <w:r>
        <w:rPr>
          <w:rFonts w:ascii="Times New Roman" w:hAnsi="Times New Roman"/>
          <w:sz w:val="24"/>
          <w:szCs w:val="24"/>
          <w:lang w:val="en-US"/>
        </w:rPr>
        <w:t xml:space="preserve"> </w:t>
      </w:r>
      <w:r w:rsidRPr="00F939BD">
        <w:rPr>
          <w:rFonts w:ascii="Times New Roman" w:hAnsi="Times New Roman"/>
          <w:sz w:val="24"/>
          <w:szCs w:val="24"/>
        </w:rPr>
        <w:t>independen lebih besar dari 0,05.</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Jadi</w:t>
      </w:r>
      <w:proofErr w:type="spellEnd"/>
      <w:r>
        <w:rPr>
          <w:rFonts w:ascii="Times New Roman" w:hAnsi="Times New Roman"/>
          <w:sz w:val="24"/>
          <w:szCs w:val="24"/>
          <w:lang w:val="en-US"/>
        </w:rPr>
        <w:t xml:space="preserve"> </w:t>
      </w:r>
      <w:r w:rsidRPr="00F939BD">
        <w:rPr>
          <w:rFonts w:ascii="Times New Roman" w:hAnsi="Times New Roman"/>
          <w:sz w:val="24"/>
          <w:szCs w:val="24"/>
        </w:rPr>
        <w:t>dapat disimpulkan bahwa</w:t>
      </w:r>
      <w:r>
        <w:rPr>
          <w:rFonts w:ascii="Times New Roman" w:hAnsi="Times New Roman"/>
          <w:sz w:val="24"/>
          <w:szCs w:val="24"/>
        </w:rPr>
        <w:t xml:space="preserve"> semua data berdistribusi secara normal.</w:t>
      </w:r>
      <w:proofErr w:type="gramEnd"/>
      <w:r>
        <w:rPr>
          <w:rFonts w:ascii="Times New Roman" w:hAnsi="Times New Roman"/>
          <w:b/>
          <w:sz w:val="24"/>
          <w:szCs w:val="24"/>
        </w:rPr>
        <w:t xml:space="preserve">  </w:t>
      </w:r>
    </w:p>
    <w:p w:rsidR="00451BCF" w:rsidRDefault="0075136A" w:rsidP="00B75EFC">
      <w:pPr>
        <w:numPr>
          <w:ilvl w:val="0"/>
          <w:numId w:val="5"/>
        </w:numPr>
        <w:spacing w:after="0" w:line="240" w:lineRule="auto"/>
        <w:ind w:left="426" w:hanging="426"/>
        <w:rPr>
          <w:rFonts w:ascii="Times New Roman" w:hAnsi="Times New Roman"/>
          <w:sz w:val="24"/>
          <w:szCs w:val="24"/>
          <w:lang w:val="en-US"/>
        </w:rPr>
      </w:pP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Heteroskedastisitas</w:t>
      </w:r>
      <w:proofErr w:type="spellEnd"/>
      <w:r>
        <w:rPr>
          <w:rFonts w:ascii="Times New Roman" w:hAnsi="Times New Roman"/>
          <w:sz w:val="24"/>
          <w:szCs w:val="24"/>
          <w:lang w:val="en-US"/>
        </w:rPr>
        <w:t xml:space="preserve">. </w:t>
      </w:r>
      <w:proofErr w:type="spellStart"/>
      <w:r w:rsidR="007215BE">
        <w:rPr>
          <w:rFonts w:ascii="Times New Roman" w:hAnsi="Times New Roman"/>
          <w:sz w:val="24"/>
          <w:szCs w:val="24"/>
          <w:lang w:val="en-US"/>
        </w:rPr>
        <w:t>dalam</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penelitian</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ini</w:t>
      </w:r>
      <w:proofErr w:type="spellEnd"/>
      <w:r w:rsidR="007215BE">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glejer</w:t>
      </w:r>
      <w:proofErr w:type="spellEnd"/>
      <w:r>
        <w:rPr>
          <w:rFonts w:ascii="Times New Roman" w:hAnsi="Times New Roman"/>
          <w:sz w:val="24"/>
          <w:szCs w:val="24"/>
          <w:lang w:val="en-US"/>
        </w:rPr>
        <w:t xml:space="preserve"> </w:t>
      </w:r>
      <w:proofErr w:type="spellStart"/>
      <w:r w:rsidR="007215BE">
        <w:rPr>
          <w:rFonts w:ascii="Times New Roman" w:hAnsi="Times New Roman"/>
          <w:sz w:val="24"/>
          <w:szCs w:val="24"/>
          <w:lang w:val="en-US"/>
        </w:rPr>
        <w:t>dan</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dapat</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dilihat</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pada</w:t>
      </w:r>
      <w:proofErr w:type="spellEnd"/>
      <w:r w:rsidR="007215BE">
        <w:rPr>
          <w:rFonts w:ascii="Times New Roman" w:hAnsi="Times New Roman"/>
          <w:sz w:val="24"/>
          <w:szCs w:val="24"/>
          <w:lang w:val="en-US"/>
        </w:rPr>
        <w:t xml:space="preserve"> </w:t>
      </w:r>
      <w:proofErr w:type="spellStart"/>
      <w:r w:rsidR="007215BE">
        <w:rPr>
          <w:rFonts w:ascii="Times New Roman" w:hAnsi="Times New Roman"/>
          <w:sz w:val="24"/>
          <w:szCs w:val="24"/>
          <w:lang w:val="en-US"/>
        </w:rPr>
        <w:t>tabel</w:t>
      </w:r>
      <w:proofErr w:type="spellEnd"/>
      <w:r w:rsidR="007215BE">
        <w:rPr>
          <w:rFonts w:ascii="Times New Roman" w:hAnsi="Times New Roman"/>
          <w:sz w:val="24"/>
          <w:szCs w:val="24"/>
          <w:lang w:val="en-US"/>
        </w:rPr>
        <w:t xml:space="preserve"> 2 </w:t>
      </w:r>
      <w:proofErr w:type="spellStart"/>
      <w:r w:rsidR="007215BE">
        <w:rPr>
          <w:rFonts w:ascii="Times New Roman" w:hAnsi="Times New Roman"/>
          <w:sz w:val="24"/>
          <w:szCs w:val="24"/>
          <w:lang w:val="en-US"/>
        </w:rPr>
        <w:t>berikut</w:t>
      </w:r>
      <w:proofErr w:type="spellEnd"/>
      <w:r w:rsidR="007215BE">
        <w:rPr>
          <w:rFonts w:ascii="Times New Roman" w:hAnsi="Times New Roman"/>
          <w:sz w:val="24"/>
          <w:szCs w:val="24"/>
          <w:lang w:val="en-US"/>
        </w:rPr>
        <w:t>:</w:t>
      </w:r>
    </w:p>
    <w:p w:rsidR="00692701" w:rsidRPr="00B75EFC" w:rsidRDefault="002514FE" w:rsidP="00B75EFC">
      <w:pPr>
        <w:pStyle w:val="ListParagraph"/>
        <w:spacing w:after="0" w:line="240" w:lineRule="auto"/>
        <w:ind w:left="0"/>
        <w:contextualSpacing w:val="0"/>
        <w:jc w:val="center"/>
        <w:rPr>
          <w:rFonts w:ascii="Times New Roman" w:hAnsi="Times New Roman"/>
          <w:sz w:val="24"/>
          <w:szCs w:val="24"/>
          <w:lang w:val="en-US"/>
        </w:rPr>
      </w:pPr>
      <w:r w:rsidRPr="00B75EFC">
        <w:rPr>
          <w:rFonts w:ascii="Times New Roman" w:hAnsi="Times New Roman"/>
          <w:sz w:val="24"/>
          <w:szCs w:val="24"/>
        </w:rPr>
        <w:t>Tabel 2</w:t>
      </w:r>
      <w:r w:rsidRPr="00B75EFC">
        <w:rPr>
          <w:rFonts w:ascii="Times New Roman" w:hAnsi="Times New Roman"/>
          <w:sz w:val="24"/>
          <w:szCs w:val="24"/>
          <w:lang w:val="en-US"/>
        </w:rPr>
        <w:t xml:space="preserve">. </w:t>
      </w:r>
      <w:proofErr w:type="spellStart"/>
      <w:proofErr w:type="gramStart"/>
      <w:r w:rsidRPr="00B75EFC">
        <w:rPr>
          <w:rFonts w:ascii="Times New Roman" w:hAnsi="Times New Roman"/>
          <w:sz w:val="24"/>
          <w:szCs w:val="24"/>
          <w:lang w:val="en-US"/>
        </w:rPr>
        <w:t>Heteroskedastisitas</w:t>
      </w:r>
      <w:proofErr w:type="spellEnd"/>
      <w:r w:rsidRPr="00B75EFC">
        <w:rPr>
          <w:rFonts w:ascii="Times New Roman" w:hAnsi="Times New Roman"/>
          <w:sz w:val="24"/>
          <w:szCs w:val="24"/>
          <w:lang w:val="en-US"/>
        </w:rPr>
        <w:t xml:space="preserve"> </w:t>
      </w:r>
      <w:r w:rsidRPr="00B75EFC">
        <w:rPr>
          <w:rFonts w:ascii="Times New Roman" w:hAnsi="Times New Roman"/>
          <w:sz w:val="24"/>
          <w:szCs w:val="24"/>
        </w:rPr>
        <w:t xml:space="preserve"> Hasil</w:t>
      </w:r>
      <w:proofErr w:type="gramEnd"/>
      <w:r w:rsidRPr="00B75EFC">
        <w:rPr>
          <w:rFonts w:ascii="Times New Roman" w:hAnsi="Times New Roman"/>
          <w:sz w:val="24"/>
          <w:szCs w:val="24"/>
        </w:rPr>
        <w:t xml:space="preserve"> Uji Glejer</w:t>
      </w:r>
    </w:p>
    <w:p w:rsidR="002514FE" w:rsidRDefault="002514FE" w:rsidP="00B75EFC">
      <w:pPr>
        <w:pStyle w:val="ListParagraph"/>
        <w:spacing w:after="0" w:line="240" w:lineRule="auto"/>
        <w:ind w:left="0"/>
        <w:contextualSpacing w:val="0"/>
        <w:rPr>
          <w:rFonts w:ascii="Times New Roman" w:hAnsi="Times New Roman"/>
          <w:b/>
          <w:sz w:val="18"/>
          <w:szCs w:val="18"/>
          <w:lang w:val="en-US"/>
        </w:rPr>
      </w:pPr>
    </w:p>
    <w:tbl>
      <w:tblPr>
        <w:tblW w:w="5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720"/>
        <w:gridCol w:w="1080"/>
        <w:gridCol w:w="1350"/>
        <w:gridCol w:w="720"/>
        <w:gridCol w:w="630"/>
      </w:tblGrid>
      <w:tr w:rsidR="00C459B5" w:rsidRPr="008C75DA" w:rsidTr="00B75EFC">
        <w:trPr>
          <w:trHeight w:val="20"/>
          <w:jc w:val="center"/>
        </w:trPr>
        <w:tc>
          <w:tcPr>
            <w:tcW w:w="1278" w:type="dxa"/>
            <w:vMerge w:val="restart"/>
            <w:vAlign w:val="center"/>
          </w:tcPr>
          <w:p w:rsidR="002514FE" w:rsidRPr="008C75DA" w:rsidRDefault="002514FE" w:rsidP="00B75EFC">
            <w:pPr>
              <w:pStyle w:val="ListParagraph"/>
              <w:spacing w:after="0" w:line="240" w:lineRule="auto"/>
              <w:ind w:left="0"/>
              <w:contextualSpacing w:val="0"/>
              <w:jc w:val="center"/>
              <w:rPr>
                <w:rFonts w:ascii="Times New Roman" w:hAnsi="Times New Roman"/>
                <w:lang w:val="en-US"/>
              </w:rPr>
            </w:pPr>
            <w:r w:rsidRPr="008C75DA">
              <w:rPr>
                <w:rFonts w:ascii="Times New Roman" w:hAnsi="Times New Roman"/>
                <w:lang w:val="en-US"/>
              </w:rPr>
              <w:t>Model</w:t>
            </w:r>
          </w:p>
        </w:tc>
        <w:tc>
          <w:tcPr>
            <w:tcW w:w="1800" w:type="dxa"/>
            <w:gridSpan w:val="2"/>
            <w:vAlign w:val="center"/>
          </w:tcPr>
          <w:p w:rsidR="002514FE" w:rsidRPr="008C75DA" w:rsidRDefault="002514FE" w:rsidP="00B75EFC">
            <w:pPr>
              <w:pStyle w:val="ListParagraph"/>
              <w:spacing w:after="0" w:line="240" w:lineRule="auto"/>
              <w:ind w:left="0"/>
              <w:contextualSpacing w:val="0"/>
              <w:jc w:val="center"/>
              <w:rPr>
                <w:rFonts w:ascii="Times New Roman" w:hAnsi="Times New Roman"/>
                <w:sz w:val="24"/>
                <w:szCs w:val="24"/>
                <w:lang w:val="en-US"/>
              </w:rPr>
            </w:pPr>
            <w:r w:rsidRPr="008C75DA">
              <w:rPr>
                <w:rFonts w:ascii="Arial" w:hAnsi="Arial" w:cs="Arial"/>
                <w:color w:val="000000"/>
                <w:sz w:val="18"/>
                <w:szCs w:val="18"/>
              </w:rPr>
              <w:t>Unstandardized Coefficients</w:t>
            </w:r>
          </w:p>
        </w:tc>
        <w:tc>
          <w:tcPr>
            <w:tcW w:w="1350" w:type="dxa"/>
            <w:vAlign w:val="center"/>
          </w:tcPr>
          <w:p w:rsidR="002514FE" w:rsidRPr="008C75DA" w:rsidRDefault="002514FE" w:rsidP="00B75EFC">
            <w:pPr>
              <w:pStyle w:val="ListParagraph"/>
              <w:spacing w:after="0" w:line="240" w:lineRule="auto"/>
              <w:ind w:left="0"/>
              <w:contextualSpacing w:val="0"/>
              <w:jc w:val="left"/>
              <w:rPr>
                <w:rFonts w:ascii="Times New Roman" w:hAnsi="Times New Roman"/>
                <w:sz w:val="24"/>
                <w:szCs w:val="24"/>
                <w:lang w:val="en-US"/>
              </w:rPr>
            </w:pPr>
            <w:r w:rsidRPr="008C75DA">
              <w:rPr>
                <w:rFonts w:ascii="Arial" w:hAnsi="Arial" w:cs="Arial"/>
                <w:color w:val="000000"/>
                <w:sz w:val="18"/>
                <w:szCs w:val="18"/>
              </w:rPr>
              <w:t>Standardize</w:t>
            </w:r>
            <w:r w:rsidR="00046C0B">
              <w:rPr>
                <w:rFonts w:ascii="Arial" w:hAnsi="Arial" w:cs="Arial"/>
                <w:color w:val="000000"/>
                <w:sz w:val="18"/>
                <w:szCs w:val="18"/>
                <w:lang w:val="en-US"/>
              </w:rPr>
              <w:t>d</w:t>
            </w:r>
            <w:r w:rsidRPr="008C75DA">
              <w:rPr>
                <w:rFonts w:ascii="Arial" w:hAnsi="Arial" w:cs="Arial"/>
                <w:color w:val="000000"/>
                <w:sz w:val="18"/>
                <w:szCs w:val="18"/>
              </w:rPr>
              <w:t xml:space="preserve"> Coefficients</w:t>
            </w:r>
          </w:p>
        </w:tc>
        <w:tc>
          <w:tcPr>
            <w:tcW w:w="720" w:type="dxa"/>
            <w:vMerge w:val="restart"/>
            <w:vAlign w:val="bottom"/>
          </w:tcPr>
          <w:p w:rsidR="002514FE" w:rsidRPr="008C75DA" w:rsidRDefault="002514FE" w:rsidP="00B75EFC">
            <w:pPr>
              <w:pStyle w:val="ListParagraph"/>
              <w:spacing w:after="0" w:line="240" w:lineRule="auto"/>
              <w:ind w:left="0"/>
              <w:contextualSpacing w:val="0"/>
              <w:jc w:val="center"/>
              <w:rPr>
                <w:rFonts w:ascii="Times New Roman" w:hAnsi="Times New Roman"/>
                <w:sz w:val="24"/>
                <w:szCs w:val="24"/>
                <w:lang w:val="en-US"/>
              </w:rPr>
            </w:pPr>
            <w:r w:rsidRPr="008C75DA">
              <w:rPr>
                <w:rFonts w:ascii="Times New Roman" w:hAnsi="Times New Roman"/>
                <w:sz w:val="24"/>
                <w:szCs w:val="24"/>
                <w:lang w:val="en-US"/>
              </w:rPr>
              <w:t>t</w:t>
            </w:r>
          </w:p>
        </w:tc>
        <w:tc>
          <w:tcPr>
            <w:tcW w:w="630" w:type="dxa"/>
            <w:vMerge w:val="restart"/>
            <w:vAlign w:val="bottom"/>
          </w:tcPr>
          <w:p w:rsidR="002514FE" w:rsidRPr="008C75DA" w:rsidRDefault="002514FE" w:rsidP="00B75EFC">
            <w:pPr>
              <w:pStyle w:val="ListParagraph"/>
              <w:spacing w:after="0" w:line="240" w:lineRule="auto"/>
              <w:ind w:left="0"/>
              <w:contextualSpacing w:val="0"/>
              <w:jc w:val="center"/>
              <w:rPr>
                <w:rFonts w:ascii="Times New Roman" w:hAnsi="Times New Roman"/>
                <w:sz w:val="24"/>
                <w:szCs w:val="24"/>
                <w:lang w:val="en-US"/>
              </w:rPr>
            </w:pPr>
            <w:r w:rsidRPr="008C75DA">
              <w:rPr>
                <w:rFonts w:ascii="Times New Roman" w:hAnsi="Times New Roman"/>
                <w:sz w:val="24"/>
                <w:szCs w:val="24"/>
                <w:lang w:val="en-US"/>
              </w:rPr>
              <w:t>Sig.</w:t>
            </w:r>
          </w:p>
        </w:tc>
      </w:tr>
      <w:tr w:rsidR="00C459B5" w:rsidRPr="008C75DA" w:rsidTr="00B75EFC">
        <w:trPr>
          <w:trHeight w:val="20"/>
          <w:jc w:val="center"/>
        </w:trPr>
        <w:tc>
          <w:tcPr>
            <w:tcW w:w="1278" w:type="dxa"/>
            <w:vMerge/>
          </w:tcPr>
          <w:p w:rsidR="002514FE" w:rsidRPr="008C75DA" w:rsidRDefault="002514FE" w:rsidP="00B75EFC">
            <w:pPr>
              <w:pStyle w:val="ListParagraph"/>
              <w:spacing w:after="0" w:line="240" w:lineRule="auto"/>
              <w:ind w:left="0"/>
              <w:contextualSpacing w:val="0"/>
              <w:rPr>
                <w:rFonts w:ascii="Times New Roman" w:hAnsi="Times New Roman"/>
                <w:sz w:val="24"/>
                <w:szCs w:val="24"/>
                <w:lang w:val="en-US"/>
              </w:rPr>
            </w:pPr>
          </w:p>
        </w:tc>
        <w:tc>
          <w:tcPr>
            <w:tcW w:w="720" w:type="dxa"/>
          </w:tcPr>
          <w:p w:rsidR="002514FE" w:rsidRPr="008C75DA" w:rsidRDefault="002514FE" w:rsidP="00B75EFC">
            <w:pPr>
              <w:pStyle w:val="ListParagraph"/>
              <w:spacing w:after="0" w:line="240" w:lineRule="auto"/>
              <w:ind w:left="0"/>
              <w:contextualSpacing w:val="0"/>
              <w:rPr>
                <w:rFonts w:ascii="Times New Roman" w:hAnsi="Times New Roman"/>
                <w:sz w:val="20"/>
                <w:szCs w:val="20"/>
                <w:lang w:val="en-US"/>
              </w:rPr>
            </w:pPr>
            <w:r w:rsidRPr="008C75DA">
              <w:rPr>
                <w:rFonts w:ascii="Times New Roman" w:hAnsi="Times New Roman"/>
                <w:sz w:val="20"/>
                <w:szCs w:val="20"/>
                <w:lang w:val="en-US"/>
              </w:rPr>
              <w:t>B</w:t>
            </w:r>
          </w:p>
        </w:tc>
        <w:tc>
          <w:tcPr>
            <w:tcW w:w="1080" w:type="dxa"/>
          </w:tcPr>
          <w:p w:rsidR="002514FE" w:rsidRPr="008C75DA" w:rsidRDefault="002514FE" w:rsidP="00B75EFC">
            <w:pPr>
              <w:pStyle w:val="ListParagraph"/>
              <w:spacing w:after="0" w:line="240" w:lineRule="auto"/>
              <w:ind w:left="0"/>
              <w:contextualSpacing w:val="0"/>
              <w:rPr>
                <w:rFonts w:ascii="Times New Roman" w:hAnsi="Times New Roman"/>
                <w:sz w:val="20"/>
                <w:szCs w:val="20"/>
                <w:lang w:val="en-US"/>
              </w:rPr>
            </w:pPr>
            <w:r w:rsidRPr="008C75DA">
              <w:rPr>
                <w:rFonts w:ascii="Times New Roman" w:hAnsi="Times New Roman"/>
                <w:sz w:val="20"/>
                <w:szCs w:val="20"/>
                <w:lang w:val="en-US"/>
              </w:rPr>
              <w:t>Std. Error</w:t>
            </w:r>
          </w:p>
        </w:tc>
        <w:tc>
          <w:tcPr>
            <w:tcW w:w="1350" w:type="dxa"/>
            <w:vAlign w:val="center"/>
          </w:tcPr>
          <w:p w:rsidR="002514FE" w:rsidRPr="008C75DA" w:rsidRDefault="002514FE" w:rsidP="00B75EFC">
            <w:pPr>
              <w:pStyle w:val="ListParagraph"/>
              <w:spacing w:after="0" w:line="240" w:lineRule="auto"/>
              <w:ind w:left="0"/>
              <w:contextualSpacing w:val="0"/>
              <w:jc w:val="center"/>
              <w:rPr>
                <w:rFonts w:ascii="Times New Roman" w:hAnsi="Times New Roman"/>
                <w:sz w:val="24"/>
                <w:szCs w:val="24"/>
                <w:lang w:val="en-US"/>
              </w:rPr>
            </w:pPr>
            <w:r w:rsidRPr="008C75DA">
              <w:rPr>
                <w:rFonts w:ascii="Times New Roman" w:hAnsi="Times New Roman"/>
                <w:sz w:val="24"/>
                <w:szCs w:val="24"/>
                <w:lang w:val="en-US"/>
              </w:rPr>
              <w:t>Beta</w:t>
            </w:r>
          </w:p>
        </w:tc>
        <w:tc>
          <w:tcPr>
            <w:tcW w:w="720" w:type="dxa"/>
            <w:vMerge/>
          </w:tcPr>
          <w:p w:rsidR="002514FE" w:rsidRPr="008C75DA" w:rsidRDefault="002514FE" w:rsidP="00B75EFC">
            <w:pPr>
              <w:pStyle w:val="ListParagraph"/>
              <w:spacing w:after="0" w:line="240" w:lineRule="auto"/>
              <w:ind w:left="0"/>
              <w:contextualSpacing w:val="0"/>
              <w:rPr>
                <w:rFonts w:ascii="Times New Roman" w:hAnsi="Times New Roman"/>
                <w:sz w:val="24"/>
                <w:szCs w:val="24"/>
                <w:lang w:val="en-US"/>
              </w:rPr>
            </w:pPr>
          </w:p>
        </w:tc>
        <w:tc>
          <w:tcPr>
            <w:tcW w:w="630" w:type="dxa"/>
            <w:vMerge/>
            <w:vAlign w:val="bottom"/>
          </w:tcPr>
          <w:p w:rsidR="002514FE" w:rsidRPr="008C75DA" w:rsidRDefault="002514FE" w:rsidP="00B75EFC">
            <w:pPr>
              <w:pStyle w:val="ListParagraph"/>
              <w:spacing w:after="0" w:line="240" w:lineRule="auto"/>
              <w:ind w:left="0"/>
              <w:contextualSpacing w:val="0"/>
              <w:jc w:val="center"/>
              <w:rPr>
                <w:rFonts w:ascii="Times New Roman" w:hAnsi="Times New Roman"/>
                <w:sz w:val="24"/>
                <w:szCs w:val="24"/>
                <w:lang w:val="en-US"/>
              </w:rPr>
            </w:pPr>
          </w:p>
        </w:tc>
      </w:tr>
      <w:tr w:rsidR="00C459B5" w:rsidRPr="008C75DA" w:rsidTr="00B75EFC">
        <w:trPr>
          <w:trHeight w:val="20"/>
          <w:jc w:val="center"/>
        </w:trPr>
        <w:tc>
          <w:tcPr>
            <w:tcW w:w="1278" w:type="dxa"/>
          </w:tcPr>
          <w:p w:rsidR="002514FE" w:rsidRPr="008C75DA" w:rsidRDefault="002514FE" w:rsidP="00B75EFC">
            <w:pPr>
              <w:pStyle w:val="ListParagraph"/>
              <w:spacing w:after="0" w:line="240" w:lineRule="auto"/>
              <w:ind w:left="0"/>
              <w:contextualSpacing w:val="0"/>
              <w:rPr>
                <w:rFonts w:ascii="Times New Roman" w:hAnsi="Times New Roman"/>
                <w:sz w:val="20"/>
                <w:szCs w:val="20"/>
                <w:lang w:val="en-US"/>
              </w:rPr>
            </w:pPr>
            <w:r w:rsidRPr="008C75DA">
              <w:rPr>
                <w:rFonts w:ascii="Times New Roman" w:hAnsi="Times New Roman"/>
                <w:sz w:val="20"/>
                <w:szCs w:val="20"/>
                <w:lang w:val="en-US"/>
              </w:rPr>
              <w:t>1(Constanta)</w:t>
            </w:r>
          </w:p>
          <w:p w:rsidR="002514FE" w:rsidRPr="008C75DA" w:rsidRDefault="002514FE" w:rsidP="00B75EFC">
            <w:pPr>
              <w:pStyle w:val="ListParagraph"/>
              <w:spacing w:after="0" w:line="240" w:lineRule="auto"/>
              <w:ind w:left="0"/>
              <w:contextualSpacing w:val="0"/>
              <w:rPr>
                <w:rFonts w:ascii="Times New Roman" w:hAnsi="Times New Roman"/>
                <w:sz w:val="20"/>
                <w:szCs w:val="20"/>
                <w:lang w:val="en-US"/>
              </w:rPr>
            </w:pPr>
            <w:r w:rsidRPr="008C75DA">
              <w:rPr>
                <w:rFonts w:ascii="Times New Roman" w:hAnsi="Times New Roman"/>
                <w:sz w:val="20"/>
                <w:szCs w:val="20"/>
                <w:lang w:val="en-US"/>
              </w:rPr>
              <w:t>Total X</w:t>
            </w:r>
          </w:p>
        </w:tc>
        <w:tc>
          <w:tcPr>
            <w:tcW w:w="720" w:type="dxa"/>
          </w:tcPr>
          <w:p w:rsidR="002514FE" w:rsidRPr="008C75DA" w:rsidRDefault="002514FE" w:rsidP="00B75EFC">
            <w:pPr>
              <w:pStyle w:val="ListParagraph"/>
              <w:spacing w:after="0" w:line="240" w:lineRule="auto"/>
              <w:ind w:left="0"/>
              <w:contextualSpacing w:val="0"/>
              <w:rPr>
                <w:rFonts w:ascii="Arial" w:hAnsi="Arial" w:cs="Arial"/>
                <w:color w:val="000000"/>
                <w:sz w:val="18"/>
                <w:szCs w:val="18"/>
                <w:lang w:val="en-US"/>
              </w:rPr>
            </w:pPr>
            <w:r w:rsidRPr="008C75DA">
              <w:rPr>
                <w:rFonts w:ascii="Arial" w:hAnsi="Arial" w:cs="Arial"/>
                <w:color w:val="000000"/>
                <w:sz w:val="18"/>
                <w:szCs w:val="18"/>
              </w:rPr>
              <w:t>8.148</w:t>
            </w:r>
          </w:p>
          <w:p w:rsidR="002514FE" w:rsidRPr="008C75DA" w:rsidRDefault="002514FE" w:rsidP="00B75EFC">
            <w:pPr>
              <w:pStyle w:val="ListParagraph"/>
              <w:spacing w:after="0" w:line="240" w:lineRule="auto"/>
              <w:ind w:left="0"/>
              <w:contextualSpacing w:val="0"/>
              <w:rPr>
                <w:rFonts w:ascii="Times New Roman" w:hAnsi="Times New Roman"/>
                <w:sz w:val="24"/>
                <w:szCs w:val="24"/>
                <w:lang w:val="en-US"/>
              </w:rPr>
            </w:pPr>
            <w:r w:rsidRPr="008C75DA">
              <w:rPr>
                <w:rFonts w:ascii="Arial" w:hAnsi="Arial" w:cs="Arial"/>
                <w:color w:val="000000"/>
                <w:sz w:val="18"/>
                <w:szCs w:val="18"/>
              </w:rPr>
              <w:t>-.079</w:t>
            </w:r>
          </w:p>
        </w:tc>
        <w:tc>
          <w:tcPr>
            <w:tcW w:w="1080" w:type="dxa"/>
          </w:tcPr>
          <w:p w:rsidR="002514FE" w:rsidRPr="008C75DA" w:rsidRDefault="002514FE" w:rsidP="00B75EFC">
            <w:pPr>
              <w:pStyle w:val="ListParagraph"/>
              <w:spacing w:after="0" w:line="240" w:lineRule="auto"/>
              <w:ind w:left="0"/>
              <w:contextualSpacing w:val="0"/>
              <w:jc w:val="right"/>
              <w:rPr>
                <w:rFonts w:ascii="Arial" w:hAnsi="Arial" w:cs="Arial"/>
                <w:color w:val="000000"/>
                <w:sz w:val="18"/>
                <w:szCs w:val="18"/>
                <w:lang w:val="en-US"/>
              </w:rPr>
            </w:pPr>
            <w:r w:rsidRPr="008C75DA">
              <w:rPr>
                <w:rFonts w:ascii="Arial" w:hAnsi="Arial" w:cs="Arial"/>
                <w:color w:val="000000"/>
                <w:sz w:val="18"/>
                <w:szCs w:val="18"/>
              </w:rPr>
              <w:t>6.428</w:t>
            </w:r>
          </w:p>
          <w:p w:rsidR="002514FE" w:rsidRPr="008C75DA" w:rsidRDefault="002514FE" w:rsidP="00B75EFC">
            <w:pPr>
              <w:pStyle w:val="ListParagraph"/>
              <w:spacing w:after="0" w:line="240" w:lineRule="auto"/>
              <w:ind w:left="0"/>
              <w:contextualSpacing w:val="0"/>
              <w:jc w:val="right"/>
              <w:rPr>
                <w:rFonts w:ascii="Times New Roman" w:hAnsi="Times New Roman"/>
                <w:sz w:val="20"/>
                <w:szCs w:val="20"/>
                <w:lang w:val="en-US"/>
              </w:rPr>
            </w:pPr>
            <w:r w:rsidRPr="008C75DA">
              <w:rPr>
                <w:rFonts w:ascii="Arial" w:hAnsi="Arial" w:cs="Arial"/>
                <w:color w:val="000000"/>
                <w:sz w:val="18"/>
                <w:szCs w:val="18"/>
              </w:rPr>
              <w:t>.148</w:t>
            </w:r>
          </w:p>
        </w:tc>
        <w:tc>
          <w:tcPr>
            <w:tcW w:w="1350" w:type="dxa"/>
          </w:tcPr>
          <w:p w:rsidR="00B75EFC" w:rsidRDefault="00B75EFC" w:rsidP="00B75EFC">
            <w:pPr>
              <w:pStyle w:val="ListParagraph"/>
              <w:spacing w:after="0" w:line="240" w:lineRule="auto"/>
              <w:ind w:left="0"/>
              <w:contextualSpacing w:val="0"/>
              <w:jc w:val="right"/>
              <w:rPr>
                <w:rFonts w:ascii="Arial" w:hAnsi="Arial" w:cs="Arial"/>
                <w:color w:val="000000"/>
                <w:sz w:val="18"/>
                <w:szCs w:val="18"/>
              </w:rPr>
            </w:pPr>
          </w:p>
          <w:p w:rsidR="002514FE" w:rsidRPr="008C75DA" w:rsidRDefault="002514FE" w:rsidP="00B75EFC">
            <w:pPr>
              <w:pStyle w:val="ListParagraph"/>
              <w:spacing w:after="0" w:line="240" w:lineRule="auto"/>
              <w:ind w:left="0"/>
              <w:contextualSpacing w:val="0"/>
              <w:jc w:val="right"/>
              <w:rPr>
                <w:rFonts w:ascii="Times New Roman" w:hAnsi="Times New Roman"/>
                <w:sz w:val="24"/>
                <w:szCs w:val="24"/>
                <w:lang w:val="en-US"/>
              </w:rPr>
            </w:pPr>
            <w:r w:rsidRPr="008C75DA">
              <w:rPr>
                <w:rFonts w:ascii="Arial" w:hAnsi="Arial" w:cs="Arial"/>
                <w:color w:val="000000"/>
                <w:sz w:val="18"/>
                <w:szCs w:val="18"/>
              </w:rPr>
              <w:t>-.111</w:t>
            </w:r>
          </w:p>
        </w:tc>
        <w:tc>
          <w:tcPr>
            <w:tcW w:w="720" w:type="dxa"/>
          </w:tcPr>
          <w:p w:rsidR="002514FE" w:rsidRPr="008C75DA" w:rsidRDefault="002514FE" w:rsidP="00B75EFC">
            <w:pPr>
              <w:pStyle w:val="ListParagraph"/>
              <w:spacing w:after="0" w:line="240" w:lineRule="auto"/>
              <w:ind w:left="0"/>
              <w:contextualSpacing w:val="0"/>
              <w:jc w:val="right"/>
              <w:rPr>
                <w:rFonts w:ascii="Times New Roman" w:hAnsi="Times New Roman"/>
                <w:sz w:val="20"/>
                <w:szCs w:val="20"/>
                <w:lang w:val="en-US"/>
              </w:rPr>
            </w:pPr>
            <w:r w:rsidRPr="008C75DA">
              <w:rPr>
                <w:rFonts w:ascii="Times New Roman" w:hAnsi="Times New Roman"/>
                <w:sz w:val="20"/>
                <w:szCs w:val="20"/>
                <w:lang w:val="en-US"/>
              </w:rPr>
              <w:t>1.268</w:t>
            </w:r>
          </w:p>
          <w:p w:rsidR="002514FE" w:rsidRPr="008C75DA" w:rsidRDefault="002514FE" w:rsidP="00B75EFC">
            <w:pPr>
              <w:pStyle w:val="ListParagraph"/>
              <w:spacing w:after="0" w:line="240" w:lineRule="auto"/>
              <w:ind w:left="0"/>
              <w:contextualSpacing w:val="0"/>
              <w:jc w:val="right"/>
              <w:rPr>
                <w:rFonts w:ascii="Times New Roman" w:hAnsi="Times New Roman"/>
                <w:sz w:val="24"/>
                <w:szCs w:val="24"/>
                <w:lang w:val="en-US"/>
              </w:rPr>
            </w:pPr>
            <w:r w:rsidRPr="008C75DA">
              <w:rPr>
                <w:rFonts w:ascii="Times New Roman" w:hAnsi="Times New Roman"/>
                <w:sz w:val="20"/>
                <w:szCs w:val="20"/>
                <w:lang w:val="en-US"/>
              </w:rPr>
              <w:t>-.535</w:t>
            </w:r>
          </w:p>
        </w:tc>
        <w:tc>
          <w:tcPr>
            <w:tcW w:w="630" w:type="dxa"/>
          </w:tcPr>
          <w:p w:rsidR="002514FE" w:rsidRPr="008C75DA" w:rsidRDefault="002514FE" w:rsidP="00B75EFC">
            <w:pPr>
              <w:pStyle w:val="ListParagraph"/>
              <w:spacing w:after="0" w:line="240" w:lineRule="auto"/>
              <w:ind w:left="0"/>
              <w:contextualSpacing w:val="0"/>
              <w:jc w:val="right"/>
              <w:rPr>
                <w:rFonts w:ascii="Times New Roman" w:hAnsi="Times New Roman"/>
                <w:sz w:val="20"/>
                <w:szCs w:val="20"/>
                <w:lang w:val="en-US"/>
              </w:rPr>
            </w:pPr>
            <w:r w:rsidRPr="008C75DA">
              <w:rPr>
                <w:rFonts w:ascii="Times New Roman" w:hAnsi="Times New Roman"/>
                <w:sz w:val="24"/>
                <w:szCs w:val="24"/>
                <w:lang w:val="en-US"/>
              </w:rPr>
              <w:t>.</w:t>
            </w:r>
            <w:r w:rsidRPr="008C75DA">
              <w:rPr>
                <w:rFonts w:ascii="Times New Roman" w:hAnsi="Times New Roman"/>
                <w:sz w:val="20"/>
                <w:szCs w:val="20"/>
                <w:lang w:val="en-US"/>
              </w:rPr>
              <w:t>218</w:t>
            </w:r>
          </w:p>
          <w:p w:rsidR="002514FE" w:rsidRPr="008C75DA" w:rsidRDefault="002514FE" w:rsidP="00B75EFC">
            <w:pPr>
              <w:pStyle w:val="ListParagraph"/>
              <w:spacing w:after="0" w:line="240" w:lineRule="auto"/>
              <w:ind w:left="0"/>
              <w:contextualSpacing w:val="0"/>
              <w:jc w:val="right"/>
              <w:rPr>
                <w:rFonts w:ascii="Times New Roman" w:hAnsi="Times New Roman"/>
                <w:sz w:val="24"/>
                <w:szCs w:val="24"/>
                <w:lang w:val="en-US"/>
              </w:rPr>
            </w:pPr>
            <w:r w:rsidRPr="008C75DA">
              <w:rPr>
                <w:rFonts w:ascii="Times New Roman" w:hAnsi="Times New Roman"/>
                <w:sz w:val="20"/>
                <w:szCs w:val="20"/>
                <w:lang w:val="en-US"/>
              </w:rPr>
              <w:t xml:space="preserve"> .598</w:t>
            </w:r>
          </w:p>
        </w:tc>
      </w:tr>
    </w:tbl>
    <w:p w:rsidR="00451BCF" w:rsidRPr="007215BE" w:rsidRDefault="007215BE" w:rsidP="00B75EFC">
      <w:pPr>
        <w:spacing w:after="0" w:line="240" w:lineRule="auto"/>
        <w:ind w:left="0" w:hanging="477"/>
        <w:jc w:val="center"/>
        <w:rPr>
          <w:rFonts w:ascii="Times New Roman" w:hAnsi="Times New Roman"/>
          <w:sz w:val="20"/>
          <w:szCs w:val="20"/>
          <w:lang w:val="en-US"/>
        </w:rPr>
      </w:pPr>
      <w:proofErr w:type="spellStart"/>
      <w:r w:rsidRPr="007215BE">
        <w:rPr>
          <w:rFonts w:ascii="Times New Roman" w:hAnsi="Times New Roman"/>
          <w:sz w:val="20"/>
          <w:szCs w:val="20"/>
          <w:lang w:val="en-US"/>
        </w:rPr>
        <w:t>Sumber</w:t>
      </w:r>
      <w:proofErr w:type="spellEnd"/>
      <w:r w:rsidRPr="007215BE">
        <w:rPr>
          <w:rFonts w:ascii="Times New Roman" w:hAnsi="Times New Roman"/>
          <w:sz w:val="20"/>
          <w:szCs w:val="20"/>
          <w:lang w:val="en-US"/>
        </w:rPr>
        <w:t xml:space="preserve">: </w:t>
      </w:r>
      <w:proofErr w:type="spellStart"/>
      <w:r w:rsidRPr="007215BE">
        <w:rPr>
          <w:rFonts w:ascii="Times New Roman" w:hAnsi="Times New Roman"/>
          <w:sz w:val="20"/>
          <w:szCs w:val="20"/>
          <w:lang w:val="en-US"/>
        </w:rPr>
        <w:t>Hasil</w:t>
      </w:r>
      <w:proofErr w:type="spellEnd"/>
      <w:r w:rsidRPr="007215BE">
        <w:rPr>
          <w:rFonts w:ascii="Times New Roman" w:hAnsi="Times New Roman"/>
          <w:sz w:val="20"/>
          <w:szCs w:val="20"/>
          <w:lang w:val="en-US"/>
        </w:rPr>
        <w:t xml:space="preserve"> </w:t>
      </w:r>
      <w:proofErr w:type="spellStart"/>
      <w:r w:rsidRPr="007215BE">
        <w:rPr>
          <w:rFonts w:ascii="Times New Roman" w:hAnsi="Times New Roman"/>
          <w:sz w:val="20"/>
          <w:szCs w:val="20"/>
          <w:lang w:val="en-US"/>
        </w:rPr>
        <w:t>pengolahan</w:t>
      </w:r>
      <w:proofErr w:type="spellEnd"/>
      <w:r w:rsidRPr="007215BE">
        <w:rPr>
          <w:rFonts w:ascii="Times New Roman" w:hAnsi="Times New Roman"/>
          <w:sz w:val="20"/>
          <w:szCs w:val="20"/>
          <w:lang w:val="en-US"/>
        </w:rPr>
        <w:t xml:space="preserve"> data</w:t>
      </w:r>
    </w:p>
    <w:p w:rsidR="007215BE" w:rsidRDefault="007215BE" w:rsidP="00B75EFC">
      <w:pPr>
        <w:spacing w:after="0" w:line="240" w:lineRule="auto"/>
        <w:ind w:left="90" w:hanging="90"/>
        <w:rPr>
          <w:rFonts w:ascii="Times New Roman" w:hAnsi="Times New Roman"/>
          <w:sz w:val="24"/>
          <w:szCs w:val="24"/>
          <w:lang w:val="en-US"/>
        </w:rPr>
      </w:pPr>
    </w:p>
    <w:p w:rsidR="007215BE" w:rsidRDefault="007215BE" w:rsidP="00B75EFC">
      <w:pPr>
        <w:spacing w:after="0" w:line="240" w:lineRule="auto"/>
        <w:ind w:left="426" w:firstLine="720"/>
        <w:rPr>
          <w:rFonts w:ascii="Times New Roman" w:hAnsi="Times New Roman"/>
          <w:b/>
          <w:sz w:val="24"/>
          <w:szCs w:val="24"/>
        </w:rPr>
      </w:pPr>
      <w:r w:rsidRPr="00F939BD">
        <w:rPr>
          <w:rFonts w:ascii="Times New Roman" w:hAnsi="Times New Roman"/>
          <w:sz w:val="24"/>
          <w:szCs w:val="24"/>
        </w:rPr>
        <w:t xml:space="preserve">Dari hasil </w:t>
      </w:r>
      <w:proofErr w:type="spellStart"/>
      <w:r>
        <w:rPr>
          <w:rFonts w:ascii="Times New Roman" w:hAnsi="Times New Roman"/>
          <w:sz w:val="24"/>
          <w:szCs w:val="24"/>
          <w:lang w:val="en-US"/>
        </w:rPr>
        <w:t>tabel</w:t>
      </w:r>
      <w:proofErr w:type="spellEnd"/>
      <w:r>
        <w:rPr>
          <w:rFonts w:ascii="Times New Roman" w:hAnsi="Times New Roman"/>
          <w:sz w:val="24"/>
          <w:szCs w:val="24"/>
        </w:rPr>
        <w:t xml:space="preserve"> diatas dapat diketahui bahwa</w:t>
      </w:r>
      <w:r>
        <w:rPr>
          <w:rFonts w:ascii="Times New Roman" w:hAnsi="Times New Roman"/>
          <w:sz w:val="24"/>
          <w:szCs w:val="24"/>
          <w:lang w:val="en-US"/>
        </w:rPr>
        <w:t xml:space="preserve"> </w:t>
      </w:r>
      <w:r w:rsidRPr="00F939BD">
        <w:rPr>
          <w:rFonts w:ascii="Times New Roman" w:hAnsi="Times New Roman"/>
          <w:sz w:val="24"/>
          <w:szCs w:val="24"/>
        </w:rPr>
        <w:t>nilai signifikan variabe</w:t>
      </w:r>
      <w:r>
        <w:rPr>
          <w:rFonts w:ascii="Times New Roman" w:hAnsi="Times New Roman"/>
          <w:sz w:val="24"/>
          <w:szCs w:val="24"/>
        </w:rPr>
        <w:t>l</w:t>
      </w:r>
      <w:r w:rsidRPr="00F939BD">
        <w:rPr>
          <w:rFonts w:ascii="Times New Roman" w:hAnsi="Times New Roman"/>
          <w:sz w:val="24"/>
          <w:szCs w:val="24"/>
        </w:rPr>
        <w:t xml:space="preserve"> independen lebih besar dari 0,05.</w:t>
      </w:r>
      <w:r w:rsidRPr="007215BE">
        <w:rPr>
          <w:rFonts w:ascii="Times New Roman" w:hAnsi="Times New Roman"/>
          <w:sz w:val="24"/>
          <w:szCs w:val="24"/>
        </w:rPr>
        <w:t xml:space="preserve"> </w:t>
      </w:r>
      <w:proofErr w:type="spellStart"/>
      <w:proofErr w:type="gramStart"/>
      <w:r>
        <w:rPr>
          <w:rFonts w:ascii="Times New Roman" w:hAnsi="Times New Roman"/>
          <w:sz w:val="24"/>
          <w:szCs w:val="24"/>
          <w:lang w:val="en-US"/>
        </w:rPr>
        <w:t>Jadi</w:t>
      </w:r>
      <w:proofErr w:type="spellEnd"/>
      <w:r>
        <w:rPr>
          <w:rFonts w:ascii="Times New Roman" w:hAnsi="Times New Roman"/>
          <w:sz w:val="24"/>
          <w:szCs w:val="24"/>
          <w:lang w:val="en-US"/>
        </w:rPr>
        <w:t xml:space="preserve"> </w:t>
      </w:r>
      <w:r w:rsidRPr="00F939BD">
        <w:rPr>
          <w:rFonts w:ascii="Times New Roman" w:hAnsi="Times New Roman"/>
          <w:sz w:val="24"/>
          <w:szCs w:val="24"/>
        </w:rPr>
        <w:t>dapat disimpulkan bahwa model regresi tidak mengandung</w:t>
      </w:r>
      <w:r>
        <w:rPr>
          <w:rFonts w:ascii="Times New Roman" w:hAnsi="Times New Roman"/>
          <w:b/>
          <w:sz w:val="24"/>
          <w:szCs w:val="24"/>
        </w:rPr>
        <w:t xml:space="preserve"> </w:t>
      </w:r>
      <w:r>
        <w:rPr>
          <w:rFonts w:ascii="Times New Roman" w:hAnsi="Times New Roman"/>
          <w:sz w:val="24"/>
          <w:szCs w:val="24"/>
        </w:rPr>
        <w:t>heteroskedastisitas.</w:t>
      </w:r>
      <w:proofErr w:type="gramEnd"/>
      <w:r>
        <w:rPr>
          <w:rFonts w:ascii="Times New Roman" w:hAnsi="Times New Roman"/>
          <w:b/>
          <w:sz w:val="24"/>
          <w:szCs w:val="24"/>
        </w:rPr>
        <w:t xml:space="preserve">  </w:t>
      </w:r>
    </w:p>
    <w:p w:rsidR="00C828EB" w:rsidRDefault="007215BE" w:rsidP="00B75EFC">
      <w:pPr>
        <w:spacing w:after="0" w:line="240" w:lineRule="auto"/>
        <w:ind w:left="426" w:firstLine="720"/>
        <w:rPr>
          <w:rFonts w:ascii="Times New Roman" w:hAnsi="Times New Roman"/>
          <w:sz w:val="24"/>
          <w:szCs w:val="24"/>
          <w:lang w:val="en-US"/>
        </w:rPr>
      </w:pPr>
      <w:proofErr w:type="spellStart"/>
      <w:proofErr w:type="gram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w:t>
      </w:r>
      <w:r w:rsidR="00C828EB">
        <w:rPr>
          <w:rFonts w:ascii="Times New Roman" w:hAnsi="Times New Roman"/>
          <w:sz w:val="24"/>
          <w:szCs w:val="24"/>
          <w:lang w:val="en-US"/>
        </w:rPr>
        <w:t>umsi</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klasik</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dan</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telah</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memenuhi</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syarat</w:t>
      </w:r>
      <w:proofErr w:type="spellEnd"/>
      <w:r w:rsidR="00C828EB">
        <w:rPr>
          <w:rFonts w:ascii="Times New Roman" w:hAnsi="Times New Roman"/>
          <w:sz w:val="24"/>
          <w:szCs w:val="24"/>
          <w:lang w:val="en-US"/>
        </w:rPr>
        <w:t xml:space="preserve"> – </w:t>
      </w:r>
      <w:proofErr w:type="spellStart"/>
      <w:r w:rsidR="00C828EB">
        <w:rPr>
          <w:rFonts w:ascii="Times New Roman" w:hAnsi="Times New Roman"/>
          <w:sz w:val="24"/>
          <w:szCs w:val="24"/>
          <w:lang w:val="en-US"/>
        </w:rPr>
        <w:t>syarat</w:t>
      </w:r>
      <w:proofErr w:type="spellEnd"/>
      <w:r w:rsidR="00C828EB">
        <w:rPr>
          <w:rFonts w:ascii="Times New Roman" w:hAnsi="Times New Roman"/>
          <w:sz w:val="24"/>
          <w:szCs w:val="24"/>
          <w:lang w:val="en-US"/>
        </w:rPr>
        <w:t xml:space="preserve"> data yang </w:t>
      </w:r>
      <w:proofErr w:type="spellStart"/>
      <w:r w:rsidR="00C828EB">
        <w:rPr>
          <w:rFonts w:ascii="Times New Roman" w:hAnsi="Times New Roman"/>
          <w:sz w:val="24"/>
          <w:szCs w:val="24"/>
          <w:lang w:val="en-US"/>
        </w:rPr>
        <w:t>baik</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maka</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dilakukan</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analisa</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regresi</w:t>
      </w:r>
      <w:proofErr w:type="spellEnd"/>
      <w:r w:rsidR="00C828EB">
        <w:rPr>
          <w:rFonts w:ascii="Times New Roman" w:hAnsi="Times New Roman"/>
          <w:sz w:val="24"/>
          <w:szCs w:val="24"/>
          <w:lang w:val="en-US"/>
        </w:rPr>
        <w:t>.</w:t>
      </w:r>
      <w:proofErr w:type="gramEnd"/>
      <w:r w:rsidR="00C828EB">
        <w:rPr>
          <w:rFonts w:ascii="Times New Roman" w:hAnsi="Times New Roman"/>
          <w:sz w:val="24"/>
          <w:szCs w:val="24"/>
          <w:lang w:val="en-US"/>
        </w:rPr>
        <w:t xml:space="preserve"> Dari </w:t>
      </w:r>
      <w:proofErr w:type="spellStart"/>
      <w:r w:rsidR="00C828EB">
        <w:rPr>
          <w:rFonts w:ascii="Times New Roman" w:hAnsi="Times New Roman"/>
          <w:sz w:val="24"/>
          <w:szCs w:val="24"/>
          <w:lang w:val="en-US"/>
        </w:rPr>
        <w:t>hasil</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analisa</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regresi</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diperoleh</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persamaan</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regresi</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sebagai</w:t>
      </w:r>
      <w:proofErr w:type="spellEnd"/>
      <w:r w:rsidR="00C828EB">
        <w:rPr>
          <w:rFonts w:ascii="Times New Roman" w:hAnsi="Times New Roman"/>
          <w:sz w:val="24"/>
          <w:szCs w:val="24"/>
          <w:lang w:val="en-US"/>
        </w:rPr>
        <w:t xml:space="preserve"> </w:t>
      </w:r>
      <w:proofErr w:type="spellStart"/>
      <w:r w:rsidR="00C828EB">
        <w:rPr>
          <w:rFonts w:ascii="Times New Roman" w:hAnsi="Times New Roman"/>
          <w:sz w:val="24"/>
          <w:szCs w:val="24"/>
          <w:lang w:val="en-US"/>
        </w:rPr>
        <w:t>berikut</w:t>
      </w:r>
      <w:proofErr w:type="spellEnd"/>
      <w:r w:rsidR="00C828EB">
        <w:rPr>
          <w:rFonts w:ascii="Times New Roman" w:hAnsi="Times New Roman"/>
          <w:sz w:val="24"/>
          <w:szCs w:val="24"/>
          <w:lang w:val="en-US"/>
        </w:rPr>
        <w:t>:</w:t>
      </w:r>
    </w:p>
    <w:p w:rsidR="00E024AA" w:rsidRDefault="00E024AA" w:rsidP="00B75EFC">
      <w:pPr>
        <w:spacing w:after="0" w:line="240" w:lineRule="auto"/>
        <w:ind w:left="90" w:firstLine="90"/>
        <w:rPr>
          <w:rFonts w:ascii="Times New Roman" w:hAnsi="Times New Roman"/>
          <w:sz w:val="24"/>
          <w:szCs w:val="24"/>
          <w:lang w:val="en-US"/>
        </w:rPr>
      </w:pPr>
    </w:p>
    <w:p w:rsidR="00451BCF" w:rsidRDefault="00E024AA" w:rsidP="00B75EFC">
      <w:pPr>
        <w:spacing w:after="0" w:line="240" w:lineRule="auto"/>
        <w:ind w:left="0" w:firstLine="0"/>
        <w:jc w:val="center"/>
        <w:rPr>
          <w:rFonts w:ascii="Times New Roman" w:hAnsi="Times New Roman"/>
          <w:sz w:val="24"/>
          <w:szCs w:val="24"/>
          <w:lang w:val="en-US"/>
        </w:rPr>
      </w:pPr>
      <w:proofErr w:type="spellStart"/>
      <w:proofErr w:type="gramStart"/>
      <w:r>
        <w:rPr>
          <w:rFonts w:ascii="Times New Roman" w:hAnsi="Times New Roman"/>
          <w:sz w:val="24"/>
          <w:szCs w:val="24"/>
          <w:lang w:val="en-US"/>
        </w:rPr>
        <w:t>Tabel</w:t>
      </w:r>
      <w:proofErr w:type="spellEnd"/>
      <w:r>
        <w:rPr>
          <w:rFonts w:ascii="Times New Roman" w:hAnsi="Times New Roman"/>
          <w:sz w:val="24"/>
          <w:szCs w:val="24"/>
          <w:lang w:val="en-US"/>
        </w:rPr>
        <w:t xml:space="preserve"> 3.</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Linear </w:t>
      </w:r>
      <w:proofErr w:type="spellStart"/>
      <w:r>
        <w:rPr>
          <w:rFonts w:ascii="Times New Roman" w:hAnsi="Times New Roman"/>
          <w:sz w:val="24"/>
          <w:szCs w:val="24"/>
          <w:lang w:val="en-US"/>
        </w:rPr>
        <w:t>Sederhana</w:t>
      </w:r>
      <w:proofErr w:type="spellEnd"/>
    </w:p>
    <w:tbl>
      <w:tblPr>
        <w:tblW w:w="6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848"/>
        <w:gridCol w:w="990"/>
        <w:gridCol w:w="1516"/>
        <w:gridCol w:w="810"/>
        <w:gridCol w:w="630"/>
      </w:tblGrid>
      <w:tr w:rsidR="00BC0AA2" w:rsidRPr="00784A1C" w:rsidTr="00B75EFC">
        <w:trPr>
          <w:jc w:val="center"/>
        </w:trPr>
        <w:tc>
          <w:tcPr>
            <w:tcW w:w="1234" w:type="dxa"/>
            <w:vMerge w:val="restart"/>
            <w:vAlign w:val="bottom"/>
          </w:tcPr>
          <w:p w:rsidR="00BC0AA2" w:rsidRPr="00784A1C" w:rsidRDefault="00BC0AA2" w:rsidP="00B75EFC">
            <w:pPr>
              <w:spacing w:after="0" w:line="240" w:lineRule="auto"/>
              <w:ind w:left="0" w:firstLine="0"/>
              <w:jc w:val="left"/>
              <w:rPr>
                <w:rFonts w:ascii="Times New Roman" w:hAnsi="Times New Roman"/>
                <w:sz w:val="20"/>
                <w:szCs w:val="20"/>
                <w:lang w:val="en-US"/>
              </w:rPr>
            </w:pPr>
            <w:r w:rsidRPr="00784A1C">
              <w:rPr>
                <w:rFonts w:ascii="Times New Roman" w:hAnsi="Times New Roman"/>
                <w:color w:val="000000"/>
                <w:sz w:val="20"/>
                <w:szCs w:val="20"/>
              </w:rPr>
              <w:t>Model</w:t>
            </w:r>
          </w:p>
        </w:tc>
        <w:tc>
          <w:tcPr>
            <w:tcW w:w="1838" w:type="dxa"/>
            <w:gridSpan w:val="2"/>
            <w:vAlign w:val="center"/>
          </w:tcPr>
          <w:p w:rsidR="00BC0AA2" w:rsidRPr="00784A1C" w:rsidRDefault="00BC0AA2" w:rsidP="00B75EFC">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Unstandardized Coefficients</w:t>
            </w:r>
          </w:p>
        </w:tc>
        <w:tc>
          <w:tcPr>
            <w:tcW w:w="1516" w:type="dxa"/>
            <w:vAlign w:val="center"/>
          </w:tcPr>
          <w:p w:rsidR="00BC0AA2" w:rsidRPr="00784A1C" w:rsidRDefault="00BC0AA2" w:rsidP="00B75EFC">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Standardized Coefficients</w:t>
            </w:r>
          </w:p>
        </w:tc>
        <w:tc>
          <w:tcPr>
            <w:tcW w:w="810" w:type="dxa"/>
            <w:vMerge w:val="restart"/>
            <w:vAlign w:val="bottom"/>
          </w:tcPr>
          <w:p w:rsidR="00BC0AA2" w:rsidRPr="00784A1C" w:rsidRDefault="00BC0AA2" w:rsidP="00B75EFC">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t</w:t>
            </w:r>
          </w:p>
        </w:tc>
        <w:tc>
          <w:tcPr>
            <w:tcW w:w="630" w:type="dxa"/>
            <w:vMerge w:val="restart"/>
            <w:vAlign w:val="bottom"/>
          </w:tcPr>
          <w:p w:rsidR="00BC0AA2" w:rsidRPr="00784A1C" w:rsidRDefault="00BC0AA2" w:rsidP="00B75EFC">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Sig.</w:t>
            </w:r>
          </w:p>
        </w:tc>
      </w:tr>
      <w:tr w:rsidR="00AC0F75" w:rsidRPr="00784A1C" w:rsidTr="00B75EFC">
        <w:trPr>
          <w:jc w:val="center"/>
        </w:trPr>
        <w:tc>
          <w:tcPr>
            <w:tcW w:w="1234" w:type="dxa"/>
            <w:vMerge/>
            <w:vAlign w:val="center"/>
          </w:tcPr>
          <w:p w:rsidR="00BC0AA2" w:rsidRPr="00784A1C" w:rsidRDefault="00BC0AA2" w:rsidP="00B75EFC">
            <w:pPr>
              <w:spacing w:after="0" w:line="240" w:lineRule="auto"/>
              <w:ind w:left="0" w:firstLine="0"/>
              <w:jc w:val="center"/>
              <w:rPr>
                <w:rFonts w:ascii="Times New Roman" w:hAnsi="Times New Roman"/>
                <w:sz w:val="20"/>
                <w:szCs w:val="20"/>
                <w:lang w:val="en-US"/>
              </w:rPr>
            </w:pPr>
          </w:p>
        </w:tc>
        <w:tc>
          <w:tcPr>
            <w:tcW w:w="848" w:type="dxa"/>
            <w:vAlign w:val="center"/>
          </w:tcPr>
          <w:p w:rsidR="00BC0AA2" w:rsidRPr="00784A1C" w:rsidRDefault="00BC0AA2" w:rsidP="00B75EFC">
            <w:pPr>
              <w:spacing w:after="0" w:line="240" w:lineRule="auto"/>
              <w:ind w:left="0" w:firstLine="0"/>
              <w:jc w:val="center"/>
              <w:rPr>
                <w:rFonts w:ascii="Times New Roman" w:hAnsi="Times New Roman"/>
                <w:sz w:val="18"/>
                <w:szCs w:val="18"/>
                <w:lang w:val="en-US"/>
              </w:rPr>
            </w:pPr>
            <w:r w:rsidRPr="00784A1C">
              <w:rPr>
                <w:rFonts w:ascii="Times New Roman" w:hAnsi="Times New Roman"/>
                <w:color w:val="000000"/>
                <w:sz w:val="18"/>
                <w:szCs w:val="18"/>
              </w:rPr>
              <w:t>B</w:t>
            </w:r>
          </w:p>
        </w:tc>
        <w:tc>
          <w:tcPr>
            <w:tcW w:w="990" w:type="dxa"/>
            <w:vAlign w:val="center"/>
          </w:tcPr>
          <w:p w:rsidR="00BC0AA2" w:rsidRPr="00784A1C" w:rsidRDefault="00BC0AA2" w:rsidP="00B75EFC">
            <w:pPr>
              <w:spacing w:after="0" w:line="240" w:lineRule="auto"/>
              <w:ind w:left="0" w:firstLine="0"/>
              <w:jc w:val="center"/>
              <w:rPr>
                <w:rFonts w:ascii="Times New Roman" w:hAnsi="Times New Roman"/>
                <w:sz w:val="18"/>
                <w:szCs w:val="18"/>
                <w:lang w:val="en-US"/>
              </w:rPr>
            </w:pPr>
            <w:r w:rsidRPr="00784A1C">
              <w:rPr>
                <w:rFonts w:ascii="Times New Roman" w:hAnsi="Times New Roman"/>
                <w:color w:val="000000"/>
                <w:sz w:val="18"/>
                <w:szCs w:val="18"/>
              </w:rPr>
              <w:t>Std. Error</w:t>
            </w:r>
          </w:p>
        </w:tc>
        <w:tc>
          <w:tcPr>
            <w:tcW w:w="1516" w:type="dxa"/>
            <w:vAlign w:val="center"/>
          </w:tcPr>
          <w:p w:rsidR="00BC0AA2" w:rsidRPr="00784A1C" w:rsidRDefault="00BC0AA2" w:rsidP="00B75EFC">
            <w:pPr>
              <w:spacing w:after="0" w:line="240" w:lineRule="auto"/>
              <w:ind w:left="0" w:firstLine="0"/>
              <w:jc w:val="center"/>
              <w:rPr>
                <w:rFonts w:ascii="Times New Roman" w:hAnsi="Times New Roman"/>
                <w:sz w:val="18"/>
                <w:szCs w:val="18"/>
                <w:lang w:val="en-US"/>
              </w:rPr>
            </w:pPr>
            <w:r w:rsidRPr="00784A1C">
              <w:rPr>
                <w:rFonts w:ascii="Times New Roman" w:hAnsi="Times New Roman"/>
                <w:color w:val="000000"/>
                <w:sz w:val="18"/>
                <w:szCs w:val="18"/>
              </w:rPr>
              <w:t>Beta</w:t>
            </w:r>
          </w:p>
        </w:tc>
        <w:tc>
          <w:tcPr>
            <w:tcW w:w="810" w:type="dxa"/>
            <w:vMerge/>
            <w:vAlign w:val="center"/>
          </w:tcPr>
          <w:p w:rsidR="00BC0AA2" w:rsidRPr="00784A1C" w:rsidRDefault="00BC0AA2" w:rsidP="00B75EFC">
            <w:pPr>
              <w:spacing w:after="0" w:line="240" w:lineRule="auto"/>
              <w:ind w:left="0" w:firstLine="0"/>
              <w:jc w:val="center"/>
              <w:rPr>
                <w:rFonts w:ascii="Times New Roman" w:hAnsi="Times New Roman"/>
                <w:sz w:val="20"/>
                <w:szCs w:val="20"/>
                <w:lang w:val="en-US"/>
              </w:rPr>
            </w:pPr>
          </w:p>
        </w:tc>
        <w:tc>
          <w:tcPr>
            <w:tcW w:w="630" w:type="dxa"/>
            <w:vMerge/>
            <w:vAlign w:val="center"/>
          </w:tcPr>
          <w:p w:rsidR="00BC0AA2" w:rsidRPr="00784A1C" w:rsidRDefault="00BC0AA2" w:rsidP="00B75EFC">
            <w:pPr>
              <w:spacing w:after="0" w:line="240" w:lineRule="auto"/>
              <w:ind w:left="0" w:firstLine="0"/>
              <w:jc w:val="center"/>
              <w:rPr>
                <w:rFonts w:ascii="Times New Roman" w:hAnsi="Times New Roman"/>
                <w:sz w:val="20"/>
                <w:szCs w:val="20"/>
                <w:lang w:val="en-US"/>
              </w:rPr>
            </w:pPr>
          </w:p>
        </w:tc>
      </w:tr>
      <w:tr w:rsidR="00AC0F75" w:rsidRPr="00784A1C" w:rsidTr="00F45541">
        <w:trPr>
          <w:jc w:val="center"/>
        </w:trPr>
        <w:tc>
          <w:tcPr>
            <w:tcW w:w="1234" w:type="dxa"/>
            <w:vAlign w:val="center"/>
          </w:tcPr>
          <w:p w:rsidR="00BC0AA2" w:rsidRPr="00784A1C" w:rsidRDefault="00AC0F75" w:rsidP="00B75EFC">
            <w:pPr>
              <w:spacing w:after="0" w:line="240" w:lineRule="auto"/>
              <w:ind w:left="0" w:firstLine="0"/>
              <w:jc w:val="center"/>
              <w:rPr>
                <w:rFonts w:ascii="Times New Roman" w:hAnsi="Times New Roman"/>
                <w:color w:val="000000"/>
                <w:sz w:val="20"/>
                <w:szCs w:val="20"/>
                <w:lang w:val="en-US"/>
              </w:rPr>
            </w:pPr>
            <w:r w:rsidRPr="00784A1C">
              <w:rPr>
                <w:rFonts w:ascii="Times New Roman" w:hAnsi="Times New Roman"/>
                <w:color w:val="000000"/>
                <w:sz w:val="20"/>
                <w:szCs w:val="20"/>
              </w:rPr>
              <w:t>1</w:t>
            </w:r>
            <w:r w:rsidRPr="00784A1C">
              <w:rPr>
                <w:rFonts w:ascii="Times New Roman" w:hAnsi="Times New Roman"/>
                <w:color w:val="000000"/>
                <w:sz w:val="20"/>
                <w:szCs w:val="20"/>
                <w:lang w:val="en-US"/>
              </w:rPr>
              <w:t>(Constant)</w:t>
            </w:r>
          </w:p>
          <w:p w:rsidR="00BC0AA2" w:rsidRPr="00784A1C" w:rsidRDefault="00E024AA" w:rsidP="00F45541">
            <w:pPr>
              <w:spacing w:after="0" w:line="240" w:lineRule="auto"/>
              <w:ind w:left="0" w:firstLine="0"/>
              <w:jc w:val="center"/>
              <w:rPr>
                <w:rFonts w:ascii="Times New Roman" w:hAnsi="Times New Roman"/>
                <w:sz w:val="18"/>
                <w:szCs w:val="18"/>
                <w:lang w:val="en-US"/>
              </w:rPr>
            </w:pPr>
            <w:r w:rsidRPr="00784A1C">
              <w:rPr>
                <w:rFonts w:ascii="Times New Roman" w:hAnsi="Times New Roman"/>
                <w:sz w:val="20"/>
                <w:szCs w:val="20"/>
                <w:lang w:val="en-US"/>
              </w:rPr>
              <w:t>Total X</w:t>
            </w:r>
          </w:p>
        </w:tc>
        <w:tc>
          <w:tcPr>
            <w:tcW w:w="848" w:type="dxa"/>
          </w:tcPr>
          <w:p w:rsidR="00BC0AA2" w:rsidRPr="00784A1C" w:rsidRDefault="00AC0F75" w:rsidP="00F45541">
            <w:pPr>
              <w:spacing w:after="0" w:line="240" w:lineRule="auto"/>
              <w:ind w:left="0" w:firstLine="0"/>
              <w:jc w:val="center"/>
              <w:rPr>
                <w:rFonts w:ascii="Times New Roman" w:hAnsi="Times New Roman"/>
                <w:color w:val="000000"/>
                <w:sz w:val="20"/>
                <w:szCs w:val="20"/>
                <w:lang w:val="en-US"/>
              </w:rPr>
            </w:pPr>
            <w:r w:rsidRPr="00784A1C">
              <w:rPr>
                <w:rFonts w:ascii="Times New Roman" w:hAnsi="Times New Roman"/>
                <w:color w:val="000000"/>
                <w:sz w:val="20"/>
                <w:szCs w:val="20"/>
              </w:rPr>
              <w:t>57.511</w:t>
            </w:r>
          </w:p>
          <w:p w:rsidR="00AC0F75" w:rsidRPr="00784A1C" w:rsidRDefault="00AC0F75" w:rsidP="00F45541">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-.370</w:t>
            </w:r>
          </w:p>
        </w:tc>
        <w:tc>
          <w:tcPr>
            <w:tcW w:w="990" w:type="dxa"/>
          </w:tcPr>
          <w:p w:rsidR="00BC0AA2" w:rsidRPr="00784A1C" w:rsidRDefault="00BC0AA2" w:rsidP="00F45541">
            <w:pPr>
              <w:spacing w:after="0" w:line="240" w:lineRule="auto"/>
              <w:ind w:left="0" w:firstLine="0"/>
              <w:jc w:val="center"/>
              <w:rPr>
                <w:rFonts w:ascii="Times New Roman" w:hAnsi="Times New Roman"/>
                <w:color w:val="000000"/>
                <w:sz w:val="20"/>
                <w:szCs w:val="20"/>
                <w:lang w:val="en-US"/>
              </w:rPr>
            </w:pPr>
            <w:r w:rsidRPr="00784A1C">
              <w:rPr>
                <w:rFonts w:ascii="Times New Roman" w:hAnsi="Times New Roman"/>
                <w:color w:val="000000"/>
                <w:sz w:val="20"/>
                <w:szCs w:val="20"/>
              </w:rPr>
              <w:t>13.377</w:t>
            </w:r>
          </w:p>
          <w:p w:rsidR="00AC0F75" w:rsidRPr="00784A1C" w:rsidRDefault="00AC0F75" w:rsidP="00F45541">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.308</w:t>
            </w:r>
          </w:p>
        </w:tc>
        <w:tc>
          <w:tcPr>
            <w:tcW w:w="1516" w:type="dxa"/>
          </w:tcPr>
          <w:p w:rsidR="00BC0AA2" w:rsidRPr="00784A1C" w:rsidRDefault="00BC0AA2" w:rsidP="00F45541">
            <w:pPr>
              <w:spacing w:after="0" w:line="240" w:lineRule="auto"/>
              <w:ind w:left="0" w:firstLine="0"/>
              <w:jc w:val="center"/>
              <w:rPr>
                <w:rFonts w:ascii="Times New Roman" w:hAnsi="Times New Roman"/>
                <w:color w:val="000000"/>
                <w:sz w:val="20"/>
                <w:szCs w:val="20"/>
                <w:lang w:val="en-US"/>
              </w:rPr>
            </w:pPr>
          </w:p>
          <w:p w:rsidR="00BC0AA2" w:rsidRPr="00784A1C" w:rsidRDefault="00BC0AA2" w:rsidP="00F45541">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-.243</w:t>
            </w:r>
          </w:p>
        </w:tc>
        <w:tc>
          <w:tcPr>
            <w:tcW w:w="810" w:type="dxa"/>
          </w:tcPr>
          <w:p w:rsidR="00BC0AA2" w:rsidRPr="00784A1C" w:rsidRDefault="00AC0F75" w:rsidP="00F45541">
            <w:pPr>
              <w:spacing w:after="0" w:line="240" w:lineRule="auto"/>
              <w:ind w:left="0" w:firstLine="0"/>
              <w:jc w:val="center"/>
              <w:rPr>
                <w:rFonts w:ascii="Times New Roman" w:hAnsi="Times New Roman"/>
                <w:color w:val="000000"/>
                <w:sz w:val="20"/>
                <w:szCs w:val="20"/>
                <w:lang w:val="en-US"/>
              </w:rPr>
            </w:pPr>
            <w:r w:rsidRPr="00784A1C">
              <w:rPr>
                <w:rFonts w:ascii="Times New Roman" w:hAnsi="Times New Roman"/>
                <w:color w:val="000000"/>
                <w:sz w:val="20"/>
                <w:szCs w:val="20"/>
              </w:rPr>
              <w:t>4.299</w:t>
            </w:r>
          </w:p>
          <w:p w:rsidR="00AC0F75" w:rsidRPr="00784A1C" w:rsidRDefault="00AC0F75" w:rsidP="00F45541">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-1.203</w:t>
            </w:r>
          </w:p>
        </w:tc>
        <w:tc>
          <w:tcPr>
            <w:tcW w:w="630" w:type="dxa"/>
          </w:tcPr>
          <w:p w:rsidR="00BC0AA2" w:rsidRPr="00784A1C" w:rsidRDefault="00AC0F75" w:rsidP="00F45541">
            <w:pPr>
              <w:spacing w:after="0" w:line="240" w:lineRule="auto"/>
              <w:ind w:left="0" w:firstLine="0"/>
              <w:jc w:val="center"/>
              <w:rPr>
                <w:rFonts w:ascii="Times New Roman" w:hAnsi="Times New Roman"/>
                <w:color w:val="000000"/>
                <w:sz w:val="20"/>
                <w:szCs w:val="20"/>
                <w:lang w:val="en-US"/>
              </w:rPr>
            </w:pPr>
            <w:r w:rsidRPr="00784A1C">
              <w:rPr>
                <w:rFonts w:ascii="Times New Roman" w:hAnsi="Times New Roman"/>
                <w:color w:val="000000"/>
                <w:sz w:val="20"/>
                <w:szCs w:val="20"/>
              </w:rPr>
              <w:t>.000</w:t>
            </w:r>
          </w:p>
          <w:p w:rsidR="00AC0F75" w:rsidRPr="00784A1C" w:rsidRDefault="00AC0F75" w:rsidP="00F45541">
            <w:pPr>
              <w:spacing w:after="0" w:line="240" w:lineRule="auto"/>
              <w:ind w:left="0" w:firstLine="0"/>
              <w:jc w:val="center"/>
              <w:rPr>
                <w:rFonts w:ascii="Times New Roman" w:hAnsi="Times New Roman"/>
                <w:sz w:val="20"/>
                <w:szCs w:val="20"/>
                <w:lang w:val="en-US"/>
              </w:rPr>
            </w:pPr>
            <w:r w:rsidRPr="00784A1C">
              <w:rPr>
                <w:rFonts w:ascii="Times New Roman" w:hAnsi="Times New Roman"/>
                <w:color w:val="000000"/>
                <w:sz w:val="20"/>
                <w:szCs w:val="20"/>
              </w:rPr>
              <w:t>.241</w:t>
            </w:r>
          </w:p>
        </w:tc>
      </w:tr>
    </w:tbl>
    <w:p w:rsidR="00BC0AA2" w:rsidRPr="00E024AA" w:rsidRDefault="00E024AA" w:rsidP="00B75EFC">
      <w:pPr>
        <w:spacing w:after="0" w:line="240" w:lineRule="auto"/>
        <w:ind w:left="0" w:firstLine="0"/>
        <w:jc w:val="center"/>
        <w:rPr>
          <w:rFonts w:ascii="Times New Roman" w:hAnsi="Times New Roman"/>
          <w:sz w:val="20"/>
          <w:szCs w:val="20"/>
          <w:lang w:val="en-US"/>
        </w:rPr>
      </w:pPr>
      <w:proofErr w:type="spellStart"/>
      <w:r>
        <w:rPr>
          <w:rFonts w:ascii="Times New Roman" w:hAnsi="Times New Roman"/>
          <w:sz w:val="20"/>
          <w:szCs w:val="20"/>
          <w:lang w:val="en-US"/>
        </w:rPr>
        <w:t>Sumber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Pengolahan</w:t>
      </w:r>
      <w:proofErr w:type="spellEnd"/>
      <w:r>
        <w:rPr>
          <w:rFonts w:ascii="Times New Roman" w:hAnsi="Times New Roman"/>
          <w:sz w:val="20"/>
          <w:szCs w:val="20"/>
          <w:lang w:val="en-US"/>
        </w:rPr>
        <w:t xml:space="preserve"> data</w:t>
      </w:r>
    </w:p>
    <w:p w:rsidR="00BC0AA2" w:rsidRDefault="00BC0AA2" w:rsidP="00B75EFC">
      <w:pPr>
        <w:spacing w:after="0" w:line="240" w:lineRule="auto"/>
        <w:ind w:left="0" w:firstLine="0"/>
        <w:rPr>
          <w:rFonts w:ascii="Times New Roman" w:hAnsi="Times New Roman"/>
          <w:sz w:val="24"/>
          <w:szCs w:val="24"/>
          <w:lang w:val="en-US"/>
        </w:rPr>
      </w:pPr>
    </w:p>
    <w:p w:rsidR="00C828EB" w:rsidRDefault="00C828EB" w:rsidP="00B75EFC">
      <w:pPr>
        <w:spacing w:after="0" w:line="240" w:lineRule="auto"/>
        <w:ind w:left="450" w:hanging="450"/>
        <w:jc w:val="center"/>
        <w:rPr>
          <w:rFonts w:ascii="Times New Roman" w:hAnsi="Times New Roman"/>
          <w:b/>
          <w:sz w:val="24"/>
          <w:szCs w:val="24"/>
          <w:lang w:val="en-US"/>
        </w:rPr>
      </w:pPr>
      <w:r>
        <w:rPr>
          <w:rFonts w:ascii="Times New Roman" w:hAnsi="Times New Roman"/>
          <w:b/>
          <w:sz w:val="24"/>
          <w:szCs w:val="24"/>
        </w:rPr>
        <w:t>Y = 57.511 - 0.370 X</w:t>
      </w:r>
    </w:p>
    <w:p w:rsidR="00C459B5" w:rsidRDefault="00C459B5" w:rsidP="00B75EFC">
      <w:pPr>
        <w:spacing w:after="0" w:line="240" w:lineRule="auto"/>
        <w:ind w:left="0" w:firstLine="720"/>
        <w:rPr>
          <w:rFonts w:ascii="Times New Roman" w:hAnsi="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persamaan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n</w:t>
      </w:r>
      <w:r w:rsidRPr="003C04B2">
        <w:rPr>
          <w:rFonts w:ascii="Times New Roman" w:hAnsi="Times New Roman"/>
          <w:sz w:val="24"/>
          <w:szCs w:val="24"/>
        </w:rPr>
        <w:t xml:space="preserve">ilai signifikan menunjukkan </w:t>
      </w:r>
      <w:r>
        <w:rPr>
          <w:rFonts w:ascii="Times New Roman" w:hAnsi="Times New Roman"/>
          <w:sz w:val="24"/>
          <w:szCs w:val="24"/>
        </w:rPr>
        <w:t>0,241 yang mana lebih besar dari 0</w:t>
      </w:r>
      <w:proofErr w:type="gramStart"/>
      <w:r>
        <w:rPr>
          <w:rFonts w:ascii="Times New Roman" w:hAnsi="Times New Roman"/>
          <w:sz w:val="24"/>
          <w:szCs w:val="24"/>
        </w:rPr>
        <w:t>,05</w:t>
      </w:r>
      <w:proofErr w:type="gramEnd"/>
      <w:r>
        <w:rPr>
          <w:rFonts w:ascii="Times New Roman" w:hAnsi="Times New Roman"/>
          <w:sz w:val="24"/>
          <w:szCs w:val="24"/>
        </w:rPr>
        <w:t xml:space="preserve"> jika menggunakan angka 5%.</w:t>
      </w:r>
      <w:r>
        <w:rPr>
          <w:rFonts w:ascii="Times New Roman" w:hAnsi="Times New Roman"/>
          <w:sz w:val="24"/>
          <w:szCs w:val="24"/>
          <w:lang w:val="en-US"/>
        </w:rPr>
        <w:t xml:space="preserve"> </w:t>
      </w:r>
      <w:r>
        <w:rPr>
          <w:rFonts w:ascii="Times New Roman" w:hAnsi="Times New Roman"/>
          <w:sz w:val="24"/>
          <w:szCs w:val="24"/>
        </w:rPr>
        <w:t xml:space="preserve">Hal ini membuktikan bahwa sistem akuntansi tidak berpengaruh terhadap kualitas laporan keuangan. </w:t>
      </w:r>
    </w:p>
    <w:p w:rsidR="00D45764" w:rsidRDefault="00D45764" w:rsidP="00B75EFC">
      <w:pPr>
        <w:spacing w:after="0" w:line="240" w:lineRule="auto"/>
        <w:ind w:left="0" w:firstLine="720"/>
        <w:rPr>
          <w:rFonts w:ascii="Times New Roman" w:hAnsi="Times New Roman"/>
          <w:sz w:val="24"/>
          <w:szCs w:val="24"/>
        </w:rPr>
      </w:pPr>
      <w:r w:rsidRPr="0054083D">
        <w:rPr>
          <w:rFonts w:ascii="Times New Roman" w:hAnsi="Times New Roman"/>
          <w:sz w:val="24"/>
          <w:szCs w:val="24"/>
        </w:rPr>
        <w:lastRenderedPageBreak/>
        <w:t xml:space="preserve">Berdasarkan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r w:rsidRPr="0054083D">
        <w:rPr>
          <w:rFonts w:ascii="Times New Roman" w:hAnsi="Times New Roman"/>
          <w:sz w:val="24"/>
          <w:szCs w:val="24"/>
        </w:rPr>
        <w:t xml:space="preserve">yang telah dilakukan pada Dinas </w:t>
      </w:r>
      <w:r>
        <w:rPr>
          <w:rFonts w:ascii="Times New Roman" w:hAnsi="Times New Roman"/>
          <w:sz w:val="24"/>
          <w:szCs w:val="24"/>
        </w:rPr>
        <w:t>Prasarana Jalan, Tata Ruang dan Pemukiman</w:t>
      </w:r>
      <w:r w:rsidRPr="0054083D">
        <w:rPr>
          <w:rFonts w:ascii="Times New Roman" w:hAnsi="Times New Roman"/>
          <w:sz w:val="24"/>
          <w:szCs w:val="24"/>
        </w:rPr>
        <w:t xml:space="preserve"> </w:t>
      </w:r>
      <w:proofErr w:type="spellStart"/>
      <w:r w:rsidR="008E2603">
        <w:rPr>
          <w:rFonts w:ascii="Times New Roman" w:hAnsi="Times New Roman"/>
          <w:sz w:val="24"/>
          <w:szCs w:val="24"/>
          <w:lang w:val="en-US"/>
        </w:rPr>
        <w:t>kota</w:t>
      </w:r>
      <w:proofErr w:type="spellEnd"/>
      <w:r w:rsidR="008E2603">
        <w:rPr>
          <w:rFonts w:ascii="Times New Roman" w:hAnsi="Times New Roman"/>
          <w:sz w:val="24"/>
          <w:szCs w:val="24"/>
          <w:lang w:val="en-US"/>
        </w:rPr>
        <w:t xml:space="preserve"> </w:t>
      </w:r>
      <w:proofErr w:type="spellStart"/>
      <w:r w:rsidR="008E2603">
        <w:rPr>
          <w:rFonts w:ascii="Times New Roman" w:hAnsi="Times New Roman"/>
          <w:sz w:val="24"/>
          <w:szCs w:val="24"/>
          <w:lang w:val="en-US"/>
        </w:rPr>
        <w:t>padang</w:t>
      </w:r>
      <w:proofErr w:type="spellEnd"/>
      <w:r w:rsidR="008E2603">
        <w:rPr>
          <w:rFonts w:ascii="Times New Roman" w:hAnsi="Times New Roman"/>
          <w:sz w:val="24"/>
          <w:szCs w:val="24"/>
          <w:lang w:val="en-US"/>
        </w:rPr>
        <w:t xml:space="preserve"> </w:t>
      </w:r>
      <w:r w:rsidRPr="0054083D">
        <w:rPr>
          <w:rFonts w:ascii="Times New Roman" w:hAnsi="Times New Roman"/>
          <w:sz w:val="24"/>
          <w:szCs w:val="24"/>
        </w:rPr>
        <w:t xml:space="preserve">Provinsi </w:t>
      </w:r>
      <w:r>
        <w:rPr>
          <w:rFonts w:ascii="Times New Roman" w:hAnsi="Times New Roman"/>
          <w:sz w:val="24"/>
          <w:szCs w:val="24"/>
        </w:rPr>
        <w:t>Sumbar</w:t>
      </w:r>
      <w:r w:rsidRPr="0054083D">
        <w:rPr>
          <w:rFonts w:ascii="Times New Roman" w:hAnsi="Times New Roman"/>
          <w:sz w:val="24"/>
          <w:szCs w:val="24"/>
        </w:rPr>
        <w:t>,</w:t>
      </w:r>
      <w:r w:rsidRPr="00D45764">
        <w:rPr>
          <w:rFonts w:ascii="Times New Roman" w:hAnsi="Times New Roman"/>
          <w:sz w:val="24"/>
          <w:szCs w:val="24"/>
        </w:rPr>
        <w:t xml:space="preserve"> </w:t>
      </w:r>
      <w:r>
        <w:rPr>
          <w:rFonts w:ascii="Times New Roman" w:hAnsi="Times New Roman"/>
          <w:sz w:val="24"/>
          <w:szCs w:val="24"/>
        </w:rPr>
        <w:t xml:space="preserve">yang memiliki skor 108 dan rata-rata 4,32 </w:t>
      </w:r>
      <w:r w:rsidRPr="0054083D">
        <w:rPr>
          <w:rFonts w:ascii="Times New Roman" w:hAnsi="Times New Roman"/>
          <w:sz w:val="24"/>
          <w:szCs w:val="24"/>
        </w:rPr>
        <w:t xml:space="preserve"> dapat disimpulkan bahwa secara keseluruhan s</w:t>
      </w:r>
      <w:r>
        <w:rPr>
          <w:rFonts w:ascii="Times New Roman" w:hAnsi="Times New Roman"/>
          <w:sz w:val="24"/>
          <w:szCs w:val="24"/>
        </w:rPr>
        <w:t>i</w:t>
      </w:r>
      <w:r w:rsidRPr="0054083D">
        <w:rPr>
          <w:rFonts w:ascii="Times New Roman" w:hAnsi="Times New Roman"/>
          <w:sz w:val="24"/>
          <w:szCs w:val="24"/>
        </w:rPr>
        <w:t>stem akuntansi keuangan pemerintah daerah termasuk dalam kategori sangat baik</w:t>
      </w:r>
      <w:r w:rsidR="008E2603">
        <w:rPr>
          <w:rFonts w:ascii="Times New Roman" w:hAnsi="Times New Roman"/>
          <w:sz w:val="24"/>
          <w:szCs w:val="24"/>
          <w:lang w:val="en-US"/>
        </w:rPr>
        <w:t xml:space="preserve">. </w:t>
      </w:r>
      <w:proofErr w:type="spellStart"/>
      <w:proofErr w:type="gramStart"/>
      <w:r w:rsidR="008E2603">
        <w:rPr>
          <w:rFonts w:ascii="Times New Roman" w:hAnsi="Times New Roman"/>
          <w:sz w:val="24"/>
          <w:szCs w:val="24"/>
          <w:lang w:val="en-US"/>
        </w:rPr>
        <w:t>dan</w:t>
      </w:r>
      <w:proofErr w:type="spellEnd"/>
      <w:r w:rsidR="008E2603">
        <w:rPr>
          <w:rFonts w:ascii="Times New Roman" w:hAnsi="Times New Roman"/>
          <w:sz w:val="24"/>
          <w:szCs w:val="24"/>
          <w:lang w:val="en-US"/>
        </w:rPr>
        <w:t xml:space="preserve"> </w:t>
      </w:r>
      <w:r>
        <w:rPr>
          <w:rFonts w:ascii="Times New Roman" w:hAnsi="Times New Roman"/>
          <w:sz w:val="24"/>
          <w:szCs w:val="24"/>
          <w:lang w:val="en-US"/>
        </w:rPr>
        <w:t xml:space="preserve"> </w:t>
      </w:r>
      <w:r w:rsidRPr="0054083D">
        <w:rPr>
          <w:rFonts w:ascii="Times New Roman" w:hAnsi="Times New Roman"/>
          <w:sz w:val="24"/>
          <w:szCs w:val="24"/>
        </w:rPr>
        <w:t>hasil</w:t>
      </w:r>
      <w:proofErr w:type="gramEnd"/>
      <w:r w:rsidRPr="0054083D">
        <w:rPr>
          <w:rFonts w:ascii="Times New Roman" w:hAnsi="Times New Roman"/>
          <w:sz w:val="24"/>
          <w:szCs w:val="24"/>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r w:rsidRPr="0054083D">
        <w:rPr>
          <w:rFonts w:ascii="Times New Roman" w:hAnsi="Times New Roman"/>
          <w:sz w:val="24"/>
          <w:szCs w:val="24"/>
        </w:rPr>
        <w:t xml:space="preserve">yang telah dilakukan </w:t>
      </w:r>
      <w:r w:rsidR="008E2603">
        <w:rPr>
          <w:rFonts w:ascii="Times New Roman" w:hAnsi="Times New Roman"/>
          <w:sz w:val="24"/>
          <w:szCs w:val="24"/>
        </w:rPr>
        <w:t>yang memiliki skor 92 dengan rata – rata 3,68.</w:t>
      </w:r>
      <w:r w:rsidR="008E2603">
        <w:rPr>
          <w:rFonts w:ascii="Times New Roman" w:hAnsi="Times New Roman"/>
          <w:sz w:val="24"/>
          <w:szCs w:val="24"/>
          <w:lang w:val="en-US"/>
        </w:rPr>
        <w:t xml:space="preserve"> </w:t>
      </w:r>
      <w:r w:rsidRPr="0054083D">
        <w:rPr>
          <w:rFonts w:ascii="Times New Roman" w:hAnsi="Times New Roman"/>
          <w:sz w:val="24"/>
          <w:szCs w:val="24"/>
        </w:rPr>
        <w:t>dapat disimpulkan bahwa secara keseluruhan</w:t>
      </w:r>
      <w:r>
        <w:rPr>
          <w:rFonts w:ascii="Times New Roman" w:hAnsi="Times New Roman"/>
          <w:sz w:val="24"/>
          <w:szCs w:val="24"/>
        </w:rPr>
        <w:t xml:space="preserve"> </w:t>
      </w:r>
      <w:r w:rsidRPr="0054083D">
        <w:rPr>
          <w:rFonts w:ascii="Times New Roman" w:hAnsi="Times New Roman"/>
          <w:sz w:val="24"/>
          <w:szCs w:val="24"/>
        </w:rPr>
        <w:t>Kualitas laporan keuangan</w:t>
      </w:r>
      <w:r>
        <w:rPr>
          <w:rFonts w:ascii="Times New Roman" w:hAnsi="Times New Roman"/>
          <w:sz w:val="24"/>
          <w:szCs w:val="24"/>
        </w:rPr>
        <w:t xml:space="preserve"> </w:t>
      </w:r>
      <w:r w:rsidRPr="0054083D">
        <w:rPr>
          <w:rFonts w:ascii="Times New Roman" w:hAnsi="Times New Roman"/>
          <w:sz w:val="24"/>
          <w:szCs w:val="24"/>
        </w:rPr>
        <w:t>termasuk ke dalam kategori</w:t>
      </w:r>
      <w:r>
        <w:rPr>
          <w:rFonts w:ascii="Times New Roman" w:hAnsi="Times New Roman"/>
          <w:sz w:val="24"/>
          <w:szCs w:val="24"/>
        </w:rPr>
        <w:t xml:space="preserve"> baik.</w:t>
      </w:r>
      <w:r w:rsidRPr="000D67FC">
        <w:rPr>
          <w:rFonts w:ascii="Times New Roman" w:hAnsi="Times New Roman"/>
          <w:sz w:val="24"/>
          <w:szCs w:val="24"/>
        </w:rPr>
        <w:t xml:space="preserve"> </w:t>
      </w:r>
    </w:p>
    <w:p w:rsidR="00AA5705" w:rsidRPr="00FF7B88" w:rsidRDefault="00AA5705" w:rsidP="00B75EFC">
      <w:pPr>
        <w:spacing w:after="0" w:line="240" w:lineRule="auto"/>
        <w:ind w:left="0" w:firstLine="284"/>
        <w:rPr>
          <w:rFonts w:ascii="Times New Roman" w:hAnsi="Times New Roman"/>
          <w:sz w:val="24"/>
          <w:szCs w:val="24"/>
          <w:lang w:val="en-US"/>
        </w:rPr>
      </w:pPr>
    </w:p>
    <w:p w:rsidR="00C459B5" w:rsidRDefault="00B75EFC" w:rsidP="00B75EFC">
      <w:pPr>
        <w:autoSpaceDE w:val="0"/>
        <w:autoSpaceDN w:val="0"/>
        <w:adjustRightInd w:val="0"/>
        <w:spacing w:after="0" w:line="240" w:lineRule="auto"/>
        <w:contextualSpacing/>
        <w:rPr>
          <w:rFonts w:ascii="Times New Roman" w:hAnsi="Times New Roman"/>
          <w:b/>
          <w:color w:val="000000"/>
          <w:sz w:val="24"/>
          <w:szCs w:val="24"/>
        </w:rPr>
      </w:pPr>
      <w:r w:rsidRPr="00F41C60">
        <w:rPr>
          <w:rFonts w:ascii="Times New Roman" w:hAnsi="Times New Roman"/>
          <w:b/>
          <w:color w:val="000000"/>
          <w:sz w:val="24"/>
          <w:szCs w:val="24"/>
        </w:rPr>
        <w:t>KESIMPULAN</w:t>
      </w:r>
    </w:p>
    <w:p w:rsidR="00B75EFC" w:rsidRPr="00F41C60" w:rsidRDefault="00B75EFC" w:rsidP="00B75EFC">
      <w:pPr>
        <w:autoSpaceDE w:val="0"/>
        <w:autoSpaceDN w:val="0"/>
        <w:adjustRightInd w:val="0"/>
        <w:spacing w:after="0" w:line="240" w:lineRule="auto"/>
        <w:contextualSpacing/>
        <w:rPr>
          <w:rFonts w:ascii="Times New Roman" w:hAnsi="Times New Roman"/>
          <w:b/>
          <w:color w:val="000000"/>
          <w:sz w:val="24"/>
          <w:szCs w:val="24"/>
        </w:rPr>
      </w:pPr>
    </w:p>
    <w:p w:rsidR="00C459B5" w:rsidRDefault="00C62466" w:rsidP="00B75EFC">
      <w:pPr>
        <w:spacing w:after="0" w:line="240" w:lineRule="auto"/>
        <w:ind w:left="90" w:right="119" w:firstLine="630"/>
        <w:rPr>
          <w:rFonts w:ascii="Times New Roman" w:hAnsi="Times New Roman"/>
          <w:sz w:val="24"/>
          <w:szCs w:val="24"/>
        </w:rPr>
      </w:pPr>
      <w:r>
        <w:rPr>
          <w:rFonts w:ascii="Times New Roman" w:hAnsi="Times New Roman"/>
          <w:sz w:val="24"/>
          <w:szCs w:val="24"/>
          <w:lang w:val="en-US"/>
        </w:rPr>
        <w:t xml:space="preserve">Dari </w:t>
      </w:r>
      <w:proofErr w:type="spellStart"/>
      <w:r w:rsidR="00C459B5" w:rsidRPr="006C6926">
        <w:rPr>
          <w:rFonts w:ascii="Times New Roman" w:hAnsi="Times New Roman"/>
          <w:sz w:val="24"/>
          <w:szCs w:val="24"/>
          <w:lang w:val="en-US"/>
        </w:rPr>
        <w:t>hasil</w:t>
      </w:r>
      <w:proofErr w:type="spellEnd"/>
      <w:r w:rsidR="00C459B5" w:rsidRPr="006C6926">
        <w:rPr>
          <w:rFonts w:ascii="Times New Roman" w:hAnsi="Times New Roman"/>
          <w:sz w:val="24"/>
          <w:szCs w:val="24"/>
          <w:lang w:val="en-US"/>
        </w:rPr>
        <w:t xml:space="preserve"> </w:t>
      </w:r>
      <w:proofErr w:type="spellStart"/>
      <w:r>
        <w:rPr>
          <w:rFonts w:ascii="Times New Roman" w:hAnsi="Times New Roman"/>
          <w:sz w:val="24"/>
          <w:szCs w:val="24"/>
          <w:lang w:val="en-US"/>
        </w:rPr>
        <w:t>pembahasan</w:t>
      </w:r>
      <w:proofErr w:type="spellEnd"/>
      <w:r>
        <w:rPr>
          <w:rFonts w:ascii="Times New Roman" w:hAnsi="Times New Roman"/>
          <w:sz w:val="24"/>
          <w:szCs w:val="24"/>
          <w:lang w:val="en-US"/>
        </w:rPr>
        <w:t xml:space="preserve"> </w:t>
      </w:r>
      <w:proofErr w:type="spellStart"/>
      <w:r w:rsidR="00C459B5" w:rsidRPr="006C6926">
        <w:rPr>
          <w:rFonts w:ascii="Times New Roman" w:hAnsi="Times New Roman"/>
          <w:sz w:val="24"/>
          <w:szCs w:val="24"/>
          <w:lang w:val="en-US"/>
        </w:rPr>
        <w:t>dapat</w:t>
      </w:r>
      <w:proofErr w:type="spellEnd"/>
      <w:r w:rsidR="00C459B5" w:rsidRPr="006C6926">
        <w:rPr>
          <w:rFonts w:ascii="Times New Roman" w:hAnsi="Times New Roman"/>
          <w:sz w:val="24"/>
          <w:szCs w:val="24"/>
          <w:lang w:val="en-US"/>
        </w:rPr>
        <w:t xml:space="preserve"> </w:t>
      </w:r>
      <w:proofErr w:type="spellStart"/>
      <w:proofErr w:type="gramStart"/>
      <w:r w:rsidR="00C459B5" w:rsidRPr="006C6926">
        <w:rPr>
          <w:rFonts w:ascii="Times New Roman" w:hAnsi="Times New Roman"/>
          <w:sz w:val="24"/>
          <w:szCs w:val="24"/>
          <w:lang w:val="en-US"/>
        </w:rPr>
        <w:t>disimpulkan</w:t>
      </w:r>
      <w:proofErr w:type="spellEnd"/>
      <w:r w:rsidR="00C459B5" w:rsidRPr="006C6926">
        <w:rPr>
          <w:rFonts w:ascii="Times New Roman" w:hAnsi="Times New Roman"/>
          <w:sz w:val="24"/>
          <w:szCs w:val="24"/>
          <w:lang w:val="en-US"/>
        </w:rPr>
        <w:t xml:space="preserve">  </w:t>
      </w:r>
      <w:proofErr w:type="spellStart"/>
      <w:r w:rsidR="00C459B5">
        <w:rPr>
          <w:rFonts w:ascii="Times New Roman" w:hAnsi="Times New Roman"/>
          <w:sz w:val="24"/>
          <w:szCs w:val="24"/>
          <w:lang w:val="en-US"/>
        </w:rPr>
        <w:t>bahwa</w:t>
      </w:r>
      <w:proofErr w:type="spellEnd"/>
      <w:proofErr w:type="gram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sistem</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akuntansi</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keuangan</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daerah</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dengan</w:t>
      </w:r>
      <w:proofErr w:type="spellEnd"/>
      <w:r w:rsidR="00C459B5">
        <w:rPr>
          <w:rFonts w:ascii="Times New Roman" w:hAnsi="Times New Roman"/>
          <w:sz w:val="24"/>
          <w:szCs w:val="24"/>
          <w:lang w:val="en-US"/>
        </w:rPr>
        <w:t xml:space="preserve"> SAP </w:t>
      </w:r>
      <w:proofErr w:type="spellStart"/>
      <w:r w:rsidR="00C459B5">
        <w:rPr>
          <w:rFonts w:ascii="Times New Roman" w:hAnsi="Times New Roman"/>
          <w:sz w:val="24"/>
          <w:szCs w:val="24"/>
          <w:lang w:val="en-US"/>
        </w:rPr>
        <w:t>sudah</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sangat</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sesuai</w:t>
      </w:r>
      <w:proofErr w:type="spellEnd"/>
      <w:r w:rsidR="00C459B5">
        <w:rPr>
          <w:rFonts w:ascii="Times New Roman" w:hAnsi="Times New Roman"/>
          <w:sz w:val="24"/>
          <w:szCs w:val="24"/>
          <w:lang w:val="en-US"/>
        </w:rPr>
        <w:t xml:space="preserve">. </w:t>
      </w:r>
      <w:proofErr w:type="spellStart"/>
      <w:r w:rsidR="00C459B5">
        <w:rPr>
          <w:rFonts w:ascii="Times New Roman" w:hAnsi="Times New Roman"/>
          <w:sz w:val="24"/>
          <w:szCs w:val="24"/>
          <w:lang w:val="en-US"/>
        </w:rPr>
        <w:t>Sedangkan</w:t>
      </w:r>
      <w:proofErr w:type="spellEnd"/>
      <w:r w:rsidR="00C459B5">
        <w:rPr>
          <w:rFonts w:ascii="Times New Roman" w:hAnsi="Times New Roman"/>
          <w:sz w:val="24"/>
          <w:szCs w:val="24"/>
          <w:lang w:val="en-US"/>
        </w:rPr>
        <w:t xml:space="preserve"> </w:t>
      </w:r>
      <w:r w:rsidR="00C459B5" w:rsidRPr="0054083D">
        <w:rPr>
          <w:rFonts w:ascii="Times New Roman" w:hAnsi="Times New Roman"/>
          <w:sz w:val="24"/>
          <w:szCs w:val="24"/>
        </w:rPr>
        <w:t xml:space="preserve">hasil penelitian yang telah dilakukan pada Dinas </w:t>
      </w:r>
      <w:r w:rsidR="00C459B5">
        <w:rPr>
          <w:rFonts w:ascii="Times New Roman" w:hAnsi="Times New Roman"/>
          <w:sz w:val="24"/>
          <w:szCs w:val="24"/>
        </w:rPr>
        <w:t xml:space="preserve">Prasarana Jalan, Tata Ruang dan Pemukiman Kota Padang, </w:t>
      </w:r>
      <w:r w:rsidR="00C459B5" w:rsidRPr="0054083D">
        <w:rPr>
          <w:rFonts w:ascii="Times New Roman" w:hAnsi="Times New Roman"/>
          <w:sz w:val="24"/>
          <w:szCs w:val="24"/>
        </w:rPr>
        <w:t xml:space="preserve"> Provinsi</w:t>
      </w:r>
      <w:r w:rsidR="00C459B5">
        <w:rPr>
          <w:rFonts w:ascii="Times New Roman" w:hAnsi="Times New Roman"/>
          <w:sz w:val="24"/>
          <w:szCs w:val="24"/>
        </w:rPr>
        <w:t xml:space="preserve"> Sumbar</w:t>
      </w:r>
      <w:r w:rsidR="00C459B5" w:rsidRPr="0054083D">
        <w:rPr>
          <w:rFonts w:ascii="Times New Roman" w:hAnsi="Times New Roman"/>
          <w:sz w:val="24"/>
          <w:szCs w:val="24"/>
        </w:rPr>
        <w:t>, dapat disimpulkan bahwa secara keseluruhan</w:t>
      </w:r>
      <w:r w:rsidR="00C459B5">
        <w:rPr>
          <w:rFonts w:ascii="Times New Roman" w:hAnsi="Times New Roman"/>
          <w:sz w:val="24"/>
          <w:szCs w:val="24"/>
        </w:rPr>
        <w:t xml:space="preserve"> </w:t>
      </w:r>
      <w:r w:rsidR="00C459B5" w:rsidRPr="0054083D">
        <w:rPr>
          <w:rFonts w:ascii="Times New Roman" w:hAnsi="Times New Roman"/>
          <w:sz w:val="24"/>
          <w:szCs w:val="24"/>
        </w:rPr>
        <w:t>Kualitas laporan keuangan</w:t>
      </w:r>
      <w:r w:rsidR="00C459B5">
        <w:rPr>
          <w:rFonts w:ascii="Times New Roman" w:hAnsi="Times New Roman"/>
          <w:sz w:val="24"/>
          <w:szCs w:val="24"/>
        </w:rPr>
        <w:t xml:space="preserve"> </w:t>
      </w:r>
      <w:r w:rsidR="00C459B5" w:rsidRPr="0054083D">
        <w:rPr>
          <w:rFonts w:ascii="Times New Roman" w:hAnsi="Times New Roman"/>
          <w:sz w:val="24"/>
          <w:szCs w:val="24"/>
        </w:rPr>
        <w:t>termasuk ke dalam kategori</w:t>
      </w:r>
      <w:r w:rsidR="00C459B5">
        <w:rPr>
          <w:rFonts w:ascii="Times New Roman" w:hAnsi="Times New Roman"/>
          <w:sz w:val="24"/>
          <w:szCs w:val="24"/>
        </w:rPr>
        <w:t xml:space="preserve"> baik.</w:t>
      </w:r>
      <w:r w:rsidR="00C459B5" w:rsidRPr="000D67FC">
        <w:rPr>
          <w:rFonts w:ascii="Times New Roman" w:hAnsi="Times New Roman"/>
          <w:sz w:val="24"/>
          <w:szCs w:val="24"/>
        </w:rPr>
        <w:t xml:space="preserve"> </w:t>
      </w:r>
    </w:p>
    <w:p w:rsidR="00AA5705" w:rsidRDefault="00046C0B" w:rsidP="00B75EFC">
      <w:pPr>
        <w:spacing w:after="0" w:line="240" w:lineRule="auto"/>
        <w:ind w:left="90" w:hanging="90"/>
        <w:contextualSpacing/>
        <w:rPr>
          <w:rFonts w:ascii="Times New Roman" w:hAnsi="Times New Roman"/>
          <w:sz w:val="24"/>
          <w:szCs w:val="24"/>
          <w:lang w:val="en-US"/>
        </w:rPr>
      </w:pPr>
      <w:r w:rsidRPr="0054083D">
        <w:rPr>
          <w:rFonts w:ascii="Times New Roman" w:hAnsi="Times New Roman"/>
          <w:sz w:val="24"/>
          <w:szCs w:val="24"/>
        </w:rPr>
        <w:t xml:space="preserve">maka dapat disimpulkan bahwa </w:t>
      </w:r>
      <w:r>
        <w:rPr>
          <w:rFonts w:ascii="Times New Roman" w:hAnsi="Times New Roman"/>
          <w:sz w:val="24"/>
          <w:szCs w:val="24"/>
          <w:lang w:val="en-US"/>
        </w:rPr>
        <w:t xml:space="preserve">  </w:t>
      </w:r>
      <w:r w:rsidRPr="0054083D">
        <w:rPr>
          <w:rFonts w:ascii="Times New Roman" w:hAnsi="Times New Roman"/>
          <w:sz w:val="24"/>
          <w:szCs w:val="24"/>
        </w:rPr>
        <w:t>variab</w:t>
      </w:r>
      <w:r>
        <w:rPr>
          <w:rFonts w:ascii="Times New Roman" w:hAnsi="Times New Roman"/>
          <w:sz w:val="24"/>
          <w:szCs w:val="24"/>
        </w:rPr>
        <w:t>e</w:t>
      </w:r>
      <w:r w:rsidRPr="0054083D">
        <w:rPr>
          <w:rFonts w:ascii="Times New Roman" w:hAnsi="Times New Roman"/>
          <w:sz w:val="24"/>
          <w:szCs w:val="24"/>
        </w:rPr>
        <w:t>l s</w:t>
      </w:r>
      <w:r>
        <w:rPr>
          <w:rFonts w:ascii="Times New Roman" w:hAnsi="Times New Roman"/>
          <w:sz w:val="24"/>
          <w:szCs w:val="24"/>
        </w:rPr>
        <w:t>i</w:t>
      </w:r>
      <w:r w:rsidRPr="0054083D">
        <w:rPr>
          <w:rFonts w:ascii="Times New Roman" w:hAnsi="Times New Roman"/>
          <w:sz w:val="24"/>
          <w:szCs w:val="24"/>
        </w:rPr>
        <w:t xml:space="preserve">stem akuntansi keuangan pemerintah daerah </w:t>
      </w:r>
      <w:r>
        <w:rPr>
          <w:rFonts w:ascii="Times New Roman" w:hAnsi="Times New Roman"/>
          <w:sz w:val="24"/>
          <w:szCs w:val="24"/>
        </w:rPr>
        <w:t>tidak ber</w:t>
      </w:r>
      <w:r w:rsidRPr="0054083D">
        <w:rPr>
          <w:rFonts w:ascii="Times New Roman" w:hAnsi="Times New Roman"/>
          <w:sz w:val="24"/>
          <w:szCs w:val="24"/>
        </w:rPr>
        <w:t>pengaruh secara signifikan terhadap kualitas laporan keuangan</w:t>
      </w:r>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sidRPr="0054083D">
        <w:rPr>
          <w:rFonts w:ascii="Times New Roman" w:hAnsi="Times New Roman"/>
          <w:sz w:val="24"/>
          <w:szCs w:val="24"/>
        </w:rPr>
        <w:t>.</w:t>
      </w:r>
      <w:r w:rsidR="00AA5705">
        <w:rPr>
          <w:rFonts w:ascii="Times New Roman" w:hAnsi="Times New Roman"/>
          <w:sz w:val="24"/>
          <w:szCs w:val="24"/>
          <w:lang w:val="en-US"/>
        </w:rPr>
        <w:t xml:space="preserve"> </w:t>
      </w:r>
      <w:r w:rsidR="00AA5705" w:rsidRPr="0054083D">
        <w:rPr>
          <w:rFonts w:ascii="Times New Roman" w:hAnsi="Times New Roman"/>
          <w:sz w:val="24"/>
          <w:szCs w:val="24"/>
        </w:rPr>
        <w:t>Hal ini mengandung arti bahwa H</w:t>
      </w:r>
      <w:r w:rsidR="00AA5705">
        <w:rPr>
          <w:rFonts w:ascii="Times New Roman" w:hAnsi="Times New Roman"/>
          <w:sz w:val="24"/>
          <w:szCs w:val="24"/>
        </w:rPr>
        <w:t>o</w:t>
      </w:r>
      <w:r w:rsidR="00AA5705" w:rsidRPr="0054083D">
        <w:rPr>
          <w:rFonts w:ascii="Times New Roman" w:hAnsi="Times New Roman"/>
          <w:sz w:val="24"/>
          <w:szCs w:val="24"/>
        </w:rPr>
        <w:t xml:space="preserve"> di</w:t>
      </w:r>
      <w:r w:rsidR="00AA5705">
        <w:rPr>
          <w:rFonts w:ascii="Times New Roman" w:hAnsi="Times New Roman"/>
          <w:sz w:val="24"/>
          <w:szCs w:val="24"/>
        </w:rPr>
        <w:t>terima</w:t>
      </w:r>
      <w:r w:rsidR="00AA5705" w:rsidRPr="00072AEA">
        <w:rPr>
          <w:rFonts w:ascii="Times New Roman" w:hAnsi="Times New Roman"/>
          <w:sz w:val="24"/>
          <w:szCs w:val="24"/>
        </w:rPr>
        <w:t xml:space="preserve"> </w:t>
      </w:r>
      <w:r w:rsidR="00AA5705" w:rsidRPr="0054083D">
        <w:rPr>
          <w:rFonts w:ascii="Times New Roman" w:hAnsi="Times New Roman"/>
          <w:sz w:val="24"/>
          <w:szCs w:val="24"/>
        </w:rPr>
        <w:t>atau</w:t>
      </w:r>
      <w:r w:rsidR="00AA5705">
        <w:rPr>
          <w:rFonts w:ascii="Times New Roman" w:hAnsi="Times New Roman"/>
          <w:sz w:val="24"/>
          <w:szCs w:val="24"/>
        </w:rPr>
        <w:t xml:space="preserve"> </w:t>
      </w:r>
      <w:r w:rsidR="00AA5705" w:rsidRPr="0054083D">
        <w:rPr>
          <w:rFonts w:ascii="Times New Roman" w:hAnsi="Times New Roman"/>
          <w:sz w:val="24"/>
          <w:szCs w:val="24"/>
        </w:rPr>
        <w:t>H</w:t>
      </w:r>
      <w:r w:rsidR="00AA5705">
        <w:rPr>
          <w:rFonts w:ascii="Times New Roman" w:hAnsi="Times New Roman"/>
          <w:sz w:val="24"/>
          <w:szCs w:val="24"/>
        </w:rPr>
        <w:t>a</w:t>
      </w:r>
      <w:r w:rsidR="00AA5705" w:rsidRPr="0054083D">
        <w:rPr>
          <w:rFonts w:ascii="Times New Roman" w:hAnsi="Times New Roman"/>
          <w:sz w:val="24"/>
          <w:szCs w:val="24"/>
        </w:rPr>
        <w:t xml:space="preserve"> </w:t>
      </w:r>
      <w:r w:rsidR="00AA5705">
        <w:rPr>
          <w:rFonts w:ascii="Times New Roman" w:hAnsi="Times New Roman"/>
          <w:sz w:val="24"/>
          <w:szCs w:val="24"/>
        </w:rPr>
        <w:t>ditolak.</w:t>
      </w:r>
    </w:p>
    <w:p w:rsidR="007215BE" w:rsidRDefault="007215BE" w:rsidP="00B75EFC">
      <w:pPr>
        <w:spacing w:after="0" w:line="240" w:lineRule="auto"/>
        <w:ind w:left="0" w:firstLine="0"/>
        <w:rPr>
          <w:rFonts w:ascii="Times New Roman" w:hAnsi="Times New Roman"/>
          <w:sz w:val="24"/>
          <w:szCs w:val="24"/>
          <w:lang w:val="en-US"/>
        </w:rPr>
      </w:pPr>
    </w:p>
    <w:p w:rsidR="007215BE" w:rsidRDefault="007215BE" w:rsidP="00B75EFC">
      <w:pPr>
        <w:spacing w:after="0" w:line="240" w:lineRule="auto"/>
        <w:ind w:left="0" w:firstLine="0"/>
        <w:rPr>
          <w:rFonts w:ascii="Times New Roman" w:hAnsi="Times New Roman"/>
          <w:sz w:val="24"/>
          <w:szCs w:val="24"/>
          <w:lang w:val="en-US"/>
        </w:rPr>
      </w:pPr>
    </w:p>
    <w:p w:rsidR="00AA5705" w:rsidRPr="000573FE" w:rsidRDefault="00AA5705" w:rsidP="00B75EFC">
      <w:pPr>
        <w:spacing w:after="0" w:line="240" w:lineRule="auto"/>
        <w:ind w:left="0" w:firstLine="567"/>
        <w:contextualSpacing/>
        <w:jc w:val="center"/>
        <w:rPr>
          <w:rFonts w:ascii="Times New Roman" w:hAnsi="Times New Roman"/>
          <w:b/>
          <w:sz w:val="24"/>
          <w:szCs w:val="24"/>
        </w:rPr>
      </w:pPr>
      <w:r w:rsidRPr="000573FE">
        <w:rPr>
          <w:rFonts w:ascii="Times New Roman" w:hAnsi="Times New Roman"/>
          <w:b/>
          <w:sz w:val="24"/>
          <w:szCs w:val="24"/>
        </w:rPr>
        <w:t>DAFTAR PUSTAKA</w:t>
      </w:r>
    </w:p>
    <w:p w:rsidR="00AA5705" w:rsidRDefault="00AA5705" w:rsidP="00B75EFC">
      <w:pPr>
        <w:spacing w:after="0" w:line="240" w:lineRule="auto"/>
        <w:ind w:left="0" w:firstLine="567"/>
        <w:contextualSpacing/>
        <w:rPr>
          <w:rFonts w:ascii="Arial" w:hAnsi="Arial" w:cs="Arial"/>
          <w:b/>
          <w:sz w:val="28"/>
          <w:szCs w:val="28"/>
          <w:lang w:val="en-US"/>
        </w:rPr>
      </w:pPr>
    </w:p>
    <w:p w:rsidR="00AA5705" w:rsidRPr="00AD0BCC" w:rsidRDefault="00AA5705" w:rsidP="00B75EFC">
      <w:pPr>
        <w:spacing w:line="240" w:lineRule="auto"/>
        <w:ind w:left="720" w:hanging="720"/>
        <w:rPr>
          <w:rFonts w:ascii="Times New Roman" w:hAnsi="Times New Roman"/>
          <w:sz w:val="24"/>
          <w:szCs w:val="24"/>
        </w:rPr>
      </w:pPr>
      <w:r w:rsidRPr="00847EC5">
        <w:rPr>
          <w:rFonts w:ascii="Times New Roman" w:hAnsi="Times New Roman"/>
          <w:sz w:val="24"/>
          <w:szCs w:val="24"/>
        </w:rPr>
        <w:t>Bastian, Indra</w:t>
      </w:r>
      <w:r>
        <w:rPr>
          <w:rFonts w:ascii="Times New Roman" w:hAnsi="Times New Roman"/>
          <w:sz w:val="24"/>
          <w:szCs w:val="24"/>
        </w:rPr>
        <w:t xml:space="preserve">. 2010 . </w:t>
      </w:r>
      <w:r w:rsidRPr="00AD0BCC">
        <w:rPr>
          <w:rFonts w:ascii="Times New Roman" w:hAnsi="Times New Roman"/>
          <w:i/>
          <w:sz w:val="24"/>
          <w:szCs w:val="24"/>
        </w:rPr>
        <w:t>Laporan Keuangan Pemerintahan</w:t>
      </w:r>
      <w:r>
        <w:rPr>
          <w:rFonts w:ascii="Times New Roman" w:hAnsi="Times New Roman"/>
          <w:i/>
          <w:sz w:val="24"/>
          <w:szCs w:val="24"/>
        </w:rPr>
        <w:t xml:space="preserve">. </w:t>
      </w:r>
      <w:r>
        <w:rPr>
          <w:rFonts w:ascii="Times New Roman" w:hAnsi="Times New Roman"/>
          <w:sz w:val="24"/>
          <w:szCs w:val="24"/>
        </w:rPr>
        <w:t>Jakarta: Salemba Empat.</w:t>
      </w:r>
    </w:p>
    <w:p w:rsidR="00AA5705" w:rsidRPr="00D43665" w:rsidRDefault="00AA5705" w:rsidP="00B75EFC">
      <w:pPr>
        <w:spacing w:line="240" w:lineRule="auto"/>
        <w:ind w:left="720" w:hanging="720"/>
        <w:rPr>
          <w:rFonts w:ascii="Times New Roman" w:hAnsi="Times New Roman"/>
          <w:i/>
          <w:sz w:val="24"/>
          <w:szCs w:val="24"/>
        </w:rPr>
      </w:pPr>
      <w:r>
        <w:rPr>
          <w:rFonts w:ascii="Times New Roman" w:hAnsi="Times New Roman"/>
          <w:sz w:val="24"/>
          <w:szCs w:val="24"/>
        </w:rPr>
        <w:t xml:space="preserve">BPK. RI. 2012. </w:t>
      </w:r>
      <w:r w:rsidRPr="00D43665">
        <w:rPr>
          <w:rFonts w:ascii="Times New Roman" w:hAnsi="Times New Roman"/>
          <w:i/>
          <w:sz w:val="24"/>
          <w:szCs w:val="24"/>
        </w:rPr>
        <w:t xml:space="preserve">Laporan Hasil Pemeriksaan BPK RI Atas Laporan Keuangan Pemerintah Daerah Kabupaten Gorontalo Utara Tahun 2011.  </w:t>
      </w:r>
    </w:p>
    <w:p w:rsidR="00AA5705" w:rsidRPr="00847EC5" w:rsidRDefault="00AA5705" w:rsidP="00B75EFC">
      <w:pPr>
        <w:spacing w:line="240" w:lineRule="auto"/>
        <w:ind w:left="720" w:hanging="720"/>
        <w:rPr>
          <w:rFonts w:ascii="Times New Roman" w:hAnsi="Times New Roman"/>
          <w:sz w:val="24"/>
          <w:szCs w:val="24"/>
        </w:rPr>
      </w:pPr>
      <w:r>
        <w:rPr>
          <w:rFonts w:ascii="Times New Roman" w:hAnsi="Times New Roman"/>
          <w:sz w:val="24"/>
          <w:szCs w:val="24"/>
        </w:rPr>
        <w:t xml:space="preserve">Hariadi dkk 2010. </w:t>
      </w:r>
      <w:r w:rsidRPr="00F44275">
        <w:rPr>
          <w:rFonts w:ascii="Times New Roman" w:hAnsi="Times New Roman"/>
          <w:i/>
          <w:sz w:val="24"/>
          <w:szCs w:val="24"/>
        </w:rPr>
        <w:t>Laporan Keuangan</w:t>
      </w:r>
      <w:r>
        <w:rPr>
          <w:rFonts w:ascii="Times New Roman" w:hAnsi="Times New Roman"/>
          <w:sz w:val="24"/>
          <w:szCs w:val="24"/>
        </w:rPr>
        <w:t xml:space="preserve">. Jakarta: Erlangga. </w:t>
      </w:r>
    </w:p>
    <w:p w:rsidR="00AA5705" w:rsidRDefault="00AA5705" w:rsidP="00B75EFC">
      <w:pPr>
        <w:spacing w:line="240" w:lineRule="auto"/>
        <w:ind w:left="720" w:hanging="720"/>
        <w:rPr>
          <w:rFonts w:ascii="Times New Roman" w:hAnsi="Times New Roman"/>
          <w:sz w:val="24"/>
          <w:szCs w:val="24"/>
        </w:rPr>
      </w:pPr>
      <w:r>
        <w:rPr>
          <w:rFonts w:ascii="Times New Roman" w:hAnsi="Times New Roman"/>
          <w:sz w:val="24"/>
          <w:szCs w:val="24"/>
        </w:rPr>
        <w:t xml:space="preserve">Ifa Ratifah 2012. </w:t>
      </w:r>
      <w:r w:rsidRPr="00F44275">
        <w:rPr>
          <w:rFonts w:ascii="Times New Roman" w:hAnsi="Times New Roman"/>
          <w:i/>
          <w:sz w:val="24"/>
          <w:szCs w:val="24"/>
        </w:rPr>
        <w:t>Kualitas Laporan Keuangan</w:t>
      </w:r>
      <w:r>
        <w:rPr>
          <w:rFonts w:ascii="Times New Roman" w:hAnsi="Times New Roman"/>
          <w:sz w:val="24"/>
          <w:szCs w:val="24"/>
        </w:rPr>
        <w:t xml:space="preserve">. Jakarta: Erlangga.  </w:t>
      </w:r>
      <w:r w:rsidRPr="00847EC5">
        <w:rPr>
          <w:rFonts w:ascii="Times New Roman" w:hAnsi="Times New Roman"/>
          <w:sz w:val="24"/>
          <w:szCs w:val="24"/>
        </w:rPr>
        <w:t xml:space="preserve">  </w:t>
      </w:r>
    </w:p>
    <w:p w:rsidR="00AA5705" w:rsidRDefault="00AA5705" w:rsidP="00B75EFC">
      <w:pPr>
        <w:spacing w:line="240" w:lineRule="auto"/>
        <w:ind w:left="720" w:hanging="720"/>
        <w:rPr>
          <w:rFonts w:ascii="Times New Roman" w:hAnsi="Times New Roman"/>
          <w:sz w:val="24"/>
          <w:szCs w:val="24"/>
        </w:rPr>
      </w:pPr>
      <w:r>
        <w:rPr>
          <w:rFonts w:ascii="Times New Roman" w:hAnsi="Times New Roman"/>
          <w:sz w:val="24"/>
          <w:szCs w:val="24"/>
        </w:rPr>
        <w:t xml:space="preserve">Ikatan Akuntansi Indonesia. 2007. </w:t>
      </w:r>
      <w:r w:rsidRPr="003015B3">
        <w:rPr>
          <w:rFonts w:ascii="Times New Roman" w:hAnsi="Times New Roman"/>
          <w:i/>
          <w:sz w:val="24"/>
          <w:szCs w:val="24"/>
        </w:rPr>
        <w:t>Standar Akuntansi Keuangan</w:t>
      </w:r>
      <w:r>
        <w:rPr>
          <w:rFonts w:ascii="Times New Roman" w:hAnsi="Times New Roman"/>
          <w:sz w:val="24"/>
          <w:szCs w:val="24"/>
        </w:rPr>
        <w:t xml:space="preserve">. Jakarta: Salemba Empat.  </w:t>
      </w:r>
    </w:p>
    <w:p w:rsidR="00AA5705" w:rsidRDefault="00AA5705" w:rsidP="00B75EFC">
      <w:pPr>
        <w:spacing w:line="240" w:lineRule="auto"/>
        <w:ind w:left="720" w:hanging="720"/>
        <w:rPr>
          <w:rFonts w:ascii="Times New Roman" w:hAnsi="Times New Roman"/>
          <w:sz w:val="24"/>
          <w:szCs w:val="24"/>
        </w:rPr>
      </w:pPr>
      <w:r w:rsidRPr="00847EC5">
        <w:rPr>
          <w:rFonts w:ascii="Times New Roman" w:hAnsi="Times New Roman"/>
          <w:sz w:val="24"/>
          <w:szCs w:val="24"/>
        </w:rPr>
        <w:t>Peraturan Pemerintah No.58 Tahun 2005 Tentang Standar Akuntansi Pemerintahan (SAP).</w:t>
      </w:r>
    </w:p>
    <w:p w:rsidR="00AA5705" w:rsidRPr="00847EC5" w:rsidRDefault="00AA5705" w:rsidP="00B75EFC">
      <w:pPr>
        <w:spacing w:line="240" w:lineRule="auto"/>
        <w:ind w:left="720" w:hanging="720"/>
        <w:rPr>
          <w:rFonts w:ascii="Times New Roman" w:hAnsi="Times New Roman"/>
          <w:sz w:val="24"/>
          <w:szCs w:val="24"/>
        </w:rPr>
      </w:pPr>
      <w:r>
        <w:rPr>
          <w:rFonts w:ascii="Times New Roman" w:hAnsi="Times New Roman"/>
          <w:sz w:val="24"/>
          <w:szCs w:val="24"/>
        </w:rPr>
        <w:t>Peraturan Pemerintah No. 24 Tahun  2005 Tentang Sistem Pengakuan / Dasar Akuntansi.</w:t>
      </w:r>
    </w:p>
    <w:p w:rsidR="00AA5705" w:rsidRDefault="00AA5705" w:rsidP="00B75EFC">
      <w:pPr>
        <w:spacing w:line="240" w:lineRule="auto"/>
        <w:ind w:left="720" w:hanging="720"/>
        <w:rPr>
          <w:rFonts w:ascii="Times New Roman" w:hAnsi="Times New Roman"/>
          <w:sz w:val="24"/>
          <w:szCs w:val="24"/>
        </w:rPr>
      </w:pPr>
      <w:r w:rsidRPr="00847EC5">
        <w:rPr>
          <w:rFonts w:ascii="Times New Roman" w:hAnsi="Times New Roman"/>
          <w:sz w:val="24"/>
          <w:szCs w:val="24"/>
        </w:rPr>
        <w:t>Peraturam Mentri Keuangan ( PMK No. 59/PMK.06/2005)</w:t>
      </w:r>
      <w:r>
        <w:rPr>
          <w:rFonts w:ascii="Times New Roman" w:hAnsi="Times New Roman"/>
          <w:sz w:val="24"/>
          <w:szCs w:val="24"/>
        </w:rPr>
        <w:t xml:space="preserve"> </w:t>
      </w:r>
      <w:r w:rsidRPr="00847EC5">
        <w:rPr>
          <w:rFonts w:ascii="Times New Roman" w:hAnsi="Times New Roman"/>
          <w:sz w:val="24"/>
          <w:szCs w:val="24"/>
        </w:rPr>
        <w:t>Mengenai Sistem Akuntansi dan Pelaporan Keuangan Pemerintah Pusat.</w:t>
      </w:r>
    </w:p>
    <w:p w:rsidR="00AA5705" w:rsidRDefault="00AA5705" w:rsidP="00B75EFC">
      <w:pPr>
        <w:spacing w:line="240" w:lineRule="auto"/>
        <w:ind w:left="720" w:hanging="720"/>
        <w:rPr>
          <w:rFonts w:ascii="Times New Roman" w:hAnsi="Times New Roman"/>
          <w:sz w:val="24"/>
          <w:szCs w:val="24"/>
        </w:rPr>
      </w:pPr>
      <w:r>
        <w:rPr>
          <w:rFonts w:ascii="Times New Roman" w:hAnsi="Times New Roman"/>
          <w:sz w:val="24"/>
          <w:szCs w:val="24"/>
        </w:rPr>
        <w:t>Peraturan Mentri Dalam Negri  ( PMDN No. 59 Tahun 2007) Tentang Prosedur Penerimaan Kas.</w:t>
      </w:r>
    </w:p>
    <w:p w:rsidR="00451BCF" w:rsidRDefault="00AA5705" w:rsidP="00B75EFC">
      <w:pPr>
        <w:spacing w:line="240" w:lineRule="auto"/>
        <w:ind w:left="720" w:hanging="720"/>
        <w:rPr>
          <w:rFonts w:ascii="Times New Roman" w:hAnsi="Times New Roman"/>
          <w:sz w:val="24"/>
          <w:szCs w:val="24"/>
          <w:lang w:val="en-US"/>
        </w:rPr>
      </w:pPr>
      <w:r>
        <w:rPr>
          <w:rFonts w:ascii="Times New Roman" w:hAnsi="Times New Roman"/>
          <w:sz w:val="24"/>
          <w:szCs w:val="24"/>
        </w:rPr>
        <w:t>Republik Indonesia. 2010. Peraturan Pemerintah No. 71 Tahun 2010 Tentang Standar Akuntansi Pemerintahan.</w:t>
      </w:r>
      <w:r w:rsidR="00B75EFC">
        <w:rPr>
          <w:rFonts w:ascii="Times New Roman" w:hAnsi="Times New Roman"/>
          <w:sz w:val="24"/>
          <w:szCs w:val="24"/>
          <w:lang w:val="en-US"/>
        </w:rPr>
        <w:t xml:space="preserve"> </w:t>
      </w:r>
    </w:p>
    <w:p w:rsidR="00451BCF" w:rsidRDefault="00451BCF" w:rsidP="00B75EFC">
      <w:pPr>
        <w:spacing w:after="0" w:line="240" w:lineRule="auto"/>
        <w:ind w:left="0" w:firstLine="0"/>
        <w:rPr>
          <w:rFonts w:ascii="Times New Roman" w:hAnsi="Times New Roman"/>
          <w:sz w:val="24"/>
          <w:szCs w:val="24"/>
          <w:lang w:val="en-US"/>
        </w:rPr>
      </w:pPr>
    </w:p>
    <w:sectPr w:rsidR="00451BCF" w:rsidSect="00A7116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709" w:footer="709" w:gutter="0"/>
      <w:pgNumType w:start="315"/>
      <w:cols w:space="3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27" w:rsidRDefault="00947327" w:rsidP="00E451FA">
      <w:pPr>
        <w:spacing w:after="0" w:line="240" w:lineRule="auto"/>
      </w:pPr>
      <w:r>
        <w:separator/>
      </w:r>
    </w:p>
  </w:endnote>
  <w:endnote w:type="continuationSeparator" w:id="0">
    <w:p w:rsidR="00947327" w:rsidRDefault="00947327" w:rsidP="00E4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9A" w:rsidRDefault="00EC5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801422784"/>
      <w:docPartObj>
        <w:docPartGallery w:val="Page Numbers (Bottom of Page)"/>
        <w:docPartUnique/>
      </w:docPartObj>
    </w:sdtPr>
    <w:sdtEndPr>
      <w:rPr>
        <w:noProof/>
      </w:rPr>
    </w:sdtEndPr>
    <w:sdtContent>
      <w:p w:rsidR="00EC539A" w:rsidRPr="00A7116F" w:rsidRDefault="00947327" w:rsidP="00A7116F">
        <w:pPr>
          <w:pStyle w:val="Footer"/>
          <w:jc w:val="center"/>
          <w:rPr>
            <w:b/>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09948"/>
      <w:docPartObj>
        <w:docPartGallery w:val="Page Numbers (Bottom of Page)"/>
        <w:docPartUnique/>
      </w:docPartObj>
    </w:sdtPr>
    <w:sdtEndPr>
      <w:rPr>
        <w:b/>
        <w:noProof/>
      </w:rPr>
    </w:sdtEndPr>
    <w:sdtContent>
      <w:p w:rsidR="00A7116F" w:rsidRPr="00A7116F" w:rsidRDefault="00A7116F">
        <w:pPr>
          <w:pStyle w:val="Footer"/>
          <w:jc w:val="center"/>
          <w:rPr>
            <w:b/>
          </w:rPr>
        </w:pPr>
        <w:r w:rsidRPr="00A7116F">
          <w:rPr>
            <w:b/>
          </w:rPr>
          <w:fldChar w:fldCharType="begin"/>
        </w:r>
        <w:r w:rsidRPr="00A7116F">
          <w:rPr>
            <w:b/>
          </w:rPr>
          <w:instrText xml:space="preserve"> PAGE   \* MERGEFORMAT </w:instrText>
        </w:r>
        <w:r w:rsidRPr="00A7116F">
          <w:rPr>
            <w:b/>
          </w:rPr>
          <w:fldChar w:fldCharType="separate"/>
        </w:r>
        <w:r w:rsidR="001A244E">
          <w:rPr>
            <w:b/>
            <w:noProof/>
          </w:rPr>
          <w:t>315</w:t>
        </w:r>
        <w:r w:rsidRPr="00A7116F">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27" w:rsidRDefault="00947327" w:rsidP="00E451FA">
      <w:pPr>
        <w:spacing w:after="0" w:line="240" w:lineRule="auto"/>
      </w:pPr>
      <w:r>
        <w:separator/>
      </w:r>
    </w:p>
  </w:footnote>
  <w:footnote w:type="continuationSeparator" w:id="0">
    <w:p w:rsidR="00947327" w:rsidRDefault="00947327" w:rsidP="00E45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053"/>
      <w:docPartObj>
        <w:docPartGallery w:val="Page Numbers (Top of Page)"/>
        <w:docPartUnique/>
      </w:docPartObj>
    </w:sdtPr>
    <w:sdtEndPr>
      <w:rPr>
        <w:b/>
        <w:noProof/>
        <w:sz w:val="22"/>
      </w:rPr>
    </w:sdtEndPr>
    <w:sdtContent>
      <w:p w:rsidR="00A7116F" w:rsidRPr="00A7116F" w:rsidRDefault="00A7116F" w:rsidP="00A7116F">
        <w:pPr>
          <w:pStyle w:val="Header"/>
          <w:tabs>
            <w:tab w:val="clear" w:pos="4680"/>
            <w:tab w:val="clear" w:pos="9360"/>
            <w:tab w:val="right" w:pos="8505"/>
          </w:tabs>
          <w:ind w:left="0"/>
          <w:rPr>
            <w:b/>
            <w:sz w:val="22"/>
          </w:rPr>
        </w:pPr>
        <w:r w:rsidRPr="00B8431F">
          <w:rPr>
            <w:b/>
            <w:noProof/>
            <w:lang w:val="id-ID" w:eastAsia="id-ID"/>
          </w:rPr>
          <mc:AlternateContent>
            <mc:Choice Requires="wpg">
              <w:drawing>
                <wp:anchor distT="0" distB="0" distL="114300" distR="114300" simplePos="0" relativeHeight="251663360" behindDoc="1" locked="0" layoutInCell="1" allowOverlap="1" wp14:anchorId="2D2DB8E5" wp14:editId="4E1AF10C">
                  <wp:simplePos x="0" y="0"/>
                  <wp:positionH relativeFrom="column">
                    <wp:posOffset>-49530</wp:posOffset>
                  </wp:positionH>
                  <wp:positionV relativeFrom="paragraph">
                    <wp:posOffset>-31115</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9pt;margin-top:-2.45pt;width:432.25pt;height:17.05pt;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ELwA&#10;AADaAAAADwAAAGRycy9kb3ducmV2LnhtbESPwQrCMBBE74L/EFbwZtOKilSjiCJ6VOsHLM3aFptN&#10;aaLWvzeC4HGYmTfMct2ZWjypdZVlBUkUgyDOra64UHDN9qM5COeRNdaWScGbHKxX/d4SU21ffKbn&#10;xRciQNilqKD0vkmldHlJBl1kG+Lg3Wxr0AfZFlK3+ApwU8txHM+kwYrDQokNbUvK75eHUXA442mH&#10;nE0e+9tMT7NDQnGeKDUcdJsFCE+d/4d/7aNWMIH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7bwQvAAAANoAAAAPAAAAAAAAAAAAAAAAAJgCAABkcnMvZG93bnJldi54&#10;bWxQSwUGAAAAAAQABAD1AAAAgQM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fyL8A&#10;AADaAAAADwAAAGRycy9kb3ducmV2LnhtbESPzQrCMBCE74LvEFbwIpoqKFqNIoJQT+LPwePSrG21&#10;2ZQman17Iwgeh5lvhlmsGlOKJ9WusKxgOIhAEKdWF5wpOJ+2/SkI55E1lpZJwZscrJbt1gJjbV98&#10;oOfRZyKUsItRQe59FUvp0pwMuoGtiIN3tbVBH2SdSV3jK5SbUo6iaCINFhwWcqxok1N6Pz6Mglnv&#10;rh+386E3tMnkmrz3Y9xcdkp1O816DsJT4//hH53owMH3Sr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sR/IvwAAANoAAAAPAAAAAAAAAAAAAAAAAJgCAABkcnMvZG93bnJl&#10;di54bWxQSwUGAAAAAAQABAD1AAAAhAM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kp8MA&#10;AADbAAAADwAAAGRycy9kb3ducmV2LnhtbESPQWsCMRCF7wX/QxjBW80qpZStUYqoFMRDtbQeh824&#10;WbqZrEnU9d93DoXeZnhv3vtmtuh9q64UUxPYwGRcgCKugm24NvB5WD++gEoZ2WIbmAzcKcFiPniY&#10;YWnDjT/ous+1khBOJRpwOXel1qly5DGNQ0cs2ilEj1nWWGsb8SbhvtXTonjWHhuWBocdLR1VP/uL&#10;N0CJVx0ezy5+P+nd12Hdbux2Ysxo2L+9gsrU53/z3/W7FXyhl19k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0kp8MAAADbAAAADwAAAAAAAAAAAAAAAACYAgAAZHJzL2Rv&#10;d25yZXYueG1sUEsFBgAAAAAEAAQA9QAAAIgDAAAAAA==&#10;" fillcolor="#bfbfbf [2412]" stroked="f">
                    <v:shadow on="t"/>
                  </v:roundrect>
                </v:group>
              </w:pict>
            </mc:Fallback>
          </mc:AlternateContent>
        </w:r>
        <w:r w:rsidRPr="00A7116F">
          <w:rPr>
            <w:b/>
            <w:sz w:val="22"/>
          </w:rPr>
          <w:fldChar w:fldCharType="begin"/>
        </w:r>
        <w:r w:rsidRPr="00A7116F">
          <w:rPr>
            <w:b/>
            <w:sz w:val="22"/>
          </w:rPr>
          <w:instrText xml:space="preserve"> PAGE   \* MERGEFORMAT </w:instrText>
        </w:r>
        <w:r w:rsidRPr="00A7116F">
          <w:rPr>
            <w:b/>
            <w:sz w:val="22"/>
          </w:rPr>
          <w:fldChar w:fldCharType="separate"/>
        </w:r>
        <w:r w:rsidR="001A244E">
          <w:rPr>
            <w:b/>
            <w:noProof/>
            <w:sz w:val="22"/>
          </w:rPr>
          <w:t>318</w:t>
        </w:r>
        <w:r w:rsidRPr="00A7116F">
          <w:rPr>
            <w:b/>
            <w:noProof/>
            <w:sz w:val="22"/>
          </w:rPr>
          <w:fldChar w:fldCharType="end"/>
        </w:r>
        <w:r w:rsidRPr="00A7116F">
          <w:rPr>
            <w:rFonts w:ascii="Cambria" w:hAnsi="Cambria"/>
            <w:b/>
            <w:sz w:val="22"/>
            <w:szCs w:val="26"/>
          </w:rPr>
          <w:t xml:space="preserve"> </w:t>
        </w:r>
        <w:r>
          <w:rPr>
            <w:rFonts w:ascii="Cambria" w:hAnsi="Cambria"/>
            <w:b/>
            <w:sz w:val="22"/>
            <w:szCs w:val="26"/>
            <w:lang w:val="id-ID"/>
          </w:rPr>
          <w:tab/>
        </w:r>
        <w:proofErr w:type="spellStart"/>
        <w:r w:rsidRPr="00AA52AE">
          <w:rPr>
            <w:rFonts w:ascii="Cambria" w:hAnsi="Cambria"/>
            <w:b/>
            <w:sz w:val="22"/>
            <w:szCs w:val="26"/>
          </w:rPr>
          <w:t>Pareso</w:t>
        </w:r>
        <w:proofErr w:type="spellEnd"/>
        <w:r w:rsidRPr="00AA52AE">
          <w:rPr>
            <w:rFonts w:ascii="Cambria" w:hAnsi="Cambria"/>
            <w:b/>
            <w:sz w:val="22"/>
            <w:szCs w:val="26"/>
          </w:rPr>
          <w:t xml:space="preserve"> </w:t>
        </w:r>
        <w:proofErr w:type="spellStart"/>
        <w:r w:rsidRPr="00AA52AE">
          <w:rPr>
            <w:rFonts w:ascii="Cambria" w:hAnsi="Cambria"/>
            <w:b/>
            <w:sz w:val="22"/>
            <w:szCs w:val="26"/>
          </w:rPr>
          <w:t>Jurnal</w:t>
        </w:r>
        <w:proofErr w:type="spellEnd"/>
        <w:r w:rsidRPr="00AA52AE">
          <w:rPr>
            <w:rFonts w:ascii="Cambria" w:hAnsi="Cambria"/>
            <w:b/>
            <w:sz w:val="22"/>
            <w:szCs w:val="26"/>
          </w:rPr>
          <w:t xml:space="preserve">, Vol. </w:t>
        </w:r>
        <w:proofErr w:type="gramStart"/>
        <w:r w:rsidRPr="00AA52AE">
          <w:rPr>
            <w:rFonts w:ascii="Cambria" w:hAnsi="Cambria"/>
            <w:b/>
            <w:sz w:val="22"/>
            <w:szCs w:val="26"/>
          </w:rPr>
          <w:t>2 ,</w:t>
        </w:r>
        <w:proofErr w:type="gramEnd"/>
        <w:r w:rsidRPr="00AA52AE">
          <w:rPr>
            <w:rFonts w:ascii="Cambria" w:hAnsi="Cambria"/>
            <w:b/>
            <w:sz w:val="22"/>
            <w:szCs w:val="26"/>
          </w:rPr>
          <w:t xml:space="preserve"> No. 2  , </w:t>
        </w:r>
        <w:proofErr w:type="spellStart"/>
        <w:r w:rsidRPr="00AA52AE">
          <w:rPr>
            <w:rFonts w:ascii="Cambria" w:hAnsi="Cambria"/>
            <w:b/>
            <w:sz w:val="22"/>
            <w:szCs w:val="26"/>
          </w:rPr>
          <w:t>Juni</w:t>
        </w:r>
        <w:proofErr w:type="spellEnd"/>
        <w:r w:rsidRPr="00AA52AE">
          <w:rPr>
            <w:rFonts w:ascii="Cambria" w:hAnsi="Cambria"/>
            <w:b/>
            <w:sz w:val="22"/>
            <w:szCs w:val="26"/>
          </w:rPr>
          <w:t xml:space="preserve"> 2020, </w:t>
        </w:r>
        <w:proofErr w:type="spellStart"/>
        <w:r w:rsidRPr="00AA52AE">
          <w:rPr>
            <w:rFonts w:ascii="Cambria" w:hAnsi="Cambria"/>
            <w:b/>
            <w:sz w:val="22"/>
            <w:szCs w:val="26"/>
          </w:rPr>
          <w:t>hal</w:t>
        </w:r>
        <w:proofErr w:type="spellEnd"/>
        <w:r w:rsidRPr="00AA52AE">
          <w:rPr>
            <w:rFonts w:ascii="Cambria" w:hAnsi="Cambria"/>
            <w:b/>
            <w:sz w:val="22"/>
            <w:szCs w:val="26"/>
          </w:rPr>
          <w:t xml:space="preserve">. </w:t>
        </w:r>
        <w:r>
          <w:rPr>
            <w:rFonts w:ascii="Cambria" w:hAnsi="Cambria"/>
            <w:b/>
          </w:rPr>
          <w:t>315-319</w:t>
        </w:r>
      </w:p>
    </w:sdtContent>
  </w:sdt>
  <w:p w:rsidR="00EC539A" w:rsidRDefault="00EC5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748846"/>
      <w:docPartObj>
        <w:docPartGallery w:val="Page Numbers (Top of Page)"/>
        <w:docPartUnique/>
      </w:docPartObj>
    </w:sdtPr>
    <w:sdtEndPr>
      <w:rPr>
        <w:b/>
        <w:noProof/>
        <w:sz w:val="22"/>
      </w:rPr>
    </w:sdtEndPr>
    <w:sdtContent>
      <w:p w:rsidR="00A7116F" w:rsidRPr="00A7116F" w:rsidRDefault="00A7116F" w:rsidP="00A7116F">
        <w:pPr>
          <w:pStyle w:val="Header"/>
          <w:tabs>
            <w:tab w:val="clear" w:pos="9360"/>
            <w:tab w:val="right" w:pos="8505"/>
          </w:tabs>
          <w:ind w:left="0"/>
          <w:rPr>
            <w:b/>
            <w:sz w:val="22"/>
          </w:rPr>
        </w:pPr>
        <w:r w:rsidRPr="00B8431F">
          <w:rPr>
            <w:b/>
            <w:noProof/>
            <w:lang w:val="id-ID" w:eastAsia="id-ID"/>
          </w:rPr>
          <mc:AlternateContent>
            <mc:Choice Requires="wpg">
              <w:drawing>
                <wp:anchor distT="0" distB="0" distL="114300" distR="114300" simplePos="0" relativeHeight="251661312" behindDoc="1" locked="0" layoutInCell="1" allowOverlap="1" wp14:anchorId="328AD2A5" wp14:editId="12BFD77D">
                  <wp:simplePos x="0" y="0"/>
                  <wp:positionH relativeFrom="column">
                    <wp:posOffset>-40005</wp:posOffset>
                  </wp:positionH>
                  <wp:positionV relativeFrom="paragraph">
                    <wp:posOffset>-31115</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15pt;margin-top:-2.45pt;width:432.25pt;height:17.05pt;flip:x;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7sA&#10;AADbAAAADwAAAGRycy9kb3ducmV2LnhtbERPSwrCMBDdC94hjODOphUVqUYRRXSp1gMMzdgWm0lp&#10;otbbG0FwN4/3neW6M7V4UusqywqSKAZBnFtdcaHgmu1HcxDOI2usLZOCNzlYr/q9JabavvhMz4sv&#10;RAhhl6KC0vsmldLlJRl0kW2IA3ezrUEfYFtI3eIrhJtajuN4Jg1WHBpKbGhbUn6/PIyCwxlPO+Rs&#10;8tjfZnqaHRKK80S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hx7e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Crb4A&#10;AADbAAAADwAAAGRycy9kb3ducmV2LnhtbERPSwrCMBDdC94hjOBGNFVQtBpFBKGuxM/C5dCMbbWZ&#10;lCZqvb0RBHfzeN9ZrBpTiifVrrCsYDiIQBCnVhecKTiftv0pCOeRNZaWScGbHKyW7dYCY21ffKDn&#10;0WcihLCLUUHufRVL6dKcDLqBrYgDd7W1QR9gnUld4yuEm1KOomgiDRYcGnKsaJNTej8+jIJZ764f&#10;t/OhN7TJ5Jq892PcXHZKdTvNeg7CU+P/4p870WH+C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bwq2+AAAA2wAAAA8AAAAAAAAAAAAAAAAAmAIAAGRycy9kb3ducmV2&#10;LnhtbFBLBQYAAAAABAAEAPUAAACD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proofErr w:type="spellStart"/>
        <w:r w:rsidRPr="00AA52AE">
          <w:rPr>
            <w:rFonts w:ascii="Cambria" w:hAnsi="Cambria"/>
            <w:b/>
            <w:sz w:val="22"/>
            <w:szCs w:val="26"/>
          </w:rPr>
          <w:t>Pareso</w:t>
        </w:r>
        <w:proofErr w:type="spellEnd"/>
        <w:r w:rsidRPr="00AA52AE">
          <w:rPr>
            <w:rFonts w:ascii="Cambria" w:hAnsi="Cambria"/>
            <w:b/>
            <w:sz w:val="22"/>
            <w:szCs w:val="26"/>
          </w:rPr>
          <w:t xml:space="preserve"> </w:t>
        </w:r>
        <w:proofErr w:type="spellStart"/>
        <w:r w:rsidRPr="00AA52AE">
          <w:rPr>
            <w:rFonts w:ascii="Cambria" w:hAnsi="Cambria"/>
            <w:b/>
            <w:sz w:val="22"/>
            <w:szCs w:val="26"/>
          </w:rPr>
          <w:t>Jurnal</w:t>
        </w:r>
        <w:proofErr w:type="spellEnd"/>
        <w:r w:rsidRPr="00AA52AE">
          <w:rPr>
            <w:rFonts w:ascii="Cambria" w:hAnsi="Cambria"/>
            <w:b/>
            <w:sz w:val="22"/>
            <w:szCs w:val="26"/>
          </w:rPr>
          <w:t xml:space="preserve">, Vol. </w:t>
        </w:r>
        <w:proofErr w:type="gramStart"/>
        <w:r w:rsidRPr="00AA52AE">
          <w:rPr>
            <w:rFonts w:ascii="Cambria" w:hAnsi="Cambria"/>
            <w:b/>
            <w:sz w:val="22"/>
            <w:szCs w:val="26"/>
          </w:rPr>
          <w:t>2 ,</w:t>
        </w:r>
        <w:proofErr w:type="gramEnd"/>
        <w:r w:rsidRPr="00AA52AE">
          <w:rPr>
            <w:rFonts w:ascii="Cambria" w:hAnsi="Cambria"/>
            <w:b/>
            <w:sz w:val="22"/>
            <w:szCs w:val="26"/>
          </w:rPr>
          <w:t xml:space="preserve"> No. 2  , </w:t>
        </w:r>
        <w:proofErr w:type="spellStart"/>
        <w:r w:rsidRPr="00AA52AE">
          <w:rPr>
            <w:rFonts w:ascii="Cambria" w:hAnsi="Cambria"/>
            <w:b/>
            <w:sz w:val="22"/>
            <w:szCs w:val="26"/>
          </w:rPr>
          <w:t>Juni</w:t>
        </w:r>
        <w:proofErr w:type="spellEnd"/>
        <w:r w:rsidRPr="00AA52AE">
          <w:rPr>
            <w:rFonts w:ascii="Cambria" w:hAnsi="Cambria"/>
            <w:b/>
            <w:sz w:val="22"/>
            <w:szCs w:val="26"/>
          </w:rPr>
          <w:t xml:space="preserve"> 2020, </w:t>
        </w:r>
        <w:proofErr w:type="spellStart"/>
        <w:r w:rsidRPr="00AA52AE">
          <w:rPr>
            <w:rFonts w:ascii="Cambria" w:hAnsi="Cambria"/>
            <w:b/>
            <w:sz w:val="22"/>
            <w:szCs w:val="26"/>
          </w:rPr>
          <w:t>hal</w:t>
        </w:r>
        <w:proofErr w:type="spellEnd"/>
        <w:r w:rsidRPr="00AA52AE">
          <w:rPr>
            <w:rFonts w:ascii="Cambria" w:hAnsi="Cambria"/>
            <w:b/>
            <w:sz w:val="22"/>
            <w:szCs w:val="26"/>
          </w:rPr>
          <w:t xml:space="preserve">. </w:t>
        </w:r>
        <w:r>
          <w:rPr>
            <w:rFonts w:ascii="Cambria" w:hAnsi="Cambria"/>
            <w:b/>
          </w:rPr>
          <w:t>315-319</w:t>
        </w:r>
        <w:r>
          <w:rPr>
            <w:rFonts w:ascii="Cambria" w:hAnsi="Cambria"/>
            <w:b/>
            <w:lang w:val="id-ID"/>
          </w:rPr>
          <w:tab/>
        </w:r>
        <w:r w:rsidRPr="00A7116F">
          <w:rPr>
            <w:b/>
            <w:sz w:val="22"/>
          </w:rPr>
          <w:fldChar w:fldCharType="begin"/>
        </w:r>
        <w:r w:rsidRPr="00A7116F">
          <w:rPr>
            <w:b/>
            <w:sz w:val="22"/>
          </w:rPr>
          <w:instrText xml:space="preserve"> PAGE   \* MERGEFORMAT </w:instrText>
        </w:r>
        <w:r w:rsidRPr="00A7116F">
          <w:rPr>
            <w:b/>
            <w:sz w:val="22"/>
          </w:rPr>
          <w:fldChar w:fldCharType="separate"/>
        </w:r>
        <w:r w:rsidR="001A244E">
          <w:rPr>
            <w:b/>
            <w:noProof/>
            <w:sz w:val="22"/>
          </w:rPr>
          <w:t>319</w:t>
        </w:r>
        <w:r w:rsidRPr="00A7116F">
          <w:rPr>
            <w:b/>
            <w:noProof/>
            <w:sz w:val="22"/>
          </w:rPr>
          <w:fldChar w:fldCharType="end"/>
        </w:r>
      </w:p>
    </w:sdtContent>
  </w:sdt>
  <w:p w:rsidR="00EC539A" w:rsidRPr="00EC539A" w:rsidRDefault="00EC539A" w:rsidP="00EC539A">
    <w:pPr>
      <w:pStyle w:val="Header"/>
      <w:ind w:left="0"/>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39A" w:rsidRPr="00A7116F" w:rsidRDefault="00A7116F" w:rsidP="00A7116F">
    <w:pPr>
      <w:pStyle w:val="Header"/>
      <w:ind w:left="0"/>
      <w:rPr>
        <w:lang w:val="id-ID"/>
      </w:rPr>
    </w:pPr>
    <w:r>
      <w:rPr>
        <w:noProof/>
        <w:lang w:val="id-ID" w:eastAsia="id-ID"/>
      </w:rPr>
      <mc:AlternateContent>
        <mc:Choice Requires="wpg">
          <w:drawing>
            <wp:anchor distT="0" distB="0" distL="114300" distR="114300" simplePos="0" relativeHeight="251659264" behindDoc="0" locked="0" layoutInCell="1" allowOverlap="1" wp14:anchorId="7A76B170" wp14:editId="36821B83">
              <wp:simplePos x="0" y="0"/>
              <wp:positionH relativeFrom="column">
                <wp:posOffset>-67310</wp:posOffset>
              </wp:positionH>
              <wp:positionV relativeFrom="paragraph">
                <wp:posOffset>-3175</wp:posOffset>
              </wp:positionV>
              <wp:extent cx="5532120" cy="491490"/>
              <wp:effectExtent l="0" t="0" r="49530" b="22860"/>
              <wp:wrapNone/>
              <wp:docPr id="3" name="Group 3"/>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5" name="Text Box 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A7116F" w:rsidRPr="00AA52AE" w:rsidRDefault="00A7116F" w:rsidP="00A7116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rPr>
                              <w:t>315-319</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6" name="Text Box 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116F" w:rsidRPr="00AA52AE" w:rsidRDefault="00A7116F" w:rsidP="00A7116F">
                            <w:pPr>
                              <w:spacing w:before="60" w:after="0" w:line="240" w:lineRule="auto"/>
                              <w:rPr>
                                <w:rFonts w:asciiTheme="majorHAnsi" w:hAnsiTheme="majorHAnsi"/>
                                <w:b/>
                                <w:szCs w:val="24"/>
                              </w:rPr>
                            </w:pPr>
                            <w:r w:rsidRPr="00AA52AE">
                              <w:rPr>
                                <w:rFonts w:asciiTheme="majorHAnsi" w:hAnsiTheme="majorHAnsi"/>
                                <w:b/>
                                <w:szCs w:val="24"/>
                              </w:rPr>
                              <w:t>ISSN-O 2656-8314</w:t>
                            </w:r>
                          </w:p>
                          <w:p w:rsidR="00A7116F" w:rsidRPr="00AA52AE" w:rsidRDefault="00A7116F" w:rsidP="00A7116F">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left:0;text-align:left;margin-left:-5.3pt;margin-top:-.2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">
              <v:shapetype id="_x0000_t202" coordsize="21600,21600" o:spt="202" path="m,l,21600r21600,l21600,xe">
                <v:stroke joinstyle="miter"/>
                <v:path gradientshapeok="t" o:connecttype="rect"/>
              </v:shapetype>
              <v:shape id="Text Box 5"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jMQA&#10;AADaAAAADwAAAGRycy9kb3ducmV2LnhtbESPQWvCQBSE74L/YXmCt2Zjw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1IzEAAAA2gAAAA8AAAAAAAAAAAAAAAAAmAIAAGRycy9k&#10;b3ducmV2LnhtbFBLBQYAAAAABAAEAPUAAACJAwAAAAA=&#10;" fillcolor="#d8d8d8 [2732]" strokeweight="1.5pt">
                <v:shadow on="t"/>
                <v:textbox>
                  <w:txbxContent>
                    <w:p w:rsidR="00A7116F" w:rsidRPr="00AA52AE" w:rsidRDefault="00A7116F" w:rsidP="00A7116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Pr>
                          <w:rFonts w:ascii="Cambria" w:hAnsi="Cambria"/>
                          <w:b/>
                        </w:rPr>
                        <w:t>3</w:t>
                      </w:r>
                      <w:r>
                        <w:rPr>
                          <w:rFonts w:ascii="Cambria" w:hAnsi="Cambria"/>
                          <w:b/>
                        </w:rPr>
                        <w:t>15-319</w:t>
                      </w:r>
                      <w:r w:rsidRPr="00AA52AE">
                        <w:rPr>
                          <w:rFonts w:ascii="Cambria" w:hAnsi="Cambria"/>
                          <w:b/>
                          <w:color w:val="FFFFFF"/>
                          <w:szCs w:val="26"/>
                        </w:rPr>
                        <w:tab/>
                      </w:r>
                    </w:p>
                  </w:txbxContent>
                </v:textbox>
              </v:shape>
              <v:shape id="Text Box 6"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A7116F" w:rsidRPr="00AA52AE" w:rsidRDefault="00A7116F" w:rsidP="00A7116F">
                      <w:pPr>
                        <w:spacing w:before="60" w:after="0" w:line="240" w:lineRule="auto"/>
                        <w:rPr>
                          <w:rFonts w:asciiTheme="majorHAnsi" w:hAnsiTheme="majorHAnsi"/>
                          <w:b/>
                          <w:szCs w:val="24"/>
                        </w:rPr>
                      </w:pPr>
                      <w:r w:rsidRPr="00AA52AE">
                        <w:rPr>
                          <w:rFonts w:asciiTheme="majorHAnsi" w:hAnsiTheme="majorHAnsi"/>
                          <w:b/>
                          <w:szCs w:val="24"/>
                        </w:rPr>
                        <w:t>ISSN-O 2656-8314</w:t>
                      </w:r>
                    </w:p>
                    <w:p w:rsidR="00A7116F" w:rsidRPr="00AA52AE" w:rsidRDefault="00A7116F" w:rsidP="00A7116F">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0EB"/>
    <w:multiLevelType w:val="hybridMultilevel"/>
    <w:tmpl w:val="26528942"/>
    <w:lvl w:ilvl="0" w:tplc="98101A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D3023"/>
    <w:multiLevelType w:val="hybridMultilevel"/>
    <w:tmpl w:val="5484D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D7C3E"/>
    <w:multiLevelType w:val="hybridMultilevel"/>
    <w:tmpl w:val="D12E9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A06A5"/>
    <w:multiLevelType w:val="hybridMultilevel"/>
    <w:tmpl w:val="9F96D6C2"/>
    <w:lvl w:ilvl="0" w:tplc="B0702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786ED2"/>
    <w:multiLevelType w:val="hybridMultilevel"/>
    <w:tmpl w:val="F1169E7C"/>
    <w:lvl w:ilvl="0" w:tplc="A6D01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1B"/>
    <w:rsid w:val="000037C9"/>
    <w:rsid w:val="00006910"/>
    <w:rsid w:val="00007804"/>
    <w:rsid w:val="0001130E"/>
    <w:rsid w:val="000201C9"/>
    <w:rsid w:val="00021181"/>
    <w:rsid w:val="00037391"/>
    <w:rsid w:val="00040F27"/>
    <w:rsid w:val="00046C0B"/>
    <w:rsid w:val="0005246B"/>
    <w:rsid w:val="00055F38"/>
    <w:rsid w:val="00072BB2"/>
    <w:rsid w:val="00073BCC"/>
    <w:rsid w:val="00090F96"/>
    <w:rsid w:val="000927E8"/>
    <w:rsid w:val="0009435A"/>
    <w:rsid w:val="00095B4C"/>
    <w:rsid w:val="000A0EE2"/>
    <w:rsid w:val="000A5778"/>
    <w:rsid w:val="000B49E4"/>
    <w:rsid w:val="000B7937"/>
    <w:rsid w:val="000C65B3"/>
    <w:rsid w:val="000C7709"/>
    <w:rsid w:val="000D6CC6"/>
    <w:rsid w:val="000D70BB"/>
    <w:rsid w:val="000E532A"/>
    <w:rsid w:val="000F4310"/>
    <w:rsid w:val="0010403B"/>
    <w:rsid w:val="001045E0"/>
    <w:rsid w:val="00110173"/>
    <w:rsid w:val="001134BA"/>
    <w:rsid w:val="00115873"/>
    <w:rsid w:val="00122DCA"/>
    <w:rsid w:val="001230AE"/>
    <w:rsid w:val="001257B6"/>
    <w:rsid w:val="0013479E"/>
    <w:rsid w:val="00140A18"/>
    <w:rsid w:val="00166423"/>
    <w:rsid w:val="00174EA7"/>
    <w:rsid w:val="00184BE8"/>
    <w:rsid w:val="00184CDF"/>
    <w:rsid w:val="00195FAD"/>
    <w:rsid w:val="001972C0"/>
    <w:rsid w:val="001A07EF"/>
    <w:rsid w:val="001A244E"/>
    <w:rsid w:val="001A58BD"/>
    <w:rsid w:val="001C4B47"/>
    <w:rsid w:val="001D3E84"/>
    <w:rsid w:val="001E74FE"/>
    <w:rsid w:val="001F2150"/>
    <w:rsid w:val="00205965"/>
    <w:rsid w:val="0020730C"/>
    <w:rsid w:val="00211EF4"/>
    <w:rsid w:val="00224388"/>
    <w:rsid w:val="00226DD9"/>
    <w:rsid w:val="00232B2B"/>
    <w:rsid w:val="00233CC8"/>
    <w:rsid w:val="00240D81"/>
    <w:rsid w:val="002423F6"/>
    <w:rsid w:val="0024559E"/>
    <w:rsid w:val="002514FE"/>
    <w:rsid w:val="002524BA"/>
    <w:rsid w:val="00260378"/>
    <w:rsid w:val="00273324"/>
    <w:rsid w:val="00277444"/>
    <w:rsid w:val="00280328"/>
    <w:rsid w:val="00280A20"/>
    <w:rsid w:val="00286C4E"/>
    <w:rsid w:val="00287BBE"/>
    <w:rsid w:val="002904E1"/>
    <w:rsid w:val="00293BAB"/>
    <w:rsid w:val="002A111A"/>
    <w:rsid w:val="002A691B"/>
    <w:rsid w:val="002A72D9"/>
    <w:rsid w:val="002B0430"/>
    <w:rsid w:val="002B36B5"/>
    <w:rsid w:val="002C390F"/>
    <w:rsid w:val="002E1CB6"/>
    <w:rsid w:val="002E6F07"/>
    <w:rsid w:val="002E7E91"/>
    <w:rsid w:val="002F2AAD"/>
    <w:rsid w:val="00300803"/>
    <w:rsid w:val="00303A25"/>
    <w:rsid w:val="00305586"/>
    <w:rsid w:val="003112DB"/>
    <w:rsid w:val="00312676"/>
    <w:rsid w:val="00321177"/>
    <w:rsid w:val="00321BDF"/>
    <w:rsid w:val="00324F7A"/>
    <w:rsid w:val="00344B6A"/>
    <w:rsid w:val="003578F4"/>
    <w:rsid w:val="003700F2"/>
    <w:rsid w:val="00372098"/>
    <w:rsid w:val="00372533"/>
    <w:rsid w:val="003746D6"/>
    <w:rsid w:val="00386435"/>
    <w:rsid w:val="00386EC2"/>
    <w:rsid w:val="003910A6"/>
    <w:rsid w:val="003926CE"/>
    <w:rsid w:val="00393EEB"/>
    <w:rsid w:val="003A2E6A"/>
    <w:rsid w:val="003B1A18"/>
    <w:rsid w:val="003B237E"/>
    <w:rsid w:val="003C4CFA"/>
    <w:rsid w:val="003D0FDF"/>
    <w:rsid w:val="003D1500"/>
    <w:rsid w:val="003F14A1"/>
    <w:rsid w:val="003F2FA1"/>
    <w:rsid w:val="00415DDB"/>
    <w:rsid w:val="00422A17"/>
    <w:rsid w:val="00436E93"/>
    <w:rsid w:val="004370D0"/>
    <w:rsid w:val="0044151B"/>
    <w:rsid w:val="00447997"/>
    <w:rsid w:val="00451BCF"/>
    <w:rsid w:val="004551F6"/>
    <w:rsid w:val="0045571B"/>
    <w:rsid w:val="00475FBC"/>
    <w:rsid w:val="00486518"/>
    <w:rsid w:val="00494561"/>
    <w:rsid w:val="004B156D"/>
    <w:rsid w:val="004D1FDC"/>
    <w:rsid w:val="004D3409"/>
    <w:rsid w:val="004D477D"/>
    <w:rsid w:val="004E4E28"/>
    <w:rsid w:val="004F57D1"/>
    <w:rsid w:val="0050081A"/>
    <w:rsid w:val="00502B0D"/>
    <w:rsid w:val="00504C2D"/>
    <w:rsid w:val="00511D1F"/>
    <w:rsid w:val="00512F42"/>
    <w:rsid w:val="005211B5"/>
    <w:rsid w:val="00532154"/>
    <w:rsid w:val="00537138"/>
    <w:rsid w:val="005417DF"/>
    <w:rsid w:val="00543337"/>
    <w:rsid w:val="005623C0"/>
    <w:rsid w:val="005827B5"/>
    <w:rsid w:val="005924AA"/>
    <w:rsid w:val="00597ACD"/>
    <w:rsid w:val="005A0144"/>
    <w:rsid w:val="005B7D75"/>
    <w:rsid w:val="005C6755"/>
    <w:rsid w:val="005E10D9"/>
    <w:rsid w:val="005E1A54"/>
    <w:rsid w:val="005E39A7"/>
    <w:rsid w:val="005E7111"/>
    <w:rsid w:val="006030C6"/>
    <w:rsid w:val="00610896"/>
    <w:rsid w:val="00622680"/>
    <w:rsid w:val="00627CAB"/>
    <w:rsid w:val="0063636F"/>
    <w:rsid w:val="00637CEA"/>
    <w:rsid w:val="00644F8F"/>
    <w:rsid w:val="00646A10"/>
    <w:rsid w:val="00647C08"/>
    <w:rsid w:val="00660548"/>
    <w:rsid w:val="006616E4"/>
    <w:rsid w:val="00676BD6"/>
    <w:rsid w:val="006803D4"/>
    <w:rsid w:val="00680A9B"/>
    <w:rsid w:val="00692701"/>
    <w:rsid w:val="0069674B"/>
    <w:rsid w:val="00697F15"/>
    <w:rsid w:val="006A3F92"/>
    <w:rsid w:val="006A4B88"/>
    <w:rsid w:val="006B4944"/>
    <w:rsid w:val="006E2C39"/>
    <w:rsid w:val="006F1B97"/>
    <w:rsid w:val="006F62EB"/>
    <w:rsid w:val="006F64DB"/>
    <w:rsid w:val="0070656E"/>
    <w:rsid w:val="00711425"/>
    <w:rsid w:val="00711EFD"/>
    <w:rsid w:val="007138E4"/>
    <w:rsid w:val="007215BE"/>
    <w:rsid w:val="00724B31"/>
    <w:rsid w:val="00726558"/>
    <w:rsid w:val="00744D34"/>
    <w:rsid w:val="0075136A"/>
    <w:rsid w:val="0075428B"/>
    <w:rsid w:val="0075473A"/>
    <w:rsid w:val="007647C7"/>
    <w:rsid w:val="00784A1C"/>
    <w:rsid w:val="00786674"/>
    <w:rsid w:val="00792408"/>
    <w:rsid w:val="007970B2"/>
    <w:rsid w:val="00797CA1"/>
    <w:rsid w:val="007A06E1"/>
    <w:rsid w:val="007A7DEF"/>
    <w:rsid w:val="007C4D38"/>
    <w:rsid w:val="007C7403"/>
    <w:rsid w:val="007E3D33"/>
    <w:rsid w:val="007E4E5B"/>
    <w:rsid w:val="0081330A"/>
    <w:rsid w:val="00814918"/>
    <w:rsid w:val="008342A4"/>
    <w:rsid w:val="008359E3"/>
    <w:rsid w:val="00850337"/>
    <w:rsid w:val="00853CA6"/>
    <w:rsid w:val="00856036"/>
    <w:rsid w:val="00865EBE"/>
    <w:rsid w:val="00867808"/>
    <w:rsid w:val="00881501"/>
    <w:rsid w:val="00895A93"/>
    <w:rsid w:val="008A2BE4"/>
    <w:rsid w:val="008A3B48"/>
    <w:rsid w:val="008A6F38"/>
    <w:rsid w:val="008B4ED9"/>
    <w:rsid w:val="008C29C5"/>
    <w:rsid w:val="008C4B59"/>
    <w:rsid w:val="008C75DA"/>
    <w:rsid w:val="008C7862"/>
    <w:rsid w:val="008E2603"/>
    <w:rsid w:val="008E40C1"/>
    <w:rsid w:val="009127F1"/>
    <w:rsid w:val="0092305A"/>
    <w:rsid w:val="009378BB"/>
    <w:rsid w:val="00947327"/>
    <w:rsid w:val="009517D1"/>
    <w:rsid w:val="00961678"/>
    <w:rsid w:val="009656CA"/>
    <w:rsid w:val="0096582D"/>
    <w:rsid w:val="00965DEB"/>
    <w:rsid w:val="00967938"/>
    <w:rsid w:val="009772C6"/>
    <w:rsid w:val="00980004"/>
    <w:rsid w:val="009873D0"/>
    <w:rsid w:val="00990A81"/>
    <w:rsid w:val="00990E5C"/>
    <w:rsid w:val="009912F0"/>
    <w:rsid w:val="009A0D0C"/>
    <w:rsid w:val="009A458B"/>
    <w:rsid w:val="009A769E"/>
    <w:rsid w:val="009B5BA6"/>
    <w:rsid w:val="009B621B"/>
    <w:rsid w:val="009C7E13"/>
    <w:rsid w:val="009D5268"/>
    <w:rsid w:val="009E03CE"/>
    <w:rsid w:val="009E3BCF"/>
    <w:rsid w:val="009E6C38"/>
    <w:rsid w:val="00A00942"/>
    <w:rsid w:val="00A1271B"/>
    <w:rsid w:val="00A27166"/>
    <w:rsid w:val="00A346A4"/>
    <w:rsid w:val="00A45871"/>
    <w:rsid w:val="00A64D69"/>
    <w:rsid w:val="00A66179"/>
    <w:rsid w:val="00A6716A"/>
    <w:rsid w:val="00A67B7A"/>
    <w:rsid w:val="00A7116F"/>
    <w:rsid w:val="00A84C21"/>
    <w:rsid w:val="00A907E9"/>
    <w:rsid w:val="00A94818"/>
    <w:rsid w:val="00A95EF4"/>
    <w:rsid w:val="00AA018B"/>
    <w:rsid w:val="00AA5705"/>
    <w:rsid w:val="00AB01B2"/>
    <w:rsid w:val="00AB442D"/>
    <w:rsid w:val="00AC0F75"/>
    <w:rsid w:val="00AC1018"/>
    <w:rsid w:val="00AC5782"/>
    <w:rsid w:val="00AD1C34"/>
    <w:rsid w:val="00AF26C0"/>
    <w:rsid w:val="00AF3916"/>
    <w:rsid w:val="00AF5E80"/>
    <w:rsid w:val="00AF6582"/>
    <w:rsid w:val="00B1198F"/>
    <w:rsid w:val="00B17C87"/>
    <w:rsid w:val="00B25BDB"/>
    <w:rsid w:val="00B26CCB"/>
    <w:rsid w:val="00B32894"/>
    <w:rsid w:val="00B3361C"/>
    <w:rsid w:val="00B41AEF"/>
    <w:rsid w:val="00B43186"/>
    <w:rsid w:val="00B4516B"/>
    <w:rsid w:val="00B56476"/>
    <w:rsid w:val="00B578BF"/>
    <w:rsid w:val="00B703D0"/>
    <w:rsid w:val="00B75EFC"/>
    <w:rsid w:val="00B77110"/>
    <w:rsid w:val="00B844F6"/>
    <w:rsid w:val="00B93D02"/>
    <w:rsid w:val="00BA1D2C"/>
    <w:rsid w:val="00BA49A0"/>
    <w:rsid w:val="00BA5F96"/>
    <w:rsid w:val="00BB0951"/>
    <w:rsid w:val="00BB1114"/>
    <w:rsid w:val="00BC0609"/>
    <w:rsid w:val="00BC0AA2"/>
    <w:rsid w:val="00BE4033"/>
    <w:rsid w:val="00BF046F"/>
    <w:rsid w:val="00BF1F0E"/>
    <w:rsid w:val="00C01640"/>
    <w:rsid w:val="00C043CA"/>
    <w:rsid w:val="00C26741"/>
    <w:rsid w:val="00C459B5"/>
    <w:rsid w:val="00C510F3"/>
    <w:rsid w:val="00C55975"/>
    <w:rsid w:val="00C561EB"/>
    <w:rsid w:val="00C62466"/>
    <w:rsid w:val="00C6645F"/>
    <w:rsid w:val="00C7010F"/>
    <w:rsid w:val="00C74ABB"/>
    <w:rsid w:val="00C828EB"/>
    <w:rsid w:val="00C85251"/>
    <w:rsid w:val="00CA1643"/>
    <w:rsid w:val="00CA51E5"/>
    <w:rsid w:val="00CA54AB"/>
    <w:rsid w:val="00CA57D1"/>
    <w:rsid w:val="00CA5A4E"/>
    <w:rsid w:val="00CA71D0"/>
    <w:rsid w:val="00CA78EA"/>
    <w:rsid w:val="00CA7F9F"/>
    <w:rsid w:val="00CB03E0"/>
    <w:rsid w:val="00CD4036"/>
    <w:rsid w:val="00CF358B"/>
    <w:rsid w:val="00D02D76"/>
    <w:rsid w:val="00D03B15"/>
    <w:rsid w:val="00D05B36"/>
    <w:rsid w:val="00D16B8E"/>
    <w:rsid w:val="00D2286F"/>
    <w:rsid w:val="00D40D88"/>
    <w:rsid w:val="00D45764"/>
    <w:rsid w:val="00D46CC3"/>
    <w:rsid w:val="00D54653"/>
    <w:rsid w:val="00D71EB5"/>
    <w:rsid w:val="00D8264E"/>
    <w:rsid w:val="00D91DC6"/>
    <w:rsid w:val="00DA7783"/>
    <w:rsid w:val="00DA7DF5"/>
    <w:rsid w:val="00DC32C4"/>
    <w:rsid w:val="00DE7CE6"/>
    <w:rsid w:val="00E024AA"/>
    <w:rsid w:val="00E1175A"/>
    <w:rsid w:val="00E16855"/>
    <w:rsid w:val="00E2103E"/>
    <w:rsid w:val="00E3279E"/>
    <w:rsid w:val="00E33AFA"/>
    <w:rsid w:val="00E366FC"/>
    <w:rsid w:val="00E451FA"/>
    <w:rsid w:val="00E46F56"/>
    <w:rsid w:val="00E503F7"/>
    <w:rsid w:val="00E527C5"/>
    <w:rsid w:val="00E53D25"/>
    <w:rsid w:val="00E826E0"/>
    <w:rsid w:val="00E84E73"/>
    <w:rsid w:val="00E94302"/>
    <w:rsid w:val="00EA2E08"/>
    <w:rsid w:val="00EB30DF"/>
    <w:rsid w:val="00EB315F"/>
    <w:rsid w:val="00EC539A"/>
    <w:rsid w:val="00EC7986"/>
    <w:rsid w:val="00ED692D"/>
    <w:rsid w:val="00ED7068"/>
    <w:rsid w:val="00EE1BCB"/>
    <w:rsid w:val="00EE3008"/>
    <w:rsid w:val="00EE72C1"/>
    <w:rsid w:val="00EE7B3F"/>
    <w:rsid w:val="00EF0D32"/>
    <w:rsid w:val="00EF21FF"/>
    <w:rsid w:val="00F01DB5"/>
    <w:rsid w:val="00F11C2F"/>
    <w:rsid w:val="00F13DE9"/>
    <w:rsid w:val="00F324A2"/>
    <w:rsid w:val="00F41C60"/>
    <w:rsid w:val="00F4234B"/>
    <w:rsid w:val="00F44DBF"/>
    <w:rsid w:val="00F4541C"/>
    <w:rsid w:val="00F45541"/>
    <w:rsid w:val="00F567D6"/>
    <w:rsid w:val="00F56F91"/>
    <w:rsid w:val="00F61AD8"/>
    <w:rsid w:val="00F63001"/>
    <w:rsid w:val="00F63FD1"/>
    <w:rsid w:val="00F76284"/>
    <w:rsid w:val="00F96464"/>
    <w:rsid w:val="00FA1BD2"/>
    <w:rsid w:val="00FA639D"/>
    <w:rsid w:val="00FB4A5B"/>
    <w:rsid w:val="00FB74AE"/>
    <w:rsid w:val="00FD4FC8"/>
    <w:rsid w:val="00FD6F3A"/>
    <w:rsid w:val="00FF4242"/>
    <w:rsid w:val="00FF50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ind w:left="1276" w:hanging="1276"/>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ind w:left="1276" w:hanging="1276"/>
      <w:jc w:val="both"/>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lang w:val="x-none" w:eastAsia="id-ID"/>
    </w:rPr>
  </w:style>
  <w:style w:type="character" w:customStyle="1" w:styleId="HTMLPreformattedChar">
    <w:name w:val="HTML Preformatted Char"/>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B49E4"/>
    <w:pPr>
      <w:ind w:left="720" w:firstLine="0"/>
      <w:contextualSpacing/>
    </w:pPr>
    <w:rPr>
      <w:lang w:eastAsia="x-none"/>
    </w:rPr>
  </w:style>
  <w:style w:type="table" w:styleId="TableGrid">
    <w:name w:val="Table Grid"/>
    <w:basedOn w:val="TableNormal"/>
    <w:uiPriority w:val="59"/>
    <w:rsid w:val="00184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sz w:val="20"/>
      <w:szCs w:val="20"/>
      <w:lang w:val="en-US" w:eastAsia="x-none"/>
    </w:rPr>
  </w:style>
  <w:style w:type="character" w:customStyle="1" w:styleId="HeaderChar">
    <w:name w:val="Header Char"/>
    <w:link w:val="Header"/>
    <w:uiPriority w:val="99"/>
    <w:rsid w:val="003910A6"/>
    <w:rPr>
      <w:lang w:val="en-US"/>
    </w:rPr>
  </w:style>
  <w:style w:type="character" w:customStyle="1" w:styleId="ListParagraphChar">
    <w:name w:val="List Paragraph Char"/>
    <w:link w:val="ListParagraph"/>
    <w:uiPriority w:val="34"/>
    <w:locked/>
    <w:rsid w:val="000201C9"/>
    <w:rPr>
      <w:sz w:val="22"/>
      <w:szCs w:val="22"/>
      <w:lang w:val="id-ID"/>
    </w:rPr>
  </w:style>
  <w:style w:type="paragraph" w:customStyle="1" w:styleId="Normal4">
    <w:name w:val="Normal+4"/>
    <w:basedOn w:val="Normal"/>
    <w:next w:val="Normal"/>
    <w:uiPriority w:val="99"/>
    <w:rsid w:val="000201C9"/>
    <w:pPr>
      <w:autoSpaceDE w:val="0"/>
      <w:autoSpaceDN w:val="0"/>
      <w:adjustRightInd w:val="0"/>
      <w:spacing w:after="0" w:line="240" w:lineRule="auto"/>
      <w:ind w:left="0" w:firstLine="0"/>
      <w:jc w:val="left"/>
    </w:pPr>
    <w:rPr>
      <w:rFonts w:ascii="Times New Roman" w:hAnsi="Times New Roman"/>
      <w:sz w:val="24"/>
      <w:szCs w:val="24"/>
    </w:rPr>
  </w:style>
  <w:style w:type="character" w:styleId="Hyperlink">
    <w:name w:val="Hyperlink"/>
    <w:uiPriority w:val="99"/>
    <w:unhideWhenUsed/>
    <w:rsid w:val="000201C9"/>
    <w:rPr>
      <w:color w:val="0000FF"/>
      <w:u w:val="single"/>
    </w:rPr>
  </w:style>
  <w:style w:type="paragraph" w:styleId="NormalWeb">
    <w:name w:val="Normal (Web)"/>
    <w:basedOn w:val="Normal"/>
    <w:uiPriority w:val="99"/>
    <w:unhideWhenUsed/>
    <w:rsid w:val="009E3BCF"/>
    <w:pPr>
      <w:spacing w:before="100" w:beforeAutospacing="1" w:after="100" w:afterAutospacing="1" w:line="240" w:lineRule="auto"/>
      <w:ind w:left="0" w:firstLine="0"/>
      <w:jc w:val="lef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1A18"/>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3B1A18"/>
    <w:rPr>
      <w:rFonts w:ascii="Segoe UI" w:hAnsi="Segoe UI" w:cs="Segoe UI"/>
      <w:sz w:val="18"/>
      <w:szCs w:val="18"/>
      <w:lang w:eastAsia="en-US"/>
    </w:rPr>
  </w:style>
  <w:style w:type="paragraph" w:styleId="Title">
    <w:name w:val="Title"/>
    <w:basedOn w:val="Normal"/>
    <w:next w:val="Normal"/>
    <w:link w:val="TitleChar"/>
    <w:uiPriority w:val="10"/>
    <w:qFormat/>
    <w:rsid w:val="00D4576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45764"/>
    <w:rPr>
      <w:rFonts w:ascii="Cambria" w:eastAsia="Times New Roman" w:hAnsi="Cambria" w:cs="Times New Roman"/>
      <w:b/>
      <w:bCs/>
      <w:kern w:val="28"/>
      <w:sz w:val="32"/>
      <w:szCs w:val="32"/>
      <w:lang w:val="id-ID"/>
    </w:rPr>
  </w:style>
  <w:style w:type="paragraph" w:styleId="Footer">
    <w:name w:val="footer"/>
    <w:basedOn w:val="Normal"/>
    <w:link w:val="FooterChar"/>
    <w:uiPriority w:val="99"/>
    <w:unhideWhenUsed/>
    <w:rsid w:val="00E451FA"/>
    <w:pPr>
      <w:tabs>
        <w:tab w:val="center" w:pos="4680"/>
        <w:tab w:val="right" w:pos="9360"/>
      </w:tabs>
    </w:pPr>
  </w:style>
  <w:style w:type="character" w:customStyle="1" w:styleId="FooterChar">
    <w:name w:val="Footer Char"/>
    <w:basedOn w:val="DefaultParagraphFont"/>
    <w:link w:val="Footer"/>
    <w:uiPriority w:val="99"/>
    <w:rsid w:val="00E451FA"/>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ind w:left="1276" w:hanging="1276"/>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ind w:left="1276" w:hanging="1276"/>
      <w:jc w:val="both"/>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sz w:val="20"/>
      <w:szCs w:val="20"/>
      <w:lang w:val="x-none" w:eastAsia="id-ID"/>
    </w:rPr>
  </w:style>
  <w:style w:type="character" w:customStyle="1" w:styleId="HTMLPreformattedChar">
    <w:name w:val="HTML Preformatted Char"/>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B49E4"/>
    <w:pPr>
      <w:ind w:left="720" w:firstLine="0"/>
      <w:contextualSpacing/>
    </w:pPr>
    <w:rPr>
      <w:lang w:eastAsia="x-none"/>
    </w:rPr>
  </w:style>
  <w:style w:type="table" w:styleId="TableGrid">
    <w:name w:val="Table Grid"/>
    <w:basedOn w:val="TableNormal"/>
    <w:uiPriority w:val="59"/>
    <w:rsid w:val="00184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910A6"/>
    <w:pPr>
      <w:tabs>
        <w:tab w:val="center" w:pos="4680"/>
        <w:tab w:val="right" w:pos="9360"/>
      </w:tabs>
      <w:spacing w:after="0" w:line="240" w:lineRule="auto"/>
      <w:ind w:left="425" w:firstLine="0"/>
    </w:pPr>
    <w:rPr>
      <w:sz w:val="20"/>
      <w:szCs w:val="20"/>
      <w:lang w:val="en-US" w:eastAsia="x-none"/>
    </w:rPr>
  </w:style>
  <w:style w:type="character" w:customStyle="1" w:styleId="HeaderChar">
    <w:name w:val="Header Char"/>
    <w:link w:val="Header"/>
    <w:uiPriority w:val="99"/>
    <w:rsid w:val="003910A6"/>
    <w:rPr>
      <w:lang w:val="en-US"/>
    </w:rPr>
  </w:style>
  <w:style w:type="character" w:customStyle="1" w:styleId="ListParagraphChar">
    <w:name w:val="List Paragraph Char"/>
    <w:link w:val="ListParagraph"/>
    <w:uiPriority w:val="34"/>
    <w:locked/>
    <w:rsid w:val="000201C9"/>
    <w:rPr>
      <w:sz w:val="22"/>
      <w:szCs w:val="22"/>
      <w:lang w:val="id-ID"/>
    </w:rPr>
  </w:style>
  <w:style w:type="paragraph" w:customStyle="1" w:styleId="Normal4">
    <w:name w:val="Normal+4"/>
    <w:basedOn w:val="Normal"/>
    <w:next w:val="Normal"/>
    <w:uiPriority w:val="99"/>
    <w:rsid w:val="000201C9"/>
    <w:pPr>
      <w:autoSpaceDE w:val="0"/>
      <w:autoSpaceDN w:val="0"/>
      <w:adjustRightInd w:val="0"/>
      <w:spacing w:after="0" w:line="240" w:lineRule="auto"/>
      <w:ind w:left="0" w:firstLine="0"/>
      <w:jc w:val="left"/>
    </w:pPr>
    <w:rPr>
      <w:rFonts w:ascii="Times New Roman" w:hAnsi="Times New Roman"/>
      <w:sz w:val="24"/>
      <w:szCs w:val="24"/>
    </w:rPr>
  </w:style>
  <w:style w:type="character" w:styleId="Hyperlink">
    <w:name w:val="Hyperlink"/>
    <w:uiPriority w:val="99"/>
    <w:unhideWhenUsed/>
    <w:rsid w:val="000201C9"/>
    <w:rPr>
      <w:color w:val="0000FF"/>
      <w:u w:val="single"/>
    </w:rPr>
  </w:style>
  <w:style w:type="paragraph" w:styleId="NormalWeb">
    <w:name w:val="Normal (Web)"/>
    <w:basedOn w:val="Normal"/>
    <w:uiPriority w:val="99"/>
    <w:unhideWhenUsed/>
    <w:rsid w:val="009E3BCF"/>
    <w:pPr>
      <w:spacing w:before="100" w:beforeAutospacing="1" w:after="100" w:afterAutospacing="1" w:line="240" w:lineRule="auto"/>
      <w:ind w:left="0" w:firstLine="0"/>
      <w:jc w:val="lef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B1A18"/>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3B1A18"/>
    <w:rPr>
      <w:rFonts w:ascii="Segoe UI" w:hAnsi="Segoe UI" w:cs="Segoe UI"/>
      <w:sz w:val="18"/>
      <w:szCs w:val="18"/>
      <w:lang w:eastAsia="en-US"/>
    </w:rPr>
  </w:style>
  <w:style w:type="paragraph" w:styleId="Title">
    <w:name w:val="Title"/>
    <w:basedOn w:val="Normal"/>
    <w:next w:val="Normal"/>
    <w:link w:val="TitleChar"/>
    <w:uiPriority w:val="10"/>
    <w:qFormat/>
    <w:rsid w:val="00D4576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45764"/>
    <w:rPr>
      <w:rFonts w:ascii="Cambria" w:eastAsia="Times New Roman" w:hAnsi="Cambria" w:cs="Times New Roman"/>
      <w:b/>
      <w:bCs/>
      <w:kern w:val="28"/>
      <w:sz w:val="32"/>
      <w:szCs w:val="32"/>
      <w:lang w:val="id-ID"/>
    </w:rPr>
  </w:style>
  <w:style w:type="paragraph" w:styleId="Footer">
    <w:name w:val="footer"/>
    <w:basedOn w:val="Normal"/>
    <w:link w:val="FooterChar"/>
    <w:uiPriority w:val="99"/>
    <w:unhideWhenUsed/>
    <w:rsid w:val="00E451FA"/>
    <w:pPr>
      <w:tabs>
        <w:tab w:val="center" w:pos="4680"/>
        <w:tab w:val="right" w:pos="9360"/>
      </w:tabs>
    </w:pPr>
  </w:style>
  <w:style w:type="character" w:customStyle="1" w:styleId="FooterChar">
    <w:name w:val="Footer Char"/>
    <w:basedOn w:val="DefaultParagraphFont"/>
    <w:link w:val="Footer"/>
    <w:uiPriority w:val="99"/>
    <w:rsid w:val="00E451FA"/>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9213">
      <w:bodyDiv w:val="1"/>
      <w:marLeft w:val="0"/>
      <w:marRight w:val="0"/>
      <w:marTop w:val="0"/>
      <w:marBottom w:val="0"/>
      <w:divBdr>
        <w:top w:val="none" w:sz="0" w:space="0" w:color="auto"/>
        <w:left w:val="none" w:sz="0" w:space="0" w:color="auto"/>
        <w:bottom w:val="none" w:sz="0" w:space="0" w:color="auto"/>
        <w:right w:val="none" w:sz="0" w:space="0" w:color="auto"/>
      </w:divBdr>
      <w:divsChild>
        <w:div w:id="427819163">
          <w:marLeft w:val="1714"/>
          <w:marRight w:val="0"/>
          <w:marTop w:val="96"/>
          <w:marBottom w:val="0"/>
          <w:divBdr>
            <w:top w:val="none" w:sz="0" w:space="0" w:color="auto"/>
            <w:left w:val="none" w:sz="0" w:space="0" w:color="auto"/>
            <w:bottom w:val="none" w:sz="0" w:space="0" w:color="auto"/>
            <w:right w:val="none" w:sz="0" w:space="0" w:color="auto"/>
          </w:divBdr>
        </w:div>
        <w:div w:id="472990168">
          <w:marLeft w:val="1714"/>
          <w:marRight w:val="0"/>
          <w:marTop w:val="96"/>
          <w:marBottom w:val="0"/>
          <w:divBdr>
            <w:top w:val="none" w:sz="0" w:space="0" w:color="auto"/>
            <w:left w:val="none" w:sz="0" w:space="0" w:color="auto"/>
            <w:bottom w:val="none" w:sz="0" w:space="0" w:color="auto"/>
            <w:right w:val="none" w:sz="0" w:space="0" w:color="auto"/>
          </w:divBdr>
        </w:div>
        <w:div w:id="882710695">
          <w:marLeft w:val="1714"/>
          <w:marRight w:val="0"/>
          <w:marTop w:val="86"/>
          <w:marBottom w:val="0"/>
          <w:divBdr>
            <w:top w:val="none" w:sz="0" w:space="0" w:color="auto"/>
            <w:left w:val="none" w:sz="0" w:space="0" w:color="auto"/>
            <w:bottom w:val="none" w:sz="0" w:space="0" w:color="auto"/>
            <w:right w:val="none" w:sz="0" w:space="0" w:color="auto"/>
          </w:divBdr>
        </w:div>
        <w:div w:id="991058460">
          <w:marLeft w:val="1714"/>
          <w:marRight w:val="0"/>
          <w:marTop w:val="86"/>
          <w:marBottom w:val="0"/>
          <w:divBdr>
            <w:top w:val="none" w:sz="0" w:space="0" w:color="auto"/>
            <w:left w:val="none" w:sz="0" w:space="0" w:color="auto"/>
            <w:bottom w:val="none" w:sz="0" w:space="0" w:color="auto"/>
            <w:right w:val="none" w:sz="0" w:space="0" w:color="auto"/>
          </w:divBdr>
        </w:div>
        <w:div w:id="1213230237">
          <w:marLeft w:val="1714"/>
          <w:marRight w:val="0"/>
          <w:marTop w:val="86"/>
          <w:marBottom w:val="0"/>
          <w:divBdr>
            <w:top w:val="none" w:sz="0" w:space="0" w:color="auto"/>
            <w:left w:val="none" w:sz="0" w:space="0" w:color="auto"/>
            <w:bottom w:val="none" w:sz="0" w:space="0" w:color="auto"/>
            <w:right w:val="none" w:sz="0" w:space="0" w:color="auto"/>
          </w:divBdr>
        </w:div>
        <w:div w:id="1873420345">
          <w:marLeft w:val="1714"/>
          <w:marRight w:val="0"/>
          <w:marTop w:val="86"/>
          <w:marBottom w:val="0"/>
          <w:divBdr>
            <w:top w:val="none" w:sz="0" w:space="0" w:color="auto"/>
            <w:left w:val="none" w:sz="0" w:space="0" w:color="auto"/>
            <w:bottom w:val="none" w:sz="0" w:space="0" w:color="auto"/>
            <w:right w:val="none" w:sz="0" w:space="0" w:color="auto"/>
          </w:divBdr>
        </w:div>
      </w:divsChild>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1434935869">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657562388">
      <w:bodyDiv w:val="1"/>
      <w:marLeft w:val="0"/>
      <w:marRight w:val="0"/>
      <w:marTop w:val="0"/>
      <w:marBottom w:val="0"/>
      <w:divBdr>
        <w:top w:val="none" w:sz="0" w:space="0" w:color="auto"/>
        <w:left w:val="none" w:sz="0" w:space="0" w:color="auto"/>
        <w:bottom w:val="none" w:sz="0" w:space="0" w:color="auto"/>
        <w:right w:val="none" w:sz="0" w:space="0" w:color="auto"/>
      </w:divBdr>
    </w:div>
    <w:div w:id="1696230682">
      <w:bodyDiv w:val="1"/>
      <w:marLeft w:val="0"/>
      <w:marRight w:val="0"/>
      <w:marTop w:val="0"/>
      <w:marBottom w:val="0"/>
      <w:divBdr>
        <w:top w:val="none" w:sz="0" w:space="0" w:color="auto"/>
        <w:left w:val="none" w:sz="0" w:space="0" w:color="auto"/>
        <w:bottom w:val="none" w:sz="0" w:space="0" w:color="auto"/>
        <w:right w:val="none" w:sz="0" w:space="0" w:color="auto"/>
      </w:divBdr>
    </w:div>
    <w:div w:id="1843661664">
      <w:bodyDiv w:val="1"/>
      <w:marLeft w:val="0"/>
      <w:marRight w:val="0"/>
      <w:marTop w:val="0"/>
      <w:marBottom w:val="0"/>
      <w:divBdr>
        <w:top w:val="none" w:sz="0" w:space="0" w:color="auto"/>
        <w:left w:val="none" w:sz="0" w:space="0" w:color="auto"/>
        <w:bottom w:val="none" w:sz="0" w:space="0" w:color="auto"/>
        <w:right w:val="none" w:sz="0" w:space="0" w:color="auto"/>
      </w:divBdr>
    </w:div>
    <w:div w:id="1921908931">
      <w:bodyDiv w:val="1"/>
      <w:marLeft w:val="0"/>
      <w:marRight w:val="0"/>
      <w:marTop w:val="0"/>
      <w:marBottom w:val="0"/>
      <w:divBdr>
        <w:top w:val="none" w:sz="0" w:space="0" w:color="auto"/>
        <w:left w:val="none" w:sz="0" w:space="0" w:color="auto"/>
        <w:bottom w:val="none" w:sz="0" w:space="0" w:color="auto"/>
        <w:right w:val="none" w:sz="0" w:space="0" w:color="auto"/>
      </w:divBdr>
    </w:div>
    <w:div w:id="2028632341">
      <w:bodyDiv w:val="1"/>
      <w:marLeft w:val="0"/>
      <w:marRight w:val="0"/>
      <w:marTop w:val="0"/>
      <w:marBottom w:val="0"/>
      <w:divBdr>
        <w:top w:val="none" w:sz="0" w:space="0" w:color="auto"/>
        <w:left w:val="none" w:sz="0" w:space="0" w:color="auto"/>
        <w:bottom w:val="none" w:sz="0" w:space="0" w:color="auto"/>
        <w:right w:val="none" w:sz="0" w:space="0" w:color="auto"/>
      </w:divBdr>
      <w:divsChild>
        <w:div w:id="1083331922">
          <w:marLeft w:val="1714"/>
          <w:marRight w:val="0"/>
          <w:marTop w:val="86"/>
          <w:marBottom w:val="0"/>
          <w:divBdr>
            <w:top w:val="none" w:sz="0" w:space="0" w:color="auto"/>
            <w:left w:val="none" w:sz="0" w:space="0" w:color="auto"/>
            <w:bottom w:val="none" w:sz="0" w:space="0" w:color="auto"/>
            <w:right w:val="none" w:sz="0" w:space="0" w:color="auto"/>
          </w:divBdr>
        </w:div>
        <w:div w:id="1152255779">
          <w:marLeft w:val="1714"/>
          <w:marRight w:val="0"/>
          <w:marTop w:val="86"/>
          <w:marBottom w:val="0"/>
          <w:divBdr>
            <w:top w:val="none" w:sz="0" w:space="0" w:color="auto"/>
            <w:left w:val="none" w:sz="0" w:space="0" w:color="auto"/>
            <w:bottom w:val="none" w:sz="0" w:space="0" w:color="auto"/>
            <w:right w:val="none" w:sz="0" w:space="0" w:color="auto"/>
          </w:divBdr>
        </w:div>
        <w:div w:id="1219903528">
          <w:marLeft w:val="1714"/>
          <w:marRight w:val="0"/>
          <w:marTop w:val="96"/>
          <w:marBottom w:val="0"/>
          <w:divBdr>
            <w:top w:val="none" w:sz="0" w:space="0" w:color="auto"/>
            <w:left w:val="none" w:sz="0" w:space="0" w:color="auto"/>
            <w:bottom w:val="none" w:sz="0" w:space="0" w:color="auto"/>
            <w:right w:val="none" w:sz="0" w:space="0" w:color="auto"/>
          </w:divBdr>
        </w:div>
        <w:div w:id="1497109418">
          <w:marLeft w:val="1714"/>
          <w:marRight w:val="0"/>
          <w:marTop w:val="86"/>
          <w:marBottom w:val="0"/>
          <w:divBdr>
            <w:top w:val="none" w:sz="0" w:space="0" w:color="auto"/>
            <w:left w:val="none" w:sz="0" w:space="0" w:color="auto"/>
            <w:bottom w:val="none" w:sz="0" w:space="0" w:color="auto"/>
            <w:right w:val="none" w:sz="0" w:space="0" w:color="auto"/>
          </w:divBdr>
        </w:div>
        <w:div w:id="1613586174">
          <w:marLeft w:val="1714"/>
          <w:marRight w:val="0"/>
          <w:marTop w:val="96"/>
          <w:marBottom w:val="0"/>
          <w:divBdr>
            <w:top w:val="none" w:sz="0" w:space="0" w:color="auto"/>
            <w:left w:val="none" w:sz="0" w:space="0" w:color="auto"/>
            <w:bottom w:val="none" w:sz="0" w:space="0" w:color="auto"/>
            <w:right w:val="none" w:sz="0" w:space="0" w:color="auto"/>
          </w:divBdr>
        </w:div>
        <w:div w:id="1728869679">
          <w:marLeft w:val="1714"/>
          <w:marRight w:val="0"/>
          <w:marTop w:val="86"/>
          <w:marBottom w:val="0"/>
          <w:divBdr>
            <w:top w:val="none" w:sz="0" w:space="0" w:color="auto"/>
            <w:left w:val="none" w:sz="0" w:space="0" w:color="auto"/>
            <w:bottom w:val="none" w:sz="0" w:space="0" w:color="auto"/>
            <w:right w:val="none" w:sz="0" w:space="0" w:color="auto"/>
          </w:divBdr>
        </w:div>
      </w:divsChild>
    </w:div>
    <w:div w:id="2044556574">
      <w:bodyDiv w:val="1"/>
      <w:marLeft w:val="0"/>
      <w:marRight w:val="0"/>
      <w:marTop w:val="0"/>
      <w:marBottom w:val="0"/>
      <w:divBdr>
        <w:top w:val="none" w:sz="0" w:space="0" w:color="auto"/>
        <w:left w:val="none" w:sz="0" w:space="0" w:color="auto"/>
        <w:bottom w:val="none" w:sz="0" w:space="0" w:color="auto"/>
        <w:right w:val="none" w:sz="0" w:space="0" w:color="auto"/>
      </w:divBdr>
    </w:div>
    <w:div w:id="2068409625">
      <w:bodyDiv w:val="1"/>
      <w:marLeft w:val="0"/>
      <w:marRight w:val="0"/>
      <w:marTop w:val="0"/>
      <w:marBottom w:val="0"/>
      <w:divBdr>
        <w:top w:val="none" w:sz="0" w:space="0" w:color="auto"/>
        <w:left w:val="none" w:sz="0" w:space="0" w:color="auto"/>
        <w:bottom w:val="none" w:sz="0" w:space="0" w:color="auto"/>
        <w:right w:val="none" w:sz="0" w:space="0" w:color="auto"/>
      </w:divBdr>
    </w:div>
    <w:div w:id="20895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AA1A-F028-4F07-9BCC-5F4B15E8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Links>
    <vt:vector size="6" baseType="variant">
      <vt:variant>
        <vt:i4>2162695</vt:i4>
      </vt:variant>
      <vt:variant>
        <vt:i4>0</vt:i4>
      </vt:variant>
      <vt:variant>
        <vt:i4>0</vt:i4>
      </vt:variant>
      <vt:variant>
        <vt:i4>5</vt:i4>
      </vt:variant>
      <vt:variant>
        <vt:lpwstr>mailto:elfinayanti94@gmail.com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7</cp:revision>
  <cp:lastPrinted>2020-07-25T05:53:00Z</cp:lastPrinted>
  <dcterms:created xsi:type="dcterms:W3CDTF">2020-07-14T03:42:00Z</dcterms:created>
  <dcterms:modified xsi:type="dcterms:W3CDTF">2020-07-25T05:53:00Z</dcterms:modified>
</cp:coreProperties>
</file>